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E67" w:rsidRPr="004C2AC4" w:rsidRDefault="008A1E67" w:rsidP="004C2AC4">
      <w:pPr>
        <w:spacing w:after="20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8A1E67" w:rsidRPr="004C2AC4" w:rsidRDefault="008A1E67" w:rsidP="004C2AC4">
      <w:pPr>
        <w:shd w:val="clear" w:color="auto" w:fill="FFFFFF"/>
        <w:spacing w:line="360" w:lineRule="auto"/>
        <w:ind w:right="-360" w:firstLine="27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20</w:t>
      </w:r>
      <w:r w:rsidR="00AB528E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21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D307E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ՀՈՒԼԻՍԻ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1-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N </w:t>
      </w:r>
      <w:r w:rsidR="00AB528E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1069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-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="00FE432E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ՓՈՓՈԽՈՒԹՅՈՒՆ</w:t>
      </w:r>
      <w:r w:rsidR="00180296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ԵՎ ԼՐԱՑՈՒՄ</w:t>
      </w:r>
      <w:r w:rsidR="00AB528E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ՆԵՐ</w:t>
      </w:r>
      <w:r w:rsidR="00180296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="00094627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ԿԱՏԱՐԵԼՈՒ 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</w:t>
      </w:r>
      <w:r w:rsidRPr="004C2AC4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4C2AC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C2AC4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8A1E67" w:rsidRPr="004C2AC4" w:rsidRDefault="008A1E67" w:rsidP="004C2AC4">
      <w:pPr>
        <w:autoSpaceDE w:val="0"/>
        <w:autoSpaceDN w:val="0"/>
        <w:adjustRightInd w:val="0"/>
        <w:spacing w:after="200" w:line="360" w:lineRule="auto"/>
        <w:ind w:right="-36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8A1E67" w:rsidRPr="004C2AC4" w:rsidRDefault="00432625" w:rsidP="00097245">
      <w:pPr>
        <w:tabs>
          <w:tab w:val="left" w:pos="810"/>
          <w:tab w:val="left" w:pos="990"/>
        </w:tabs>
        <w:spacing w:after="200" w:line="360" w:lineRule="auto"/>
        <w:ind w:left="810" w:right="-36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1.</w:t>
      </w:r>
      <w:r w:rsidR="00E57708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</w:p>
    <w:p w:rsidR="00065F02" w:rsidRPr="004C2AC4" w:rsidRDefault="007C2320" w:rsidP="004C2AC4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13B78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Հանրապետության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կառավարության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20</w:t>
      </w:r>
      <w:r w:rsidR="00AB528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21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</w:t>
      </w:r>
      <w:r w:rsidR="00D307E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հուլիսի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196BB4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1-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ի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N</w:t>
      </w:r>
      <w:r w:rsidR="001C1EFF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AB528E">
        <w:rPr>
          <w:rFonts w:ascii="GHEA Grapalat" w:hAnsi="GHEA Grapalat"/>
          <w:color w:val="000000"/>
          <w:sz w:val="24"/>
          <w:szCs w:val="24"/>
          <w:lang w:val="hy-AM" w:eastAsia="en-US"/>
        </w:rPr>
        <w:t>1069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մեջ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FE432E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փոփոխություն</w:t>
      </w:r>
      <w:r w:rsidR="00AB528E">
        <w:rPr>
          <w:rFonts w:ascii="GHEA Grapalat" w:hAnsi="GHEA Grapalat"/>
          <w:color w:val="000000"/>
          <w:sz w:val="24"/>
          <w:szCs w:val="24"/>
          <w:lang w:val="hy-AM" w:eastAsia="en-US"/>
        </w:rPr>
        <w:t>ներ</w:t>
      </w:r>
      <w:r w:rsidR="00FE432E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և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լրացում</w:t>
      </w:r>
      <w:r w:rsidR="00AB528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ներ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կատարելու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մասին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 w:rsidR="008A1E67" w:rsidRPr="004C2AC4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որոշման ընդունումը </w:t>
      </w:r>
      <w:r w:rsidR="00AB528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1E136C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բխում է</w:t>
      </w:r>
      <w:r w:rsidR="00074EE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ՀՀ կառավարության 20</w:t>
      </w:r>
      <w:r w:rsidR="00AB528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21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թվականի </w:t>
      </w:r>
      <w:r w:rsidR="00FA4BB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հուլիսի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1-ի 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N </w:t>
      </w:r>
      <w:r w:rsidR="00AB528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1069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>-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 որոշմամբ </w:t>
      </w:r>
      <w:r w:rsidR="00751E6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սահմանված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AB528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Գագիկ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AB528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Հրաչիկի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AB528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Կլեկչյանի և Կարեն Սուրենի Ալեքսանյանի </w:t>
      </w:r>
      <w:r w:rsidR="00065F02" w:rsidRPr="004C2AC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ուսումնառության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 </w:t>
      </w:r>
      <w:r w:rsidR="00065F02" w:rsidRPr="004C2AC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ժամկետի </w:t>
      </w:r>
      <w:r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 </w:t>
      </w:r>
      <w:r w:rsidR="00065F02" w:rsidRPr="004C2AC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ավարտի փոփոխության անհրաժեշտությունից</w:t>
      </w:r>
      <w:r w:rsidR="00065F02" w:rsidRPr="004C2AC4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>:</w:t>
      </w:r>
    </w:p>
    <w:p w:rsidR="00FB1F5C" w:rsidRPr="004C2AC4" w:rsidRDefault="00FB1F5C" w:rsidP="004C2AC4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</w:p>
    <w:p w:rsidR="008A1E67" w:rsidRPr="004C2AC4" w:rsidRDefault="00F810BA" w:rsidP="00097245">
      <w:pPr>
        <w:pStyle w:val="ListParagraph"/>
        <w:spacing w:after="200" w:line="360" w:lineRule="auto"/>
        <w:ind w:left="630" w:right="-360" w:firstLine="18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5501F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2.</w:t>
      </w:r>
      <w:r w:rsidR="00E57708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09724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Ընթացիկ իրավիճակը և կարգավորման նպատակը</w:t>
      </w:r>
    </w:p>
    <w:p w:rsidR="00A60E7B" w:rsidRDefault="001C1EFF" w:rsidP="001E686B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 w:cs="Arial"/>
          <w:sz w:val="24"/>
          <w:szCs w:val="24"/>
          <w:lang w:val="hy-AM" w:eastAsia="en-US"/>
        </w:rPr>
      </w:pPr>
      <w:r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 </w:t>
      </w:r>
      <w:r w:rsidR="00097245"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</w:t>
      </w:r>
      <w:r w:rsidR="007C2320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</w:t>
      </w:r>
      <w:r w:rsidR="00097245"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</w:t>
      </w:r>
      <w:r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</w:t>
      </w:r>
      <w:r w:rsidR="007C2320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</w:t>
      </w:r>
      <w:r w:rsidR="007C2320">
        <w:rPr>
          <w:rFonts w:ascii="GHEA Grapalat" w:hAnsi="GHEA Grapalat" w:cs="Arial"/>
          <w:sz w:val="24"/>
          <w:szCs w:val="24"/>
          <w:lang w:val="hy-AM" w:eastAsia="en-US"/>
        </w:rPr>
        <w:t xml:space="preserve">Գագիկ Հրաչիկի Կլեկչյանին </w:t>
      </w:r>
      <w:r w:rsidR="000026C2" w:rsidRPr="000026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Նյու Յորքի համալսարան</w:t>
      </w:r>
      <w:r w:rsidR="000026C2">
        <w:rPr>
          <w:rFonts w:ascii="GHEA Grapalat" w:hAnsi="GHEA Grapalat" w:cs="Arial"/>
          <w:sz w:val="24"/>
          <w:szCs w:val="24"/>
          <w:lang w:val="hy-AM" w:eastAsia="en-US"/>
        </w:rPr>
        <w:t xml:space="preserve">ում </w:t>
      </w:r>
      <w:r w:rsidR="00A60E7B">
        <w:rPr>
          <w:rFonts w:ascii="GHEA Grapalat" w:hAnsi="GHEA Grapalat" w:cs="Arial"/>
          <w:sz w:val="24"/>
          <w:szCs w:val="24"/>
          <w:lang w:val="hy-AM" w:eastAsia="en-US"/>
        </w:rPr>
        <w:t xml:space="preserve">և </w:t>
      </w:r>
      <w:r w:rsidR="00A60E7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Կարեն Սուրենի Ալեքսանյանի </w:t>
      </w:r>
      <w:r w:rsidR="00A60E7B" w:rsidRPr="00FC27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Ցինխուայի համալսարան</w:t>
      </w:r>
      <w:r w:rsidR="00A60E7B">
        <w:rPr>
          <w:rFonts w:ascii="GHEA Grapalat" w:hAnsi="GHEA Grapalat" w:cs="Arial"/>
          <w:sz w:val="24"/>
          <w:szCs w:val="24"/>
          <w:lang w:val="hy-AM" w:eastAsia="en-US"/>
        </w:rPr>
        <w:t xml:space="preserve">ում </w:t>
      </w:r>
      <w:r w:rsidR="00C44E06" w:rsidRPr="003D0C15">
        <w:rPr>
          <w:rFonts w:ascii="GHEA Grapalat" w:hAnsi="GHEA Grapalat" w:cs="Arial"/>
          <w:sz w:val="24"/>
          <w:szCs w:val="24"/>
          <w:lang w:val="hy-AM" w:eastAsia="en-US"/>
        </w:rPr>
        <w:t xml:space="preserve">բակալավրիատի կրթական ծրագրով սովորելու համար </w:t>
      </w:r>
      <w:r w:rsidR="00FC27CF" w:rsidRPr="003D0C15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C44E06" w:rsidRPr="003D0C15">
        <w:rPr>
          <w:rFonts w:ascii="GHEA Grapalat" w:hAnsi="GHEA Grapalat" w:cs="Arial"/>
          <w:sz w:val="24"/>
          <w:szCs w:val="24"/>
          <w:lang w:val="hy-AM" w:eastAsia="en-US"/>
        </w:rPr>
        <w:t>ՀՀ</w:t>
      </w:r>
      <w:r w:rsidR="00DF6B5E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A912E7" w:rsidRPr="003D0C15">
        <w:rPr>
          <w:rFonts w:ascii="GHEA Grapalat" w:hAnsi="GHEA Grapalat" w:cs="Arial"/>
          <w:sz w:val="24"/>
          <w:szCs w:val="24"/>
          <w:lang w:val="hy-AM" w:eastAsia="en-US"/>
        </w:rPr>
        <w:t xml:space="preserve"> կառավարության </w:t>
      </w:r>
      <w:r w:rsidR="00C44E06" w:rsidRPr="003D0C15">
        <w:rPr>
          <w:rFonts w:ascii="GHEA Grapalat" w:hAnsi="GHEA Grapalat" w:cs="Arial"/>
          <w:sz w:val="24"/>
          <w:szCs w:val="24"/>
          <w:lang w:val="hy-AM" w:eastAsia="en-US"/>
        </w:rPr>
        <w:t xml:space="preserve"> 20</w:t>
      </w:r>
      <w:r w:rsidR="000026C2">
        <w:rPr>
          <w:rFonts w:ascii="GHEA Grapalat" w:hAnsi="GHEA Grapalat" w:cs="Arial"/>
          <w:sz w:val="24"/>
          <w:szCs w:val="24"/>
          <w:lang w:val="hy-AM" w:eastAsia="en-US"/>
        </w:rPr>
        <w:t>21</w:t>
      </w:r>
      <w:r w:rsidR="00C44E06" w:rsidRPr="003D0C15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հուլիսի 1-ի N </w:t>
      </w:r>
      <w:r w:rsidR="000026C2">
        <w:rPr>
          <w:rFonts w:ascii="GHEA Grapalat" w:hAnsi="GHEA Grapalat" w:cs="Arial"/>
          <w:sz w:val="24"/>
          <w:szCs w:val="24"/>
          <w:lang w:val="hy-AM" w:eastAsia="en-US"/>
        </w:rPr>
        <w:t>1069</w:t>
      </w:r>
      <w:r w:rsidR="00A60E7B">
        <w:rPr>
          <w:rFonts w:ascii="GHEA Grapalat" w:hAnsi="GHEA Grapalat" w:cs="Arial"/>
          <w:sz w:val="24"/>
          <w:szCs w:val="24"/>
          <w:lang w:val="hy-AM" w:eastAsia="en-US"/>
        </w:rPr>
        <w:t xml:space="preserve">-Ա որոշմամբ հաստատված </w:t>
      </w:r>
      <w:r w:rsidR="00A60E7B" w:rsidRPr="00A60E7B">
        <w:rPr>
          <w:rFonts w:ascii="GHEA Grapalat" w:hAnsi="GHEA Grapalat" w:cs="Arial"/>
          <w:sz w:val="24"/>
          <w:szCs w:val="24"/>
          <w:lang w:val="hy-AM" w:eastAsia="en-US"/>
        </w:rPr>
        <w:t xml:space="preserve">N 1 </w:t>
      </w:r>
      <w:r w:rsidR="00A60E7B">
        <w:rPr>
          <w:rFonts w:ascii="GHEA Grapalat" w:hAnsi="GHEA Grapalat" w:cs="Arial"/>
          <w:sz w:val="24"/>
          <w:szCs w:val="24"/>
          <w:lang w:val="hy-AM" w:eastAsia="en-US"/>
        </w:rPr>
        <w:t xml:space="preserve">հավելվածով </w:t>
      </w:r>
      <w:r w:rsidR="00C44E06" w:rsidRPr="003D0C15">
        <w:rPr>
          <w:rFonts w:ascii="GHEA Grapalat" w:hAnsi="GHEA Grapalat" w:cs="Arial"/>
          <w:sz w:val="24"/>
          <w:szCs w:val="24"/>
          <w:lang w:val="hy-AM" w:eastAsia="en-US"/>
        </w:rPr>
        <w:t>տրվել է տարկետում մինչև 20</w:t>
      </w:r>
      <w:r w:rsidR="00A60E7B">
        <w:rPr>
          <w:rFonts w:ascii="GHEA Grapalat" w:hAnsi="GHEA Grapalat" w:cs="Arial"/>
          <w:sz w:val="24"/>
          <w:szCs w:val="24"/>
          <w:lang w:val="hy-AM" w:eastAsia="en-US"/>
        </w:rPr>
        <w:t>25</w:t>
      </w:r>
      <w:r w:rsidR="00C44E06" w:rsidRPr="003D0C15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ամառային զորակոչը: </w:t>
      </w:r>
    </w:p>
    <w:p w:rsidR="0034111C" w:rsidRDefault="00A60E7B" w:rsidP="0034111C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lang w:val="hy-AM" w:eastAsia="en-US"/>
        </w:rPr>
        <w:t xml:space="preserve">   </w:t>
      </w:r>
      <w:r w:rsidR="0034111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Կորոնավիրուսի համավարակով պայմանավորված Գ. Կլեկչյանին տրվել է արձակուրդ 2022թ-ի գարնանային կիսամյակից մինչև 2022թ-ի աշնանային կիսամյակը,  որի հետևանքով երկարա</w:t>
      </w:r>
      <w:r w:rsidR="00DF6B5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ձգվե</w:t>
      </w:r>
      <w:r w:rsidR="0034111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է Գ. Կլեկչյանի բակալավրիատի կրթական ծրագրի ավարտի ժամկետը մինչև 2026 թվականի հունիսի 14-ը:</w:t>
      </w:r>
    </w:p>
    <w:p w:rsidR="00A6481B" w:rsidRPr="002603DB" w:rsidRDefault="0034111C" w:rsidP="00A6481B">
      <w:pPr>
        <w:tabs>
          <w:tab w:val="left" w:pos="1350"/>
        </w:tabs>
        <w:spacing w:line="360" w:lineRule="auto"/>
        <w:ind w:left="32" w:right="72"/>
        <w:jc w:val="both"/>
        <w:rPr>
          <w:rFonts w:ascii="GHEA Grapalat" w:hAnsi="GHEA Grapalat"/>
          <w:sz w:val="24"/>
          <w:szCs w:val="24"/>
          <w:shd w:val="clear" w:color="auto" w:fill="FFFFFF"/>
          <w:vertAlign w:val="subscript"/>
          <w:lang w:val="hy-AM"/>
        </w:rPr>
      </w:pPr>
      <w:r w:rsidRPr="00F7630F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 </w:t>
      </w:r>
      <w:r w:rsidR="009216FD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        </w:t>
      </w:r>
      <w:r w:rsidR="009216FD" w:rsidRPr="0086735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Կապված մի շարք </w:t>
      </w:r>
      <w:r w:rsidR="00AC496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արտասահմանյան</w:t>
      </w:r>
      <w:r w:rsidR="009216FD" w:rsidRPr="0086735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բուհերում կրթության կազմակերպման առանձնահատկություններով՝ ուսումնառությունը սկսելու ժամանակահատվածում կրթությունը ավարտելու ժամկետները հստակ չի լինում</w:t>
      </w:r>
      <w:r w:rsidR="0013512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ինչպես նաև բուհի կողմից </w:t>
      </w:r>
      <w:r w:rsidR="00135123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տեղեկանքները ավելի ուշ են տրվում,</w:t>
      </w:r>
      <w:r w:rsidR="006257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որի պատճառով</w:t>
      </w:r>
      <w:r w:rsidR="009216FD" w:rsidRPr="0086735C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գիտության բնագավառներում նշանակալի նվաճումներ ունեցող քաղաքացիներին շարքային կազմի պարտադիր զինվորական ծառայությունից տարկետում տալու նախագիծը շրջանառելու ժամանակ դիմորդները ՀՀ կրթության, գիտության, մշակույթի և սպորտի նախարարություն չեն կարողանում ներկայացնեն իրենց ուսումնառության ավարտի վերաբերյալ հստակ ժամկետները, որն էլ կարողանում են ներկայացնեն միայն ուսումնառությունը մեկնարկելուց հետո:</w:t>
      </w:r>
      <w:r w:rsidR="00A6481B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  </w:t>
      </w:r>
      <w:r w:rsidR="00AA05E0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>Կ. Ալեքսանյան</w:t>
      </w:r>
      <w:r w:rsidR="009216FD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ը </w:t>
      </w:r>
      <w:r w:rsidR="00A6481B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 ուսումնառության ավարտի հստակ վերջնաժամկետի ավարտի վերաբերյալ տեղեկանքը ստացել է ավելի ու</w:t>
      </w:r>
      <w:r w:rsidR="00B60FCA">
        <w:rPr>
          <w:rFonts w:ascii="GHEA Grapalat" w:hAnsi="GHEA Grapalat"/>
          <w:sz w:val="24"/>
          <w:szCs w:val="24"/>
          <w:shd w:val="clear" w:color="auto" w:fill="FFFFFF"/>
          <w:lang w:val="hy-AM"/>
        </w:rPr>
        <w:t>շ</w:t>
      </w:r>
      <w:r w:rsidR="00A648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A6481B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որով էլ պայմանավորված կառավարության որոշմամբ սահմանված ժամկետը այս պահին չի համապատասխանում իր ուսումնառության փաստացի ժամկետի հետ: Նշված փոփոխության նպատակն է ապահովել քաղաքացու կրթության իրավունքը՝ համաձայն ՀՀ կառավարության 2018 թվականի ապրիլի 12-ի N 451-Ն որոշման </w:t>
      </w:r>
      <w:r w:rsidR="00A6481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հավելվածի </w:t>
      </w:r>
      <w:r w:rsidR="00A6481B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10-րդ կետի, ըստ որի </w:t>
      </w:r>
      <w:r w:rsidR="00A6481B" w:rsidRPr="002603DB">
        <w:rPr>
          <w:rFonts w:ascii="Arial Unicode" w:hAnsi="Arial Unicode"/>
          <w:sz w:val="21"/>
          <w:szCs w:val="21"/>
          <w:shd w:val="clear" w:color="auto" w:fill="FFFFFF"/>
          <w:lang w:val="hy-AM"/>
        </w:rPr>
        <w:t> </w:t>
      </w:r>
      <w:r w:rsidR="00A6481B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գիտության և կրթության բնագավառներում նշանակալի նվաճումներ ունեցող քաղաքացուն Հայաստանի Հանրապետության կառավարության որոշմամբ տարկետում տրվում է համապատասխան կրթական ծրագրով ուսումնառության ժամկետով:</w:t>
      </w:r>
    </w:p>
    <w:p w:rsidR="00F20D2E" w:rsidRPr="004C2AC4" w:rsidRDefault="00F20D2E" w:rsidP="00097245">
      <w:pPr>
        <w:tabs>
          <w:tab w:val="left" w:pos="1438"/>
        </w:tabs>
        <w:spacing w:line="360" w:lineRule="auto"/>
        <w:ind w:left="32" w:right="72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r w:rsidRPr="004C2AC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</w:t>
      </w:r>
    </w:p>
    <w:p w:rsidR="008A1E67" w:rsidRPr="004C2AC4" w:rsidRDefault="00DB5AFD" w:rsidP="00097245">
      <w:pPr>
        <w:shd w:val="clear" w:color="auto" w:fill="FFFFFF"/>
        <w:tabs>
          <w:tab w:val="left" w:pos="1080"/>
        </w:tabs>
        <w:spacing w:after="240" w:line="360" w:lineRule="auto"/>
        <w:ind w:left="630"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3.</w:t>
      </w:r>
      <w:r w:rsidR="00097245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անձիք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8A1E67" w:rsidRPr="004C2AC4" w:rsidRDefault="008A1E67" w:rsidP="00097245">
      <w:pPr>
        <w:spacing w:line="360" w:lineRule="auto"/>
        <w:ind w:right="-360" w:firstLine="270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 w:rsidRPr="004C2AC4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Նախագիծը մշակվել է Հայաստանի Հանրապետության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 w:rsidRPr="004C2AC4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E57708" w:rsidRDefault="00E57708" w:rsidP="00097245">
      <w:pPr>
        <w:tabs>
          <w:tab w:val="left" w:pos="900"/>
        </w:tabs>
        <w:spacing w:line="360" w:lineRule="auto"/>
        <w:ind w:left="810" w:right="-36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</w:p>
    <w:p w:rsidR="00237BF0" w:rsidRDefault="00237BF0" w:rsidP="00237BF0">
      <w:pPr>
        <w:tabs>
          <w:tab w:val="left" w:pos="900"/>
        </w:tabs>
        <w:spacing w:before="240" w:after="240" w:line="360" w:lineRule="auto"/>
        <w:ind w:left="810" w:right="-36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4.Ակնկալվող արդ</w:t>
      </w:r>
      <w:r w:rsidR="00ED011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յ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ունքը</w:t>
      </w:r>
    </w:p>
    <w:p w:rsidR="00237BF0" w:rsidRDefault="00237BF0" w:rsidP="00237BF0">
      <w:pPr>
        <w:spacing w:before="240" w:after="240" w:line="360" w:lineRule="auto"/>
        <w:ind w:right="-360"/>
        <w:contextualSpacing/>
        <w:jc w:val="both"/>
        <w:rPr>
          <w:rFonts w:ascii="GHEA Grapalat" w:hAnsi="GHEA Grapalat" w:cs="Arial"/>
          <w:sz w:val="24"/>
          <w:szCs w:val="24"/>
          <w:lang w:val="hy-AM" w:eastAsia="en-US"/>
        </w:rPr>
      </w:pPr>
    </w:p>
    <w:p w:rsidR="008A1E67" w:rsidRPr="004C2AC4" w:rsidRDefault="00097245" w:rsidP="00237BF0">
      <w:pPr>
        <w:spacing w:before="240" w:after="240" w:line="360" w:lineRule="auto"/>
        <w:ind w:right="-360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 w:cs="Arial"/>
          <w:sz w:val="24"/>
          <w:szCs w:val="24"/>
          <w:lang w:val="hy-AM" w:eastAsia="en-US"/>
        </w:rPr>
        <w:t xml:space="preserve">   </w:t>
      </w:r>
      <w:r w:rsidR="00237BF0">
        <w:rPr>
          <w:rFonts w:ascii="GHEA Grapalat" w:hAnsi="GHEA Grapalat" w:cs="Arial"/>
          <w:sz w:val="24"/>
          <w:szCs w:val="24"/>
          <w:lang w:val="hy-AM" w:eastAsia="en-US"/>
        </w:rPr>
        <w:t xml:space="preserve">   </w:t>
      </w:r>
      <w:r w:rsidR="00A15AFC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«Հայաստանի Հանրապետության կառավարության 20</w:t>
      </w:r>
      <w:r w:rsidR="00A6481B">
        <w:rPr>
          <w:rFonts w:ascii="GHEA Grapalat" w:hAnsi="GHEA Grapalat" w:cs="Arial"/>
          <w:sz w:val="24"/>
          <w:szCs w:val="24"/>
          <w:lang w:val="hy-AM" w:eastAsia="en-US"/>
        </w:rPr>
        <w:t>21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</w:t>
      </w:r>
      <w:r w:rsidR="001E686B">
        <w:rPr>
          <w:rFonts w:ascii="GHEA Grapalat" w:hAnsi="GHEA Grapalat" w:cs="Arial"/>
          <w:sz w:val="24"/>
          <w:szCs w:val="24"/>
          <w:lang w:val="hy-AM" w:eastAsia="en-US"/>
        </w:rPr>
        <w:t xml:space="preserve">հուլիս 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1-ի 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>N</w:t>
      </w:r>
      <w:r w:rsidR="00A15AFC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A6481B">
        <w:rPr>
          <w:rFonts w:ascii="GHEA Grapalat" w:hAnsi="GHEA Grapalat"/>
          <w:sz w:val="24"/>
          <w:szCs w:val="24"/>
          <w:lang w:val="hy-AM" w:eastAsia="en-US"/>
        </w:rPr>
        <w:t>1069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 xml:space="preserve">-Ա որոշման մեջ 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 xml:space="preserve">փոփոխություն և 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>լրացում</w:t>
      </w:r>
      <w:r w:rsidR="00E61D34">
        <w:rPr>
          <w:rFonts w:ascii="GHEA Grapalat" w:hAnsi="GHEA Grapalat"/>
          <w:sz w:val="24"/>
          <w:szCs w:val="24"/>
          <w:lang w:val="hy-AM" w:eastAsia="en-US"/>
        </w:rPr>
        <w:t>ներ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 xml:space="preserve"> կատարելու մասին» որոշման ընդունմամբ հնարավորություն կընձեռվի քաղաքացի</w:t>
      </w:r>
      <w:r w:rsidR="00E61D34">
        <w:rPr>
          <w:rFonts w:ascii="GHEA Grapalat" w:hAnsi="GHEA Grapalat"/>
          <w:sz w:val="24"/>
          <w:szCs w:val="24"/>
          <w:lang w:val="hy-AM" w:eastAsia="en-US"/>
        </w:rPr>
        <w:t xml:space="preserve">ներ </w:t>
      </w:r>
      <w:r w:rsidR="00035463">
        <w:rPr>
          <w:rFonts w:ascii="GHEA Grapalat" w:hAnsi="GHEA Grapalat" w:cs="Arial"/>
          <w:sz w:val="24"/>
          <w:szCs w:val="24"/>
          <w:lang w:val="hy-AM" w:eastAsia="en-US"/>
        </w:rPr>
        <w:t xml:space="preserve">Գագիկ Հրաչիկի Կլեկչյանին և </w:t>
      </w:r>
      <w:r w:rsidR="00035463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Կարեն Սուրենի Ալեքսանյանի</w:t>
      </w:r>
      <w:r w:rsidR="001E686B">
        <w:rPr>
          <w:rFonts w:ascii="GHEA Grapalat" w:hAnsi="GHEA Grapalat"/>
          <w:sz w:val="24"/>
          <w:szCs w:val="24"/>
          <w:lang w:val="hy-AM" w:eastAsia="en-US"/>
        </w:rPr>
        <w:t>ն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 xml:space="preserve"> ավարտելու ուսումնառությունը:</w:t>
      </w:r>
    </w:p>
    <w:p w:rsidR="008A1E67" w:rsidRPr="004C2AC4" w:rsidRDefault="008A1E67" w:rsidP="004C2AC4">
      <w:pPr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lastRenderedPageBreak/>
        <w:t xml:space="preserve"> </w:t>
      </w:r>
      <w:r w:rsidR="00394A1E">
        <w:rPr>
          <w:rFonts w:ascii="GHEA Grapalat" w:hAnsi="GHEA Grapalat" w:cs="Arial"/>
          <w:sz w:val="24"/>
          <w:szCs w:val="24"/>
          <w:lang w:val="hy-AM" w:eastAsia="en-US"/>
        </w:rPr>
        <w:t xml:space="preserve">  </w:t>
      </w:r>
      <w:r w:rsidR="000D661D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«Հայաստանի Հանրապետության կառավարության </w:t>
      </w:r>
      <w:r w:rsidR="00881FE6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>20</w:t>
      </w:r>
      <w:r w:rsidR="00035463">
        <w:rPr>
          <w:rFonts w:ascii="GHEA Grapalat" w:hAnsi="GHEA Grapalat" w:cs="Arial"/>
          <w:sz w:val="24"/>
          <w:szCs w:val="24"/>
          <w:lang w:val="hy-AM" w:eastAsia="en-US"/>
        </w:rPr>
        <w:t>21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 </w:t>
      </w:r>
      <w:r w:rsidR="0019478F">
        <w:rPr>
          <w:rFonts w:ascii="GHEA Grapalat" w:hAnsi="GHEA Grapalat" w:cs="Arial"/>
          <w:sz w:val="24"/>
          <w:szCs w:val="24"/>
          <w:lang w:val="hy-AM" w:eastAsia="en-US"/>
        </w:rPr>
        <w:t>հուլիսի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1-ի 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 xml:space="preserve">N </w:t>
      </w:r>
      <w:r w:rsidR="00035463">
        <w:rPr>
          <w:rFonts w:ascii="GHEA Grapalat" w:hAnsi="GHEA Grapalat"/>
          <w:sz w:val="24"/>
          <w:szCs w:val="24"/>
          <w:lang w:val="hy-AM" w:eastAsia="en-US"/>
        </w:rPr>
        <w:t>1069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>-Ա որոշման մեջ փոփոխություն</w:t>
      </w:r>
      <w:bookmarkStart w:id="0" w:name="_GoBack"/>
      <w:bookmarkEnd w:id="0"/>
      <w:r w:rsidRPr="004C2AC4">
        <w:rPr>
          <w:rFonts w:ascii="GHEA Grapalat" w:hAnsi="GHEA Grapalat"/>
          <w:sz w:val="24"/>
          <w:szCs w:val="24"/>
          <w:lang w:val="hy-AM" w:eastAsia="en-US"/>
        </w:rPr>
        <w:t xml:space="preserve"> և լրացում</w:t>
      </w:r>
      <w:r w:rsidR="00035463">
        <w:rPr>
          <w:rFonts w:ascii="GHEA Grapalat" w:hAnsi="GHEA Grapalat"/>
          <w:sz w:val="24"/>
          <w:szCs w:val="24"/>
          <w:lang w:val="hy-AM" w:eastAsia="en-US"/>
        </w:rPr>
        <w:t>ներ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 xml:space="preserve"> կատարելու մասին»</w:t>
      </w:r>
      <w:r w:rsidRPr="004C2AC4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որոշման ընդուն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ման կապակցությամբ Հայաստանի Հանրապետության պետական բյուջեում ծախսերի և եկամուտների 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էական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ավելացում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կամ 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նվազեցում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 w:cs="Sylfaen"/>
          <w:sz w:val="24"/>
          <w:szCs w:val="24"/>
          <w:lang w:val="hy-AM" w:eastAsia="en-US"/>
        </w:rPr>
        <w:t>չի նախատեսվում:</w:t>
      </w:r>
    </w:p>
    <w:p w:rsidR="008A1E67" w:rsidRPr="004C2AC4" w:rsidRDefault="008A1E67" w:rsidP="004C2AC4">
      <w:pPr>
        <w:tabs>
          <w:tab w:val="left" w:pos="900"/>
        </w:tabs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8A1E67" w:rsidRPr="004C2AC4" w:rsidRDefault="00F810BA" w:rsidP="004C2AC4">
      <w:pPr>
        <w:tabs>
          <w:tab w:val="left" w:pos="900"/>
        </w:tabs>
        <w:spacing w:after="200" w:line="360" w:lineRule="auto"/>
        <w:ind w:left="180" w:right="-36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C2AC4">
        <w:rPr>
          <w:rFonts w:ascii="GHEA Grapalat" w:hAnsi="GHEA Grapalat" w:cs="Arial"/>
          <w:b/>
          <w:sz w:val="24"/>
          <w:szCs w:val="24"/>
          <w:lang w:val="hy-AM"/>
        </w:rPr>
        <w:t xml:space="preserve">       </w:t>
      </w:r>
      <w:r w:rsidR="00413B78" w:rsidRPr="004C2AC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37BF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37BF0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5. Ն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ախագիծը չի բխում ռազմավարական փաստաթղթերից:</w:t>
      </w:r>
    </w:p>
    <w:p w:rsidR="003A4612" w:rsidRPr="004C2AC4" w:rsidRDefault="003A4612" w:rsidP="004C2AC4">
      <w:pPr>
        <w:spacing w:line="360" w:lineRule="auto"/>
        <w:ind w:right="-360"/>
        <w:rPr>
          <w:rFonts w:ascii="GHEA Grapalat" w:hAnsi="GHEA Grapalat"/>
          <w:sz w:val="24"/>
          <w:szCs w:val="24"/>
          <w:lang w:val="hy-AM"/>
        </w:rPr>
      </w:pPr>
    </w:p>
    <w:p w:rsidR="003A4612" w:rsidRDefault="003A4612" w:rsidP="004C2AC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B528E" w:rsidRDefault="00AB528E" w:rsidP="004C2AC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AB528E" w:rsidSect="00097245">
      <w:pgSz w:w="12240" w:h="15840"/>
      <w:pgMar w:top="990" w:right="1080" w:bottom="144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B86" w:rsidRDefault="002E2B86" w:rsidP="00237BF0">
      <w:r>
        <w:separator/>
      </w:r>
    </w:p>
  </w:endnote>
  <w:endnote w:type="continuationSeparator" w:id="0">
    <w:p w:rsidR="002E2B86" w:rsidRDefault="002E2B86" w:rsidP="00237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B86" w:rsidRDefault="002E2B86" w:rsidP="00237BF0">
      <w:r>
        <w:separator/>
      </w:r>
    </w:p>
  </w:footnote>
  <w:footnote w:type="continuationSeparator" w:id="0">
    <w:p w:rsidR="002E2B86" w:rsidRDefault="002E2B86" w:rsidP="00237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263"/>
    <w:rsid w:val="000026C2"/>
    <w:rsid w:val="00006629"/>
    <w:rsid w:val="000176D7"/>
    <w:rsid w:val="0002053F"/>
    <w:rsid w:val="00035463"/>
    <w:rsid w:val="00044D28"/>
    <w:rsid w:val="0005481C"/>
    <w:rsid w:val="00065F02"/>
    <w:rsid w:val="00070500"/>
    <w:rsid w:val="00074EEE"/>
    <w:rsid w:val="0008068C"/>
    <w:rsid w:val="00094627"/>
    <w:rsid w:val="00095567"/>
    <w:rsid w:val="00097245"/>
    <w:rsid w:val="000B5210"/>
    <w:rsid w:val="000D0B98"/>
    <w:rsid w:val="000D661D"/>
    <w:rsid w:val="000D7F27"/>
    <w:rsid w:val="000E2A62"/>
    <w:rsid w:val="00103B88"/>
    <w:rsid w:val="0010530F"/>
    <w:rsid w:val="0012152E"/>
    <w:rsid w:val="00135123"/>
    <w:rsid w:val="0016225D"/>
    <w:rsid w:val="001640ED"/>
    <w:rsid w:val="00164769"/>
    <w:rsid w:val="0016654D"/>
    <w:rsid w:val="00180296"/>
    <w:rsid w:val="00187E3C"/>
    <w:rsid w:val="0019478F"/>
    <w:rsid w:val="00196BB4"/>
    <w:rsid w:val="00197679"/>
    <w:rsid w:val="001A0DA2"/>
    <w:rsid w:val="001A6E19"/>
    <w:rsid w:val="001C086C"/>
    <w:rsid w:val="001C1EFF"/>
    <w:rsid w:val="001E136C"/>
    <w:rsid w:val="001E686B"/>
    <w:rsid w:val="00213ECB"/>
    <w:rsid w:val="00221F0E"/>
    <w:rsid w:val="00237BF0"/>
    <w:rsid w:val="0024728F"/>
    <w:rsid w:val="0026543F"/>
    <w:rsid w:val="00285E83"/>
    <w:rsid w:val="002C4535"/>
    <w:rsid w:val="002E2B86"/>
    <w:rsid w:val="002E468A"/>
    <w:rsid w:val="002F4716"/>
    <w:rsid w:val="00313276"/>
    <w:rsid w:val="00324D54"/>
    <w:rsid w:val="003255FC"/>
    <w:rsid w:val="0034111C"/>
    <w:rsid w:val="00347DA8"/>
    <w:rsid w:val="0035333F"/>
    <w:rsid w:val="00356DD1"/>
    <w:rsid w:val="00392E66"/>
    <w:rsid w:val="00394A1E"/>
    <w:rsid w:val="00396AC5"/>
    <w:rsid w:val="003A4612"/>
    <w:rsid w:val="003C661E"/>
    <w:rsid w:val="003D0C15"/>
    <w:rsid w:val="00413B78"/>
    <w:rsid w:val="00432625"/>
    <w:rsid w:val="00435DF4"/>
    <w:rsid w:val="0044497D"/>
    <w:rsid w:val="00462330"/>
    <w:rsid w:val="00464717"/>
    <w:rsid w:val="00487B99"/>
    <w:rsid w:val="0049051C"/>
    <w:rsid w:val="004C0EAD"/>
    <w:rsid w:val="004C2AC4"/>
    <w:rsid w:val="004D175A"/>
    <w:rsid w:val="004D2163"/>
    <w:rsid w:val="004D6819"/>
    <w:rsid w:val="004E1E4E"/>
    <w:rsid w:val="004F5B6C"/>
    <w:rsid w:val="004F7D8D"/>
    <w:rsid w:val="0050053F"/>
    <w:rsid w:val="00516173"/>
    <w:rsid w:val="00533E96"/>
    <w:rsid w:val="005501F7"/>
    <w:rsid w:val="00556818"/>
    <w:rsid w:val="00592FF0"/>
    <w:rsid w:val="005E1AF7"/>
    <w:rsid w:val="005F3B3C"/>
    <w:rsid w:val="005F5AA0"/>
    <w:rsid w:val="005F5DDD"/>
    <w:rsid w:val="00603CDA"/>
    <w:rsid w:val="0061295F"/>
    <w:rsid w:val="006257A5"/>
    <w:rsid w:val="006452D4"/>
    <w:rsid w:val="00664BC5"/>
    <w:rsid w:val="0067092E"/>
    <w:rsid w:val="006B472C"/>
    <w:rsid w:val="006C212E"/>
    <w:rsid w:val="006C71BC"/>
    <w:rsid w:val="0070715B"/>
    <w:rsid w:val="00734533"/>
    <w:rsid w:val="00751E66"/>
    <w:rsid w:val="00765BC8"/>
    <w:rsid w:val="00765F08"/>
    <w:rsid w:val="00766CBB"/>
    <w:rsid w:val="00776978"/>
    <w:rsid w:val="007A3F9D"/>
    <w:rsid w:val="007B711B"/>
    <w:rsid w:val="007B7B82"/>
    <w:rsid w:val="007C1055"/>
    <w:rsid w:val="007C2320"/>
    <w:rsid w:val="007C3FE0"/>
    <w:rsid w:val="007E2489"/>
    <w:rsid w:val="007E57C6"/>
    <w:rsid w:val="007F3263"/>
    <w:rsid w:val="00806A4B"/>
    <w:rsid w:val="00807C53"/>
    <w:rsid w:val="00810196"/>
    <w:rsid w:val="00811D3C"/>
    <w:rsid w:val="00837146"/>
    <w:rsid w:val="0084100A"/>
    <w:rsid w:val="00843EA7"/>
    <w:rsid w:val="00844F98"/>
    <w:rsid w:val="008709CA"/>
    <w:rsid w:val="00881FE6"/>
    <w:rsid w:val="008A1E67"/>
    <w:rsid w:val="008A5759"/>
    <w:rsid w:val="008B4850"/>
    <w:rsid w:val="008E60EB"/>
    <w:rsid w:val="0090308C"/>
    <w:rsid w:val="009216FD"/>
    <w:rsid w:val="00932F55"/>
    <w:rsid w:val="00953D8B"/>
    <w:rsid w:val="00957BE9"/>
    <w:rsid w:val="00973B27"/>
    <w:rsid w:val="0098354F"/>
    <w:rsid w:val="00996A03"/>
    <w:rsid w:val="009C195B"/>
    <w:rsid w:val="009D6951"/>
    <w:rsid w:val="00A03A7B"/>
    <w:rsid w:val="00A11FF1"/>
    <w:rsid w:val="00A15AFC"/>
    <w:rsid w:val="00A335B8"/>
    <w:rsid w:val="00A33A3E"/>
    <w:rsid w:val="00A55036"/>
    <w:rsid w:val="00A60E7B"/>
    <w:rsid w:val="00A6481B"/>
    <w:rsid w:val="00A912E7"/>
    <w:rsid w:val="00A91317"/>
    <w:rsid w:val="00A97AFB"/>
    <w:rsid w:val="00AA05E0"/>
    <w:rsid w:val="00AB528E"/>
    <w:rsid w:val="00AB6079"/>
    <w:rsid w:val="00AC4961"/>
    <w:rsid w:val="00AC7EDD"/>
    <w:rsid w:val="00AE2EE8"/>
    <w:rsid w:val="00B04745"/>
    <w:rsid w:val="00B13AE1"/>
    <w:rsid w:val="00B4055A"/>
    <w:rsid w:val="00B46358"/>
    <w:rsid w:val="00B60FCA"/>
    <w:rsid w:val="00B61B05"/>
    <w:rsid w:val="00B8039F"/>
    <w:rsid w:val="00B94B9E"/>
    <w:rsid w:val="00B96B1B"/>
    <w:rsid w:val="00BA55EA"/>
    <w:rsid w:val="00BA5A5E"/>
    <w:rsid w:val="00C03A47"/>
    <w:rsid w:val="00C16C0D"/>
    <w:rsid w:val="00C25382"/>
    <w:rsid w:val="00C3759A"/>
    <w:rsid w:val="00C44E06"/>
    <w:rsid w:val="00C56B75"/>
    <w:rsid w:val="00C643CF"/>
    <w:rsid w:val="00C83810"/>
    <w:rsid w:val="00C91550"/>
    <w:rsid w:val="00C9209A"/>
    <w:rsid w:val="00C958DD"/>
    <w:rsid w:val="00CE1A00"/>
    <w:rsid w:val="00D2752D"/>
    <w:rsid w:val="00D307E5"/>
    <w:rsid w:val="00D3134C"/>
    <w:rsid w:val="00D533D0"/>
    <w:rsid w:val="00D6213E"/>
    <w:rsid w:val="00DA532B"/>
    <w:rsid w:val="00DB5AFD"/>
    <w:rsid w:val="00DB6550"/>
    <w:rsid w:val="00DC67B6"/>
    <w:rsid w:val="00DC7C54"/>
    <w:rsid w:val="00DD16DB"/>
    <w:rsid w:val="00DF6B5E"/>
    <w:rsid w:val="00E2160C"/>
    <w:rsid w:val="00E47EA4"/>
    <w:rsid w:val="00E57708"/>
    <w:rsid w:val="00E61D34"/>
    <w:rsid w:val="00E67777"/>
    <w:rsid w:val="00E912C4"/>
    <w:rsid w:val="00EA7690"/>
    <w:rsid w:val="00EB5946"/>
    <w:rsid w:val="00ED0113"/>
    <w:rsid w:val="00EE09A6"/>
    <w:rsid w:val="00EF39C7"/>
    <w:rsid w:val="00F20D2E"/>
    <w:rsid w:val="00F25C86"/>
    <w:rsid w:val="00F33229"/>
    <w:rsid w:val="00F7376F"/>
    <w:rsid w:val="00F810BA"/>
    <w:rsid w:val="00FA4BB7"/>
    <w:rsid w:val="00FB1F5C"/>
    <w:rsid w:val="00FB501B"/>
    <w:rsid w:val="00FC27CF"/>
    <w:rsid w:val="00FC3192"/>
    <w:rsid w:val="00FE432E"/>
    <w:rsid w:val="00FF4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BE56F4-3F10-4F00-A9B3-6EA74E21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1E6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F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F27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ListParagraph">
    <w:name w:val="List Paragraph"/>
    <w:basedOn w:val="Normal"/>
    <w:uiPriority w:val="34"/>
    <w:qFormat/>
    <w:rsid w:val="00413B7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B71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7B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7BF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237B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7BF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NormalWeb">
    <w:name w:val="Normal (Web)"/>
    <w:basedOn w:val="Normal"/>
    <w:uiPriority w:val="99"/>
    <w:unhideWhenUsed/>
    <w:rsid w:val="00AB528E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3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https://mul2.gov.am/tasks/1053981/oneclick?token=4995f45fd751735754eb82f79124da68</cp:keywords>
  <dc:description/>
  <cp:lastModifiedBy>User</cp:lastModifiedBy>
  <cp:revision>171</cp:revision>
  <cp:lastPrinted>2024-08-15T11:58:00Z</cp:lastPrinted>
  <dcterms:created xsi:type="dcterms:W3CDTF">2022-03-17T14:02:00Z</dcterms:created>
  <dcterms:modified xsi:type="dcterms:W3CDTF">2024-09-16T11:25:00Z</dcterms:modified>
</cp:coreProperties>
</file>