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82" w:rsidRPr="00F57A82" w:rsidRDefault="00F57A82" w:rsidP="008E09BB">
      <w:pPr>
        <w:shd w:val="clear" w:color="auto" w:fill="FFFFFF"/>
        <w:spacing w:after="0" w:line="240" w:lineRule="auto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F57A82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ՆԱԽԱԳԻԾ</w:t>
      </w:r>
    </w:p>
    <w:p w:rsidR="00F57A82" w:rsidRPr="00F57A82" w:rsidRDefault="00F57A82" w:rsidP="002F16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B1001D" w:rsidRPr="005401EE" w:rsidRDefault="00B1001D" w:rsidP="002F16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5401EE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5401E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:rsidR="00E312A0" w:rsidRPr="005401EE" w:rsidRDefault="00B1001D" w:rsidP="002F16D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5401EE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Օ Ր Ե Ն Ք Ը</w:t>
      </w:r>
    </w:p>
    <w:p w:rsidR="002F16DA" w:rsidRPr="005401EE" w:rsidRDefault="002F16DA" w:rsidP="002F16DA">
      <w:pPr>
        <w:shd w:val="clear" w:color="auto" w:fill="FFFFFF"/>
        <w:spacing w:after="0" w:line="240" w:lineRule="auto"/>
        <w:jc w:val="center"/>
        <w:rPr>
          <w:rStyle w:val="Strong"/>
          <w:rFonts w:ascii="GHEA Grapalat" w:eastAsia="Times New Roman" w:hAnsi="GHEA Grapalat" w:cs="GHEA Grapalat"/>
          <w:b w:val="0"/>
          <w:bCs w:val="0"/>
          <w:color w:val="000000" w:themeColor="text1"/>
          <w:sz w:val="24"/>
          <w:szCs w:val="24"/>
          <w:lang w:val="hy-AM"/>
        </w:rPr>
      </w:pPr>
    </w:p>
    <w:p w:rsidR="00BF49C8" w:rsidRPr="005401EE" w:rsidRDefault="00BF49C8" w:rsidP="002F16DA">
      <w:pPr>
        <w:pStyle w:val="NormalWeb"/>
        <w:shd w:val="clear" w:color="auto" w:fill="FFFFFF"/>
        <w:spacing w:before="24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  <w:r w:rsidRPr="00F57A82">
        <w:rPr>
          <w:rFonts w:ascii="GHEA Grapalat" w:hAnsi="GHEA Grapalat"/>
          <w:b/>
          <w:bCs/>
          <w:lang w:val="hy-AM"/>
        </w:rPr>
        <w:t>«</w:t>
      </w:r>
      <w:r w:rsidR="0077200E" w:rsidRPr="00F57A82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ԿՈՌՈՒՊՑԻԱՅԻ ԿԱՆԽԱՐԳԵԼՄԱՆ </w:t>
      </w:r>
      <w:r w:rsidR="0077200E" w:rsidRPr="005401EE">
        <w:rPr>
          <w:rStyle w:val="Strong"/>
          <w:rFonts w:ascii="GHEA Grapalat" w:hAnsi="GHEA Grapalat"/>
          <w:bCs w:val="0"/>
          <w:lang w:val="hy-AM"/>
        </w:rPr>
        <w:t>ՀԱՆՁՆԱԺՈՂՈՎԻ ՄԱՍԻՆ</w:t>
      </w:r>
      <w:r w:rsidRPr="005401EE">
        <w:rPr>
          <w:rStyle w:val="Strong"/>
          <w:rFonts w:ascii="GHEA Grapalat" w:hAnsi="GHEA Grapalat" w:cs="GHEA Grapalat"/>
          <w:bCs w:val="0"/>
          <w:color w:val="000000" w:themeColor="text1"/>
          <w:lang w:val="hy-AM"/>
        </w:rPr>
        <w:t xml:space="preserve">» ՕՐԵՆՔՈՒՄ </w:t>
      </w:r>
      <w:r w:rsidR="00A01FEA" w:rsidRPr="005401EE">
        <w:rPr>
          <w:rStyle w:val="Strong"/>
          <w:rFonts w:ascii="GHEA Grapalat" w:hAnsi="GHEA Grapalat"/>
          <w:lang w:val="hy-AM"/>
        </w:rPr>
        <w:t>ԼՐԱՑՈՒՄՆԵՐ</w:t>
      </w:r>
      <w:r w:rsidR="00A01FEA" w:rsidRPr="005401EE">
        <w:rPr>
          <w:rStyle w:val="Strong"/>
          <w:rFonts w:ascii="GHEA Grapalat" w:hAnsi="GHEA Grapalat"/>
          <w:bCs w:val="0"/>
          <w:lang w:val="hy-AM"/>
        </w:rPr>
        <w:t xml:space="preserve"> </w:t>
      </w:r>
      <w:r w:rsidRPr="005401EE">
        <w:rPr>
          <w:rStyle w:val="Strong"/>
          <w:rFonts w:ascii="GHEA Grapalat" w:hAnsi="GHEA Grapalat" w:cs="GHEA Grapalat"/>
          <w:color w:val="000000" w:themeColor="text1"/>
          <w:lang w:val="hy-AM"/>
        </w:rPr>
        <w:t>ԿԱՏԱՐԵԼՈՒ</w:t>
      </w:r>
      <w:r w:rsidRPr="005401EE">
        <w:rPr>
          <w:rStyle w:val="Strong"/>
          <w:rFonts w:ascii="Calibri" w:hAnsi="Calibri" w:cs="Calibri"/>
          <w:color w:val="000000" w:themeColor="text1"/>
          <w:lang w:val="hy-AM"/>
        </w:rPr>
        <w:t> </w:t>
      </w:r>
      <w:r w:rsidRPr="005401EE">
        <w:rPr>
          <w:rStyle w:val="Strong"/>
          <w:rFonts w:ascii="GHEA Grapalat" w:hAnsi="GHEA Grapalat" w:cs="GHEA Grapalat"/>
          <w:color w:val="000000" w:themeColor="text1"/>
          <w:lang w:val="hy-AM"/>
        </w:rPr>
        <w:t>ՄԱՍԻՆ</w:t>
      </w:r>
    </w:p>
    <w:p w:rsidR="00BF49C8" w:rsidRPr="005401EE" w:rsidRDefault="00BF49C8" w:rsidP="005639A2">
      <w:pPr>
        <w:pStyle w:val="NormalWeb"/>
        <w:shd w:val="clear" w:color="auto" w:fill="FFFFFF"/>
        <w:spacing w:before="24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</w:p>
    <w:p w:rsidR="0077200E" w:rsidRPr="00F57A82" w:rsidRDefault="00A65209" w:rsidP="00412F7D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B3588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Հոդված</w:t>
      </w:r>
      <w:r w:rsidR="001865AC" w:rsidRPr="00B3588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3588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1.</w:t>
      </w:r>
      <w:r w:rsidRPr="00B3588B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B3588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="0077200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Կոռուպցիայի կանխարգելման հանձնաժողովի մասին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77200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2017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թվականի </w:t>
      </w:r>
      <w:r w:rsidR="0077200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հունիսի 9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-ի ՀՕ-</w:t>
      </w:r>
      <w:r w:rsidR="0077200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96-Ն օրենքի (այսուհետ՝ Օրենք)</w:t>
      </w:r>
      <w:r w:rsidR="00412F7D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D4EE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23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 հոդված</w:t>
      </w:r>
      <w:r w:rsidR="00252CA5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1-ին մասի 1.1-ին </w:t>
      </w:r>
      <w:r w:rsidR="00401A02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401A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</w:t>
      </w:r>
      <w:r w:rsidR="00385791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և 29-րդ հոդվածի 1-ին մասի 2-րդ կետ</w:t>
      </w:r>
      <w:r w:rsidR="00401A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վերջում </w:t>
      </w:r>
      <w:r w:rsidR="0077200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լրացնել </w:t>
      </w:r>
      <w:proofErr w:type="spellStart"/>
      <w:r w:rsidR="0077200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77200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բովանդակությամբ </w:t>
      </w:r>
      <w:r w:rsidR="00385791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նոր նախադասություն.</w:t>
      </w:r>
      <w:r w:rsidR="0077200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CE2A3E" w:rsidRPr="004F1D77" w:rsidRDefault="0077200E" w:rsidP="005401EE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Սույն </w:t>
      </w:r>
      <w:proofErr w:type="spellStart"/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A4040" w:rsidRPr="005401E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proofErr w:type="spellStart"/>
      <w:r w:rsidR="006A40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փակագծերում</w:t>
      </w:r>
      <w:proofErr w:type="spellEnd"/>
      <w:r w:rsidR="006A4040" w:rsidRPr="005401E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6A40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358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նշված</w:t>
      </w:r>
      <w:r w:rsidR="006A40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D4EE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բացառությունը չի տարածվում քննչական մարմինների </w:t>
      </w:r>
      <w:r w:rsidR="008D2A1A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ղեկավարների </w:t>
      </w:r>
      <w:r w:rsidR="004D4EE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նրանց տեղակալների </w:t>
      </w:r>
      <w:r w:rsidR="008D2A1A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նկատմամբ</w:t>
      </w:r>
      <w:r w:rsidR="004D4EE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»։</w:t>
      </w:r>
    </w:p>
    <w:p w:rsidR="00CE2A3E" w:rsidRDefault="00CE2A3E" w:rsidP="00CE2A3E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CE2A3E" w:rsidRPr="00CE2A3E" w:rsidRDefault="00CE2A3E" w:rsidP="00CE2A3E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4F1D77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401A0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Օրենքի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24-րդ </w:t>
      </w:r>
      <w:r w:rsidRPr="00E158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հոդվածի 1-ին մասի 1-ին</w:t>
      </w:r>
      <w:r w:rsidR="005401E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8-րդ </w:t>
      </w:r>
      <w:r w:rsidRPr="00E158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5401E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401A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 վերջում</w:t>
      </w:r>
      <w:r w:rsidR="005401E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158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լրացնել </w:t>
      </w:r>
      <w:proofErr w:type="spellStart"/>
      <w:r w:rsidRPr="00E158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E158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2A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բովանդակությամբ նոր նախադասություն. </w:t>
      </w:r>
    </w:p>
    <w:p w:rsidR="00CE2A3E" w:rsidRPr="00CE2A3E" w:rsidRDefault="00B3588B" w:rsidP="00CE2A3E">
      <w:pPr>
        <w:pStyle w:val="ListParagraph"/>
        <w:tabs>
          <w:tab w:val="left" w:pos="72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358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4F1D77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Սույն </w:t>
      </w:r>
      <w:proofErr w:type="spellStart"/>
      <w:r w:rsidR="004F1D77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="004F1D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C38D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նախատեսված </w:t>
      </w:r>
      <w:r w:rsidR="00FE1B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բացառությունը </w:t>
      </w:r>
      <w:r w:rsidR="004F1D77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քննչական մարմինների ղեկավարների և նրանց տեղակալների նկատմամբ</w:t>
      </w:r>
      <w:r w:rsidR="00FE1B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կիրառ</w:t>
      </w:r>
      <w:r w:rsidR="0051527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ելի </w:t>
      </w:r>
      <w:bookmarkStart w:id="0" w:name="_GoBack"/>
      <w:bookmarkEnd w:id="0"/>
      <w:r w:rsidR="00FE1B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է միայն </w:t>
      </w:r>
      <w:r w:rsidR="00CE2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Քրեական դատավարության</w:t>
      </w:r>
      <w:r w:rsidR="004F1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78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օրենսգրքի 8-րդ գլխով սահմանված՝</w:t>
      </w:r>
      <w:r w:rsidR="00CE2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2A3E" w:rsidRPr="005401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քրեական </w:t>
      </w:r>
      <w:r w:rsidR="00CE2A3E" w:rsidRPr="00CE2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վարույթին </w:t>
      </w:r>
      <w:r w:rsidR="003B78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վերջիններիս </w:t>
      </w:r>
      <w:r w:rsidR="00CE2A3E" w:rsidRPr="005401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մասնակցությունը բացառող</w:t>
      </w:r>
      <w:r w:rsidR="00CE2A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հանգամանքների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մասով</w:t>
      </w:r>
      <w:r w:rsidR="00550F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:»:</w:t>
      </w:r>
    </w:p>
    <w:p w:rsidR="00E15861" w:rsidRDefault="00E15861" w:rsidP="00385791">
      <w:pPr>
        <w:pStyle w:val="ListParagraph"/>
        <w:tabs>
          <w:tab w:val="left" w:pos="720"/>
        </w:tabs>
        <w:spacing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195479" w:rsidRPr="00F57A82" w:rsidRDefault="00BF49C8" w:rsidP="00385791">
      <w:pPr>
        <w:pStyle w:val="ListParagraph"/>
        <w:tabs>
          <w:tab w:val="left" w:pos="720"/>
        </w:tabs>
        <w:spacing w:line="360" w:lineRule="auto"/>
        <w:ind w:left="0" w:firstLine="54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DB7CB3" w:rsidRPr="00F57A8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F57A8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  <w:r w:rsidRPr="00F57A82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F57A8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Օրենք</w:t>
      </w:r>
      <w:r w:rsidR="00DB7CB3" w:rsidRPr="00F57A8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Pr="00F57A8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bookmarkStart w:id="1" w:name="_Hlk165476212"/>
      <w:r w:rsidR="004D4EEE" w:rsidRPr="00F57A8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27-րդ հոդվածի</w:t>
      </w:r>
      <w:r w:rsidR="00195479" w:rsidRPr="00F57A8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՝</w:t>
      </w:r>
    </w:p>
    <w:p w:rsidR="004D4EEE" w:rsidRPr="00F57A82" w:rsidRDefault="004D4EEE" w:rsidP="00195479">
      <w:pPr>
        <w:pStyle w:val="ListParagraph"/>
        <w:numPr>
          <w:ilvl w:val="0"/>
          <w:numId w:val="22"/>
        </w:numPr>
        <w:tabs>
          <w:tab w:val="left" w:pos="720"/>
        </w:tabs>
        <w:spacing w:line="360" w:lineRule="auto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1-ին 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մասում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լրացնել հետևյալ բովանդակությամբ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4-րդ 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DA5C27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4D4EEE" w:rsidRPr="00F57A82" w:rsidRDefault="004D4EEE" w:rsidP="004D4EEE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«4)</w:t>
      </w:r>
      <w:r w:rsidR="00412F7D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A3FC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Քննչական մարմինների ղեկավարների և տեղակալների դեպքում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5401E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E2A3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նաև </w:t>
      </w:r>
      <w:r w:rsidR="00195479" w:rsidRPr="00F57A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5A3FC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վարչապետի</w:t>
      </w:r>
      <w:r w:rsidR="00412F7D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A3FCE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դիմումի հիման վրա</w:t>
      </w:r>
      <w:r w:rsidR="00412F7D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95479" w:rsidRPr="00F57A82" w:rsidRDefault="00EC38D3" w:rsidP="00195479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1-ին մասի 2-րդ </w:t>
      </w:r>
      <w:r w:rsidR="00401A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պարբերության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2-րդ </w:t>
      </w:r>
      <w:r w:rsidR="00F57A82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</w:t>
      </w:r>
      <w:r w:rsidR="00401A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 վերջում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լրացնել </w:t>
      </w:r>
      <w:proofErr w:type="spellStart"/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բովանդակությամբ նոր նախադասություն. </w:t>
      </w:r>
    </w:p>
    <w:p w:rsidR="00195479" w:rsidRPr="00F57A82" w:rsidRDefault="00195479" w:rsidP="00195479">
      <w:pPr>
        <w:tabs>
          <w:tab w:val="left" w:pos="851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«Սույն մասում</w:t>
      </w:r>
      <w:r w:rsidR="00EC38D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C38D3" w:rsidRPr="005401E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proofErr w:type="spellStart"/>
      <w:r w:rsidR="00EC38D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փակագծերում</w:t>
      </w:r>
      <w:proofErr w:type="spellEnd"/>
      <w:r w:rsidR="00EC38D3" w:rsidRPr="005401E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B358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նշված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բացառությունը չի տարածվում քննչական մարմինների ղեկավարների և նրանց տեղակալների նկատմամբ։»։</w:t>
      </w:r>
    </w:p>
    <w:bookmarkEnd w:id="1"/>
    <w:p w:rsidR="00424CE7" w:rsidRPr="00F57A82" w:rsidRDefault="00424CE7" w:rsidP="00424CE7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:rsidR="00424CE7" w:rsidRPr="00F57A82" w:rsidRDefault="006C5AD7" w:rsidP="00424CE7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57A8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Հոդված </w:t>
      </w:r>
      <w:r w:rsidR="00385791" w:rsidRPr="00F57A8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Pr="00F57A82">
        <w:rPr>
          <w:rFonts w:ascii="Cambria Math" w:eastAsia="MS Gothic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412F7D" w:rsidRPr="00F57A82">
        <w:rPr>
          <w:rFonts w:ascii="GHEA Grapalat" w:eastAsia="MS Gothic" w:hAnsi="GHEA Grapalat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Pr="00F57A8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Օրենքի </w:t>
      </w:r>
      <w:bookmarkStart w:id="2" w:name="_Hlk166753900"/>
      <w:r w:rsidR="00424CE7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33-րդ 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հոդվածում</w:t>
      </w:r>
      <w:r w:rsidR="00424CE7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լրացնել հետևյալ բովանդակությամբ 7-րդ 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</w:t>
      </w:r>
      <w:r w:rsidR="007A5D10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B42896" w:rsidRPr="00F57A82" w:rsidRDefault="00424CE7" w:rsidP="00B42896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«7</w:t>
      </w:r>
      <w:r w:rsidRPr="00F57A82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865AC" w:rsidRPr="00F57A82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A5D10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Քննչական մարմինների ղեկավարների և նրանց տեղակալների 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դեպքում</w:t>
      </w:r>
      <w:r w:rsidR="00741D96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578D0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կազմվում է եզրակացություն և 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ներկայացվում </w:t>
      </w:r>
      <w:r w:rsidR="007A5D10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համապատասխանաբար 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Կառավարությանը</w:t>
      </w:r>
      <w:r w:rsidR="007A5D10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</w:t>
      </w:r>
      <w:r w:rsidR="00195479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41D96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վարչապետին</w:t>
      </w:r>
      <w:r w:rsidR="00BC7D7D"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»։</w:t>
      </w:r>
      <w:bookmarkEnd w:id="2"/>
    </w:p>
    <w:p w:rsidR="00B42896" w:rsidRPr="00F57A82" w:rsidRDefault="00385791" w:rsidP="00412F7D">
      <w:pPr>
        <w:pStyle w:val="NormalWeb"/>
        <w:spacing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F57A82">
        <w:rPr>
          <w:rFonts w:ascii="GHEA Grapalat" w:hAnsi="GHEA Grapalat" w:cs="GHEA Grapalat"/>
          <w:b/>
          <w:color w:val="000000" w:themeColor="text1"/>
          <w:lang w:val="hy-AM"/>
        </w:rPr>
        <w:t>Հոդված 4</w:t>
      </w:r>
      <w:r w:rsidR="00B42896" w:rsidRPr="00F57A82">
        <w:rPr>
          <w:rFonts w:ascii="Cambria Math" w:eastAsia="MS Gothic" w:hAnsi="Cambria Math" w:cs="Cambria Math"/>
          <w:color w:val="000000" w:themeColor="text1"/>
          <w:lang w:val="hy-AM"/>
        </w:rPr>
        <w:t>․</w:t>
      </w:r>
      <w:r w:rsidR="00412F7D" w:rsidRPr="00F57A82">
        <w:rPr>
          <w:rFonts w:ascii="GHEA Grapalat" w:eastAsia="MS Gothic" w:hAnsi="GHEA Grapalat" w:cs="Cambria Math"/>
          <w:color w:val="000000" w:themeColor="text1"/>
          <w:lang w:val="hy-AM"/>
        </w:rPr>
        <w:t xml:space="preserve"> </w:t>
      </w:r>
      <w:r w:rsidR="00B42896" w:rsidRPr="00F57A82">
        <w:rPr>
          <w:rFonts w:ascii="GHEA Grapalat" w:hAnsi="GHEA Grapalat" w:cs="GHEA Grapalat"/>
          <w:color w:val="000000" w:themeColor="text1"/>
          <w:lang w:val="hy-AM"/>
        </w:rPr>
        <w:t>Սույն օրենքն ուժի մեջ է մտնում պաշտոնական հրապարակման օրվան հաջորդող օրը։</w:t>
      </w:r>
    </w:p>
    <w:p w:rsidR="0032629C" w:rsidRPr="00F57A82" w:rsidRDefault="0032629C" w:rsidP="00AD4E7C">
      <w:pPr>
        <w:pStyle w:val="NormalWeb"/>
        <w:tabs>
          <w:tab w:val="left" w:pos="630"/>
        </w:tabs>
        <w:spacing w:after="0" w:afterAutospacing="0"/>
        <w:rPr>
          <w:rFonts w:ascii="GHEA Grapalat" w:hAnsi="GHEA Grapalat" w:cs="GHEA Grapalat"/>
          <w:color w:val="000000" w:themeColor="text1"/>
          <w:lang w:val="hy-AM"/>
        </w:rPr>
      </w:pPr>
    </w:p>
    <w:p w:rsidR="003F78E0" w:rsidRPr="00F57A82" w:rsidRDefault="003F78E0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F57A82">
      <w:pPr>
        <w:pStyle w:val="NormalWeb"/>
        <w:shd w:val="clear" w:color="auto" w:fill="FFFFFF"/>
        <w:spacing w:before="240" w:beforeAutospacing="0" w:after="0" w:afterAutospacing="0" w:line="360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F57A82">
        <w:rPr>
          <w:rStyle w:val="Strong"/>
          <w:rFonts w:ascii="GHEA Grapalat" w:hAnsi="GHEA Grapalat" w:cs="GHEA Grapalat"/>
          <w:color w:val="000000" w:themeColor="text1"/>
          <w:lang w:val="hy-AM"/>
        </w:rPr>
        <w:lastRenderedPageBreak/>
        <w:t>ՆԱԽԱԳԻԾ</w:t>
      </w:r>
    </w:p>
    <w:p w:rsidR="00F57A82" w:rsidRPr="00F57A82" w:rsidRDefault="00F57A82" w:rsidP="00F57A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F57A82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:rsidR="00F57A82" w:rsidRPr="00F57A82" w:rsidRDefault="00F57A82" w:rsidP="00F57A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Օ Ր Ե Ն Ք Ը</w:t>
      </w:r>
    </w:p>
    <w:p w:rsidR="00F57A82" w:rsidRPr="00F57A82" w:rsidRDefault="00F57A82" w:rsidP="00F57A82">
      <w:pPr>
        <w:shd w:val="clear" w:color="auto" w:fill="FFFFFF"/>
        <w:spacing w:after="0" w:line="240" w:lineRule="auto"/>
        <w:jc w:val="center"/>
        <w:rPr>
          <w:rStyle w:val="Strong"/>
          <w:rFonts w:ascii="GHEA Grapalat" w:eastAsia="Times New Roman" w:hAnsi="GHEA Grapalat" w:cs="GHEA Grapalat"/>
          <w:b w:val="0"/>
          <w:bCs w:val="0"/>
          <w:color w:val="000000" w:themeColor="text1"/>
          <w:sz w:val="24"/>
          <w:szCs w:val="24"/>
          <w:lang w:val="hy-AM"/>
        </w:rPr>
      </w:pPr>
    </w:p>
    <w:p w:rsidR="00F57A82" w:rsidRPr="00F57A82" w:rsidRDefault="00F57A82" w:rsidP="00F57A82">
      <w:pPr>
        <w:pStyle w:val="NormalWeb"/>
        <w:shd w:val="clear" w:color="auto" w:fill="FFFFFF"/>
        <w:spacing w:before="24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F57A82">
        <w:rPr>
          <w:rStyle w:val="Strong"/>
          <w:rFonts w:ascii="GHEA Grapalat" w:hAnsi="GHEA Grapalat" w:cs="GHEA Grapalat"/>
          <w:color w:val="000000" w:themeColor="text1"/>
          <w:lang w:val="hy-AM"/>
        </w:rPr>
        <w:t>«ՀԱՆՐԱՅԻՆ ԾԱՌԱՅՈՒԹՅԱՆ ՄԱՍԻՆ» ՕՐԵՆՔՈՒՄ ԼՐԱՑՈՒՄ ԿԱՏԱՐԵԼՈՒ</w:t>
      </w:r>
      <w:r w:rsidRPr="00F57A82">
        <w:rPr>
          <w:rStyle w:val="Strong"/>
          <w:rFonts w:ascii="Calibri" w:hAnsi="Calibri" w:cs="Calibri"/>
          <w:color w:val="000000" w:themeColor="text1"/>
          <w:lang w:val="hy-AM"/>
        </w:rPr>
        <w:t> </w:t>
      </w:r>
      <w:r w:rsidRPr="00F57A82">
        <w:rPr>
          <w:rStyle w:val="Strong"/>
          <w:rFonts w:ascii="GHEA Grapalat" w:hAnsi="GHEA Grapalat" w:cs="GHEA Grapalat"/>
          <w:color w:val="000000" w:themeColor="text1"/>
          <w:lang w:val="hy-AM"/>
        </w:rPr>
        <w:t>ՄԱՍԻՆ</w:t>
      </w:r>
    </w:p>
    <w:p w:rsidR="00F57A82" w:rsidRPr="00F57A82" w:rsidRDefault="00F57A82" w:rsidP="00F57A82">
      <w:pPr>
        <w:pStyle w:val="NormalWeb"/>
        <w:shd w:val="clear" w:color="auto" w:fill="FFFFFF"/>
        <w:spacing w:before="240" w:beforeAutospacing="0" w:after="0" w:afterAutospacing="0" w:line="360" w:lineRule="auto"/>
        <w:jc w:val="center"/>
        <w:rPr>
          <w:rFonts w:ascii="GHEA Grapalat" w:hAnsi="GHEA Grapalat" w:cs="GHEA Grapalat"/>
          <w:color w:val="000000" w:themeColor="text1"/>
          <w:lang w:val="hy-AM"/>
        </w:rPr>
      </w:pPr>
    </w:p>
    <w:p w:rsidR="00F57A82" w:rsidRPr="00F57A82" w:rsidRDefault="00F57A82" w:rsidP="00F57A82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57A8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Հոդված 1.</w:t>
      </w:r>
      <w:r w:rsidRPr="00F57A82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F57A8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F57A8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Հանրային ծառայության մասին» 2018 թվականի մարտի 23-ի ՀՕ-206-Ն օրենքի 28-րդ հոդվածի 1-ին մաս</w:t>
      </w:r>
      <w:r w:rsidR="00401A0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ի վերջում 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լրացնել </w:t>
      </w:r>
      <w:proofErr w:type="spellStart"/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բովանդակությամբ նոր նախադասություն. </w:t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Pr="00F57A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  <w:t>«Սույն մասով նախատեսված բացառությունը չի տարածվում քննչական մարմինների ղեկավարների և նրանց տեղակալների նկատմամբ։»:</w:t>
      </w:r>
    </w:p>
    <w:p w:rsidR="00F57A82" w:rsidRPr="00F57A82" w:rsidRDefault="00F57A82" w:rsidP="00F57A82">
      <w:pPr>
        <w:pStyle w:val="NormalWeb"/>
        <w:spacing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F57A82">
        <w:rPr>
          <w:rFonts w:ascii="GHEA Grapalat" w:hAnsi="GHEA Grapalat" w:cs="GHEA Grapalat"/>
          <w:b/>
          <w:color w:val="000000" w:themeColor="text1"/>
          <w:lang w:val="hy-AM"/>
        </w:rPr>
        <w:t>Հոդված 2</w:t>
      </w:r>
      <w:r w:rsidRPr="00F57A82">
        <w:rPr>
          <w:rFonts w:ascii="Cambria Math" w:eastAsia="MS Mincho" w:hAnsi="Cambria Math" w:cs="Cambria Math"/>
          <w:color w:val="000000" w:themeColor="text1"/>
          <w:lang w:val="hy-AM"/>
        </w:rPr>
        <w:t>․</w:t>
      </w:r>
      <w:r w:rsidRPr="00F57A82">
        <w:rPr>
          <w:rFonts w:ascii="GHEA Grapalat" w:hAnsi="GHEA Grapalat" w:cs="GHEA Grapalat"/>
          <w:color w:val="000000" w:themeColor="text1"/>
          <w:lang w:val="hy-AM"/>
        </w:rPr>
        <w:t>Սույն օրենքն ուժի մեջ է մտնում պաշտոնական հրապարակման օրվան հաջորդող օրը։</w:t>
      </w:r>
    </w:p>
    <w:p w:rsidR="00F57A82" w:rsidRDefault="00F57A82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8E09BB" w:rsidRDefault="008E09BB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8E09BB" w:rsidRDefault="008E09BB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8E09BB" w:rsidRDefault="008E09BB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8E09BB" w:rsidRDefault="008E09BB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:rsidR="005401EE" w:rsidRDefault="005401EE" w:rsidP="008E09BB">
      <w:pPr>
        <w:pStyle w:val="NormalWeb"/>
        <w:shd w:val="clear" w:color="auto" w:fill="FFFFFF"/>
        <w:spacing w:before="240" w:beforeAutospacing="0" w:after="0" w:afterAutospacing="0" w:line="360" w:lineRule="auto"/>
        <w:jc w:val="right"/>
        <w:rPr>
          <w:rStyle w:val="Strong"/>
          <w:rFonts w:ascii="GHEA Grapalat" w:hAnsi="GHEA Grapalat" w:cs="GHEA Grapalat"/>
          <w:color w:val="000000" w:themeColor="text1"/>
          <w:lang w:val="hy-AM"/>
        </w:rPr>
      </w:pPr>
    </w:p>
    <w:p w:rsidR="005401EE" w:rsidRDefault="005401EE" w:rsidP="008E09BB">
      <w:pPr>
        <w:pStyle w:val="NormalWeb"/>
        <w:shd w:val="clear" w:color="auto" w:fill="FFFFFF"/>
        <w:spacing w:before="240" w:beforeAutospacing="0" w:after="0" w:afterAutospacing="0" w:line="360" w:lineRule="auto"/>
        <w:jc w:val="right"/>
        <w:rPr>
          <w:rStyle w:val="Strong"/>
          <w:rFonts w:ascii="GHEA Grapalat" w:hAnsi="GHEA Grapalat" w:cs="GHEA Grapalat"/>
          <w:color w:val="000000" w:themeColor="text1"/>
          <w:lang w:val="hy-AM"/>
        </w:rPr>
      </w:pPr>
    </w:p>
    <w:p w:rsidR="005401EE" w:rsidRDefault="005401EE" w:rsidP="00926717">
      <w:pPr>
        <w:pStyle w:val="NormalWeb"/>
        <w:shd w:val="clear" w:color="auto" w:fill="FFFFFF"/>
        <w:spacing w:before="240" w:beforeAutospacing="0" w:after="0" w:afterAutospacing="0" w:line="360" w:lineRule="auto"/>
        <w:rPr>
          <w:rStyle w:val="Strong"/>
          <w:rFonts w:ascii="GHEA Grapalat" w:hAnsi="GHEA Grapalat" w:cs="GHEA Grapalat"/>
          <w:color w:val="000000" w:themeColor="text1"/>
          <w:lang w:val="hy-AM"/>
        </w:rPr>
      </w:pPr>
    </w:p>
    <w:p w:rsidR="00EF58D4" w:rsidRDefault="00EF58D4" w:rsidP="00926717">
      <w:pPr>
        <w:pStyle w:val="NormalWeb"/>
        <w:shd w:val="clear" w:color="auto" w:fill="FFFFFF"/>
        <w:spacing w:before="240" w:beforeAutospacing="0" w:after="0" w:afterAutospacing="0" w:line="360" w:lineRule="auto"/>
        <w:rPr>
          <w:rStyle w:val="Strong"/>
          <w:rFonts w:ascii="GHEA Grapalat" w:hAnsi="GHEA Grapalat" w:cs="GHEA Grapalat"/>
          <w:color w:val="000000" w:themeColor="text1"/>
          <w:lang w:val="hy-AM"/>
        </w:rPr>
      </w:pPr>
    </w:p>
    <w:p w:rsidR="00EF58D4" w:rsidRDefault="00EF58D4" w:rsidP="00926717">
      <w:pPr>
        <w:pStyle w:val="NormalWeb"/>
        <w:shd w:val="clear" w:color="auto" w:fill="FFFFFF"/>
        <w:spacing w:before="240" w:beforeAutospacing="0" w:after="0" w:afterAutospacing="0" w:line="360" w:lineRule="auto"/>
        <w:rPr>
          <w:rStyle w:val="Strong"/>
          <w:rFonts w:ascii="GHEA Grapalat" w:hAnsi="GHEA Grapalat" w:cs="GHEA Grapalat"/>
          <w:color w:val="000000" w:themeColor="text1"/>
          <w:lang w:val="hy-AM"/>
        </w:rPr>
      </w:pPr>
    </w:p>
    <w:p w:rsidR="008E09BB" w:rsidRPr="00F57A82" w:rsidRDefault="008E09BB" w:rsidP="008E09BB">
      <w:pPr>
        <w:pStyle w:val="NormalWeb"/>
        <w:shd w:val="clear" w:color="auto" w:fill="FFFFFF"/>
        <w:spacing w:before="240" w:beforeAutospacing="0" w:after="0" w:afterAutospacing="0" w:line="360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F57A82">
        <w:rPr>
          <w:rStyle w:val="Strong"/>
          <w:rFonts w:ascii="GHEA Grapalat" w:hAnsi="GHEA Grapalat" w:cs="GHEA Grapalat"/>
          <w:color w:val="000000" w:themeColor="text1"/>
          <w:lang w:val="hy-AM"/>
        </w:rPr>
        <w:lastRenderedPageBreak/>
        <w:t>ՆԱԽԱԳԻԾ</w:t>
      </w: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F57A82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Օ Ր Ե Ն Ք Ը</w:t>
      </w: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Style w:val="Strong"/>
          <w:rFonts w:ascii="GHEA Grapalat" w:eastAsia="Times New Roman" w:hAnsi="GHEA Grapalat" w:cs="GHEA Grapalat"/>
          <w:b w:val="0"/>
          <w:bCs w:val="0"/>
          <w:color w:val="000000" w:themeColor="text1"/>
          <w:sz w:val="24"/>
          <w:szCs w:val="24"/>
          <w:lang w:val="hy-AM"/>
        </w:rPr>
      </w:pPr>
    </w:p>
    <w:p w:rsidR="008E09BB" w:rsidRPr="00F57A82" w:rsidRDefault="008E09BB" w:rsidP="008E09BB">
      <w:pPr>
        <w:pStyle w:val="NormalWeb"/>
        <w:shd w:val="clear" w:color="auto" w:fill="FFFFFF"/>
        <w:spacing w:before="24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F57A82">
        <w:rPr>
          <w:rStyle w:val="Strong"/>
          <w:rFonts w:ascii="GHEA Grapalat" w:hAnsi="GHEA Grapalat" w:cs="GHEA Grapalat"/>
          <w:color w:val="000000" w:themeColor="text1"/>
          <w:lang w:val="hy-AM"/>
        </w:rPr>
        <w:t>«ՔՆՆՉԱԿԱՆ ԿՈՄԻՏԵԻ ՄԱՍԻՆ» ՕՐԵՆՔՈՒՄ ԼՐԱՑՈՒՄ ԿԱՏԱՐԵԼՈՒ</w:t>
      </w:r>
      <w:r w:rsidRPr="00F57A82">
        <w:rPr>
          <w:rStyle w:val="Strong"/>
          <w:rFonts w:ascii="Calibri" w:hAnsi="Calibri" w:cs="Calibri"/>
          <w:color w:val="000000" w:themeColor="text1"/>
          <w:lang w:val="hy-AM"/>
        </w:rPr>
        <w:t> </w:t>
      </w:r>
      <w:r w:rsidRPr="00F57A82">
        <w:rPr>
          <w:rStyle w:val="Strong"/>
          <w:rFonts w:ascii="GHEA Grapalat" w:hAnsi="GHEA Grapalat" w:cs="GHEA Grapalat"/>
          <w:color w:val="000000" w:themeColor="text1"/>
          <w:lang w:val="hy-AM"/>
        </w:rPr>
        <w:t>ՄԱՍԻՆ</w:t>
      </w:r>
    </w:p>
    <w:p w:rsidR="008E09BB" w:rsidRPr="00F57A82" w:rsidRDefault="008E09BB" w:rsidP="008E09BB">
      <w:pPr>
        <w:pStyle w:val="NormalWeb"/>
        <w:shd w:val="clear" w:color="auto" w:fill="FFFFFF"/>
        <w:spacing w:before="240" w:beforeAutospacing="0" w:after="0" w:afterAutospacing="0" w:line="360" w:lineRule="auto"/>
        <w:jc w:val="center"/>
        <w:rPr>
          <w:rFonts w:ascii="GHEA Grapalat" w:hAnsi="GHEA Grapalat" w:cs="GHEA Grapalat"/>
          <w:color w:val="000000" w:themeColor="text1"/>
          <w:lang w:val="hy-AM"/>
        </w:rPr>
      </w:pPr>
    </w:p>
    <w:p w:rsidR="008E09BB" w:rsidRPr="00F57A82" w:rsidRDefault="008E09BB" w:rsidP="008E09BB">
      <w:pPr>
        <w:spacing w:after="0" w:line="360" w:lineRule="auto"/>
        <w:ind w:firstLine="540"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  <w:r w:rsidRPr="00F57A8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Հոդված 1.</w:t>
      </w:r>
      <w:r w:rsidRPr="00F57A82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F57A8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F57A8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Քննչական կոմիտեի</w:t>
      </w:r>
      <w:r w:rsidRPr="00F57A82">
        <w:rPr>
          <w:rFonts w:ascii="Calibri" w:hAnsi="Calibri" w:cs="Calibri"/>
          <w:bCs/>
          <w:color w:val="000000" w:themeColor="text1"/>
          <w:spacing w:val="-6"/>
          <w:sz w:val="24"/>
          <w:szCs w:val="24"/>
          <w:lang w:val="hy-AM"/>
        </w:rPr>
        <w:t> </w:t>
      </w:r>
      <w:r w:rsidRPr="00F57A8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մասին» 2014 թվականի մայիսի 19-ի ՀՕ-25-Ն օրենքի 31-րդ հոդվածը լրացնել հետևյալ բովանդակությամբ 15-րդ մասով</w:t>
      </w:r>
      <w:bookmarkStart w:id="3" w:name="_Hlk175772528"/>
      <w:r w:rsidRPr="00F57A8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.</w:t>
      </w:r>
    </w:p>
    <w:p w:rsidR="008E09BB" w:rsidRPr="009B4B7F" w:rsidRDefault="008E09BB" w:rsidP="005401EE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57A8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«15.</w:t>
      </w:r>
      <w:r w:rsidRPr="00F57A82">
        <w:rPr>
          <w:rFonts w:ascii="GHEA Grapalat" w:hAnsi="GHEA Grapalat"/>
          <w:sz w:val="24"/>
          <w:szCs w:val="24"/>
          <w:lang w:val="hy-AM"/>
        </w:rPr>
        <w:t xml:space="preserve"> «Կոռուպցիայի կանխարգելման հանձնաժողովի մասին» Հայաստանի Հանրապետության օրենքի 33-րդ հոդվածի 7-րդ մասով նախատեսված դեպքում պաշտոնում նշանակելու իրավասություն ունեցող մարմինը կամ պաշտոնատար անձը քննարկում է կարգապահական պատասխանատվության ենթարկելու (սույն օրենքի 30-րդ հոդվածի 1-ին մասով նախատեսված տույժերից մեկը կիրառելու) հարցը և կայացնում է համապատասխան որոշում</w:t>
      </w:r>
      <w:r w:rsidR="003B7857">
        <w:rPr>
          <w:rFonts w:ascii="GHEA Grapalat" w:hAnsi="GHEA Grapalat"/>
          <w:sz w:val="24"/>
          <w:szCs w:val="24"/>
          <w:lang w:val="hy-AM"/>
        </w:rPr>
        <w:t xml:space="preserve">: </w:t>
      </w:r>
      <w:r w:rsidR="009B4B7F">
        <w:rPr>
          <w:rFonts w:ascii="GHEA Grapalat" w:hAnsi="GHEA Grapalat"/>
          <w:sz w:val="24"/>
          <w:szCs w:val="24"/>
          <w:lang w:val="hy-AM"/>
        </w:rPr>
        <w:t xml:space="preserve">Այս </w:t>
      </w:r>
      <w:r w:rsidR="00922D5B">
        <w:rPr>
          <w:rFonts w:ascii="GHEA Grapalat" w:hAnsi="GHEA Grapalat"/>
          <w:sz w:val="24"/>
          <w:szCs w:val="24"/>
          <w:lang w:val="hy-AM"/>
        </w:rPr>
        <w:t>դեպքում սույն հոդված</w:t>
      </w:r>
      <w:r w:rsidR="009B4B7F">
        <w:rPr>
          <w:rFonts w:ascii="GHEA Grapalat" w:hAnsi="GHEA Grapalat"/>
          <w:sz w:val="24"/>
          <w:szCs w:val="24"/>
          <w:lang w:val="hy-AM"/>
        </w:rPr>
        <w:t>ով</w:t>
      </w:r>
      <w:r w:rsidR="005401EE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D5B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9B4B7F" w:rsidRPr="009B4B7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9B4B7F" w:rsidRPr="009B4B7F">
        <w:rPr>
          <w:rFonts w:ascii="GHEA Grapalat" w:hAnsi="GHEA Grapalat"/>
          <w:bCs/>
          <w:sz w:val="24"/>
          <w:szCs w:val="24"/>
          <w:lang w:val="hy-AM"/>
        </w:rPr>
        <w:t>կարգապահական պատասխանատվության ենթարկելու</w:t>
      </w:r>
      <w:r w:rsidR="00B3588B">
        <w:rPr>
          <w:rFonts w:ascii="GHEA Grapalat" w:hAnsi="GHEA Grapalat"/>
          <w:bCs/>
          <w:sz w:val="24"/>
          <w:szCs w:val="24"/>
          <w:lang w:val="hy-AM"/>
        </w:rPr>
        <w:t xml:space="preserve"> ընդհանուր</w:t>
      </w:r>
      <w:r w:rsidR="009B4B7F" w:rsidRPr="009B4B7F">
        <w:rPr>
          <w:rFonts w:ascii="GHEA Grapalat" w:hAnsi="GHEA Grapalat"/>
          <w:bCs/>
          <w:sz w:val="24"/>
          <w:szCs w:val="24"/>
          <w:lang w:val="hy-AM"/>
        </w:rPr>
        <w:t xml:space="preserve"> կարգը</w:t>
      </w:r>
      <w:r w:rsidR="00922D5B" w:rsidRPr="009B4B7F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D5B">
        <w:rPr>
          <w:rFonts w:ascii="GHEA Grapalat" w:hAnsi="GHEA Grapalat"/>
          <w:sz w:val="24"/>
          <w:szCs w:val="24"/>
          <w:lang w:val="hy-AM"/>
        </w:rPr>
        <w:t>կիրառելի չ</w:t>
      </w:r>
      <w:r w:rsidR="009B4B7F">
        <w:rPr>
          <w:rFonts w:ascii="GHEA Grapalat" w:hAnsi="GHEA Grapalat"/>
          <w:sz w:val="24"/>
          <w:szCs w:val="24"/>
          <w:lang w:val="hy-AM"/>
        </w:rPr>
        <w:t>է</w:t>
      </w:r>
      <w:r w:rsidR="00942933">
        <w:rPr>
          <w:rFonts w:ascii="GHEA Grapalat" w:hAnsi="GHEA Grapalat"/>
          <w:sz w:val="24"/>
          <w:szCs w:val="24"/>
          <w:lang w:val="hy-AM"/>
        </w:rPr>
        <w:t>:</w:t>
      </w:r>
      <w:r w:rsidRPr="00F57A82">
        <w:rPr>
          <w:rFonts w:ascii="GHEA Grapalat" w:hAnsi="GHEA Grapalat"/>
          <w:sz w:val="24"/>
          <w:szCs w:val="24"/>
          <w:lang w:val="hy-AM"/>
        </w:rPr>
        <w:t>»:</w:t>
      </w:r>
    </w:p>
    <w:bookmarkEnd w:id="3"/>
    <w:p w:rsidR="008E09BB" w:rsidRPr="00F57A82" w:rsidRDefault="008E09BB" w:rsidP="008E09BB">
      <w:pPr>
        <w:pStyle w:val="NormalWeb"/>
        <w:spacing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F57A82">
        <w:rPr>
          <w:rFonts w:ascii="GHEA Grapalat" w:hAnsi="GHEA Grapalat" w:cs="GHEA Grapalat"/>
          <w:b/>
          <w:color w:val="000000" w:themeColor="text1"/>
          <w:lang w:val="hy-AM"/>
        </w:rPr>
        <w:t>Հոդված 2</w:t>
      </w:r>
      <w:r w:rsidRPr="00F57A82">
        <w:rPr>
          <w:rFonts w:ascii="Cambria Math" w:eastAsia="MS Mincho" w:hAnsi="Cambria Math" w:cs="Cambria Math"/>
          <w:color w:val="000000" w:themeColor="text1"/>
          <w:lang w:val="hy-AM"/>
        </w:rPr>
        <w:t>․</w:t>
      </w:r>
      <w:r w:rsidRPr="00F57A82">
        <w:rPr>
          <w:rFonts w:ascii="GHEA Grapalat" w:eastAsia="MS Mincho" w:hAnsi="GHEA Grapalat" w:cs="Cambria Math"/>
          <w:color w:val="000000" w:themeColor="text1"/>
          <w:lang w:val="hy-AM"/>
        </w:rPr>
        <w:t xml:space="preserve"> </w:t>
      </w:r>
      <w:r w:rsidRPr="00F57A82">
        <w:rPr>
          <w:rFonts w:ascii="GHEA Grapalat" w:hAnsi="GHEA Grapalat" w:cs="GHEA Grapalat"/>
          <w:color w:val="000000" w:themeColor="text1"/>
          <w:lang w:val="hy-AM"/>
        </w:rPr>
        <w:t>Սույն օրենքն ուժի մեջ է մտնում պաշտոնական հրապարակման օրվան հաջորդող օրը։</w:t>
      </w:r>
    </w:p>
    <w:p w:rsidR="008E09BB" w:rsidRPr="00F57A82" w:rsidRDefault="008E09BB" w:rsidP="008E09BB">
      <w:pPr>
        <w:pStyle w:val="NormalWeb"/>
        <w:tabs>
          <w:tab w:val="left" w:pos="630"/>
        </w:tabs>
        <w:spacing w:after="0" w:afterAutospacing="0"/>
        <w:rPr>
          <w:rFonts w:ascii="GHEA Grapalat" w:hAnsi="GHEA Grapalat" w:cs="GHEA Grapalat"/>
          <w:color w:val="000000" w:themeColor="text1"/>
          <w:lang w:val="hy-AM"/>
        </w:rPr>
      </w:pPr>
    </w:p>
    <w:p w:rsidR="008E09BB" w:rsidRPr="00F57A82" w:rsidRDefault="008E09BB" w:rsidP="008E09BB">
      <w:pPr>
        <w:pStyle w:val="NormalWeb"/>
        <w:tabs>
          <w:tab w:val="left" w:pos="630"/>
        </w:tabs>
        <w:spacing w:after="0" w:afterAutospacing="0"/>
        <w:rPr>
          <w:rFonts w:ascii="GHEA Grapalat" w:hAnsi="GHEA Grapalat" w:cs="GHEA Grapalat"/>
          <w:color w:val="000000" w:themeColor="text1"/>
          <w:lang w:val="hy-AM"/>
        </w:rPr>
      </w:pP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8E09BB" w:rsidRDefault="008E09BB" w:rsidP="00550F9E">
      <w:pPr>
        <w:shd w:val="clear" w:color="auto" w:fill="FFFFFF"/>
        <w:spacing w:after="0" w:line="240" w:lineRule="auto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EF58D4" w:rsidRDefault="00EF58D4" w:rsidP="00550F9E">
      <w:pPr>
        <w:shd w:val="clear" w:color="auto" w:fill="FFFFFF"/>
        <w:spacing w:after="0" w:line="240" w:lineRule="auto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EF58D4" w:rsidRDefault="00EF58D4" w:rsidP="00550F9E">
      <w:pPr>
        <w:shd w:val="clear" w:color="auto" w:fill="FFFFFF"/>
        <w:spacing w:after="0" w:line="240" w:lineRule="auto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EF58D4" w:rsidRDefault="00EF58D4" w:rsidP="00550F9E">
      <w:pPr>
        <w:shd w:val="clear" w:color="auto" w:fill="FFFFFF"/>
        <w:spacing w:after="0" w:line="240" w:lineRule="auto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EF58D4" w:rsidRDefault="00EF58D4" w:rsidP="00550F9E">
      <w:pPr>
        <w:shd w:val="clear" w:color="auto" w:fill="FFFFFF"/>
        <w:spacing w:after="0" w:line="240" w:lineRule="auto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550F9E" w:rsidRPr="00F57A82" w:rsidRDefault="00550F9E" w:rsidP="00550F9E">
      <w:pPr>
        <w:shd w:val="clear" w:color="auto" w:fill="FFFFFF"/>
        <w:spacing w:after="0" w:line="240" w:lineRule="auto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8E09BB" w:rsidRPr="00F57A82" w:rsidRDefault="008E09BB" w:rsidP="008E09BB">
      <w:pPr>
        <w:pStyle w:val="NormalWeb"/>
        <w:shd w:val="clear" w:color="auto" w:fill="FFFFFF"/>
        <w:spacing w:before="240" w:beforeAutospacing="0" w:after="0" w:afterAutospacing="0" w:line="360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F57A82">
        <w:rPr>
          <w:rStyle w:val="Strong"/>
          <w:rFonts w:ascii="GHEA Grapalat" w:hAnsi="GHEA Grapalat" w:cs="GHEA Grapalat"/>
          <w:color w:val="000000" w:themeColor="text1"/>
          <w:lang w:val="hy-AM"/>
        </w:rPr>
        <w:lastRenderedPageBreak/>
        <w:t>ՆԱԽԱԳԻԾ</w:t>
      </w: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F57A82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Օ Ր Ե Ն Ք Ը</w:t>
      </w:r>
    </w:p>
    <w:p w:rsidR="008E09BB" w:rsidRPr="00F57A82" w:rsidRDefault="008E09BB" w:rsidP="008E09BB">
      <w:pPr>
        <w:shd w:val="clear" w:color="auto" w:fill="FFFFFF"/>
        <w:spacing w:after="0" w:line="240" w:lineRule="auto"/>
        <w:jc w:val="center"/>
        <w:rPr>
          <w:rStyle w:val="Strong"/>
          <w:rFonts w:ascii="GHEA Grapalat" w:eastAsia="Times New Roman" w:hAnsi="GHEA Grapalat" w:cs="GHEA Grapalat"/>
          <w:b w:val="0"/>
          <w:bCs w:val="0"/>
          <w:color w:val="000000" w:themeColor="text1"/>
          <w:sz w:val="24"/>
          <w:szCs w:val="24"/>
          <w:lang w:val="hy-AM"/>
        </w:rPr>
      </w:pPr>
    </w:p>
    <w:p w:rsidR="008E09BB" w:rsidRPr="00F57A82" w:rsidRDefault="008E09BB" w:rsidP="008E09BB">
      <w:pPr>
        <w:pStyle w:val="NormalWeb"/>
        <w:shd w:val="clear" w:color="auto" w:fill="FFFFFF"/>
        <w:spacing w:before="24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F57A82">
        <w:rPr>
          <w:rStyle w:val="Strong"/>
          <w:rFonts w:ascii="GHEA Grapalat" w:hAnsi="GHEA Grapalat" w:cs="GHEA Grapalat"/>
          <w:color w:val="000000" w:themeColor="text1"/>
          <w:lang w:val="hy-AM"/>
        </w:rPr>
        <w:t>«ՀԱԿԱԿՈՌՈՒՊՑԻՈՆ ԿՈՄԻՏԵԻ ՄԱՍԻՆ» ՕՐԵՆՔՈՒՄ ԼՐԱՑՈՒՄ ԿԱՏԱՐԵԼՈՒ</w:t>
      </w:r>
      <w:r w:rsidRPr="00F57A82">
        <w:rPr>
          <w:rStyle w:val="Strong"/>
          <w:rFonts w:ascii="Calibri" w:hAnsi="Calibri" w:cs="Calibri"/>
          <w:color w:val="000000" w:themeColor="text1"/>
          <w:lang w:val="hy-AM"/>
        </w:rPr>
        <w:t> </w:t>
      </w:r>
      <w:r w:rsidRPr="00F57A82">
        <w:rPr>
          <w:rStyle w:val="Strong"/>
          <w:rFonts w:ascii="GHEA Grapalat" w:hAnsi="GHEA Grapalat" w:cs="GHEA Grapalat"/>
          <w:color w:val="000000" w:themeColor="text1"/>
          <w:lang w:val="hy-AM"/>
        </w:rPr>
        <w:t>ՄԱՍԻՆ</w:t>
      </w:r>
    </w:p>
    <w:p w:rsidR="008E09BB" w:rsidRPr="008E09BB" w:rsidRDefault="008E09BB" w:rsidP="008E09BB">
      <w:pPr>
        <w:pStyle w:val="NormalWeb"/>
        <w:shd w:val="clear" w:color="auto" w:fill="FFFFFF"/>
        <w:spacing w:before="240" w:beforeAutospacing="0" w:after="0" w:afterAutospacing="0" w:line="360" w:lineRule="auto"/>
        <w:jc w:val="center"/>
        <w:rPr>
          <w:rFonts w:ascii="GHEA Grapalat" w:hAnsi="GHEA Grapalat" w:cs="GHEA Grapalat"/>
          <w:color w:val="000000" w:themeColor="text1"/>
          <w:lang w:val="hy-AM"/>
        </w:rPr>
      </w:pPr>
    </w:p>
    <w:p w:rsidR="008E09BB" w:rsidRPr="00F57A82" w:rsidRDefault="008E09BB" w:rsidP="008E09BB">
      <w:pPr>
        <w:spacing w:after="0" w:line="360" w:lineRule="auto"/>
        <w:ind w:firstLine="540"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  <w:r w:rsidRPr="008E09B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Հոդված 1.</w:t>
      </w:r>
      <w:r w:rsidRPr="008E09BB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8E09B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F57A8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Հակակոռուպցիոն կոմիտեի</w:t>
      </w:r>
      <w:r w:rsidRPr="00F57A82">
        <w:rPr>
          <w:rFonts w:ascii="Calibri" w:hAnsi="Calibri" w:cs="Calibri"/>
          <w:bCs/>
          <w:color w:val="000000" w:themeColor="text1"/>
          <w:spacing w:val="-6"/>
          <w:sz w:val="24"/>
          <w:szCs w:val="24"/>
          <w:lang w:val="hy-AM"/>
        </w:rPr>
        <w:t> </w:t>
      </w:r>
      <w:r w:rsidRPr="00F57A8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մասին» 2021 թվականի մարտի 24-ի ՀՕ-147-Ն օրենքի 34-րդ հոդվածը լրացնել հետևյալ բովանդակությամբ 24-րդ մասով.</w:t>
      </w:r>
    </w:p>
    <w:p w:rsidR="009B4B7F" w:rsidRDefault="008E09BB" w:rsidP="009B4B7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57A8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«24. «Կոռուպցիայի կանխարգելման հանձնաժողովի մասին» Հայաստանի Հանրապետության օրենքի 33-րդ հոդվածի 7-րդ մասով նախատեսված դեպքում պաշտոնում նշանակելու իրավասություն ունեցող մարմինը կամ պաշտոնատար անձը քննարկում է կարգապահական պատասխանատվության ենթարկելու (սույն օրենքի 33-րդ հոդվածի 1-ին մասով նախատեսված տույժերից մեկը կիրառելու) հարցը և կայացնում է համապատասխան որոշում</w:t>
      </w:r>
      <w:r w:rsidR="00942933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:</w:t>
      </w:r>
      <w:r w:rsidR="009429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4B7F">
        <w:rPr>
          <w:rFonts w:ascii="GHEA Grapalat" w:hAnsi="GHEA Grapalat"/>
          <w:sz w:val="24"/>
          <w:szCs w:val="24"/>
          <w:lang w:val="hy-AM"/>
        </w:rPr>
        <w:t xml:space="preserve">Այս դեպքում սույն հոդվածով նախատեսված </w:t>
      </w:r>
      <w:r w:rsidR="009B4B7F" w:rsidRPr="009B4B7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9B4B7F" w:rsidRPr="009B4B7F">
        <w:rPr>
          <w:rFonts w:ascii="GHEA Grapalat" w:hAnsi="GHEA Grapalat"/>
          <w:bCs/>
          <w:sz w:val="24"/>
          <w:szCs w:val="24"/>
          <w:lang w:val="hy-AM"/>
        </w:rPr>
        <w:t xml:space="preserve">կարգապահական պատասխանատվության ենթարկելու </w:t>
      </w:r>
      <w:r w:rsidR="00B3588B" w:rsidRPr="00B3588B">
        <w:rPr>
          <w:rFonts w:ascii="GHEA Grapalat" w:hAnsi="GHEA Grapalat"/>
          <w:bCs/>
          <w:sz w:val="24"/>
          <w:szCs w:val="24"/>
          <w:lang w:val="hy-AM"/>
        </w:rPr>
        <w:t xml:space="preserve">ընդհանուր </w:t>
      </w:r>
      <w:r w:rsidR="009B4B7F" w:rsidRPr="009B4B7F">
        <w:rPr>
          <w:rFonts w:ascii="GHEA Grapalat" w:hAnsi="GHEA Grapalat"/>
          <w:bCs/>
          <w:sz w:val="24"/>
          <w:szCs w:val="24"/>
          <w:lang w:val="hy-AM"/>
        </w:rPr>
        <w:t>կարգը</w:t>
      </w:r>
      <w:r w:rsidR="009B4B7F" w:rsidRPr="009B4B7F">
        <w:rPr>
          <w:rFonts w:ascii="GHEA Grapalat" w:hAnsi="GHEA Grapalat"/>
          <w:sz w:val="24"/>
          <w:szCs w:val="24"/>
          <w:lang w:val="hy-AM"/>
        </w:rPr>
        <w:t xml:space="preserve"> </w:t>
      </w:r>
      <w:r w:rsidR="009B4B7F">
        <w:rPr>
          <w:rFonts w:ascii="GHEA Grapalat" w:hAnsi="GHEA Grapalat"/>
          <w:sz w:val="24"/>
          <w:szCs w:val="24"/>
          <w:lang w:val="hy-AM"/>
        </w:rPr>
        <w:t>կիրառելի չէ</w:t>
      </w:r>
      <w:r w:rsidR="00942933">
        <w:rPr>
          <w:rFonts w:ascii="GHEA Grapalat" w:hAnsi="GHEA Grapalat"/>
          <w:sz w:val="24"/>
          <w:szCs w:val="24"/>
          <w:lang w:val="hy-AM"/>
        </w:rPr>
        <w:t>:</w:t>
      </w:r>
      <w:r w:rsidR="009B4B7F" w:rsidRPr="00F57A82">
        <w:rPr>
          <w:rFonts w:ascii="GHEA Grapalat" w:hAnsi="GHEA Grapalat"/>
          <w:sz w:val="24"/>
          <w:szCs w:val="24"/>
          <w:lang w:val="hy-AM"/>
        </w:rPr>
        <w:t>»:</w:t>
      </w:r>
    </w:p>
    <w:p w:rsidR="008E09BB" w:rsidRPr="00B3588B" w:rsidRDefault="008E09BB" w:rsidP="009B4B7F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F57A82">
        <w:rPr>
          <w:rFonts w:ascii="GHEA Grapalat" w:hAnsi="GHEA Grapalat" w:cs="GHEA Grapalat"/>
          <w:b/>
          <w:color w:val="000000" w:themeColor="text1"/>
          <w:lang w:val="hy-AM"/>
        </w:rPr>
        <w:t>Հոդված 2</w:t>
      </w:r>
      <w:r w:rsidRPr="00F57A82">
        <w:rPr>
          <w:rFonts w:ascii="Cambria Math" w:eastAsia="MS Mincho" w:hAnsi="Cambria Math" w:cs="Cambria Math"/>
          <w:color w:val="000000" w:themeColor="text1"/>
          <w:lang w:val="hy-AM"/>
        </w:rPr>
        <w:t>․</w:t>
      </w:r>
      <w:r w:rsidRPr="00F57A82">
        <w:rPr>
          <w:rFonts w:ascii="GHEA Grapalat" w:eastAsia="MS Mincho" w:hAnsi="GHEA Grapalat" w:cs="Cambria Math"/>
          <w:color w:val="000000" w:themeColor="text1"/>
          <w:lang w:val="hy-AM"/>
        </w:rPr>
        <w:t xml:space="preserve"> </w:t>
      </w:r>
      <w:r w:rsidRPr="00B3588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Սույն օրենքն ուժի մեջ է մտնում պաշտոնական հրապարակման օրվան հաջորդող օրը։</w:t>
      </w:r>
    </w:p>
    <w:p w:rsidR="008E09BB" w:rsidRPr="00F57A82" w:rsidRDefault="008E09BB" w:rsidP="005639A2">
      <w:pPr>
        <w:spacing w:line="360" w:lineRule="auto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sectPr w:rsidR="008E09BB" w:rsidRPr="00F57A82" w:rsidSect="00D74694">
      <w:pgSz w:w="12240" w:h="15840"/>
      <w:pgMar w:top="810" w:right="1080" w:bottom="63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6BD4"/>
    <w:multiLevelType w:val="hybridMultilevel"/>
    <w:tmpl w:val="27A06BFA"/>
    <w:lvl w:ilvl="0" w:tplc="36D01800">
      <w:start w:val="1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F7175"/>
    <w:multiLevelType w:val="hybridMultilevel"/>
    <w:tmpl w:val="316446F2"/>
    <w:lvl w:ilvl="0" w:tplc="FF0C155C">
      <w:start w:val="1"/>
      <w:numFmt w:val="decimal"/>
      <w:lvlText w:val="%1."/>
      <w:lvlJc w:val="left"/>
      <w:pPr>
        <w:ind w:left="-855" w:firstLine="0"/>
      </w:pPr>
      <w:rPr>
        <w:rFonts w:ascii="GHEA Grapalat" w:eastAsia="Sylfaen" w:hAnsi="GHEA Grapalat" w:cs="Sylfae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65604FA">
      <w:start w:val="1"/>
      <w:numFmt w:val="lowerLetter"/>
      <w:lvlText w:val="%2"/>
      <w:lvlJc w:val="left"/>
      <w:pPr>
        <w:ind w:left="569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70C3BB8">
      <w:start w:val="1"/>
      <w:numFmt w:val="lowerRoman"/>
      <w:lvlText w:val="%3"/>
      <w:lvlJc w:val="left"/>
      <w:pPr>
        <w:ind w:left="1289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59FA1D32">
      <w:start w:val="1"/>
      <w:numFmt w:val="decimal"/>
      <w:lvlText w:val="%4"/>
      <w:lvlJc w:val="left"/>
      <w:pPr>
        <w:ind w:left="2009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4BBE1B32">
      <w:start w:val="1"/>
      <w:numFmt w:val="lowerLetter"/>
      <w:lvlText w:val="%5"/>
      <w:lvlJc w:val="left"/>
      <w:pPr>
        <w:ind w:left="2729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B950E534">
      <w:start w:val="1"/>
      <w:numFmt w:val="lowerRoman"/>
      <w:lvlText w:val="%6"/>
      <w:lvlJc w:val="left"/>
      <w:pPr>
        <w:ind w:left="3449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A44099EC">
      <w:start w:val="1"/>
      <w:numFmt w:val="decimal"/>
      <w:lvlText w:val="%7"/>
      <w:lvlJc w:val="left"/>
      <w:pPr>
        <w:ind w:left="4169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9E7ECD32">
      <w:start w:val="1"/>
      <w:numFmt w:val="lowerLetter"/>
      <w:lvlText w:val="%8"/>
      <w:lvlJc w:val="left"/>
      <w:pPr>
        <w:ind w:left="4889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773808C0">
      <w:start w:val="1"/>
      <w:numFmt w:val="lowerRoman"/>
      <w:lvlText w:val="%9"/>
      <w:lvlJc w:val="left"/>
      <w:pPr>
        <w:ind w:left="5609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01765A3"/>
    <w:multiLevelType w:val="hybridMultilevel"/>
    <w:tmpl w:val="CB4E2C90"/>
    <w:lvl w:ilvl="0" w:tplc="DC3C7A92">
      <w:start w:val="1"/>
      <w:numFmt w:val="decimal"/>
      <w:lvlText w:val="%1)"/>
      <w:lvlJc w:val="left"/>
      <w:pPr>
        <w:ind w:left="5370" w:hanging="420"/>
      </w:pPr>
      <w:rPr>
        <w:rFonts w:ascii="GHEA Grapalat" w:eastAsiaTheme="minorHAnsi" w:hAnsi="GHEA Grapalat"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6030" w:hanging="360"/>
      </w:pPr>
    </w:lvl>
    <w:lvl w:ilvl="2" w:tplc="0409001B" w:tentative="1">
      <w:start w:val="1"/>
      <w:numFmt w:val="lowerRoman"/>
      <w:lvlText w:val="%3."/>
      <w:lvlJc w:val="right"/>
      <w:pPr>
        <w:ind w:left="6750" w:hanging="180"/>
      </w:pPr>
    </w:lvl>
    <w:lvl w:ilvl="3" w:tplc="0409000F" w:tentative="1">
      <w:start w:val="1"/>
      <w:numFmt w:val="decimal"/>
      <w:lvlText w:val="%4."/>
      <w:lvlJc w:val="left"/>
      <w:pPr>
        <w:ind w:left="7470" w:hanging="360"/>
      </w:pPr>
    </w:lvl>
    <w:lvl w:ilvl="4" w:tplc="04090019" w:tentative="1">
      <w:start w:val="1"/>
      <w:numFmt w:val="lowerLetter"/>
      <w:lvlText w:val="%5."/>
      <w:lvlJc w:val="left"/>
      <w:pPr>
        <w:ind w:left="8190" w:hanging="360"/>
      </w:pPr>
    </w:lvl>
    <w:lvl w:ilvl="5" w:tplc="0409001B" w:tentative="1">
      <w:start w:val="1"/>
      <w:numFmt w:val="lowerRoman"/>
      <w:lvlText w:val="%6."/>
      <w:lvlJc w:val="right"/>
      <w:pPr>
        <w:ind w:left="8910" w:hanging="180"/>
      </w:pPr>
    </w:lvl>
    <w:lvl w:ilvl="6" w:tplc="0409000F" w:tentative="1">
      <w:start w:val="1"/>
      <w:numFmt w:val="decimal"/>
      <w:lvlText w:val="%7."/>
      <w:lvlJc w:val="left"/>
      <w:pPr>
        <w:ind w:left="9630" w:hanging="360"/>
      </w:pPr>
    </w:lvl>
    <w:lvl w:ilvl="7" w:tplc="04090019" w:tentative="1">
      <w:start w:val="1"/>
      <w:numFmt w:val="lowerLetter"/>
      <w:lvlText w:val="%8."/>
      <w:lvlJc w:val="left"/>
      <w:pPr>
        <w:ind w:left="10350" w:hanging="360"/>
      </w:pPr>
    </w:lvl>
    <w:lvl w:ilvl="8" w:tplc="0409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3" w15:restartNumberingAfterBreak="0">
    <w:nsid w:val="1485793E"/>
    <w:multiLevelType w:val="hybridMultilevel"/>
    <w:tmpl w:val="72520E22"/>
    <w:lvl w:ilvl="0" w:tplc="DFA0B67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B6C3546"/>
    <w:multiLevelType w:val="hybridMultilevel"/>
    <w:tmpl w:val="D7F6ACF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5A566DC"/>
    <w:multiLevelType w:val="hybridMultilevel"/>
    <w:tmpl w:val="C4BCE4BA"/>
    <w:lvl w:ilvl="0" w:tplc="04090011">
      <w:start w:val="1"/>
      <w:numFmt w:val="decimal"/>
      <w:lvlText w:val="%1)"/>
      <w:lvlJc w:val="left"/>
      <w:pPr>
        <w:ind w:left="7470" w:hanging="360"/>
      </w:pPr>
    </w:lvl>
    <w:lvl w:ilvl="1" w:tplc="04090019" w:tentative="1">
      <w:start w:val="1"/>
      <w:numFmt w:val="lowerLetter"/>
      <w:lvlText w:val="%2."/>
      <w:lvlJc w:val="left"/>
      <w:pPr>
        <w:ind w:left="8190" w:hanging="360"/>
      </w:pPr>
    </w:lvl>
    <w:lvl w:ilvl="2" w:tplc="0409001B" w:tentative="1">
      <w:start w:val="1"/>
      <w:numFmt w:val="lowerRoman"/>
      <w:lvlText w:val="%3."/>
      <w:lvlJc w:val="right"/>
      <w:pPr>
        <w:ind w:left="8910" w:hanging="180"/>
      </w:pPr>
    </w:lvl>
    <w:lvl w:ilvl="3" w:tplc="0409000F" w:tentative="1">
      <w:start w:val="1"/>
      <w:numFmt w:val="decimal"/>
      <w:lvlText w:val="%4."/>
      <w:lvlJc w:val="left"/>
      <w:pPr>
        <w:ind w:left="9630" w:hanging="360"/>
      </w:pPr>
    </w:lvl>
    <w:lvl w:ilvl="4" w:tplc="04090019" w:tentative="1">
      <w:start w:val="1"/>
      <w:numFmt w:val="lowerLetter"/>
      <w:lvlText w:val="%5."/>
      <w:lvlJc w:val="left"/>
      <w:pPr>
        <w:ind w:left="10350" w:hanging="360"/>
      </w:pPr>
    </w:lvl>
    <w:lvl w:ilvl="5" w:tplc="0409001B" w:tentative="1">
      <w:start w:val="1"/>
      <w:numFmt w:val="lowerRoman"/>
      <w:lvlText w:val="%6."/>
      <w:lvlJc w:val="right"/>
      <w:pPr>
        <w:ind w:left="11070" w:hanging="180"/>
      </w:pPr>
    </w:lvl>
    <w:lvl w:ilvl="6" w:tplc="0409000F" w:tentative="1">
      <w:start w:val="1"/>
      <w:numFmt w:val="decimal"/>
      <w:lvlText w:val="%7."/>
      <w:lvlJc w:val="left"/>
      <w:pPr>
        <w:ind w:left="11790" w:hanging="360"/>
      </w:pPr>
    </w:lvl>
    <w:lvl w:ilvl="7" w:tplc="04090019" w:tentative="1">
      <w:start w:val="1"/>
      <w:numFmt w:val="lowerLetter"/>
      <w:lvlText w:val="%8."/>
      <w:lvlJc w:val="left"/>
      <w:pPr>
        <w:ind w:left="12510" w:hanging="360"/>
      </w:pPr>
    </w:lvl>
    <w:lvl w:ilvl="8" w:tplc="0409001B" w:tentative="1">
      <w:start w:val="1"/>
      <w:numFmt w:val="lowerRoman"/>
      <w:lvlText w:val="%9."/>
      <w:lvlJc w:val="right"/>
      <w:pPr>
        <w:ind w:left="13230" w:hanging="180"/>
      </w:pPr>
    </w:lvl>
  </w:abstractNum>
  <w:abstractNum w:abstractNumId="6" w15:restartNumberingAfterBreak="0">
    <w:nsid w:val="302E2312"/>
    <w:multiLevelType w:val="hybridMultilevel"/>
    <w:tmpl w:val="5B3C78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15742A"/>
    <w:multiLevelType w:val="hybridMultilevel"/>
    <w:tmpl w:val="8D58CAF2"/>
    <w:lvl w:ilvl="0" w:tplc="928A5F0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52750BF"/>
    <w:multiLevelType w:val="hybridMultilevel"/>
    <w:tmpl w:val="D0C6FB5A"/>
    <w:lvl w:ilvl="0" w:tplc="67082570">
      <w:start w:val="3"/>
      <w:numFmt w:val="decimal"/>
      <w:lvlText w:val="%1."/>
      <w:lvlJc w:val="left"/>
      <w:pPr>
        <w:ind w:left="99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368E3097"/>
    <w:multiLevelType w:val="hybridMultilevel"/>
    <w:tmpl w:val="0E9257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F7DC0"/>
    <w:multiLevelType w:val="hybridMultilevel"/>
    <w:tmpl w:val="FCEA4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4494E"/>
    <w:multiLevelType w:val="hybridMultilevel"/>
    <w:tmpl w:val="0816883C"/>
    <w:lvl w:ilvl="0" w:tplc="FAD216F2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828E2A6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FD30C4C"/>
    <w:multiLevelType w:val="hybridMultilevel"/>
    <w:tmpl w:val="5442BD82"/>
    <w:lvl w:ilvl="0" w:tplc="9AEAA80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01E4A"/>
    <w:multiLevelType w:val="hybridMultilevel"/>
    <w:tmpl w:val="52D658AC"/>
    <w:lvl w:ilvl="0" w:tplc="2DC69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50CA2E3C"/>
    <w:multiLevelType w:val="hybridMultilevel"/>
    <w:tmpl w:val="50B2465E"/>
    <w:lvl w:ilvl="0" w:tplc="A1F83650">
      <w:start w:val="1"/>
      <w:numFmt w:val="decimal"/>
      <w:lvlText w:val="%1)"/>
      <w:lvlJc w:val="left"/>
      <w:pPr>
        <w:ind w:left="151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5" w15:restartNumberingAfterBreak="0">
    <w:nsid w:val="57DA01DB"/>
    <w:multiLevelType w:val="hybridMultilevel"/>
    <w:tmpl w:val="BCC0AFD0"/>
    <w:lvl w:ilvl="0" w:tplc="2DE05876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  <w:lang w:val="ru-RU"/>
      </w:rPr>
    </w:lvl>
    <w:lvl w:ilvl="1" w:tplc="BB1EF02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377B9"/>
    <w:multiLevelType w:val="hybridMultilevel"/>
    <w:tmpl w:val="0F885A10"/>
    <w:lvl w:ilvl="0" w:tplc="A1F83650">
      <w:start w:val="1"/>
      <w:numFmt w:val="decimal"/>
      <w:lvlText w:val="%1)"/>
      <w:lvlJc w:val="left"/>
      <w:pPr>
        <w:ind w:left="151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7" w15:restartNumberingAfterBreak="0">
    <w:nsid w:val="5C28353B"/>
    <w:multiLevelType w:val="hybridMultilevel"/>
    <w:tmpl w:val="A5E852AE"/>
    <w:lvl w:ilvl="0" w:tplc="2DC69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5E495615"/>
    <w:multiLevelType w:val="hybridMultilevel"/>
    <w:tmpl w:val="A990AEE6"/>
    <w:lvl w:ilvl="0" w:tplc="19AE822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73A12D63"/>
    <w:multiLevelType w:val="hybridMultilevel"/>
    <w:tmpl w:val="52D658AC"/>
    <w:lvl w:ilvl="0" w:tplc="2DC69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5505EAB"/>
    <w:multiLevelType w:val="hybridMultilevel"/>
    <w:tmpl w:val="8D58CAF2"/>
    <w:lvl w:ilvl="0" w:tplc="928A5F0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B3D1E05"/>
    <w:multiLevelType w:val="hybridMultilevel"/>
    <w:tmpl w:val="9A96F6C6"/>
    <w:lvl w:ilvl="0" w:tplc="2DC6907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2"/>
  </w:num>
  <w:num w:numId="3">
    <w:abstractNumId w:val="9"/>
  </w:num>
  <w:num w:numId="4">
    <w:abstractNumId w:val="7"/>
  </w:num>
  <w:num w:numId="5">
    <w:abstractNumId w:val="20"/>
  </w:num>
  <w:num w:numId="6">
    <w:abstractNumId w:val="17"/>
  </w:num>
  <w:num w:numId="7">
    <w:abstractNumId w:val="13"/>
  </w:num>
  <w:num w:numId="8">
    <w:abstractNumId w:val="11"/>
  </w:num>
  <w:num w:numId="9">
    <w:abstractNumId w:val="19"/>
  </w:num>
  <w:num w:numId="10">
    <w:abstractNumId w:val="10"/>
  </w:num>
  <w:num w:numId="11">
    <w:abstractNumId w:val="6"/>
  </w:num>
  <w:num w:numId="12">
    <w:abstractNumId w:val="12"/>
  </w:num>
  <w:num w:numId="13">
    <w:abstractNumId w:val="8"/>
  </w:num>
  <w:num w:numId="14">
    <w:abstractNumId w:val="18"/>
  </w:num>
  <w:num w:numId="15">
    <w:abstractNumId w:val="14"/>
  </w:num>
  <w:num w:numId="16">
    <w:abstractNumId w:val="21"/>
  </w:num>
  <w:num w:numId="17">
    <w:abstractNumId w:val="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760"/>
    <w:rsid w:val="00002625"/>
    <w:rsid w:val="00011F63"/>
    <w:rsid w:val="00014F19"/>
    <w:rsid w:val="000306D9"/>
    <w:rsid w:val="00036DF2"/>
    <w:rsid w:val="00065F16"/>
    <w:rsid w:val="00071F48"/>
    <w:rsid w:val="0007508D"/>
    <w:rsid w:val="00080E5D"/>
    <w:rsid w:val="0008175F"/>
    <w:rsid w:val="000938F9"/>
    <w:rsid w:val="00096F38"/>
    <w:rsid w:val="000C166C"/>
    <w:rsid w:val="000C59B5"/>
    <w:rsid w:val="000E3FCF"/>
    <w:rsid w:val="000F746B"/>
    <w:rsid w:val="0010027B"/>
    <w:rsid w:val="001003E5"/>
    <w:rsid w:val="001020EA"/>
    <w:rsid w:val="00105E0D"/>
    <w:rsid w:val="0011132C"/>
    <w:rsid w:val="001132BE"/>
    <w:rsid w:val="00117E04"/>
    <w:rsid w:val="00125A58"/>
    <w:rsid w:val="001374B3"/>
    <w:rsid w:val="00140D21"/>
    <w:rsid w:val="0014236A"/>
    <w:rsid w:val="00145C5C"/>
    <w:rsid w:val="00145FE8"/>
    <w:rsid w:val="00155F2D"/>
    <w:rsid w:val="00165A7A"/>
    <w:rsid w:val="00175D67"/>
    <w:rsid w:val="001865AC"/>
    <w:rsid w:val="00190500"/>
    <w:rsid w:val="00195479"/>
    <w:rsid w:val="00196F1C"/>
    <w:rsid w:val="001A7F41"/>
    <w:rsid w:val="001C1586"/>
    <w:rsid w:val="001D2049"/>
    <w:rsid w:val="001D44A5"/>
    <w:rsid w:val="001D4D74"/>
    <w:rsid w:val="001F423F"/>
    <w:rsid w:val="00200189"/>
    <w:rsid w:val="00205B75"/>
    <w:rsid w:val="00214EF4"/>
    <w:rsid w:val="002179C1"/>
    <w:rsid w:val="002238A3"/>
    <w:rsid w:val="00225C9C"/>
    <w:rsid w:val="002312CD"/>
    <w:rsid w:val="002356A0"/>
    <w:rsid w:val="0023691F"/>
    <w:rsid w:val="00246DD5"/>
    <w:rsid w:val="00252CA5"/>
    <w:rsid w:val="002550DE"/>
    <w:rsid w:val="00262C88"/>
    <w:rsid w:val="002721F3"/>
    <w:rsid w:val="00272785"/>
    <w:rsid w:val="002772D6"/>
    <w:rsid w:val="00285025"/>
    <w:rsid w:val="0029431D"/>
    <w:rsid w:val="002A0475"/>
    <w:rsid w:val="002A28F8"/>
    <w:rsid w:val="002A4016"/>
    <w:rsid w:val="002A60B7"/>
    <w:rsid w:val="002B3626"/>
    <w:rsid w:val="002B4054"/>
    <w:rsid w:val="002B4340"/>
    <w:rsid w:val="002C2A3C"/>
    <w:rsid w:val="002C468A"/>
    <w:rsid w:val="002D5F32"/>
    <w:rsid w:val="002E74E9"/>
    <w:rsid w:val="002F16DA"/>
    <w:rsid w:val="002F560B"/>
    <w:rsid w:val="002F7543"/>
    <w:rsid w:val="0030526A"/>
    <w:rsid w:val="003140C6"/>
    <w:rsid w:val="00317B36"/>
    <w:rsid w:val="003219E0"/>
    <w:rsid w:val="0032629C"/>
    <w:rsid w:val="0033037A"/>
    <w:rsid w:val="00334312"/>
    <w:rsid w:val="003422AA"/>
    <w:rsid w:val="00346671"/>
    <w:rsid w:val="00357AA3"/>
    <w:rsid w:val="00385791"/>
    <w:rsid w:val="00386568"/>
    <w:rsid w:val="00397581"/>
    <w:rsid w:val="003A3616"/>
    <w:rsid w:val="003A690E"/>
    <w:rsid w:val="003B7679"/>
    <w:rsid w:val="003B7857"/>
    <w:rsid w:val="003D15F9"/>
    <w:rsid w:val="003D1ADF"/>
    <w:rsid w:val="003D514A"/>
    <w:rsid w:val="003E1D13"/>
    <w:rsid w:val="003E5EC0"/>
    <w:rsid w:val="003F78E0"/>
    <w:rsid w:val="00401A02"/>
    <w:rsid w:val="004027C7"/>
    <w:rsid w:val="00412BC5"/>
    <w:rsid w:val="00412F7D"/>
    <w:rsid w:val="00424CE7"/>
    <w:rsid w:val="004361CA"/>
    <w:rsid w:val="00436A42"/>
    <w:rsid w:val="00436C8A"/>
    <w:rsid w:val="00463ECF"/>
    <w:rsid w:val="00467432"/>
    <w:rsid w:val="0047438F"/>
    <w:rsid w:val="00482450"/>
    <w:rsid w:val="00483825"/>
    <w:rsid w:val="00484750"/>
    <w:rsid w:val="004A77DE"/>
    <w:rsid w:val="004A7ED8"/>
    <w:rsid w:val="004B6F29"/>
    <w:rsid w:val="004C5A78"/>
    <w:rsid w:val="004D477B"/>
    <w:rsid w:val="004D4EEE"/>
    <w:rsid w:val="004D5C41"/>
    <w:rsid w:val="004F1D77"/>
    <w:rsid w:val="00500D02"/>
    <w:rsid w:val="00510931"/>
    <w:rsid w:val="00511654"/>
    <w:rsid w:val="0051527C"/>
    <w:rsid w:val="00517128"/>
    <w:rsid w:val="005211DD"/>
    <w:rsid w:val="0052702F"/>
    <w:rsid w:val="005349D0"/>
    <w:rsid w:val="005401EE"/>
    <w:rsid w:val="00545F92"/>
    <w:rsid w:val="00550F9E"/>
    <w:rsid w:val="00552792"/>
    <w:rsid w:val="005639A2"/>
    <w:rsid w:val="005705B7"/>
    <w:rsid w:val="005744FD"/>
    <w:rsid w:val="00576A46"/>
    <w:rsid w:val="0057758A"/>
    <w:rsid w:val="005822B6"/>
    <w:rsid w:val="00587D2F"/>
    <w:rsid w:val="00596042"/>
    <w:rsid w:val="005A2AAC"/>
    <w:rsid w:val="005A35F5"/>
    <w:rsid w:val="005A3FCE"/>
    <w:rsid w:val="005B71D3"/>
    <w:rsid w:val="005C01AD"/>
    <w:rsid w:val="005C3073"/>
    <w:rsid w:val="005C5191"/>
    <w:rsid w:val="005D3562"/>
    <w:rsid w:val="005D4D7A"/>
    <w:rsid w:val="005E46F8"/>
    <w:rsid w:val="005F416C"/>
    <w:rsid w:val="005F5FC1"/>
    <w:rsid w:val="006139B2"/>
    <w:rsid w:val="00623C9B"/>
    <w:rsid w:val="006245CB"/>
    <w:rsid w:val="00627154"/>
    <w:rsid w:val="006337F7"/>
    <w:rsid w:val="00651E88"/>
    <w:rsid w:val="00656428"/>
    <w:rsid w:val="00673949"/>
    <w:rsid w:val="00675B25"/>
    <w:rsid w:val="00681080"/>
    <w:rsid w:val="006840E1"/>
    <w:rsid w:val="006872DA"/>
    <w:rsid w:val="00687A4E"/>
    <w:rsid w:val="006A3EA4"/>
    <w:rsid w:val="006A4040"/>
    <w:rsid w:val="006A4DEE"/>
    <w:rsid w:val="006B4101"/>
    <w:rsid w:val="006C5AD7"/>
    <w:rsid w:val="006D27B0"/>
    <w:rsid w:val="006D287C"/>
    <w:rsid w:val="006D3A7D"/>
    <w:rsid w:val="006F04E6"/>
    <w:rsid w:val="00717878"/>
    <w:rsid w:val="0072298D"/>
    <w:rsid w:val="00724572"/>
    <w:rsid w:val="007328D4"/>
    <w:rsid w:val="00737CE8"/>
    <w:rsid w:val="00741D96"/>
    <w:rsid w:val="00747832"/>
    <w:rsid w:val="0075185E"/>
    <w:rsid w:val="0075556F"/>
    <w:rsid w:val="00756B70"/>
    <w:rsid w:val="00761275"/>
    <w:rsid w:val="00770F35"/>
    <w:rsid w:val="0077200E"/>
    <w:rsid w:val="00777BD0"/>
    <w:rsid w:val="00780FA5"/>
    <w:rsid w:val="007847FC"/>
    <w:rsid w:val="007879AF"/>
    <w:rsid w:val="00787F6C"/>
    <w:rsid w:val="007936BB"/>
    <w:rsid w:val="00795FC7"/>
    <w:rsid w:val="007A5D10"/>
    <w:rsid w:val="007B28CE"/>
    <w:rsid w:val="007B7079"/>
    <w:rsid w:val="007C7A48"/>
    <w:rsid w:val="007D2B71"/>
    <w:rsid w:val="007D5074"/>
    <w:rsid w:val="007E36F1"/>
    <w:rsid w:val="007F512A"/>
    <w:rsid w:val="007F79DE"/>
    <w:rsid w:val="007F7A78"/>
    <w:rsid w:val="008137D4"/>
    <w:rsid w:val="00820B8B"/>
    <w:rsid w:val="0082167E"/>
    <w:rsid w:val="008517F6"/>
    <w:rsid w:val="008613B4"/>
    <w:rsid w:val="008632DD"/>
    <w:rsid w:val="008832EF"/>
    <w:rsid w:val="0089291B"/>
    <w:rsid w:val="00896CAF"/>
    <w:rsid w:val="008A71A2"/>
    <w:rsid w:val="008C45B5"/>
    <w:rsid w:val="008D063F"/>
    <w:rsid w:val="008D2A1A"/>
    <w:rsid w:val="008E09BB"/>
    <w:rsid w:val="00900E38"/>
    <w:rsid w:val="009013A9"/>
    <w:rsid w:val="00904975"/>
    <w:rsid w:val="00910343"/>
    <w:rsid w:val="009132EB"/>
    <w:rsid w:val="00922788"/>
    <w:rsid w:val="00922916"/>
    <w:rsid w:val="00922D5B"/>
    <w:rsid w:val="00925E75"/>
    <w:rsid w:val="00926717"/>
    <w:rsid w:val="009401EC"/>
    <w:rsid w:val="00942933"/>
    <w:rsid w:val="00953E3B"/>
    <w:rsid w:val="009625CD"/>
    <w:rsid w:val="0097481E"/>
    <w:rsid w:val="009805B1"/>
    <w:rsid w:val="00982A30"/>
    <w:rsid w:val="00997E4B"/>
    <w:rsid w:val="009A20E5"/>
    <w:rsid w:val="009A445B"/>
    <w:rsid w:val="009B0248"/>
    <w:rsid w:val="009B2037"/>
    <w:rsid w:val="009B365A"/>
    <w:rsid w:val="009B4B7F"/>
    <w:rsid w:val="009C4673"/>
    <w:rsid w:val="009E14EA"/>
    <w:rsid w:val="009E3AB7"/>
    <w:rsid w:val="009E47AA"/>
    <w:rsid w:val="00A01A69"/>
    <w:rsid w:val="00A01FEA"/>
    <w:rsid w:val="00A2599F"/>
    <w:rsid w:val="00A318B8"/>
    <w:rsid w:val="00A33381"/>
    <w:rsid w:val="00A36394"/>
    <w:rsid w:val="00A430AF"/>
    <w:rsid w:val="00A435DE"/>
    <w:rsid w:val="00A50BDF"/>
    <w:rsid w:val="00A55405"/>
    <w:rsid w:val="00A6035D"/>
    <w:rsid w:val="00A65209"/>
    <w:rsid w:val="00A712BC"/>
    <w:rsid w:val="00A77B09"/>
    <w:rsid w:val="00A83648"/>
    <w:rsid w:val="00A854D2"/>
    <w:rsid w:val="00A85596"/>
    <w:rsid w:val="00A95F3C"/>
    <w:rsid w:val="00AA41E9"/>
    <w:rsid w:val="00AA6722"/>
    <w:rsid w:val="00AB1403"/>
    <w:rsid w:val="00AB3CDF"/>
    <w:rsid w:val="00AB4750"/>
    <w:rsid w:val="00AC0DF8"/>
    <w:rsid w:val="00AC7494"/>
    <w:rsid w:val="00AD2454"/>
    <w:rsid w:val="00AD4C2A"/>
    <w:rsid w:val="00AD4E7C"/>
    <w:rsid w:val="00AD574E"/>
    <w:rsid w:val="00AE2062"/>
    <w:rsid w:val="00AE4CB5"/>
    <w:rsid w:val="00B05939"/>
    <w:rsid w:val="00B06D31"/>
    <w:rsid w:val="00B1001D"/>
    <w:rsid w:val="00B112E4"/>
    <w:rsid w:val="00B119DB"/>
    <w:rsid w:val="00B3588B"/>
    <w:rsid w:val="00B42896"/>
    <w:rsid w:val="00B47034"/>
    <w:rsid w:val="00B52B8E"/>
    <w:rsid w:val="00B578D0"/>
    <w:rsid w:val="00B61CD4"/>
    <w:rsid w:val="00B71AC3"/>
    <w:rsid w:val="00B73E3E"/>
    <w:rsid w:val="00B820F5"/>
    <w:rsid w:val="00BA0983"/>
    <w:rsid w:val="00BA0B4E"/>
    <w:rsid w:val="00BA484A"/>
    <w:rsid w:val="00BB3238"/>
    <w:rsid w:val="00BB336F"/>
    <w:rsid w:val="00BB33A6"/>
    <w:rsid w:val="00BB3A35"/>
    <w:rsid w:val="00BC5F39"/>
    <w:rsid w:val="00BC7D7D"/>
    <w:rsid w:val="00BE2568"/>
    <w:rsid w:val="00BE285C"/>
    <w:rsid w:val="00BE4F2E"/>
    <w:rsid w:val="00BF233E"/>
    <w:rsid w:val="00BF2FA9"/>
    <w:rsid w:val="00BF49C8"/>
    <w:rsid w:val="00BF7819"/>
    <w:rsid w:val="00C00076"/>
    <w:rsid w:val="00C058D5"/>
    <w:rsid w:val="00C10A29"/>
    <w:rsid w:val="00C13945"/>
    <w:rsid w:val="00C1471C"/>
    <w:rsid w:val="00C15A60"/>
    <w:rsid w:val="00C1663D"/>
    <w:rsid w:val="00C22AA6"/>
    <w:rsid w:val="00C32699"/>
    <w:rsid w:val="00C45D4A"/>
    <w:rsid w:val="00C50EAC"/>
    <w:rsid w:val="00C510A3"/>
    <w:rsid w:val="00C55BF9"/>
    <w:rsid w:val="00C5608C"/>
    <w:rsid w:val="00C7047A"/>
    <w:rsid w:val="00C95DBE"/>
    <w:rsid w:val="00C96FFC"/>
    <w:rsid w:val="00CA44FE"/>
    <w:rsid w:val="00CC0330"/>
    <w:rsid w:val="00CC3DE6"/>
    <w:rsid w:val="00CE124D"/>
    <w:rsid w:val="00CE15EC"/>
    <w:rsid w:val="00CE2A3E"/>
    <w:rsid w:val="00CE331B"/>
    <w:rsid w:val="00CE5773"/>
    <w:rsid w:val="00CE70EE"/>
    <w:rsid w:val="00CF0F15"/>
    <w:rsid w:val="00D04A19"/>
    <w:rsid w:val="00D05979"/>
    <w:rsid w:val="00D1057A"/>
    <w:rsid w:val="00D14BB1"/>
    <w:rsid w:val="00D26E3A"/>
    <w:rsid w:val="00D4729F"/>
    <w:rsid w:val="00D54DDE"/>
    <w:rsid w:val="00D635CF"/>
    <w:rsid w:val="00D64632"/>
    <w:rsid w:val="00D6780B"/>
    <w:rsid w:val="00D724ED"/>
    <w:rsid w:val="00D74694"/>
    <w:rsid w:val="00D854BD"/>
    <w:rsid w:val="00D94B43"/>
    <w:rsid w:val="00D978ED"/>
    <w:rsid w:val="00DA455B"/>
    <w:rsid w:val="00DA554C"/>
    <w:rsid w:val="00DA5C27"/>
    <w:rsid w:val="00DA695B"/>
    <w:rsid w:val="00DB1A10"/>
    <w:rsid w:val="00DB7CB3"/>
    <w:rsid w:val="00DC2273"/>
    <w:rsid w:val="00DC29F2"/>
    <w:rsid w:val="00DC3B7F"/>
    <w:rsid w:val="00DC67E4"/>
    <w:rsid w:val="00DD0377"/>
    <w:rsid w:val="00DD0B3C"/>
    <w:rsid w:val="00DE2210"/>
    <w:rsid w:val="00DF02E9"/>
    <w:rsid w:val="00DF453D"/>
    <w:rsid w:val="00E078CF"/>
    <w:rsid w:val="00E101F8"/>
    <w:rsid w:val="00E15861"/>
    <w:rsid w:val="00E169BC"/>
    <w:rsid w:val="00E212F4"/>
    <w:rsid w:val="00E232C1"/>
    <w:rsid w:val="00E239C2"/>
    <w:rsid w:val="00E2791C"/>
    <w:rsid w:val="00E312A0"/>
    <w:rsid w:val="00E340C0"/>
    <w:rsid w:val="00E67154"/>
    <w:rsid w:val="00E91BA0"/>
    <w:rsid w:val="00EA3551"/>
    <w:rsid w:val="00EA374C"/>
    <w:rsid w:val="00EA6096"/>
    <w:rsid w:val="00EA7AC6"/>
    <w:rsid w:val="00EB07C6"/>
    <w:rsid w:val="00EB2C7A"/>
    <w:rsid w:val="00EB311D"/>
    <w:rsid w:val="00EC38D3"/>
    <w:rsid w:val="00ED2451"/>
    <w:rsid w:val="00ED3CAA"/>
    <w:rsid w:val="00ED79EC"/>
    <w:rsid w:val="00EE3B00"/>
    <w:rsid w:val="00EE42E8"/>
    <w:rsid w:val="00EE44CA"/>
    <w:rsid w:val="00EF58D4"/>
    <w:rsid w:val="00F11D0A"/>
    <w:rsid w:val="00F14616"/>
    <w:rsid w:val="00F20788"/>
    <w:rsid w:val="00F254A2"/>
    <w:rsid w:val="00F31A31"/>
    <w:rsid w:val="00F3397C"/>
    <w:rsid w:val="00F351F9"/>
    <w:rsid w:val="00F365D0"/>
    <w:rsid w:val="00F42C3D"/>
    <w:rsid w:val="00F52E32"/>
    <w:rsid w:val="00F53256"/>
    <w:rsid w:val="00F57A82"/>
    <w:rsid w:val="00F57A92"/>
    <w:rsid w:val="00F61760"/>
    <w:rsid w:val="00F7115E"/>
    <w:rsid w:val="00F73E6F"/>
    <w:rsid w:val="00F76858"/>
    <w:rsid w:val="00F823D2"/>
    <w:rsid w:val="00F86FD4"/>
    <w:rsid w:val="00F92B04"/>
    <w:rsid w:val="00F9495B"/>
    <w:rsid w:val="00FB2383"/>
    <w:rsid w:val="00FC1A8B"/>
    <w:rsid w:val="00FC3645"/>
    <w:rsid w:val="00FC6DD8"/>
    <w:rsid w:val="00FC6F43"/>
    <w:rsid w:val="00FD1C3E"/>
    <w:rsid w:val="00FE1B3D"/>
    <w:rsid w:val="00FE4F12"/>
    <w:rsid w:val="00FE78B2"/>
    <w:rsid w:val="00FF5AD2"/>
    <w:rsid w:val="00FF67C7"/>
    <w:rsid w:val="00FF6A98"/>
    <w:rsid w:val="00FF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954B21"/>
  <w15:chartTrackingRefBased/>
  <w15:docId w15:val="{B82B1AD8-C844-466E-990D-26BB5C152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C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F4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F49C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5D356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D3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259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59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59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59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59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99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820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1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C1916-F553-433C-8819-AE8323358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565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Gevorgyan</dc:creator>
  <cp:keywords>https:/mul2.gov.am/tasks/1052827/oneclick?token=8b4953527f8f4449ca455bfd9a484cb1</cp:keywords>
  <dc:description/>
  <cp:lastModifiedBy>Anahit Mnatsakanyan</cp:lastModifiedBy>
  <cp:revision>6</cp:revision>
  <dcterms:created xsi:type="dcterms:W3CDTF">2024-10-23T10:43:00Z</dcterms:created>
  <dcterms:modified xsi:type="dcterms:W3CDTF">2024-10-23T14:15:00Z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1b56ab2c19eb270bd566a40d74ffaa0ae0356ad500847076ba599803ee3f05b7</vt:lpwstr>
  </property>
</Properties>
</file>