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03503" w14:textId="77777777" w:rsidR="003C1147" w:rsidRPr="00B471B3" w:rsidRDefault="003C1147" w:rsidP="00BA2F13">
      <w:pPr>
        <w:spacing w:after="0" w:line="360" w:lineRule="auto"/>
        <w:jc w:val="center"/>
        <w:rPr>
          <w:rFonts w:ascii="GHEA Grapalat" w:eastAsia="Times New Roman" w:hAnsi="GHEA Grapalat" w:cs="Times New Roman"/>
          <w:b/>
          <w:sz w:val="24"/>
          <w:szCs w:val="24"/>
          <w:lang w:val="af-ZA"/>
        </w:rPr>
      </w:pPr>
      <w:r w:rsidRPr="00B471B3">
        <w:rPr>
          <w:rFonts w:ascii="GHEA Grapalat" w:eastAsia="Times New Roman" w:hAnsi="GHEA Grapalat" w:cs="Times New Roman"/>
          <w:b/>
          <w:sz w:val="24"/>
          <w:szCs w:val="24"/>
          <w:lang w:val="af-ZA"/>
        </w:rPr>
        <w:t>ԱՄՓՈՓԱԹԵՐԹ</w:t>
      </w:r>
    </w:p>
    <w:p w14:paraId="3F3E8A2F" w14:textId="72D7AB9C" w:rsidR="003C1147" w:rsidRPr="00B471B3" w:rsidRDefault="00B6044C" w:rsidP="00BA2F13">
      <w:pPr>
        <w:spacing w:line="360" w:lineRule="auto"/>
        <w:jc w:val="center"/>
        <w:rPr>
          <w:rFonts w:ascii="GHEA Grapalat" w:eastAsia="Calibri" w:hAnsi="GHEA Grapalat" w:cs="Times New Roman"/>
          <w:b/>
          <w:bCs/>
          <w:color w:val="000000"/>
          <w:sz w:val="24"/>
          <w:szCs w:val="24"/>
          <w:lang w:val="hy-AM"/>
        </w:rPr>
      </w:pPr>
      <w:r w:rsidRPr="00B471B3">
        <w:rPr>
          <w:rFonts w:ascii="GHEA Grapalat" w:hAnsi="GHEA Grapalat"/>
          <w:bCs/>
          <w:sz w:val="24"/>
          <w:szCs w:val="24"/>
          <w:lang w:val="hy-AM"/>
        </w:rPr>
        <w:t>«</w:t>
      </w:r>
      <w:r w:rsidR="00BE1F1C" w:rsidRPr="00B471B3">
        <w:rPr>
          <w:rFonts w:ascii="GHEA Grapalat" w:hAnsi="GHEA Grapalat"/>
          <w:b/>
          <w:bCs/>
          <w:sz w:val="24"/>
          <w:szCs w:val="24"/>
          <w:lang w:val="hy-AM"/>
        </w:rPr>
        <w:t>ԱՆՇԱՐԺ ԳՈՒՅՔ ՀԵՏ ՎԵՐՑՆԵԼՈՒ ԵՎ ԱՄՐԱՑՆԵԼՈՒ</w:t>
      </w:r>
      <w:r w:rsidRPr="00B471B3">
        <w:rPr>
          <w:rFonts w:ascii="GHEA Grapalat" w:hAnsi="GHEA Grapalat"/>
          <w:b/>
          <w:bCs/>
          <w:sz w:val="24"/>
          <w:szCs w:val="24"/>
          <w:lang w:val="hy-AM"/>
        </w:rPr>
        <w:t xml:space="preserve"> ՄԱՍԻՆ» </w:t>
      </w:r>
      <w:r w:rsidRPr="00B471B3">
        <w:rPr>
          <w:rFonts w:ascii="GHEA Grapalat" w:eastAsia="Calibri" w:hAnsi="GHEA Grapalat" w:cs="Times New Roman"/>
          <w:b/>
          <w:color w:val="000000"/>
          <w:sz w:val="24"/>
          <w:szCs w:val="24"/>
          <w:lang w:val="hy-AM"/>
        </w:rPr>
        <w:t xml:space="preserve">ՀԱՅԱՍՏԱՆԻ ՀԱՆՐԱՊԵՏՈՒԹՅԱՆ </w:t>
      </w:r>
      <w:r w:rsidR="00BE1F1C" w:rsidRPr="00B471B3">
        <w:rPr>
          <w:rFonts w:ascii="GHEA Grapalat" w:eastAsia="Calibri" w:hAnsi="GHEA Grapalat" w:cs="Times New Roman"/>
          <w:b/>
          <w:color w:val="000000"/>
          <w:sz w:val="24"/>
          <w:szCs w:val="24"/>
          <w:lang w:val="hy-AM"/>
        </w:rPr>
        <w:t>ԿԱՌԱՎԱՐՈՒԹՅԱՆ</w:t>
      </w:r>
      <w:r w:rsidRPr="00B471B3">
        <w:rPr>
          <w:rFonts w:ascii="GHEA Grapalat" w:eastAsia="Calibri" w:hAnsi="GHEA Grapalat" w:cs="Times New Roman"/>
          <w:b/>
          <w:bCs/>
          <w:color w:val="000000"/>
          <w:sz w:val="24"/>
          <w:szCs w:val="24"/>
          <w:lang w:val="hy-AM"/>
        </w:rPr>
        <w:t xml:space="preserve"> ՈՐՈՇՄԱՆ ՆԱԽԱԳԾԻ </w:t>
      </w:r>
    </w:p>
    <w:tbl>
      <w:tblPr>
        <w:tblStyle w:val="a3"/>
        <w:tblW w:w="15637" w:type="dxa"/>
        <w:tblInd w:w="18" w:type="dxa"/>
        <w:tblLayout w:type="fixed"/>
        <w:tblLook w:val="04A0" w:firstRow="1" w:lastRow="0" w:firstColumn="1" w:lastColumn="0" w:noHBand="0" w:noVBand="1"/>
      </w:tblPr>
      <w:tblGrid>
        <w:gridCol w:w="7807"/>
        <w:gridCol w:w="7830"/>
      </w:tblGrid>
      <w:tr w:rsidR="00842BFD" w:rsidRPr="00B471B3" w14:paraId="0A847A44" w14:textId="191606A7" w:rsidTr="005000C0">
        <w:trPr>
          <w:trHeight w:val="225"/>
        </w:trPr>
        <w:tc>
          <w:tcPr>
            <w:tcW w:w="7807" w:type="dxa"/>
            <w:vMerge w:val="restart"/>
            <w:shd w:val="clear" w:color="auto" w:fill="D9D9D9" w:themeFill="background1" w:themeFillShade="D9"/>
          </w:tcPr>
          <w:p w14:paraId="74A21ECC" w14:textId="551E3C3D" w:rsidR="00842BFD" w:rsidRPr="00B471B3" w:rsidRDefault="004F7551" w:rsidP="00AF65EC">
            <w:pPr>
              <w:spacing w:after="0" w:line="240" w:lineRule="auto"/>
              <w:ind w:firstLine="582"/>
              <w:jc w:val="both"/>
              <w:rPr>
                <w:rFonts w:ascii="GHEA Grapalat" w:hAnsi="GHEA Grapalat" w:cs="GHEA Grapalat"/>
                <w:b/>
                <w:color w:val="000000"/>
                <w:sz w:val="24"/>
                <w:szCs w:val="24"/>
                <w:lang w:val="hy-AM"/>
              </w:rPr>
            </w:pPr>
            <w:r w:rsidRPr="00B471B3">
              <w:rPr>
                <w:rFonts w:ascii="GHEA Grapalat" w:hAnsi="GHEA Grapalat" w:cs="Sylfaen"/>
                <w:b/>
                <w:bCs/>
                <w:sz w:val="24"/>
                <w:szCs w:val="24"/>
                <w:lang w:val="hy-AM"/>
              </w:rPr>
              <w:t>1</w:t>
            </w:r>
            <w:r w:rsidR="00BE1F1C" w:rsidRPr="00B471B3">
              <w:rPr>
                <w:rFonts w:ascii="GHEA Grapalat" w:hAnsi="GHEA Grapalat" w:cs="GHEA Grapalat"/>
                <w:b/>
                <w:color w:val="000000"/>
                <w:sz w:val="24"/>
                <w:szCs w:val="24"/>
                <w:lang w:val="hy-AM"/>
              </w:rPr>
              <w:t>.</w:t>
            </w:r>
            <w:r w:rsidR="00842BFD" w:rsidRPr="00B471B3">
              <w:rPr>
                <w:rFonts w:ascii="GHEA Grapalat" w:hAnsi="GHEA Grapalat" w:cs="Cambria Math"/>
                <w:b/>
                <w:bCs/>
                <w:sz w:val="24"/>
                <w:szCs w:val="24"/>
                <w:lang w:val="hy-AM"/>
              </w:rPr>
              <w:t xml:space="preserve"> </w:t>
            </w:r>
            <w:r w:rsidR="00BE1F1C" w:rsidRPr="00B471B3">
              <w:rPr>
                <w:rFonts w:ascii="GHEA Grapalat" w:hAnsi="GHEA Grapalat" w:cs="Sylfaen"/>
                <w:b/>
                <w:bCs/>
                <w:sz w:val="24"/>
                <w:szCs w:val="24"/>
                <w:lang w:val="hy-AM"/>
              </w:rPr>
              <w:t>Հայաստանի Հանրապետության կադաստրի կոմիտե</w:t>
            </w:r>
          </w:p>
        </w:tc>
        <w:tc>
          <w:tcPr>
            <w:tcW w:w="7830" w:type="dxa"/>
            <w:tcBorders>
              <w:bottom w:val="single" w:sz="4" w:space="0" w:color="auto"/>
            </w:tcBorders>
            <w:shd w:val="clear" w:color="auto" w:fill="D9D9D9" w:themeFill="background1" w:themeFillShade="D9"/>
          </w:tcPr>
          <w:p w14:paraId="7D09F8B3" w14:textId="2FED58CA" w:rsidR="00842BFD" w:rsidRPr="00B471B3" w:rsidRDefault="00BE1F1C" w:rsidP="00D50BAC">
            <w:pPr>
              <w:spacing w:after="0" w:line="240" w:lineRule="auto"/>
              <w:jc w:val="center"/>
              <w:rPr>
                <w:rFonts w:ascii="GHEA Grapalat" w:hAnsi="GHEA Grapalat" w:cs="GHEA Grapalat"/>
                <w:b/>
                <w:color w:val="000000"/>
                <w:sz w:val="24"/>
                <w:szCs w:val="24"/>
                <w:lang w:val="hy-AM"/>
              </w:rPr>
            </w:pPr>
            <w:r w:rsidRPr="00B471B3">
              <w:rPr>
                <w:rFonts w:ascii="GHEA Grapalat" w:hAnsi="GHEA Grapalat" w:cs="GHEA Grapalat"/>
                <w:b/>
                <w:color w:val="000000"/>
                <w:sz w:val="24"/>
                <w:szCs w:val="24"/>
                <w:lang w:val="hy-AM"/>
              </w:rPr>
              <w:t>2</w:t>
            </w:r>
            <w:r w:rsidR="00AA7AEC" w:rsidRPr="00B471B3">
              <w:rPr>
                <w:rFonts w:ascii="GHEA Grapalat" w:hAnsi="GHEA Grapalat" w:cs="GHEA Grapalat"/>
                <w:b/>
                <w:color w:val="000000"/>
                <w:sz w:val="24"/>
                <w:szCs w:val="24"/>
                <w:lang w:val="hy-AM"/>
              </w:rPr>
              <w:t>5</w:t>
            </w:r>
            <w:r w:rsidR="005A2A7E" w:rsidRPr="00B471B3">
              <w:rPr>
                <w:rFonts w:ascii="GHEA Grapalat" w:hAnsi="GHEA Grapalat" w:cs="GHEA Grapalat"/>
                <w:b/>
                <w:color w:val="000000"/>
                <w:sz w:val="24"/>
                <w:szCs w:val="24"/>
                <w:lang w:val="hy-AM"/>
              </w:rPr>
              <w:t xml:space="preserve"> </w:t>
            </w:r>
            <w:r w:rsidRPr="00B471B3">
              <w:rPr>
                <w:rFonts w:ascii="GHEA Grapalat" w:hAnsi="GHEA Grapalat" w:cs="GHEA Grapalat"/>
                <w:b/>
                <w:color w:val="000000"/>
                <w:sz w:val="24"/>
                <w:szCs w:val="24"/>
                <w:lang w:val="hy-AM"/>
              </w:rPr>
              <w:t>սեպտեմբերի</w:t>
            </w:r>
            <w:r w:rsidR="005A2A7E" w:rsidRPr="00B471B3">
              <w:rPr>
                <w:rFonts w:ascii="GHEA Grapalat" w:hAnsi="GHEA Grapalat" w:cs="GHEA Grapalat"/>
                <w:b/>
                <w:color w:val="000000"/>
                <w:sz w:val="24"/>
                <w:szCs w:val="24"/>
                <w:lang w:val="hy-AM"/>
              </w:rPr>
              <w:t xml:space="preserve"> </w:t>
            </w:r>
            <w:r w:rsidR="0077736E" w:rsidRPr="00B471B3">
              <w:rPr>
                <w:rFonts w:ascii="GHEA Grapalat" w:hAnsi="GHEA Grapalat" w:cs="GHEA Grapalat"/>
                <w:b/>
                <w:color w:val="000000"/>
                <w:sz w:val="24"/>
                <w:szCs w:val="24"/>
                <w:lang w:val="hy-AM"/>
              </w:rPr>
              <w:t>202</w:t>
            </w:r>
            <w:r w:rsidR="00305FFD" w:rsidRPr="00B471B3">
              <w:rPr>
                <w:rFonts w:ascii="GHEA Grapalat" w:hAnsi="GHEA Grapalat" w:cs="GHEA Grapalat"/>
                <w:b/>
                <w:color w:val="000000"/>
                <w:sz w:val="24"/>
                <w:szCs w:val="24"/>
                <w:lang w:val="hy-AM"/>
              </w:rPr>
              <w:t>4</w:t>
            </w:r>
            <w:r w:rsidR="0077736E" w:rsidRPr="00B471B3">
              <w:rPr>
                <w:rFonts w:ascii="GHEA Grapalat" w:hAnsi="GHEA Grapalat" w:cs="GHEA Grapalat"/>
                <w:b/>
                <w:color w:val="000000"/>
                <w:sz w:val="24"/>
                <w:szCs w:val="24"/>
                <w:lang w:val="hy-AM"/>
              </w:rPr>
              <w:t>թ.</w:t>
            </w:r>
          </w:p>
        </w:tc>
      </w:tr>
      <w:tr w:rsidR="00842BFD" w:rsidRPr="00B471B3" w14:paraId="1B327608" w14:textId="77777777" w:rsidTr="005000C0">
        <w:trPr>
          <w:trHeight w:val="107"/>
        </w:trPr>
        <w:tc>
          <w:tcPr>
            <w:tcW w:w="7807" w:type="dxa"/>
            <w:vMerge/>
            <w:tcBorders>
              <w:bottom w:val="single" w:sz="4" w:space="0" w:color="auto"/>
            </w:tcBorders>
            <w:shd w:val="clear" w:color="auto" w:fill="D9D9D9" w:themeFill="background1" w:themeFillShade="D9"/>
          </w:tcPr>
          <w:p w14:paraId="701EC901" w14:textId="77777777" w:rsidR="00842BFD" w:rsidRPr="00B471B3" w:rsidRDefault="00842BFD" w:rsidP="00AF65EC">
            <w:pPr>
              <w:spacing w:after="0" w:line="240" w:lineRule="auto"/>
              <w:ind w:firstLine="582"/>
              <w:jc w:val="both"/>
              <w:rPr>
                <w:rFonts w:ascii="GHEA Grapalat" w:hAnsi="GHEA Grapalat" w:cs="Sylfaen"/>
                <w:b/>
                <w:bCs/>
                <w:sz w:val="24"/>
                <w:szCs w:val="24"/>
                <w:lang w:val="hy-AM"/>
              </w:rPr>
            </w:pPr>
          </w:p>
        </w:tc>
        <w:tc>
          <w:tcPr>
            <w:tcW w:w="7830" w:type="dxa"/>
            <w:tcBorders>
              <w:bottom w:val="single" w:sz="4" w:space="0" w:color="auto"/>
            </w:tcBorders>
            <w:shd w:val="clear" w:color="auto" w:fill="D9D9D9" w:themeFill="background1" w:themeFillShade="D9"/>
          </w:tcPr>
          <w:p w14:paraId="6812256B" w14:textId="677E28E4" w:rsidR="00842BFD" w:rsidRPr="00B471B3" w:rsidRDefault="00B6044C" w:rsidP="00D50BAC">
            <w:pPr>
              <w:spacing w:after="0" w:line="240" w:lineRule="auto"/>
              <w:jc w:val="center"/>
              <w:rPr>
                <w:rFonts w:ascii="GHEA Grapalat" w:hAnsi="GHEA Grapalat" w:cs="GHEA Grapalat"/>
                <w:b/>
                <w:color w:val="000000"/>
                <w:sz w:val="24"/>
                <w:szCs w:val="24"/>
                <w:lang w:val="hy-AM"/>
              </w:rPr>
            </w:pPr>
            <w:r w:rsidRPr="00B471B3">
              <w:rPr>
                <w:rFonts w:ascii="GHEA Grapalat" w:hAnsi="GHEA Grapalat" w:cs="GHEA Grapalat"/>
                <w:b/>
                <w:color w:val="000000"/>
                <w:sz w:val="24"/>
                <w:szCs w:val="24"/>
                <w:lang w:val="hy-AM"/>
              </w:rPr>
              <w:t xml:space="preserve">Գրություն </w:t>
            </w:r>
            <w:r w:rsidR="00BE1F1C" w:rsidRPr="00B471B3">
              <w:rPr>
                <w:rFonts w:ascii="GHEA Grapalat" w:hAnsi="GHEA Grapalat" w:cs="GHEA Grapalat"/>
                <w:b/>
                <w:color w:val="000000"/>
                <w:sz w:val="24"/>
                <w:szCs w:val="24"/>
              </w:rPr>
              <w:t>N ՍԹ/15755-2024</w:t>
            </w:r>
          </w:p>
        </w:tc>
      </w:tr>
      <w:tr w:rsidR="00604BA3" w:rsidRPr="006D1DC3" w14:paraId="39F5ECF0" w14:textId="77777777" w:rsidTr="005000C0">
        <w:trPr>
          <w:trHeight w:val="2465"/>
        </w:trPr>
        <w:tc>
          <w:tcPr>
            <w:tcW w:w="7807" w:type="dxa"/>
            <w:tcBorders>
              <w:top w:val="single" w:sz="4" w:space="0" w:color="auto"/>
              <w:bottom w:val="single" w:sz="4" w:space="0" w:color="auto"/>
            </w:tcBorders>
          </w:tcPr>
          <w:p w14:paraId="168FF35C" w14:textId="1F65A395" w:rsidR="00BE1F1C" w:rsidRPr="00B471B3" w:rsidRDefault="00BE1F1C" w:rsidP="00AF65EC">
            <w:pPr>
              <w:spacing w:line="360" w:lineRule="auto"/>
              <w:ind w:firstLine="582"/>
              <w:jc w:val="both"/>
              <w:rPr>
                <w:rFonts w:ascii="GHEA Grapalat" w:eastAsia="Calibri" w:hAnsi="GHEA Grapalat" w:cs="Times New Roman"/>
                <w:bCs/>
                <w:sz w:val="24"/>
                <w:szCs w:val="24"/>
                <w:lang w:val="hy-AM"/>
              </w:rPr>
            </w:pPr>
            <w:r w:rsidRPr="00B471B3">
              <w:rPr>
                <w:rFonts w:ascii="GHEA Grapalat" w:eastAsia="Calibri" w:hAnsi="GHEA Grapalat" w:cs="Times New Roman"/>
                <w:bCs/>
                <w:sz w:val="24"/>
                <w:szCs w:val="24"/>
                <w:lang w:val="hy-AM"/>
              </w:rPr>
              <w:t>Ի պատասխան Ձեր 2024 թվականի սեպտեմբերի 18-ի N 1/17.1/10244-2024 գրության՝ «Անշարժ գույք հետ վերցնելու և ամրացնելու մասին» ՀՀ կառավարության որոշման նախագծի (այսուհետ՝ Նախագիծ) վերաբերյալ հայտնում ենք հետևյալը.</w:t>
            </w:r>
          </w:p>
          <w:p w14:paraId="2B77CB51" w14:textId="0C8CD9BF" w:rsidR="00BE1F1C" w:rsidRPr="00B471B3" w:rsidRDefault="00BE1F1C" w:rsidP="00AF65EC">
            <w:pPr>
              <w:spacing w:line="360" w:lineRule="auto"/>
              <w:ind w:firstLine="582"/>
              <w:jc w:val="both"/>
              <w:rPr>
                <w:rFonts w:ascii="GHEA Grapalat" w:eastAsia="Calibri" w:hAnsi="GHEA Grapalat" w:cs="Times New Roman"/>
                <w:bCs/>
                <w:sz w:val="24"/>
                <w:szCs w:val="24"/>
                <w:lang w:val="hy-AM"/>
              </w:rPr>
            </w:pPr>
            <w:r w:rsidRPr="00B471B3">
              <w:rPr>
                <w:rFonts w:ascii="GHEA Grapalat" w:eastAsia="Calibri" w:hAnsi="GHEA Grapalat" w:cs="Times New Roman"/>
                <w:bCs/>
                <w:sz w:val="24"/>
                <w:szCs w:val="24"/>
                <w:lang w:val="hy-AM"/>
              </w:rPr>
              <w:t xml:space="preserve">Նախագծի 1-ին կետում նշված ՀՀ, մարզ Սյունիք, համայնք Մեղրի, գյուղ Շվանիձոր, 1-ին փողոց, 20 հասցեում գտնվող 09-074-0035-0013 կադաստրային ծածկագրով, բնակավայրերի նպատակային նշանակության, հասարակական կառուցապատման գործառնական նշանակության, 0.07621 հա մակերեսով հողամասի նկատմամբ գրանցված է Հայաստանի Հանրապետության անհատույց օգտագործման իրավունքը, իսկ 124.2 քմ մակերեսով անտառտնտեսության շենքի նկատմամբ՝ սեփականության իրավունքը (հողամասում առկա է 26.6 քմ մակերեսով ինքնակամ կառուցված շենք-շինություններ): Նշված գույքը ամրացված է ««Զանգեզուր» կենսոլորտային համալիր» ՊՈԱԿ-ին (անշարժ գույքի </w:t>
            </w:r>
            <w:r w:rsidRPr="00B471B3">
              <w:rPr>
                <w:rFonts w:ascii="GHEA Grapalat" w:eastAsia="Calibri" w:hAnsi="GHEA Grapalat" w:cs="Times New Roman"/>
                <w:bCs/>
                <w:sz w:val="24"/>
                <w:szCs w:val="24"/>
                <w:lang w:val="hy-AM"/>
              </w:rPr>
              <w:lastRenderedPageBreak/>
              <w:t>նկատմամբ իրավունքի պետական գրանցման N 13082024-09-0015 վկայական):</w:t>
            </w:r>
          </w:p>
          <w:p w14:paraId="2DBFB36D" w14:textId="5D36C143" w:rsidR="00BE1F1C" w:rsidRPr="00B471B3" w:rsidRDefault="00BE1F1C" w:rsidP="00AF65EC">
            <w:pPr>
              <w:spacing w:line="360" w:lineRule="auto"/>
              <w:ind w:firstLine="582"/>
              <w:jc w:val="both"/>
              <w:rPr>
                <w:rFonts w:ascii="GHEA Grapalat" w:eastAsia="Calibri" w:hAnsi="GHEA Grapalat" w:cs="Times New Roman"/>
                <w:bCs/>
                <w:sz w:val="24"/>
                <w:szCs w:val="24"/>
                <w:lang w:val="hy-AM"/>
              </w:rPr>
            </w:pPr>
            <w:r w:rsidRPr="00B471B3">
              <w:rPr>
                <w:rFonts w:ascii="GHEA Grapalat" w:eastAsia="Calibri" w:hAnsi="GHEA Grapalat" w:cs="Times New Roman"/>
                <w:bCs/>
                <w:sz w:val="24"/>
                <w:szCs w:val="24"/>
                <w:lang w:val="hy-AM"/>
              </w:rPr>
              <w:t>Վերոնշյալ անշարժ գույքի շուկայական արժեքին մոտարկված կադաստրային արժեքը կազմում է 2,386,083 ՀՀ դրամ:</w:t>
            </w:r>
          </w:p>
          <w:p w14:paraId="2E531DA3" w14:textId="7B59B140" w:rsidR="00BE1F1C" w:rsidRPr="00B471B3" w:rsidRDefault="00BE1F1C" w:rsidP="00AF65EC">
            <w:pPr>
              <w:spacing w:line="360" w:lineRule="auto"/>
              <w:ind w:firstLine="582"/>
              <w:jc w:val="both"/>
              <w:rPr>
                <w:rFonts w:ascii="GHEA Grapalat" w:eastAsia="Calibri" w:hAnsi="GHEA Grapalat" w:cs="Times New Roman"/>
                <w:bCs/>
                <w:sz w:val="24"/>
                <w:szCs w:val="24"/>
                <w:lang w:val="hy-AM"/>
              </w:rPr>
            </w:pPr>
            <w:r w:rsidRPr="00B471B3">
              <w:rPr>
                <w:rFonts w:ascii="GHEA Grapalat" w:eastAsia="Calibri" w:hAnsi="GHEA Grapalat" w:cs="Times New Roman"/>
                <w:bCs/>
                <w:sz w:val="24"/>
                <w:szCs w:val="24"/>
                <w:lang w:val="hy-AM"/>
              </w:rPr>
              <w:t>Առաջարկում ենք 09-074-0035-0013 կադաստրային ծածկագրով հողամասի սեփականության իրավունքի ձեռքբերման համար ձեռնարկել համապատասխան միջոցներ, որից հետո Նախագիծը դնել շրջանառության մեջ:</w:t>
            </w:r>
          </w:p>
          <w:p w14:paraId="36CAD14C" w14:textId="3AF1E9D9" w:rsidR="00F94A15" w:rsidRPr="00B471B3" w:rsidRDefault="00BE1F1C" w:rsidP="00AF65EC">
            <w:pPr>
              <w:spacing w:line="360" w:lineRule="auto"/>
              <w:ind w:firstLine="582"/>
              <w:jc w:val="both"/>
              <w:rPr>
                <w:rFonts w:ascii="GHEA Grapalat" w:eastAsia="Calibri" w:hAnsi="GHEA Grapalat" w:cs="Times New Roman"/>
                <w:bCs/>
                <w:sz w:val="24"/>
                <w:szCs w:val="24"/>
                <w:lang w:val="hy-AM"/>
              </w:rPr>
            </w:pPr>
            <w:r w:rsidRPr="00B471B3">
              <w:rPr>
                <w:rFonts w:ascii="GHEA Grapalat" w:eastAsia="Calibri" w:hAnsi="GHEA Grapalat" w:cs="Times New Roman"/>
                <w:bCs/>
                <w:sz w:val="24"/>
                <w:szCs w:val="24"/>
                <w:lang w:val="hy-AM"/>
              </w:rPr>
              <w:t xml:space="preserve">Նախագծի 2-րդ կետում նշված ՀՀ, Գեղարքունիքի մարզ, Սևան համայնք, քաղաք Սևան, Նաիրյան փողոց, 178 հասցեում գտնվող 0.143 հա մակերեսով հողամասի և 201.09 քմ մակերեսով վարչական շենքի, 11.81 քմ մակերեսով պահակատան, 260.31 քմ մակերեսով պահեստի նկատմամբ գրանցված է Հայաստանի Հանրապետության սեփականության իրավունքը (անշարժ գույքի նկատմամբ իրավունքի պետական գրանցման N 16032023-05-0046 վկայական): Նշված գույքն ամրացված է ՀՀ տարածքային կառավարման և ենթակառուցվածքների նախարարության պետական գույքի կառավարման կոմիտեին: 2023 թվականի փետրվարի 15-ին կնքված պետական սեփականություն հանդիսացող անշարժ գույքի անհատույց օգտագործման N 05/0023 (գրացված է </w:t>
            </w:r>
            <w:r w:rsidRPr="00B471B3">
              <w:rPr>
                <w:rFonts w:ascii="GHEA Grapalat" w:eastAsia="Calibri" w:hAnsi="GHEA Grapalat" w:cs="Times New Roman"/>
                <w:bCs/>
                <w:sz w:val="24"/>
                <w:szCs w:val="24"/>
                <w:lang w:val="hy-AM"/>
              </w:rPr>
              <w:lastRenderedPageBreak/>
              <w:t>գրանցամատյանում թիվ 2287) պայմանագրով նշված անշարժ գույքն անհատուց օգտագործման իրավունքով հատկացված է ««Սևան» ազգային պարկ» ՊՈԱԿ-ին (անշարժ գույքի նկատմամբ իրավունքների պետական գրանցման N 02032023-05-0062 վկայական): 05-004-0006-0044 կադաստրային ծածկագրով հողամասն արտացոլված է կադաստրային քարտեզում, սակայն հողամասի մակերեսը (ըստ քարտեզի՝ 0.116825 հա) և գծային չափերը չեն համապատասխանում պետական գրանցման տվյալներին (ըստ վկայականի՝ 0.143 հա):</w:t>
            </w:r>
          </w:p>
        </w:tc>
        <w:tc>
          <w:tcPr>
            <w:tcW w:w="7830" w:type="dxa"/>
            <w:tcBorders>
              <w:top w:val="single" w:sz="4" w:space="0" w:color="auto"/>
              <w:bottom w:val="single" w:sz="4" w:space="0" w:color="auto"/>
            </w:tcBorders>
          </w:tcPr>
          <w:p w14:paraId="525F6F52" w14:textId="77777777" w:rsidR="00BE1F1C" w:rsidRPr="00B471B3" w:rsidRDefault="00B6044C" w:rsidP="00D50BAC">
            <w:pPr>
              <w:spacing w:after="0" w:line="360" w:lineRule="auto"/>
              <w:ind w:firstLine="707"/>
              <w:jc w:val="both"/>
              <w:rPr>
                <w:rFonts w:ascii="GHEA Grapalat" w:hAnsi="GHEA Grapalat" w:cs="Sylfaen"/>
                <w:bCs/>
                <w:sz w:val="24"/>
                <w:szCs w:val="24"/>
                <w:lang w:val="hy-AM"/>
              </w:rPr>
            </w:pPr>
            <w:r w:rsidRPr="00B471B3">
              <w:rPr>
                <w:rFonts w:ascii="GHEA Grapalat" w:hAnsi="GHEA Grapalat" w:cs="Sylfaen"/>
                <w:bCs/>
                <w:sz w:val="24"/>
                <w:szCs w:val="24"/>
                <w:lang w:val="hy-AM"/>
              </w:rPr>
              <w:lastRenderedPageBreak/>
              <w:t>Ընդունվել է</w:t>
            </w:r>
            <w:r w:rsidR="00F41FEE" w:rsidRPr="00B471B3">
              <w:rPr>
                <w:rFonts w:ascii="GHEA Grapalat" w:hAnsi="GHEA Grapalat" w:cs="Sylfaen"/>
                <w:bCs/>
                <w:sz w:val="24"/>
                <w:szCs w:val="24"/>
                <w:lang w:val="hy-AM"/>
              </w:rPr>
              <w:t>։</w:t>
            </w:r>
          </w:p>
          <w:p w14:paraId="1DCC195E" w14:textId="686C0891" w:rsidR="00B6044C" w:rsidRPr="00B471B3" w:rsidRDefault="00EC5E3B" w:rsidP="00910FEB">
            <w:pPr>
              <w:spacing w:after="0" w:line="360" w:lineRule="auto"/>
              <w:ind w:firstLine="707"/>
              <w:jc w:val="both"/>
              <w:rPr>
                <w:rFonts w:ascii="GHEA Grapalat" w:hAnsi="GHEA Grapalat" w:cs="GHEA Grapalat"/>
                <w:color w:val="000000"/>
                <w:sz w:val="24"/>
                <w:szCs w:val="24"/>
                <w:lang w:val="hy-AM"/>
              </w:rPr>
            </w:pPr>
            <w:r>
              <w:rPr>
                <w:rFonts w:ascii="GHEA Grapalat" w:eastAsia="Calibri" w:hAnsi="GHEA Grapalat" w:cs="Times New Roman"/>
                <w:bCs/>
                <w:sz w:val="24"/>
                <w:szCs w:val="24"/>
                <w:lang w:val="hy-AM"/>
              </w:rPr>
              <w:t xml:space="preserve">Հաշվի առնելով այն հանգամանքը, որ </w:t>
            </w:r>
            <w:r w:rsidRPr="00EC5E3B">
              <w:rPr>
                <w:rFonts w:ascii="GHEA Grapalat" w:eastAsia="Calibri" w:hAnsi="GHEA Grapalat" w:cs="Times New Roman"/>
                <w:bCs/>
                <w:sz w:val="24"/>
                <w:szCs w:val="24"/>
                <w:lang w:val="hy-AM"/>
              </w:rPr>
              <w:t xml:space="preserve">Էկոպարեկային ծառայությունը նոր ստեղծված ծառայություն է, վերջինիս տարածքներով ապահովելու անհրաժեշտությունը խիստ հրատապ է՝ «Էկոպարեկային ծառայության մասին» ՀՀ օրենքով Էկոպարեկային ծառայությանը վերապահված լիազորությունների իրականացման </w:t>
            </w:r>
            <w:r>
              <w:rPr>
                <w:rFonts w:ascii="GHEA Grapalat" w:eastAsia="Calibri" w:hAnsi="GHEA Grapalat" w:cs="Times New Roman"/>
                <w:bCs/>
                <w:sz w:val="24"/>
                <w:szCs w:val="24"/>
                <w:lang w:val="hy-AM"/>
              </w:rPr>
              <w:t xml:space="preserve">համար, ուստի </w:t>
            </w:r>
            <w:r w:rsidR="00F02184" w:rsidRPr="00B471B3">
              <w:rPr>
                <w:rFonts w:ascii="GHEA Grapalat" w:eastAsia="Calibri" w:hAnsi="GHEA Grapalat" w:cs="Times New Roman"/>
                <w:bCs/>
                <w:sz w:val="24"/>
                <w:szCs w:val="24"/>
                <w:lang w:val="hy-AM"/>
              </w:rPr>
              <w:t>ՀՀ, մարզ Սյունիք, համայնք Մեղրի, գյուղ Շվանիձոր, 1-ին փողոց, 20 հասցեում գտնվող</w:t>
            </w:r>
            <w:r w:rsidR="00F02184">
              <w:rPr>
                <w:rFonts w:ascii="GHEA Grapalat" w:hAnsi="GHEA Grapalat"/>
                <w:sz w:val="24"/>
                <w:szCs w:val="24"/>
                <w:lang w:val="hy-AM"/>
              </w:rPr>
              <w:t xml:space="preserve"> հողամասի սեփականության իրավունքի ձեռքբերման և </w:t>
            </w:r>
            <w:r w:rsidR="00F02184" w:rsidRPr="00B471B3">
              <w:rPr>
                <w:rFonts w:ascii="GHEA Grapalat" w:eastAsia="Calibri" w:hAnsi="GHEA Grapalat" w:cs="Times New Roman"/>
                <w:bCs/>
                <w:sz w:val="24"/>
                <w:szCs w:val="24"/>
                <w:lang w:val="hy-AM"/>
              </w:rPr>
              <w:t xml:space="preserve">ՀՀ, Գեղարքունիքի մարզ, Սևան համայնք, քաղաք Սևան, Նաիրյան փողոց, 178 հասցեում գտնվող 0.143 հա մակերեսով հողամասի կադաստրային </w:t>
            </w:r>
            <w:r w:rsidR="00F02184">
              <w:rPr>
                <w:rFonts w:ascii="GHEA Grapalat" w:eastAsia="Calibri" w:hAnsi="GHEA Grapalat" w:cs="Times New Roman"/>
                <w:bCs/>
                <w:sz w:val="24"/>
                <w:szCs w:val="24"/>
                <w:lang w:val="hy-AM"/>
              </w:rPr>
              <w:t xml:space="preserve">քարտեզի և </w:t>
            </w:r>
            <w:r w:rsidR="00F02184" w:rsidRPr="00B471B3">
              <w:rPr>
                <w:rFonts w:ascii="GHEA Grapalat" w:eastAsia="Calibri" w:hAnsi="GHEA Grapalat" w:cs="Times New Roman"/>
                <w:bCs/>
                <w:sz w:val="24"/>
                <w:szCs w:val="24"/>
                <w:lang w:val="hy-AM"/>
              </w:rPr>
              <w:t>պետական գրանցման տվյալների</w:t>
            </w:r>
            <w:r w:rsidR="00F02184">
              <w:rPr>
                <w:rFonts w:ascii="GHEA Grapalat" w:eastAsia="Calibri" w:hAnsi="GHEA Grapalat" w:cs="Times New Roman"/>
                <w:bCs/>
                <w:sz w:val="24"/>
                <w:szCs w:val="24"/>
                <w:lang w:val="hy-AM"/>
              </w:rPr>
              <w:t xml:space="preserve"> միջև անհամապատասխանության խնդիրներին </w:t>
            </w:r>
            <w:r w:rsidR="00F02184">
              <w:rPr>
                <w:rFonts w:ascii="GHEA Grapalat" w:hAnsi="GHEA Grapalat"/>
                <w:sz w:val="24"/>
                <w:szCs w:val="24"/>
                <w:lang w:val="hy-AM"/>
              </w:rPr>
              <w:t xml:space="preserve">Էկոպարեկային ծառայությունը կանդրադառնա նշված հասցեների գույքերն իրեն ամրացվելուց </w:t>
            </w:r>
            <w:r w:rsidR="00910FEB">
              <w:rPr>
                <w:rFonts w:ascii="GHEA Grapalat" w:hAnsi="GHEA Grapalat"/>
                <w:sz w:val="24"/>
                <w:szCs w:val="24"/>
                <w:lang w:val="hy-AM"/>
              </w:rPr>
              <w:t>հետո։</w:t>
            </w:r>
          </w:p>
        </w:tc>
      </w:tr>
      <w:tr w:rsidR="00374A8A" w:rsidRPr="00B471B3" w14:paraId="3573616D" w14:textId="77777777" w:rsidTr="005000C0">
        <w:trPr>
          <w:trHeight w:val="395"/>
        </w:trPr>
        <w:tc>
          <w:tcPr>
            <w:tcW w:w="7807" w:type="dxa"/>
            <w:vMerge w:val="restart"/>
            <w:tcBorders>
              <w:top w:val="single" w:sz="4" w:space="0" w:color="auto"/>
            </w:tcBorders>
            <w:shd w:val="clear" w:color="auto" w:fill="BFBFBF" w:themeFill="background1" w:themeFillShade="BF"/>
          </w:tcPr>
          <w:p w14:paraId="3C8151C7" w14:textId="1278FFC6" w:rsidR="00374A8A" w:rsidRPr="00B471B3" w:rsidRDefault="00374A8A" w:rsidP="00AF65EC">
            <w:pPr>
              <w:spacing w:line="240" w:lineRule="auto"/>
              <w:ind w:firstLine="582"/>
              <w:jc w:val="both"/>
              <w:rPr>
                <w:rFonts w:ascii="GHEA Grapalat" w:eastAsia="Calibri" w:hAnsi="GHEA Grapalat" w:cs="Times New Roman"/>
                <w:b/>
                <w:bCs/>
                <w:sz w:val="24"/>
                <w:szCs w:val="24"/>
                <w:lang w:val="hy-AM"/>
              </w:rPr>
            </w:pPr>
            <w:r w:rsidRPr="00B471B3">
              <w:rPr>
                <w:rFonts w:ascii="GHEA Grapalat" w:eastAsia="Calibri" w:hAnsi="GHEA Grapalat" w:cs="Times New Roman"/>
                <w:b/>
                <w:bCs/>
                <w:sz w:val="24"/>
                <w:szCs w:val="24"/>
                <w:lang w:val="hy-AM"/>
              </w:rPr>
              <w:lastRenderedPageBreak/>
              <w:t>2</w:t>
            </w:r>
            <w:r w:rsidR="00B471B3">
              <w:rPr>
                <w:rFonts w:ascii="GHEA Grapalat" w:eastAsia="Calibri" w:hAnsi="GHEA Grapalat" w:cs="Times New Roman"/>
                <w:bCs/>
                <w:sz w:val="24"/>
                <w:szCs w:val="24"/>
              </w:rPr>
              <w:t>.</w:t>
            </w:r>
            <w:r w:rsidRPr="00B471B3">
              <w:rPr>
                <w:rFonts w:ascii="GHEA Grapalat" w:eastAsia="Calibri" w:hAnsi="GHEA Grapalat" w:cs="Times New Roman"/>
                <w:b/>
                <w:bCs/>
                <w:sz w:val="24"/>
                <w:szCs w:val="24"/>
                <w:lang w:val="hy-AM"/>
              </w:rPr>
              <w:t xml:space="preserve"> </w:t>
            </w:r>
            <w:r w:rsidR="00BE1F1C" w:rsidRPr="00B471B3">
              <w:rPr>
                <w:rFonts w:ascii="GHEA Grapalat" w:eastAsia="Calibri" w:hAnsi="GHEA Grapalat" w:cs="Times New Roman"/>
                <w:b/>
                <w:bCs/>
                <w:sz w:val="24"/>
                <w:szCs w:val="24"/>
                <w:lang w:val="hy-AM"/>
              </w:rPr>
              <w:t>Ֆինանսների</w:t>
            </w:r>
            <w:r w:rsidRPr="00B471B3">
              <w:rPr>
                <w:rFonts w:ascii="GHEA Grapalat" w:eastAsia="Calibri" w:hAnsi="GHEA Grapalat" w:cs="Times New Roman"/>
                <w:b/>
                <w:bCs/>
                <w:sz w:val="24"/>
                <w:szCs w:val="24"/>
                <w:lang w:val="hy-AM"/>
              </w:rPr>
              <w:t xml:space="preserve"> նախարարություն</w:t>
            </w:r>
          </w:p>
        </w:tc>
        <w:tc>
          <w:tcPr>
            <w:tcW w:w="7830" w:type="dxa"/>
            <w:tcBorders>
              <w:top w:val="single" w:sz="4" w:space="0" w:color="auto"/>
              <w:bottom w:val="single" w:sz="4" w:space="0" w:color="auto"/>
            </w:tcBorders>
            <w:shd w:val="clear" w:color="auto" w:fill="BFBFBF" w:themeFill="background1" w:themeFillShade="BF"/>
          </w:tcPr>
          <w:p w14:paraId="482B0533" w14:textId="72F81D7D" w:rsidR="00374A8A" w:rsidRPr="00B471B3" w:rsidRDefault="00D50BAC" w:rsidP="00D50BAC">
            <w:pPr>
              <w:spacing w:after="0" w:line="240" w:lineRule="auto"/>
              <w:jc w:val="center"/>
              <w:rPr>
                <w:rFonts w:ascii="GHEA Grapalat" w:hAnsi="GHEA Grapalat" w:cs="Cambria Math"/>
                <w:b/>
                <w:bCs/>
                <w:sz w:val="24"/>
                <w:szCs w:val="24"/>
                <w:highlight w:val="yellow"/>
                <w:lang w:val="hy-AM"/>
              </w:rPr>
            </w:pPr>
            <w:r w:rsidRPr="00B471B3">
              <w:rPr>
                <w:rFonts w:ascii="GHEA Grapalat" w:hAnsi="GHEA Grapalat" w:cs="GHEA Grapalat"/>
                <w:b/>
                <w:color w:val="000000"/>
                <w:sz w:val="24"/>
                <w:szCs w:val="24"/>
                <w:lang w:val="hy-AM"/>
              </w:rPr>
              <w:t>2</w:t>
            </w:r>
            <w:r>
              <w:rPr>
                <w:rFonts w:ascii="GHEA Grapalat" w:hAnsi="GHEA Grapalat" w:cs="GHEA Grapalat"/>
                <w:b/>
                <w:color w:val="000000"/>
                <w:sz w:val="24"/>
                <w:szCs w:val="24"/>
                <w:lang w:val="hy-AM"/>
              </w:rPr>
              <w:t>7</w:t>
            </w:r>
            <w:r w:rsidRPr="00B471B3">
              <w:rPr>
                <w:rFonts w:ascii="GHEA Grapalat" w:hAnsi="GHEA Grapalat" w:cs="GHEA Grapalat"/>
                <w:b/>
                <w:color w:val="000000"/>
                <w:sz w:val="24"/>
                <w:szCs w:val="24"/>
                <w:lang w:val="hy-AM"/>
              </w:rPr>
              <w:t xml:space="preserve"> սեպտեմբերի 2024թ.</w:t>
            </w:r>
          </w:p>
        </w:tc>
      </w:tr>
      <w:tr w:rsidR="00374A8A" w:rsidRPr="00B471B3" w14:paraId="7D047D46" w14:textId="77777777" w:rsidTr="005000C0">
        <w:trPr>
          <w:trHeight w:val="480"/>
        </w:trPr>
        <w:tc>
          <w:tcPr>
            <w:tcW w:w="7807" w:type="dxa"/>
            <w:vMerge/>
            <w:tcBorders>
              <w:bottom w:val="single" w:sz="4" w:space="0" w:color="auto"/>
            </w:tcBorders>
            <w:shd w:val="clear" w:color="auto" w:fill="BFBFBF" w:themeFill="background1" w:themeFillShade="BF"/>
          </w:tcPr>
          <w:p w14:paraId="3FAF138F" w14:textId="77777777" w:rsidR="00374A8A" w:rsidRPr="00B471B3" w:rsidRDefault="00374A8A" w:rsidP="00AF65EC">
            <w:pPr>
              <w:spacing w:line="240" w:lineRule="auto"/>
              <w:ind w:firstLine="582"/>
              <w:jc w:val="both"/>
              <w:rPr>
                <w:rFonts w:ascii="GHEA Grapalat" w:eastAsia="Calibri" w:hAnsi="GHEA Grapalat" w:cs="Times New Roma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3A8E37EE" w14:textId="2C083B40" w:rsidR="00374A8A" w:rsidRPr="00B471B3" w:rsidRDefault="00374A8A" w:rsidP="00D50BAC">
            <w:pPr>
              <w:spacing w:after="0" w:line="240" w:lineRule="auto"/>
              <w:jc w:val="center"/>
              <w:rPr>
                <w:rFonts w:ascii="GHEA Grapalat" w:hAnsi="GHEA Grapalat" w:cs="Cambria Math"/>
                <w:b/>
                <w:bCs/>
                <w:sz w:val="24"/>
                <w:szCs w:val="24"/>
                <w:highlight w:val="yellow"/>
              </w:rPr>
            </w:pPr>
            <w:r w:rsidRPr="00B471B3">
              <w:rPr>
                <w:rFonts w:ascii="GHEA Grapalat" w:hAnsi="GHEA Grapalat" w:cs="Cambria Math"/>
                <w:b/>
                <w:bCs/>
                <w:sz w:val="24"/>
                <w:szCs w:val="24"/>
                <w:lang w:val="hy-AM"/>
              </w:rPr>
              <w:t xml:space="preserve">Գրություն </w:t>
            </w:r>
            <w:r w:rsidRPr="00B471B3">
              <w:rPr>
                <w:rFonts w:ascii="GHEA Grapalat" w:hAnsi="GHEA Grapalat" w:cs="Cambria Math"/>
                <w:b/>
                <w:bCs/>
                <w:sz w:val="24"/>
                <w:szCs w:val="24"/>
              </w:rPr>
              <w:t xml:space="preserve">N </w:t>
            </w:r>
            <w:r w:rsidR="00B471B3" w:rsidRPr="00B471B3">
              <w:rPr>
                <w:rFonts w:ascii="GHEA Grapalat" w:hAnsi="GHEA Grapalat" w:cs="Times New Roman"/>
                <w:b/>
                <w:sz w:val="24"/>
                <w:szCs w:val="24"/>
                <w:lang w:val="hy-AM"/>
              </w:rPr>
              <w:t>01/9-2/20612-2024</w:t>
            </w:r>
          </w:p>
        </w:tc>
      </w:tr>
      <w:tr w:rsidR="00374A8A" w:rsidRPr="00B471B3" w14:paraId="7F8E737A" w14:textId="77777777" w:rsidTr="005000C0">
        <w:trPr>
          <w:trHeight w:val="1560"/>
        </w:trPr>
        <w:tc>
          <w:tcPr>
            <w:tcW w:w="7807" w:type="dxa"/>
            <w:tcBorders>
              <w:top w:val="single" w:sz="4" w:space="0" w:color="auto"/>
              <w:bottom w:val="single" w:sz="4" w:space="0" w:color="auto"/>
            </w:tcBorders>
          </w:tcPr>
          <w:p w14:paraId="64C0B94D" w14:textId="2BE487C3" w:rsidR="00374A8A" w:rsidRPr="00B471B3" w:rsidRDefault="00B471B3" w:rsidP="00AF65EC">
            <w:pPr>
              <w:spacing w:after="0" w:line="360" w:lineRule="auto"/>
              <w:ind w:firstLine="582"/>
              <w:jc w:val="both"/>
              <w:rPr>
                <w:rFonts w:ascii="GHEA Grapalat" w:eastAsia="Calibri" w:hAnsi="GHEA Grapalat" w:cs="Times New Roman"/>
                <w:bCs/>
                <w:sz w:val="24"/>
                <w:szCs w:val="24"/>
                <w:lang w:val="hy-AM"/>
              </w:rPr>
            </w:pPr>
            <w:r w:rsidRPr="00B471B3">
              <w:rPr>
                <w:rFonts w:ascii="GHEA Grapalat" w:eastAsia="NSimSun" w:hAnsi="GHEA Grapalat" w:cs="Lucida Sans"/>
                <w:color w:val="000000"/>
                <w:kern w:val="2"/>
                <w:sz w:val="24"/>
                <w:szCs w:val="24"/>
                <w:lang w:val="hy-AM" w:eastAsia="zh-CN" w:bidi="hi-IN"/>
              </w:rPr>
              <w:t xml:space="preserve">Ձեր </w:t>
            </w:r>
            <w:r w:rsidRPr="00B471B3">
              <w:rPr>
                <w:rFonts w:ascii="GHEA Grapalat" w:eastAsia="NSimSun" w:hAnsi="GHEA Grapalat" w:cs="Lucida Sans"/>
                <w:color w:val="000000"/>
                <w:kern w:val="2"/>
                <w:sz w:val="24"/>
                <w:szCs w:val="24"/>
                <w:lang w:eastAsia="zh-CN" w:bidi="hi-IN"/>
              </w:rPr>
              <w:t>18.09</w:t>
            </w:r>
            <w:r w:rsidRPr="00B471B3">
              <w:rPr>
                <w:rFonts w:ascii="GHEA Grapalat" w:eastAsia="NSimSun" w:hAnsi="GHEA Grapalat" w:cs="Lucida Sans"/>
                <w:color w:val="000000"/>
                <w:kern w:val="2"/>
                <w:sz w:val="24"/>
                <w:szCs w:val="24"/>
                <w:lang w:val="hy-AM" w:eastAsia="zh-CN" w:bidi="hi-IN"/>
              </w:rPr>
              <w:t>.2024թ</w:t>
            </w:r>
            <w:r w:rsidRPr="00B471B3">
              <w:rPr>
                <w:rFonts w:ascii="GHEA Grapalat" w:eastAsia="NSimSun" w:hAnsi="GHEA Grapalat" w:cs="Lucida Sans"/>
                <w:color w:val="000000"/>
                <w:kern w:val="2"/>
                <w:sz w:val="24"/>
                <w:szCs w:val="24"/>
                <w:lang w:eastAsia="zh-CN" w:bidi="hi-IN"/>
              </w:rPr>
              <w:t xml:space="preserve">. N 1/17.1/10244-2024 </w:t>
            </w:r>
            <w:proofErr w:type="spellStart"/>
            <w:r w:rsidRPr="00B471B3">
              <w:rPr>
                <w:rFonts w:ascii="GHEA Grapalat" w:eastAsia="NSimSun" w:hAnsi="GHEA Grapalat" w:cs="Lucida Sans"/>
                <w:color w:val="000000"/>
                <w:kern w:val="2"/>
                <w:sz w:val="24"/>
                <w:szCs w:val="24"/>
                <w:lang w:eastAsia="zh-CN" w:bidi="hi-IN"/>
              </w:rPr>
              <w:t>գրությամբ</w:t>
            </w:r>
            <w:proofErr w:type="spellEnd"/>
            <w:r w:rsidRPr="00B471B3">
              <w:rPr>
                <w:rFonts w:ascii="GHEA Grapalat" w:eastAsia="NSimSun" w:hAnsi="GHEA Grapalat" w:cs="Lucida Sans"/>
                <w:color w:val="000000"/>
                <w:kern w:val="2"/>
                <w:sz w:val="24"/>
                <w:szCs w:val="24"/>
                <w:lang w:val="hy-AM" w:eastAsia="zh-CN" w:bidi="hi-IN"/>
              </w:rPr>
              <w:t xml:space="preserve"> ներկայացված ՀՀ կառավարության </w:t>
            </w:r>
            <w:proofErr w:type="spellStart"/>
            <w:r w:rsidRPr="00B471B3">
              <w:rPr>
                <w:rFonts w:ascii="GHEA Grapalat" w:eastAsia="NSimSun" w:hAnsi="GHEA Grapalat" w:cs="Lucida Sans"/>
                <w:color w:val="000000"/>
                <w:kern w:val="2"/>
                <w:sz w:val="24"/>
                <w:szCs w:val="24"/>
                <w:lang w:eastAsia="zh-CN" w:bidi="hi-IN"/>
              </w:rPr>
              <w:t>Ա</w:t>
            </w:r>
            <w:r w:rsidRPr="00B471B3">
              <w:rPr>
                <w:rFonts w:ascii="GHEA Grapalat" w:eastAsia="Times New Roman" w:hAnsi="GHEA Grapalat" w:cs="Times New Roman"/>
                <w:bCs/>
                <w:color w:val="000000"/>
                <w:sz w:val="24"/>
                <w:szCs w:val="24"/>
              </w:rPr>
              <w:t>նշարժ</w:t>
            </w:r>
            <w:proofErr w:type="spellEnd"/>
            <w:r w:rsidRPr="00B471B3">
              <w:rPr>
                <w:rFonts w:ascii="GHEA Grapalat" w:eastAsia="Times New Roman" w:hAnsi="GHEA Grapalat" w:cs="Times New Roman"/>
                <w:bCs/>
                <w:color w:val="000000"/>
                <w:sz w:val="24"/>
                <w:szCs w:val="24"/>
              </w:rPr>
              <w:t xml:space="preserve"> </w:t>
            </w:r>
            <w:proofErr w:type="spellStart"/>
            <w:r w:rsidRPr="00B471B3">
              <w:rPr>
                <w:rFonts w:ascii="GHEA Grapalat" w:eastAsia="Times New Roman" w:hAnsi="GHEA Grapalat" w:cs="Times New Roman"/>
                <w:bCs/>
                <w:color w:val="000000"/>
                <w:sz w:val="24"/>
                <w:szCs w:val="24"/>
              </w:rPr>
              <w:t>գույք</w:t>
            </w:r>
            <w:proofErr w:type="spellEnd"/>
            <w:r w:rsidRPr="00B471B3">
              <w:rPr>
                <w:rFonts w:ascii="GHEA Grapalat" w:eastAsia="Times New Roman" w:hAnsi="GHEA Grapalat" w:cs="Times New Roman"/>
                <w:bCs/>
                <w:color w:val="000000"/>
                <w:sz w:val="24"/>
                <w:szCs w:val="24"/>
              </w:rPr>
              <w:t xml:space="preserve"> </w:t>
            </w:r>
            <w:proofErr w:type="spellStart"/>
            <w:r w:rsidRPr="00B471B3">
              <w:rPr>
                <w:rFonts w:ascii="GHEA Grapalat" w:eastAsia="Times New Roman" w:hAnsi="GHEA Grapalat" w:cs="Times New Roman"/>
                <w:bCs/>
                <w:color w:val="000000"/>
                <w:sz w:val="24"/>
                <w:szCs w:val="24"/>
              </w:rPr>
              <w:t>հետ</w:t>
            </w:r>
            <w:proofErr w:type="spellEnd"/>
            <w:r w:rsidRPr="00B471B3">
              <w:rPr>
                <w:rFonts w:ascii="GHEA Grapalat" w:eastAsia="Times New Roman" w:hAnsi="GHEA Grapalat" w:cs="Times New Roman"/>
                <w:bCs/>
                <w:color w:val="000000"/>
                <w:sz w:val="24"/>
                <w:szCs w:val="24"/>
              </w:rPr>
              <w:t xml:space="preserve"> </w:t>
            </w:r>
            <w:proofErr w:type="spellStart"/>
            <w:r w:rsidRPr="00B471B3">
              <w:rPr>
                <w:rFonts w:ascii="GHEA Grapalat" w:eastAsia="Times New Roman" w:hAnsi="GHEA Grapalat" w:cs="Times New Roman"/>
                <w:bCs/>
                <w:color w:val="000000"/>
                <w:sz w:val="24"/>
                <w:szCs w:val="24"/>
              </w:rPr>
              <w:t>վերցնելու</w:t>
            </w:r>
            <w:proofErr w:type="spellEnd"/>
            <w:r w:rsidRPr="00B471B3">
              <w:rPr>
                <w:rFonts w:ascii="GHEA Grapalat" w:eastAsia="Times New Roman" w:hAnsi="GHEA Grapalat" w:cs="Times New Roman"/>
                <w:bCs/>
                <w:color w:val="000000"/>
                <w:sz w:val="24"/>
                <w:szCs w:val="24"/>
              </w:rPr>
              <w:t xml:space="preserve"> և </w:t>
            </w:r>
            <w:proofErr w:type="spellStart"/>
            <w:r w:rsidRPr="00B471B3">
              <w:rPr>
                <w:rFonts w:ascii="GHEA Grapalat" w:eastAsia="Times New Roman" w:hAnsi="GHEA Grapalat" w:cs="Times New Roman"/>
                <w:bCs/>
                <w:color w:val="000000"/>
                <w:sz w:val="24"/>
                <w:szCs w:val="24"/>
              </w:rPr>
              <w:t>ամրացնելու</w:t>
            </w:r>
            <w:proofErr w:type="spellEnd"/>
            <w:r w:rsidRPr="00B471B3">
              <w:rPr>
                <w:rFonts w:ascii="GHEA Grapalat" w:eastAsia="Times New Roman" w:hAnsi="GHEA Grapalat" w:cs="Times New Roman"/>
                <w:bCs/>
                <w:color w:val="000000"/>
                <w:sz w:val="24"/>
                <w:szCs w:val="24"/>
              </w:rPr>
              <w:t xml:space="preserve"> </w:t>
            </w:r>
            <w:proofErr w:type="spellStart"/>
            <w:r w:rsidRPr="00B471B3">
              <w:rPr>
                <w:rFonts w:ascii="GHEA Grapalat" w:eastAsia="Times New Roman" w:hAnsi="GHEA Grapalat" w:cs="Times New Roman"/>
                <w:bCs/>
                <w:color w:val="000000"/>
                <w:sz w:val="24"/>
                <w:szCs w:val="24"/>
              </w:rPr>
              <w:t>մասին</w:t>
            </w:r>
            <w:proofErr w:type="spellEnd"/>
            <w:r w:rsidRPr="00B471B3">
              <w:rPr>
                <w:rFonts w:ascii="GHEA Grapalat" w:eastAsia="Times New Roman" w:hAnsi="GHEA Grapalat" w:cs="Times New Roman"/>
                <w:color w:val="000000"/>
                <w:sz w:val="24"/>
                <w:szCs w:val="24"/>
              </w:rPr>
              <w:t xml:space="preserve">» </w:t>
            </w:r>
            <w:proofErr w:type="spellStart"/>
            <w:r w:rsidRPr="00B471B3">
              <w:rPr>
                <w:rFonts w:ascii="GHEA Grapalat" w:hAnsi="GHEA Grapalat" w:cs="Times Armenian"/>
                <w:sz w:val="24"/>
                <w:szCs w:val="24"/>
              </w:rPr>
              <w:t>որոշման</w:t>
            </w:r>
            <w:proofErr w:type="spellEnd"/>
            <w:r w:rsidRPr="00B471B3">
              <w:rPr>
                <w:rFonts w:ascii="GHEA Grapalat" w:hAnsi="GHEA Grapalat" w:cs="Times Armenian"/>
                <w:sz w:val="24"/>
                <w:szCs w:val="24"/>
              </w:rPr>
              <w:t xml:space="preserve"> </w:t>
            </w:r>
            <w:proofErr w:type="spellStart"/>
            <w:r w:rsidRPr="00B471B3">
              <w:rPr>
                <w:rFonts w:ascii="GHEA Grapalat" w:hAnsi="GHEA Grapalat" w:cs="Times Armenian"/>
                <w:sz w:val="24"/>
                <w:szCs w:val="24"/>
              </w:rPr>
              <w:t>նախագծի</w:t>
            </w:r>
            <w:proofErr w:type="spellEnd"/>
            <w:r w:rsidRPr="00B471B3">
              <w:rPr>
                <w:rFonts w:ascii="GHEA Grapalat" w:hAnsi="GHEA Grapalat" w:cs="Times Armenian"/>
                <w:sz w:val="24"/>
                <w:szCs w:val="24"/>
              </w:rPr>
              <w:t xml:space="preserve"> </w:t>
            </w:r>
            <w:proofErr w:type="spellStart"/>
            <w:r w:rsidRPr="00B471B3">
              <w:rPr>
                <w:rFonts w:ascii="GHEA Grapalat" w:hAnsi="GHEA Grapalat" w:cs="Times Armenian"/>
                <w:sz w:val="24"/>
                <w:szCs w:val="24"/>
              </w:rPr>
              <w:t>վերաբերյալ</w:t>
            </w:r>
            <w:proofErr w:type="spellEnd"/>
            <w:r w:rsidRPr="00B471B3">
              <w:rPr>
                <w:rFonts w:ascii="GHEA Grapalat" w:hAnsi="GHEA Grapalat" w:cs="Times Armenian"/>
                <w:sz w:val="24"/>
                <w:szCs w:val="24"/>
              </w:rPr>
              <w:t xml:space="preserve"> </w:t>
            </w:r>
            <w:proofErr w:type="spellStart"/>
            <w:r w:rsidRPr="00B471B3">
              <w:rPr>
                <w:rFonts w:ascii="GHEA Grapalat" w:hAnsi="GHEA Grapalat" w:cs="Times Armenian"/>
                <w:sz w:val="24"/>
                <w:szCs w:val="24"/>
              </w:rPr>
              <w:t>հայտնում</w:t>
            </w:r>
            <w:proofErr w:type="spellEnd"/>
            <w:r w:rsidRPr="00B471B3">
              <w:rPr>
                <w:rFonts w:ascii="GHEA Grapalat" w:hAnsi="GHEA Grapalat" w:cs="Times Armenian"/>
                <w:sz w:val="24"/>
                <w:szCs w:val="24"/>
              </w:rPr>
              <w:t xml:space="preserve"> </w:t>
            </w:r>
            <w:proofErr w:type="spellStart"/>
            <w:r w:rsidRPr="00B471B3">
              <w:rPr>
                <w:rFonts w:ascii="GHEA Grapalat" w:hAnsi="GHEA Grapalat" w:cs="Times Armenian"/>
                <w:sz w:val="24"/>
                <w:szCs w:val="24"/>
              </w:rPr>
              <w:t>ենք</w:t>
            </w:r>
            <w:proofErr w:type="spellEnd"/>
            <w:r w:rsidRPr="00B471B3">
              <w:rPr>
                <w:rFonts w:ascii="GHEA Grapalat" w:hAnsi="GHEA Grapalat" w:cs="Times Armenian"/>
                <w:sz w:val="24"/>
                <w:szCs w:val="24"/>
              </w:rPr>
              <w:t xml:space="preserve">, </w:t>
            </w:r>
            <w:proofErr w:type="spellStart"/>
            <w:r w:rsidRPr="00B471B3">
              <w:rPr>
                <w:rFonts w:ascii="GHEA Grapalat" w:hAnsi="GHEA Grapalat" w:cs="Times Armenian"/>
                <w:sz w:val="24"/>
                <w:szCs w:val="24"/>
              </w:rPr>
              <w:t>որ</w:t>
            </w:r>
            <w:proofErr w:type="spellEnd"/>
            <w:r w:rsidRPr="00B471B3">
              <w:rPr>
                <w:rFonts w:ascii="GHEA Grapalat" w:hAnsi="GHEA Grapalat" w:cs="Times Armenian"/>
                <w:sz w:val="24"/>
                <w:szCs w:val="24"/>
              </w:rPr>
              <w:t xml:space="preserve"> </w:t>
            </w:r>
            <w:proofErr w:type="spellStart"/>
            <w:r w:rsidRPr="00B471B3">
              <w:rPr>
                <w:rFonts w:ascii="GHEA Grapalat" w:hAnsi="GHEA Grapalat" w:cs="Times Armenian"/>
                <w:sz w:val="24"/>
                <w:szCs w:val="24"/>
              </w:rPr>
              <w:t>դիտողություններ</w:t>
            </w:r>
            <w:proofErr w:type="spellEnd"/>
            <w:r w:rsidRPr="00B471B3">
              <w:rPr>
                <w:rFonts w:ascii="GHEA Grapalat" w:hAnsi="GHEA Grapalat" w:cs="Times Armenian"/>
                <w:sz w:val="24"/>
                <w:szCs w:val="24"/>
              </w:rPr>
              <w:t xml:space="preserve"> և </w:t>
            </w:r>
            <w:proofErr w:type="spellStart"/>
            <w:r w:rsidRPr="00B471B3">
              <w:rPr>
                <w:rFonts w:ascii="GHEA Grapalat" w:hAnsi="GHEA Grapalat" w:cs="Times Armenian"/>
                <w:sz w:val="24"/>
                <w:szCs w:val="24"/>
              </w:rPr>
              <w:t>առաջարկություններ</w:t>
            </w:r>
            <w:proofErr w:type="spellEnd"/>
            <w:r w:rsidRPr="00B471B3">
              <w:rPr>
                <w:rFonts w:ascii="GHEA Grapalat" w:hAnsi="GHEA Grapalat" w:cs="Times Armenian"/>
                <w:sz w:val="24"/>
                <w:szCs w:val="24"/>
              </w:rPr>
              <w:t xml:space="preserve"> </w:t>
            </w:r>
            <w:proofErr w:type="spellStart"/>
            <w:r w:rsidRPr="00B471B3">
              <w:rPr>
                <w:rFonts w:ascii="GHEA Grapalat" w:hAnsi="GHEA Grapalat" w:cs="Times Armenian"/>
                <w:sz w:val="24"/>
                <w:szCs w:val="24"/>
              </w:rPr>
              <w:t>չունենք</w:t>
            </w:r>
            <w:proofErr w:type="spellEnd"/>
            <w:r w:rsidRPr="00B471B3">
              <w:rPr>
                <w:rFonts w:ascii="GHEA Grapalat" w:hAnsi="GHEA Grapalat" w:cs="Times Armenian"/>
                <w:sz w:val="24"/>
                <w:szCs w:val="24"/>
              </w:rPr>
              <w:t>:</w:t>
            </w:r>
          </w:p>
        </w:tc>
        <w:tc>
          <w:tcPr>
            <w:tcW w:w="7830" w:type="dxa"/>
            <w:tcBorders>
              <w:top w:val="single" w:sz="4" w:space="0" w:color="auto"/>
              <w:bottom w:val="single" w:sz="4" w:space="0" w:color="auto"/>
            </w:tcBorders>
          </w:tcPr>
          <w:p w14:paraId="704A3C9D" w14:textId="1E235A2C" w:rsidR="00861FB6" w:rsidRPr="00B471B3" w:rsidRDefault="00374A8A" w:rsidP="00AF65EC">
            <w:pPr>
              <w:spacing w:after="0" w:line="360" w:lineRule="auto"/>
              <w:ind w:firstLine="709"/>
              <w:jc w:val="both"/>
              <w:rPr>
                <w:rFonts w:ascii="GHEA Grapalat" w:hAnsi="GHEA Grapalat" w:cs="Cambria Math"/>
                <w:bCs/>
                <w:sz w:val="24"/>
                <w:szCs w:val="24"/>
                <w:lang w:val="hy-AM"/>
              </w:rPr>
            </w:pPr>
            <w:r w:rsidRPr="00B471B3">
              <w:rPr>
                <w:rFonts w:ascii="GHEA Grapalat" w:hAnsi="GHEA Grapalat" w:cs="Cambria Math"/>
                <w:bCs/>
                <w:sz w:val="24"/>
                <w:szCs w:val="24"/>
                <w:lang w:val="hy-AM"/>
              </w:rPr>
              <w:t>Ընդունվել է</w:t>
            </w:r>
            <w:r w:rsidR="00861FB6" w:rsidRPr="00B471B3">
              <w:rPr>
                <w:rFonts w:ascii="GHEA Grapalat" w:hAnsi="GHEA Grapalat" w:cs="Cambria Math"/>
                <w:bCs/>
                <w:sz w:val="24"/>
                <w:szCs w:val="24"/>
                <w:lang w:val="hy-AM"/>
              </w:rPr>
              <w:t xml:space="preserve"> ի գիտություն</w:t>
            </w:r>
            <w:r w:rsidRPr="00B471B3">
              <w:rPr>
                <w:rFonts w:ascii="GHEA Grapalat" w:hAnsi="GHEA Grapalat" w:cs="Cambria Math"/>
                <w:bCs/>
                <w:sz w:val="24"/>
                <w:szCs w:val="24"/>
                <w:lang w:val="hy-AM"/>
              </w:rPr>
              <w:t>։</w:t>
            </w:r>
          </w:p>
          <w:p w14:paraId="5091AC5E" w14:textId="5667296E" w:rsidR="00632AE0" w:rsidRPr="00B471B3" w:rsidRDefault="00632AE0" w:rsidP="00D50BAC">
            <w:pPr>
              <w:spacing w:after="0" w:line="360" w:lineRule="auto"/>
              <w:jc w:val="both"/>
              <w:rPr>
                <w:rFonts w:ascii="GHEA Grapalat" w:hAnsi="GHEA Grapalat" w:cs="Cambria Math"/>
                <w:bCs/>
                <w:sz w:val="24"/>
                <w:szCs w:val="24"/>
                <w:lang w:val="hy-AM"/>
              </w:rPr>
            </w:pPr>
          </w:p>
        </w:tc>
      </w:tr>
      <w:tr w:rsidR="00C66F6E" w:rsidRPr="00B471B3" w14:paraId="59BD5A81" w14:textId="77777777" w:rsidTr="005000C0">
        <w:trPr>
          <w:trHeight w:val="240"/>
        </w:trPr>
        <w:tc>
          <w:tcPr>
            <w:tcW w:w="7807" w:type="dxa"/>
            <w:vMerge w:val="restart"/>
            <w:tcBorders>
              <w:top w:val="single" w:sz="4" w:space="0" w:color="auto"/>
            </w:tcBorders>
            <w:shd w:val="clear" w:color="auto" w:fill="BFBFBF" w:themeFill="background1" w:themeFillShade="BF"/>
          </w:tcPr>
          <w:p w14:paraId="01730D65" w14:textId="6F965667" w:rsidR="00C66F6E" w:rsidRPr="00B471B3" w:rsidRDefault="00990C1B" w:rsidP="00AF65EC">
            <w:pPr>
              <w:spacing w:after="0" w:line="240" w:lineRule="auto"/>
              <w:ind w:firstLine="582"/>
              <w:jc w:val="both"/>
              <w:rPr>
                <w:rFonts w:ascii="GHEA Grapalat" w:eastAsia="Calibri" w:hAnsi="GHEA Grapalat" w:cs="Times New Roman"/>
                <w:b/>
                <w:bCs/>
                <w:sz w:val="24"/>
                <w:szCs w:val="24"/>
                <w:lang w:val="hy-AM"/>
              </w:rPr>
            </w:pPr>
            <w:r w:rsidRPr="00B471B3">
              <w:rPr>
                <w:rFonts w:ascii="GHEA Grapalat" w:eastAsia="Calibri" w:hAnsi="GHEA Grapalat" w:cs="Times New Roman"/>
                <w:b/>
                <w:bCs/>
                <w:sz w:val="24"/>
                <w:szCs w:val="24"/>
                <w:lang w:val="hy-AM"/>
              </w:rPr>
              <w:t xml:space="preserve">3. </w:t>
            </w:r>
            <w:r w:rsidR="00861FB6" w:rsidRPr="00B471B3">
              <w:rPr>
                <w:rFonts w:ascii="GHEA Grapalat" w:eastAsia="Calibri" w:hAnsi="GHEA Grapalat" w:cs="Times New Roman"/>
                <w:b/>
                <w:bCs/>
                <w:sz w:val="24"/>
                <w:szCs w:val="24"/>
                <w:lang w:val="hy-AM"/>
              </w:rPr>
              <w:t>Տարածքային կառավարման և ենթակառուցվածքների նախարարություն</w:t>
            </w:r>
          </w:p>
        </w:tc>
        <w:tc>
          <w:tcPr>
            <w:tcW w:w="7830" w:type="dxa"/>
            <w:tcBorders>
              <w:top w:val="single" w:sz="4" w:space="0" w:color="auto"/>
              <w:bottom w:val="single" w:sz="4" w:space="0" w:color="auto"/>
            </w:tcBorders>
            <w:shd w:val="clear" w:color="auto" w:fill="BFBFBF" w:themeFill="background1" w:themeFillShade="BF"/>
          </w:tcPr>
          <w:p w14:paraId="35D57A30" w14:textId="3D40F3D7" w:rsidR="00C66F6E" w:rsidRPr="00B471B3" w:rsidRDefault="00D50BAC" w:rsidP="00D50BAC">
            <w:pPr>
              <w:spacing w:after="0" w:line="240" w:lineRule="auto"/>
              <w:jc w:val="center"/>
              <w:rPr>
                <w:rFonts w:ascii="GHEA Grapalat" w:hAnsi="GHEA Grapalat" w:cs="Cambria Math"/>
                <w:bCs/>
                <w:sz w:val="24"/>
                <w:szCs w:val="24"/>
                <w:lang w:val="hy-AM"/>
              </w:rPr>
            </w:pPr>
            <w:r w:rsidRPr="00B471B3">
              <w:rPr>
                <w:rFonts w:ascii="GHEA Grapalat" w:hAnsi="GHEA Grapalat" w:cs="GHEA Grapalat"/>
                <w:b/>
                <w:color w:val="000000"/>
                <w:sz w:val="24"/>
                <w:szCs w:val="24"/>
                <w:lang w:val="hy-AM"/>
              </w:rPr>
              <w:t>2</w:t>
            </w:r>
            <w:r>
              <w:rPr>
                <w:rFonts w:ascii="GHEA Grapalat" w:hAnsi="GHEA Grapalat" w:cs="GHEA Grapalat"/>
                <w:b/>
                <w:color w:val="000000"/>
                <w:sz w:val="24"/>
                <w:szCs w:val="24"/>
                <w:lang w:val="hy-AM"/>
              </w:rPr>
              <w:t>7</w:t>
            </w:r>
            <w:r w:rsidRPr="00B471B3">
              <w:rPr>
                <w:rFonts w:ascii="GHEA Grapalat" w:hAnsi="GHEA Grapalat" w:cs="GHEA Grapalat"/>
                <w:b/>
                <w:color w:val="000000"/>
                <w:sz w:val="24"/>
                <w:szCs w:val="24"/>
                <w:lang w:val="hy-AM"/>
              </w:rPr>
              <w:t xml:space="preserve"> սեպտեմբերի 2024թ.</w:t>
            </w:r>
          </w:p>
        </w:tc>
      </w:tr>
      <w:tr w:rsidR="00C66F6E" w:rsidRPr="00B471B3" w14:paraId="553E99AC" w14:textId="77777777" w:rsidTr="005000C0">
        <w:trPr>
          <w:trHeight w:val="240"/>
        </w:trPr>
        <w:tc>
          <w:tcPr>
            <w:tcW w:w="7807" w:type="dxa"/>
            <w:vMerge/>
            <w:tcBorders>
              <w:bottom w:val="single" w:sz="4" w:space="0" w:color="auto"/>
            </w:tcBorders>
            <w:shd w:val="clear" w:color="auto" w:fill="BFBFBF" w:themeFill="background1" w:themeFillShade="BF"/>
          </w:tcPr>
          <w:p w14:paraId="027958AB" w14:textId="77777777" w:rsidR="00C66F6E" w:rsidRPr="00B471B3" w:rsidRDefault="00C66F6E" w:rsidP="00AF65EC">
            <w:pPr>
              <w:spacing w:after="0" w:line="240" w:lineRule="auto"/>
              <w:ind w:firstLine="582"/>
              <w:jc w:val="both"/>
              <w:rPr>
                <w:rFonts w:ascii="GHEA Grapalat" w:eastAsia="Calibri" w:hAnsi="GHEA Grapalat" w:cs="Times New Roma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44B3BB7" w14:textId="36960950" w:rsidR="00C66F6E" w:rsidRPr="00B471B3" w:rsidRDefault="00C66F6E" w:rsidP="00D50BAC">
            <w:pPr>
              <w:spacing w:after="0" w:line="240" w:lineRule="auto"/>
              <w:jc w:val="center"/>
              <w:rPr>
                <w:rFonts w:ascii="GHEA Grapalat" w:hAnsi="GHEA Grapalat" w:cs="Cambria Math"/>
                <w:bCs/>
                <w:sz w:val="24"/>
                <w:szCs w:val="24"/>
              </w:rPr>
            </w:pPr>
            <w:r w:rsidRPr="00B471B3">
              <w:rPr>
                <w:rFonts w:ascii="GHEA Grapalat" w:hAnsi="GHEA Grapalat" w:cs="Cambria Math"/>
                <w:b/>
                <w:bCs/>
                <w:sz w:val="24"/>
                <w:szCs w:val="24"/>
                <w:lang w:val="hy-AM"/>
              </w:rPr>
              <w:t xml:space="preserve">Գրություն </w:t>
            </w:r>
            <w:r w:rsidRPr="00B471B3">
              <w:rPr>
                <w:rFonts w:ascii="GHEA Grapalat" w:hAnsi="GHEA Grapalat" w:cs="Cambria Math"/>
                <w:b/>
                <w:bCs/>
                <w:sz w:val="24"/>
                <w:szCs w:val="24"/>
              </w:rPr>
              <w:t xml:space="preserve">N </w:t>
            </w:r>
            <w:r w:rsidR="00B471B3" w:rsidRPr="00B471B3">
              <w:rPr>
                <w:rFonts w:ascii="GHEA Grapalat" w:hAnsi="GHEA Grapalat" w:cs="Cambria Math"/>
                <w:b/>
                <w:bCs/>
                <w:sz w:val="24"/>
                <w:szCs w:val="24"/>
                <w:lang w:val="hy-AM"/>
              </w:rPr>
              <w:t>ԳՍ/ /31205</w:t>
            </w:r>
            <w:r w:rsidRPr="00B471B3">
              <w:rPr>
                <w:rFonts w:ascii="GHEA Grapalat" w:hAnsi="GHEA Grapalat" w:cs="Cambria Math"/>
                <w:b/>
                <w:bCs/>
                <w:sz w:val="24"/>
                <w:szCs w:val="24"/>
              </w:rPr>
              <w:t>-2024</w:t>
            </w:r>
          </w:p>
        </w:tc>
      </w:tr>
      <w:tr w:rsidR="00C66F6E" w:rsidRPr="006D1DC3" w14:paraId="6EC67FA7" w14:textId="77777777" w:rsidTr="005000C0">
        <w:trPr>
          <w:trHeight w:val="1050"/>
        </w:trPr>
        <w:tc>
          <w:tcPr>
            <w:tcW w:w="7807" w:type="dxa"/>
            <w:tcBorders>
              <w:top w:val="single" w:sz="4" w:space="0" w:color="auto"/>
              <w:bottom w:val="single" w:sz="4" w:space="0" w:color="auto"/>
            </w:tcBorders>
          </w:tcPr>
          <w:p w14:paraId="0D81FF3D" w14:textId="44EE0EA8" w:rsidR="00B471B3" w:rsidRPr="0004313B" w:rsidRDefault="00B471B3" w:rsidP="00AF65EC">
            <w:pPr>
              <w:spacing w:after="0" w:line="360" w:lineRule="auto"/>
              <w:ind w:firstLine="582"/>
              <w:jc w:val="both"/>
              <w:rPr>
                <w:rFonts w:ascii="GHEA Grapalat" w:eastAsia="Calibri" w:hAnsi="GHEA Grapalat" w:cs="Times New Roman"/>
                <w:bCs/>
                <w:sz w:val="24"/>
                <w:szCs w:val="24"/>
                <w:lang w:val="hy-AM"/>
              </w:rPr>
            </w:pPr>
            <w:r w:rsidRPr="0004313B">
              <w:rPr>
                <w:rFonts w:ascii="GHEA Grapalat" w:eastAsia="Calibri" w:hAnsi="GHEA Grapalat" w:cs="Times New Roman"/>
                <w:bCs/>
                <w:sz w:val="24"/>
                <w:szCs w:val="24"/>
                <w:lang w:val="hy-AM"/>
              </w:rPr>
              <w:t>Ի պատասխան Ձեր 18</w:t>
            </w:r>
            <w:r w:rsidRPr="0004313B">
              <w:rPr>
                <w:rFonts w:ascii="GHEA Grapalat" w:eastAsia="Calibri" w:hAnsi="GHEA Grapalat" w:cs="Times New Roman"/>
                <w:bCs/>
                <w:sz w:val="24"/>
                <w:szCs w:val="24"/>
              </w:rPr>
              <w:t>.09.2024</w:t>
            </w:r>
            <w:r w:rsidRPr="0004313B">
              <w:rPr>
                <w:rFonts w:ascii="GHEA Grapalat" w:eastAsia="Calibri" w:hAnsi="GHEA Grapalat" w:cs="Times New Roman"/>
                <w:bCs/>
                <w:sz w:val="24"/>
                <w:szCs w:val="24"/>
                <w:lang w:val="hy-AM"/>
              </w:rPr>
              <w:t>թ</w:t>
            </w:r>
            <w:r w:rsidRPr="0004313B">
              <w:rPr>
                <w:rFonts w:ascii="GHEA Grapalat" w:eastAsia="Calibri" w:hAnsi="GHEA Grapalat" w:cs="Times New Roman"/>
                <w:bCs/>
                <w:sz w:val="24"/>
                <w:szCs w:val="24"/>
              </w:rPr>
              <w:t>.</w:t>
            </w:r>
            <w:r w:rsidRPr="0004313B">
              <w:rPr>
                <w:rFonts w:ascii="GHEA Grapalat" w:eastAsia="Calibri" w:hAnsi="GHEA Grapalat" w:cs="Times New Roman"/>
                <w:bCs/>
                <w:sz w:val="24"/>
                <w:szCs w:val="24"/>
                <w:lang w:val="hy-AM"/>
              </w:rPr>
              <w:t xml:space="preserve"> թիվ 1/17</w:t>
            </w:r>
            <w:r w:rsidRPr="0004313B">
              <w:rPr>
                <w:rFonts w:ascii="GHEA Grapalat" w:eastAsia="Calibri" w:hAnsi="GHEA Grapalat" w:cs="Times New Roman"/>
                <w:bCs/>
                <w:sz w:val="24"/>
                <w:szCs w:val="24"/>
              </w:rPr>
              <w:t>.</w:t>
            </w:r>
            <w:r w:rsidRPr="0004313B">
              <w:rPr>
                <w:rFonts w:ascii="GHEA Grapalat" w:eastAsia="Calibri" w:hAnsi="GHEA Grapalat" w:cs="Times New Roman"/>
                <w:bCs/>
                <w:sz w:val="24"/>
                <w:szCs w:val="24"/>
                <w:lang w:val="hy-AM"/>
              </w:rPr>
              <w:t>1/10244-2024 գրության</w:t>
            </w:r>
          </w:p>
          <w:p w14:paraId="6D2E920E" w14:textId="13DC7F83" w:rsidR="00B471B3" w:rsidRPr="0004313B" w:rsidRDefault="00B471B3" w:rsidP="00AF65EC">
            <w:pPr>
              <w:spacing w:after="0" w:line="360" w:lineRule="auto"/>
              <w:ind w:firstLine="582"/>
              <w:jc w:val="both"/>
              <w:rPr>
                <w:rFonts w:ascii="GHEA Grapalat" w:eastAsia="Calibri" w:hAnsi="GHEA Grapalat" w:cs="Times New Roman"/>
                <w:bCs/>
                <w:sz w:val="24"/>
                <w:szCs w:val="24"/>
                <w:lang w:val="hy-AM"/>
              </w:rPr>
            </w:pPr>
            <w:r w:rsidRPr="0004313B">
              <w:rPr>
                <w:rFonts w:ascii="GHEA Grapalat" w:eastAsia="Calibri" w:hAnsi="GHEA Grapalat" w:cs="Times New Roman"/>
                <w:bCs/>
                <w:sz w:val="24"/>
                <w:szCs w:val="24"/>
                <w:lang w:val="hy-AM"/>
              </w:rPr>
              <w:t xml:space="preserve">«Անշարժ գույք հետ վերցնելու և ամրացնելու մասին» Հայաստանի Հանրապետության կառավարության որոշման </w:t>
            </w:r>
            <w:r w:rsidRPr="0004313B">
              <w:rPr>
                <w:rFonts w:ascii="GHEA Grapalat" w:eastAsia="Calibri" w:hAnsi="GHEA Grapalat" w:cs="Times New Roman"/>
                <w:bCs/>
                <w:sz w:val="24"/>
                <w:szCs w:val="24"/>
                <w:lang w:val="hy-AM"/>
              </w:rPr>
              <w:lastRenderedPageBreak/>
              <w:t xml:space="preserve">նախագծի (այսուհետ՝ Նախագիծ) վերաբերյալ հայտնում ենք հետևյալը. </w:t>
            </w:r>
          </w:p>
          <w:p w14:paraId="1DFC04A7" w14:textId="7754CFA4" w:rsidR="00B471B3" w:rsidRPr="0004313B" w:rsidRDefault="00B471B3" w:rsidP="00AF65EC">
            <w:pPr>
              <w:spacing w:after="0" w:line="360" w:lineRule="auto"/>
              <w:ind w:firstLine="582"/>
              <w:jc w:val="both"/>
              <w:rPr>
                <w:rFonts w:ascii="GHEA Grapalat" w:eastAsia="Calibri" w:hAnsi="GHEA Grapalat" w:cs="Times New Roman"/>
                <w:bCs/>
                <w:sz w:val="24"/>
                <w:szCs w:val="24"/>
                <w:lang w:val="hy-AM"/>
              </w:rPr>
            </w:pPr>
            <w:r w:rsidRPr="0004313B">
              <w:rPr>
                <w:rFonts w:ascii="GHEA Grapalat" w:eastAsia="Calibri" w:hAnsi="GHEA Grapalat" w:cs="Times New Roman"/>
                <w:bCs/>
                <w:sz w:val="24"/>
                <w:szCs w:val="24"/>
                <w:lang w:val="hy-AM"/>
              </w:rPr>
              <w:t>- նախագծի 1-ին կետով նախատեսվում է Հայաստանի Հանրապետության սեփականությունը հանդիսացող «Զանգեզուր» կենսոլորտային համալիր» պետական ոչ առևտրային կազմակերպությանն անհատույց օգտագործման իրավունքով ամրացված՝ Հայաստանի Հանրապետության Սյունիքի մարզ, Մեղրի համայնք, Շվանիձոր գյուղ, 1-ին փողոց, 20 հասցեում գտնվող` 2.388.623 դրամ շուկայական արժեքին մոտարկված կադաստրային արժեքով, 120 քմ մակերեսով շենքը (կադաստրային ծածկագիր` 09-074-0035-0013-001) և դրա զբաղեցրած, օգտագործման ու սպասարկման համար անհրաժեշտ 0,078 հա մակերեսով հողամասը (կադաստրային ծածկագիր՝ 09-074-0035-0013)</w:t>
            </w:r>
            <w:r w:rsidR="0004313B" w:rsidRPr="0004313B">
              <w:rPr>
                <w:rFonts w:ascii="GHEA Grapalat" w:eastAsia="Calibri" w:hAnsi="GHEA Grapalat" w:cs="Times New Roman"/>
                <w:bCs/>
                <w:sz w:val="24"/>
                <w:szCs w:val="24"/>
                <w:lang w:val="hy-AM"/>
              </w:rPr>
              <w:t xml:space="preserve"> </w:t>
            </w:r>
            <w:r w:rsidRPr="0004313B">
              <w:rPr>
                <w:rFonts w:ascii="GHEA Grapalat" w:eastAsia="Calibri" w:hAnsi="GHEA Grapalat" w:cs="Times New Roman"/>
                <w:bCs/>
                <w:sz w:val="24"/>
                <w:szCs w:val="24"/>
                <w:lang w:val="hy-AM"/>
              </w:rPr>
              <w:t xml:space="preserve">(վկայական թիվ 19052021-09-0042) հետ վերցնել Հայաստանի Հանրապետության շրջակա միջավայրի նախարարության «Զանգեզուր» կենսոլորտային համալիր» պետական ոչ առևտրային կազմակերպությունից և ամրացնել Հայաստանի Հանրապետության շրջակա միջավայրի նախարարության էկոպարեկային ծառայությանը (այսուհետ՝ Ծառայություն)՝ օրենքով և կանոնադրությամբ Ծառայությանը վերապահված լիազորությունների և խնդիրների իրականացման համար անհրաժեշտ աշխատանքային պայմանների ստեղծման </w:t>
            </w:r>
            <w:r w:rsidRPr="0004313B">
              <w:rPr>
                <w:rFonts w:ascii="GHEA Grapalat" w:eastAsia="Calibri" w:hAnsi="GHEA Grapalat" w:cs="Times New Roman"/>
                <w:bCs/>
                <w:sz w:val="24"/>
                <w:szCs w:val="24"/>
                <w:lang w:val="hy-AM"/>
              </w:rPr>
              <w:lastRenderedPageBreak/>
              <w:t>նպատակով: Մինչդեռ Նախագծի 4-րդ կետով Պետական գույքի կառավարման կոմիտեի նախագահին է հանձնարարվում Ծառայության պետի հետ համատեղ, որոշումն ուժի մեջ մտնելուց հետո՝ տասնհինգօրյա ժամկետում իրականացնել սույն որոշման 1-ին կետում նշված անշարժ գույքի՝ օրենքով սահմանված կարգով հանձնման-ընդունման, իրավունքների պետական գրանցման (հաշվառման) աշխատանքների կատարումը: Նկատի ունենալով, որ Նախագծի 1-ին կետում նշված գույքը հետ է վերցվում ոչ թե Պետական գույքի կառավարման կոմիտեից, այլ՝ Հայաստանի Հանրապետության շրջակա միջավայրի նախարարության «Զանգեզուր» կենսոլորտային համալիր» պետական ոչ առևտրային կազմակերպությունից, ուստի գտնում ենք, որ վերջինս պետք է հանդիսանա այդ գույքի հանձնող կողմը: Նշվածի հիմքով առաջարկում ենք նախագծի 4-րդ կետը համապատասխան փոփոխության ենթարկել,</w:t>
            </w:r>
          </w:p>
          <w:p w14:paraId="2A0BE276" w14:textId="48FBD033" w:rsidR="00B471B3" w:rsidRPr="0004313B" w:rsidRDefault="0004313B" w:rsidP="00AF65EC">
            <w:pPr>
              <w:spacing w:after="0" w:line="360" w:lineRule="auto"/>
              <w:ind w:firstLine="582"/>
              <w:jc w:val="both"/>
              <w:rPr>
                <w:rFonts w:ascii="GHEA Grapalat" w:eastAsia="Calibri" w:hAnsi="GHEA Grapalat" w:cs="Times New Roman"/>
                <w:bCs/>
                <w:sz w:val="24"/>
                <w:szCs w:val="24"/>
                <w:lang w:val="hy-AM"/>
              </w:rPr>
            </w:pPr>
            <w:r w:rsidRPr="0004313B">
              <w:rPr>
                <w:rFonts w:ascii="GHEA Grapalat" w:eastAsia="Calibri" w:hAnsi="GHEA Grapalat" w:cs="Times New Roman"/>
                <w:bCs/>
                <w:sz w:val="24"/>
                <w:szCs w:val="24"/>
                <w:lang w:val="hy-AM"/>
              </w:rPr>
              <w:t xml:space="preserve">- </w:t>
            </w:r>
            <w:r w:rsidR="00B471B3" w:rsidRPr="0004313B">
              <w:rPr>
                <w:rFonts w:ascii="GHEA Grapalat" w:eastAsia="Calibri" w:hAnsi="GHEA Grapalat" w:cs="Times New Roman"/>
                <w:bCs/>
                <w:sz w:val="24"/>
                <w:szCs w:val="24"/>
                <w:lang w:val="hy-AM"/>
              </w:rPr>
              <w:t>Նախագծի 3-րդ կետը խմբագրել «պայմանագիրը լուծելու մասին համաձայնագրի կնքումը» փոխարինել «պայմանագիրը լուծել» բառերով, «տասնհինգօրյա» բառը փոխարինել «երկամսյա» բառով,</w:t>
            </w:r>
          </w:p>
          <w:p w14:paraId="2B5237C2" w14:textId="62282216" w:rsidR="00C66F6E" w:rsidRPr="0004313B" w:rsidRDefault="00B471B3" w:rsidP="00AF65EC">
            <w:pPr>
              <w:spacing w:after="0" w:line="360" w:lineRule="auto"/>
              <w:ind w:firstLine="582"/>
              <w:jc w:val="both"/>
              <w:rPr>
                <w:rFonts w:ascii="GHEA Grapalat" w:eastAsia="Calibri" w:hAnsi="GHEA Grapalat" w:cs="Times New Roman"/>
                <w:bCs/>
                <w:sz w:val="24"/>
                <w:szCs w:val="24"/>
                <w:lang w:val="hy-AM"/>
              </w:rPr>
            </w:pPr>
            <w:r w:rsidRPr="0004313B">
              <w:rPr>
                <w:rFonts w:ascii="GHEA Grapalat" w:eastAsia="Calibri" w:hAnsi="GHEA Grapalat" w:cs="Times New Roman"/>
                <w:bCs/>
                <w:sz w:val="24"/>
                <w:szCs w:val="24"/>
                <w:lang w:val="hy-AM"/>
              </w:rPr>
              <w:t>- Նախագծի 4-րդ կետի 1-ին և 2-րդ ենթակետերի «տասնհինգօրյա» բառը փոխարինել «</w:t>
            </w:r>
            <w:r w:rsidR="0004313B" w:rsidRPr="0004313B">
              <w:rPr>
                <w:rFonts w:ascii="GHEA Grapalat" w:eastAsia="Calibri" w:hAnsi="GHEA Grapalat" w:cs="Times New Roman"/>
                <w:bCs/>
                <w:sz w:val="24"/>
                <w:szCs w:val="24"/>
                <w:lang w:val="hy-AM"/>
              </w:rPr>
              <w:t>ե</w:t>
            </w:r>
            <w:r w:rsidRPr="0004313B">
              <w:rPr>
                <w:rFonts w:ascii="GHEA Grapalat" w:eastAsia="Calibri" w:hAnsi="GHEA Grapalat" w:cs="Times New Roman"/>
                <w:bCs/>
                <w:sz w:val="24"/>
                <w:szCs w:val="24"/>
                <w:lang w:val="hy-AM"/>
              </w:rPr>
              <w:t>րկամսյա» բառով:</w:t>
            </w:r>
          </w:p>
        </w:tc>
        <w:tc>
          <w:tcPr>
            <w:tcW w:w="7830" w:type="dxa"/>
            <w:tcBorders>
              <w:top w:val="single" w:sz="4" w:space="0" w:color="auto"/>
              <w:bottom w:val="single" w:sz="4" w:space="0" w:color="auto"/>
            </w:tcBorders>
          </w:tcPr>
          <w:p w14:paraId="36D571D8" w14:textId="77777777" w:rsidR="002078C4" w:rsidRDefault="002078C4" w:rsidP="006F37AA">
            <w:pPr>
              <w:spacing w:after="0" w:line="360" w:lineRule="auto"/>
              <w:ind w:firstLine="709"/>
              <w:jc w:val="both"/>
              <w:rPr>
                <w:rFonts w:ascii="GHEA Grapalat" w:hAnsi="GHEA Grapalat" w:cs="Cambria Math"/>
                <w:bCs/>
                <w:sz w:val="24"/>
                <w:szCs w:val="24"/>
                <w:lang w:val="hy-AM"/>
              </w:rPr>
            </w:pPr>
            <w:r>
              <w:rPr>
                <w:rFonts w:ascii="GHEA Grapalat" w:hAnsi="GHEA Grapalat" w:cs="Cambria Math"/>
                <w:bCs/>
                <w:sz w:val="24"/>
                <w:szCs w:val="24"/>
                <w:lang w:val="hy-AM"/>
              </w:rPr>
              <w:lastRenderedPageBreak/>
              <w:t>1</w:t>
            </w:r>
            <w:r w:rsidRPr="002078C4">
              <w:rPr>
                <w:rFonts w:ascii="GHEA Grapalat" w:hAnsi="GHEA Grapalat" w:cs="Cambria Math"/>
                <w:bCs/>
                <w:sz w:val="24"/>
                <w:szCs w:val="24"/>
                <w:lang w:val="hy-AM"/>
              </w:rPr>
              <w:t>.</w:t>
            </w:r>
            <w:r>
              <w:rPr>
                <w:rFonts w:ascii="GHEA Grapalat" w:hAnsi="GHEA Grapalat" w:cs="Cambria Math"/>
                <w:bCs/>
                <w:sz w:val="24"/>
                <w:szCs w:val="24"/>
                <w:lang w:val="hy-AM"/>
              </w:rPr>
              <w:t xml:space="preserve"> Չի ը</w:t>
            </w:r>
            <w:r w:rsidR="00696743" w:rsidRPr="0004313B">
              <w:rPr>
                <w:rFonts w:ascii="GHEA Grapalat" w:hAnsi="GHEA Grapalat" w:cs="Cambria Math"/>
                <w:bCs/>
                <w:sz w:val="24"/>
                <w:szCs w:val="24"/>
                <w:lang w:val="hy-AM"/>
              </w:rPr>
              <w:t>նդունվել</w:t>
            </w:r>
            <w:r>
              <w:rPr>
                <w:rFonts w:ascii="GHEA Grapalat" w:hAnsi="GHEA Grapalat" w:cs="Cambria Math"/>
                <w:bCs/>
                <w:sz w:val="24"/>
                <w:szCs w:val="24"/>
                <w:lang w:val="hy-AM"/>
              </w:rPr>
              <w:t>։</w:t>
            </w:r>
          </w:p>
          <w:p w14:paraId="5D6BC747" w14:textId="0429FC50" w:rsidR="00431FE3" w:rsidRDefault="00431FE3" w:rsidP="006F37AA">
            <w:pPr>
              <w:spacing w:after="0" w:line="360" w:lineRule="auto"/>
              <w:ind w:firstLine="709"/>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«Պ</w:t>
            </w:r>
            <w:r w:rsidRPr="002078C4">
              <w:rPr>
                <w:rFonts w:ascii="GHEA Grapalat" w:eastAsia="Calibri" w:hAnsi="GHEA Grapalat" w:cs="Times New Roman"/>
                <w:bCs/>
                <w:sz w:val="24"/>
                <w:szCs w:val="24"/>
                <w:lang w:val="hy-AM"/>
              </w:rPr>
              <w:t>ետական գույքի կառավարման մասին</w:t>
            </w:r>
            <w:r>
              <w:rPr>
                <w:rFonts w:ascii="GHEA Grapalat" w:eastAsia="Calibri" w:hAnsi="GHEA Grapalat" w:cs="Times New Roman"/>
                <w:bCs/>
                <w:sz w:val="24"/>
                <w:szCs w:val="24"/>
                <w:lang w:val="hy-AM"/>
              </w:rPr>
              <w:t xml:space="preserve">» Հայաստանի Հանրապետության օրենքի համաձայն ՀՀ ՏԿԵՆ պետական գույքի կառավարման կոմիտեն, ի թիվս այլ լիազորությունների, իրականացնում է պետական գույքի կառավարումը, և հետևաբար </w:t>
            </w:r>
            <w:r>
              <w:rPr>
                <w:rFonts w:ascii="GHEA Grapalat" w:eastAsia="Calibri" w:hAnsi="GHEA Grapalat" w:cs="Times New Roman"/>
                <w:bCs/>
                <w:sz w:val="24"/>
                <w:szCs w:val="24"/>
                <w:lang w:val="hy-AM"/>
              </w:rPr>
              <w:lastRenderedPageBreak/>
              <w:t>նշված անշարժ գույքը պետք է հետ վերցվի ՀՀ ՏԿԵՆ պետական գույքի կառավարման կոմիտեից։</w:t>
            </w:r>
          </w:p>
          <w:p w14:paraId="3E2AFF18" w14:textId="75230AA9" w:rsidR="0052612D" w:rsidRPr="0052612D" w:rsidRDefault="002078C4" w:rsidP="0052612D">
            <w:pPr>
              <w:spacing w:after="0" w:line="360" w:lineRule="auto"/>
              <w:ind w:firstLine="709"/>
              <w:jc w:val="both"/>
              <w:rPr>
                <w:rFonts w:ascii="GHEA Grapalat" w:eastAsia="Calibri" w:hAnsi="GHEA Grapalat" w:cs="Times New Roman"/>
                <w:bCs/>
                <w:sz w:val="24"/>
                <w:szCs w:val="24"/>
                <w:lang w:val="hy-AM"/>
              </w:rPr>
            </w:pPr>
            <w:r>
              <w:rPr>
                <w:rFonts w:ascii="GHEA Grapalat" w:hAnsi="GHEA Grapalat" w:cs="Cambria Math"/>
                <w:bCs/>
                <w:sz w:val="24"/>
                <w:szCs w:val="24"/>
                <w:lang w:val="hy-AM"/>
              </w:rPr>
              <w:t>2</w:t>
            </w:r>
            <w:r w:rsidRPr="002078C4">
              <w:rPr>
                <w:rFonts w:ascii="GHEA Grapalat" w:hAnsi="GHEA Grapalat" w:cs="Cambria Math"/>
                <w:bCs/>
                <w:sz w:val="24"/>
                <w:szCs w:val="24"/>
                <w:lang w:val="hy-AM"/>
              </w:rPr>
              <w:t>.</w:t>
            </w:r>
            <w:r w:rsidR="00BE5EF6">
              <w:rPr>
                <w:rFonts w:ascii="GHEA Grapalat" w:hAnsi="GHEA Grapalat" w:cs="Cambria Math"/>
                <w:bCs/>
                <w:sz w:val="24"/>
                <w:szCs w:val="24"/>
                <w:lang w:val="hy-AM"/>
              </w:rPr>
              <w:t xml:space="preserve"> </w:t>
            </w:r>
            <w:r w:rsidR="0052612D">
              <w:rPr>
                <w:rFonts w:ascii="GHEA Grapalat" w:hAnsi="GHEA Grapalat" w:cs="Cambria Math"/>
                <w:bCs/>
                <w:sz w:val="24"/>
                <w:szCs w:val="24"/>
                <w:lang w:val="hy-AM"/>
              </w:rPr>
              <w:t>Ընդունվել է</w:t>
            </w:r>
            <w:r w:rsidR="00BE5EF6">
              <w:rPr>
                <w:rFonts w:ascii="GHEA Grapalat" w:eastAsia="Calibri" w:hAnsi="GHEA Grapalat" w:cs="Times New Roman"/>
                <w:bCs/>
                <w:sz w:val="24"/>
                <w:szCs w:val="24"/>
                <w:lang w:val="hy-AM"/>
              </w:rPr>
              <w:t>։</w:t>
            </w:r>
          </w:p>
          <w:p w14:paraId="69002E41" w14:textId="77777777" w:rsidR="000C6883" w:rsidRDefault="0052612D" w:rsidP="006F37AA">
            <w:pPr>
              <w:spacing w:after="0" w:line="360" w:lineRule="auto"/>
              <w:ind w:firstLine="709"/>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 xml:space="preserve">Հաշվի առնելով այն հանգամանքը, որ </w:t>
            </w:r>
            <w:r w:rsidRPr="00B471B3">
              <w:rPr>
                <w:rFonts w:ascii="GHEA Grapalat" w:eastAsia="Calibri" w:hAnsi="GHEA Grapalat" w:cs="Times New Roman"/>
                <w:bCs/>
                <w:sz w:val="24"/>
                <w:szCs w:val="24"/>
                <w:lang w:val="hy-AM"/>
              </w:rPr>
              <w:t>2023 թվականի փետրվարի 15-ին կնքված պետական սեփականություն հանդիսացող անշարժ գույքի անհատույց օգտագործման N 05/0023</w:t>
            </w:r>
            <w:r>
              <w:rPr>
                <w:rFonts w:ascii="GHEA Grapalat" w:eastAsia="Calibri" w:hAnsi="GHEA Grapalat" w:cs="Times New Roman"/>
                <w:bCs/>
                <w:sz w:val="24"/>
                <w:szCs w:val="24"/>
                <w:lang w:val="hy-AM"/>
              </w:rPr>
              <w:t xml:space="preserve"> պայմանագրով «Սևան» ազգային պարկ» ՊՈԱԿ-ին են հանձնվել նաև Նախագծի 2-րդ կետով նշված գույքից այլ գույքեր, ուստի Նախագծում ներառվել է հետևյալ դրույթը</w:t>
            </w:r>
            <w:r w:rsidR="000C6883" w:rsidRPr="000C6883">
              <w:rPr>
                <w:rFonts w:ascii="GHEA Grapalat" w:eastAsia="Calibri" w:hAnsi="GHEA Grapalat" w:cs="Times New Roman"/>
                <w:bCs/>
                <w:sz w:val="24"/>
                <w:szCs w:val="24"/>
                <w:lang w:val="hy-AM"/>
              </w:rPr>
              <w:t>.</w:t>
            </w:r>
          </w:p>
          <w:p w14:paraId="64701F03" w14:textId="056BEEBB" w:rsidR="000C6883" w:rsidRDefault="000C6883" w:rsidP="006F37AA">
            <w:pPr>
              <w:spacing w:after="0" w:line="360" w:lineRule="auto"/>
              <w:ind w:firstLine="709"/>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w:t>
            </w:r>
            <w:r w:rsidRPr="000C6883">
              <w:rPr>
                <w:rFonts w:ascii="GHEA Grapalat" w:eastAsia="Calibri" w:hAnsi="GHEA Grapalat" w:cs="Times New Roman"/>
                <w:bCs/>
                <w:sz w:val="24"/>
                <w:szCs w:val="24"/>
                <w:lang w:val="hy-AM"/>
              </w:rPr>
              <w:t>2023 թվականի փետրվարի 15-ին կնքված պետական սեփականություն հանդիսացող անշարժ գույքի անհատույց օգտագործման թիվ 05/0023 պայմանագրում սույն որոշումից բխող փոփոխություն կատարելու մասին համաձայնագիր</w:t>
            </w:r>
            <w:r>
              <w:rPr>
                <w:rFonts w:ascii="GHEA Grapalat" w:eastAsia="Calibri" w:hAnsi="GHEA Grapalat" w:cs="Times New Roman"/>
                <w:bCs/>
                <w:sz w:val="24"/>
                <w:szCs w:val="24"/>
                <w:lang w:val="hy-AM"/>
              </w:rPr>
              <w:t>»</w:t>
            </w:r>
            <w:r w:rsidR="0033638F">
              <w:rPr>
                <w:rFonts w:ascii="GHEA Grapalat" w:eastAsia="Calibri" w:hAnsi="GHEA Grapalat" w:cs="Times New Roman"/>
                <w:bCs/>
                <w:sz w:val="24"/>
                <w:szCs w:val="24"/>
                <w:lang w:val="hy-AM"/>
              </w:rPr>
              <w:t>։</w:t>
            </w:r>
          </w:p>
          <w:p w14:paraId="18B23FAC" w14:textId="15FAE973" w:rsidR="0033638F" w:rsidRDefault="00CD6657" w:rsidP="006F37AA">
            <w:pPr>
              <w:spacing w:after="0" w:line="360" w:lineRule="auto"/>
              <w:ind w:firstLine="709"/>
              <w:jc w:val="both"/>
              <w:rPr>
                <w:rFonts w:ascii="GHEA Grapalat" w:eastAsia="Calibri" w:hAnsi="GHEA Grapalat" w:cs="Times New Roman"/>
                <w:bCs/>
                <w:sz w:val="24"/>
                <w:szCs w:val="24"/>
                <w:lang w:val="hy-AM"/>
              </w:rPr>
            </w:pPr>
            <w:r>
              <w:rPr>
                <w:rFonts w:ascii="GHEA Grapalat" w:hAnsi="GHEA Grapalat" w:cs="Cambria Math"/>
                <w:bCs/>
                <w:sz w:val="24"/>
                <w:szCs w:val="24"/>
                <w:lang w:val="hy-AM"/>
              </w:rPr>
              <w:t>Կատարվել են համապատասխան փոփոխություններ։ Սահմանվել է երկամսյա ժամկետ։</w:t>
            </w:r>
          </w:p>
          <w:p w14:paraId="36794002" w14:textId="701E0469" w:rsidR="00D12143" w:rsidRDefault="002078C4" w:rsidP="006F37AA">
            <w:pPr>
              <w:spacing w:after="0" w:line="360" w:lineRule="auto"/>
              <w:ind w:firstLine="709"/>
              <w:jc w:val="both"/>
              <w:rPr>
                <w:rFonts w:ascii="GHEA Grapalat" w:hAnsi="GHEA Grapalat" w:cs="Cambria Math"/>
                <w:bCs/>
                <w:sz w:val="24"/>
                <w:szCs w:val="24"/>
                <w:lang w:val="hy-AM"/>
              </w:rPr>
            </w:pPr>
            <w:r>
              <w:rPr>
                <w:rFonts w:ascii="GHEA Grapalat" w:hAnsi="GHEA Grapalat" w:cs="Cambria Math"/>
                <w:bCs/>
                <w:sz w:val="24"/>
                <w:szCs w:val="24"/>
                <w:lang w:val="hy-AM"/>
              </w:rPr>
              <w:t>3</w:t>
            </w:r>
            <w:r w:rsidRPr="002078C4">
              <w:rPr>
                <w:rFonts w:ascii="GHEA Grapalat" w:hAnsi="GHEA Grapalat" w:cs="Cambria Math"/>
                <w:bCs/>
                <w:sz w:val="24"/>
                <w:szCs w:val="24"/>
                <w:lang w:val="hy-AM"/>
              </w:rPr>
              <w:t>.</w:t>
            </w:r>
            <w:r>
              <w:rPr>
                <w:rFonts w:ascii="GHEA Grapalat" w:eastAsia="Calibri" w:hAnsi="GHEA Grapalat" w:cs="Times New Roman"/>
                <w:bCs/>
                <w:sz w:val="24"/>
                <w:szCs w:val="24"/>
                <w:lang w:val="hy-AM"/>
              </w:rPr>
              <w:t xml:space="preserve"> Ընդունվել է։</w:t>
            </w:r>
          </w:p>
          <w:p w14:paraId="0C31D509" w14:textId="6CC40753" w:rsidR="006F37AA" w:rsidRPr="00B471B3" w:rsidRDefault="00CD6657" w:rsidP="00A35F86">
            <w:pPr>
              <w:spacing w:after="0" w:line="360" w:lineRule="auto"/>
              <w:ind w:firstLine="709"/>
              <w:jc w:val="both"/>
              <w:rPr>
                <w:rFonts w:ascii="GHEA Grapalat" w:hAnsi="GHEA Grapalat" w:cs="Cambria Math"/>
                <w:bCs/>
                <w:sz w:val="24"/>
                <w:szCs w:val="24"/>
                <w:lang w:val="hy-AM"/>
              </w:rPr>
            </w:pPr>
            <w:r>
              <w:rPr>
                <w:rFonts w:ascii="GHEA Grapalat" w:hAnsi="GHEA Grapalat" w:cs="Cambria Math"/>
                <w:bCs/>
                <w:sz w:val="24"/>
                <w:szCs w:val="24"/>
                <w:lang w:val="hy-AM"/>
              </w:rPr>
              <w:t>Կատարվել են համապատասխան փոփոխություններ։</w:t>
            </w:r>
            <w:r w:rsidR="006D1DC3">
              <w:rPr>
                <w:rFonts w:ascii="GHEA Grapalat" w:hAnsi="GHEA Grapalat" w:cs="Cambria Math"/>
                <w:bCs/>
                <w:sz w:val="24"/>
                <w:szCs w:val="24"/>
                <w:lang w:val="hy-AM"/>
              </w:rPr>
              <w:t xml:space="preserve"> </w:t>
            </w:r>
            <w:r w:rsidR="006D1DC3">
              <w:rPr>
                <w:rFonts w:ascii="GHEA Grapalat" w:hAnsi="GHEA Grapalat" w:cs="Cambria Math"/>
                <w:bCs/>
                <w:sz w:val="24"/>
                <w:szCs w:val="24"/>
                <w:lang w:val="hy-AM"/>
              </w:rPr>
              <w:t>Սահմանվել է երկամսյա ժամկետ։</w:t>
            </w:r>
            <w:bookmarkStart w:id="0" w:name="_GoBack"/>
            <w:bookmarkEnd w:id="0"/>
          </w:p>
        </w:tc>
      </w:tr>
      <w:tr w:rsidR="005000C0" w:rsidRPr="00B471B3" w14:paraId="52C6AE39" w14:textId="77777777" w:rsidTr="005000C0">
        <w:trPr>
          <w:trHeight w:val="395"/>
        </w:trPr>
        <w:tc>
          <w:tcPr>
            <w:tcW w:w="7807" w:type="dxa"/>
            <w:vMerge w:val="restart"/>
            <w:shd w:val="clear" w:color="auto" w:fill="BFBFBF" w:themeFill="background1" w:themeFillShade="BF"/>
          </w:tcPr>
          <w:p w14:paraId="6455E8A4" w14:textId="31AC91CF" w:rsidR="005000C0" w:rsidRPr="005000C0" w:rsidRDefault="005000C0" w:rsidP="00260104">
            <w:pPr>
              <w:spacing w:line="240" w:lineRule="auto"/>
              <w:ind w:firstLine="582"/>
              <w:jc w:val="both"/>
              <w:rPr>
                <w:rFonts w:ascii="GHEA Grapalat" w:eastAsia="Calibri" w:hAnsi="GHEA Grapalat" w:cs="Times New Roman"/>
                <w:b/>
                <w:bCs/>
                <w:sz w:val="24"/>
                <w:szCs w:val="24"/>
                <w:lang w:val="hy-AM"/>
              </w:rPr>
            </w:pPr>
            <w:r>
              <w:rPr>
                <w:rFonts w:ascii="GHEA Grapalat" w:eastAsia="Calibri" w:hAnsi="GHEA Grapalat" w:cs="Times New Roman"/>
                <w:b/>
                <w:bCs/>
                <w:sz w:val="24"/>
                <w:szCs w:val="24"/>
                <w:lang w:val="hy-AM"/>
              </w:rPr>
              <w:lastRenderedPageBreak/>
              <w:t>4</w:t>
            </w:r>
            <w:r w:rsidRPr="005000C0">
              <w:rPr>
                <w:rFonts w:ascii="GHEA Grapalat" w:eastAsia="Calibri" w:hAnsi="GHEA Grapalat" w:cs="Times New Roman"/>
                <w:bCs/>
                <w:sz w:val="24"/>
                <w:szCs w:val="24"/>
                <w:lang w:val="hy-AM"/>
              </w:rPr>
              <w:t>.</w:t>
            </w:r>
            <w:r w:rsidRPr="00B471B3">
              <w:rPr>
                <w:rFonts w:ascii="GHEA Grapalat" w:eastAsia="Calibri" w:hAnsi="GHEA Grapalat" w:cs="Times New Roman"/>
                <w:b/>
                <w:bCs/>
                <w:sz w:val="24"/>
                <w:szCs w:val="24"/>
                <w:lang w:val="hy-AM"/>
              </w:rPr>
              <w:t xml:space="preserve"> </w:t>
            </w:r>
            <w:r w:rsidRPr="005000C0">
              <w:rPr>
                <w:rFonts w:ascii="GHEA Grapalat" w:eastAsia="Calibri" w:hAnsi="GHEA Grapalat" w:cs="Times New Roman"/>
                <w:b/>
                <w:bCs/>
                <w:sz w:val="24"/>
                <w:szCs w:val="24"/>
                <w:lang w:val="hy-AM"/>
              </w:rPr>
              <w:t>Վարչապետի աշխատակազմի տարածքային զարգացման և շրջակա միջավայրի հարցերի վարչություն</w:t>
            </w:r>
          </w:p>
        </w:tc>
        <w:tc>
          <w:tcPr>
            <w:tcW w:w="7830" w:type="dxa"/>
            <w:shd w:val="clear" w:color="auto" w:fill="BFBFBF" w:themeFill="background1" w:themeFillShade="BF"/>
          </w:tcPr>
          <w:p w14:paraId="4ECABD22" w14:textId="1967A95C" w:rsidR="005000C0" w:rsidRPr="00B471B3" w:rsidRDefault="005000C0" w:rsidP="005000C0">
            <w:pPr>
              <w:spacing w:after="0" w:line="240" w:lineRule="auto"/>
              <w:jc w:val="center"/>
              <w:rPr>
                <w:rFonts w:ascii="GHEA Grapalat" w:hAnsi="GHEA Grapalat" w:cs="Cambria Math"/>
                <w:b/>
                <w:bCs/>
                <w:sz w:val="24"/>
                <w:szCs w:val="24"/>
                <w:highlight w:val="yellow"/>
                <w:lang w:val="hy-AM"/>
              </w:rPr>
            </w:pPr>
            <w:r>
              <w:rPr>
                <w:rFonts w:ascii="GHEA Grapalat" w:hAnsi="GHEA Grapalat" w:cs="GHEA Grapalat"/>
                <w:b/>
                <w:color w:val="000000"/>
                <w:sz w:val="24"/>
                <w:szCs w:val="24"/>
                <w:lang w:val="hy-AM"/>
              </w:rPr>
              <w:t>10</w:t>
            </w:r>
            <w:r w:rsidRPr="00B471B3">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հոկ</w:t>
            </w:r>
            <w:r w:rsidRPr="00B471B3">
              <w:rPr>
                <w:rFonts w:ascii="GHEA Grapalat" w:hAnsi="GHEA Grapalat" w:cs="GHEA Grapalat"/>
                <w:b/>
                <w:color w:val="000000"/>
                <w:sz w:val="24"/>
                <w:szCs w:val="24"/>
                <w:lang w:val="hy-AM"/>
              </w:rPr>
              <w:t>տեմբերի 2024թ.</w:t>
            </w:r>
          </w:p>
        </w:tc>
      </w:tr>
      <w:tr w:rsidR="005000C0" w:rsidRPr="00B471B3" w14:paraId="18671F10" w14:textId="77777777" w:rsidTr="005000C0">
        <w:trPr>
          <w:trHeight w:val="480"/>
        </w:trPr>
        <w:tc>
          <w:tcPr>
            <w:tcW w:w="7807" w:type="dxa"/>
            <w:vMerge/>
            <w:shd w:val="clear" w:color="auto" w:fill="BFBFBF" w:themeFill="background1" w:themeFillShade="BF"/>
          </w:tcPr>
          <w:p w14:paraId="2B1697A0" w14:textId="77777777" w:rsidR="005000C0" w:rsidRPr="00B471B3" w:rsidRDefault="005000C0" w:rsidP="00260104">
            <w:pPr>
              <w:spacing w:line="240" w:lineRule="auto"/>
              <w:ind w:firstLine="582"/>
              <w:jc w:val="both"/>
              <w:rPr>
                <w:rFonts w:ascii="GHEA Grapalat" w:eastAsia="Calibri" w:hAnsi="GHEA Grapalat" w:cs="Times New Roman"/>
                <w:bCs/>
                <w:sz w:val="24"/>
                <w:szCs w:val="24"/>
                <w:lang w:val="hy-AM"/>
              </w:rPr>
            </w:pPr>
          </w:p>
        </w:tc>
        <w:tc>
          <w:tcPr>
            <w:tcW w:w="7830" w:type="dxa"/>
            <w:shd w:val="clear" w:color="auto" w:fill="BFBFBF" w:themeFill="background1" w:themeFillShade="BF"/>
          </w:tcPr>
          <w:p w14:paraId="1CC3A394" w14:textId="7B2140DA" w:rsidR="005000C0" w:rsidRPr="00B471B3" w:rsidRDefault="005000C0" w:rsidP="005000C0">
            <w:pPr>
              <w:spacing w:after="0" w:line="240" w:lineRule="auto"/>
              <w:jc w:val="center"/>
              <w:rPr>
                <w:rFonts w:ascii="GHEA Grapalat" w:hAnsi="GHEA Grapalat" w:cs="Cambria Math"/>
                <w:b/>
                <w:bCs/>
                <w:sz w:val="24"/>
                <w:szCs w:val="24"/>
                <w:highlight w:val="yellow"/>
              </w:rPr>
            </w:pPr>
            <w:r w:rsidRPr="00B471B3">
              <w:rPr>
                <w:rFonts w:ascii="GHEA Grapalat" w:hAnsi="GHEA Grapalat" w:cs="Cambria Math"/>
                <w:b/>
                <w:bCs/>
                <w:sz w:val="24"/>
                <w:szCs w:val="24"/>
                <w:lang w:val="hy-AM"/>
              </w:rPr>
              <w:t xml:space="preserve">Գրություն </w:t>
            </w:r>
            <w:r w:rsidRPr="00B471B3">
              <w:rPr>
                <w:rFonts w:ascii="GHEA Grapalat" w:hAnsi="GHEA Grapalat" w:cs="Cambria Math"/>
                <w:b/>
                <w:bCs/>
                <w:sz w:val="24"/>
                <w:szCs w:val="24"/>
              </w:rPr>
              <w:t xml:space="preserve">N </w:t>
            </w:r>
            <w:r w:rsidRPr="005000C0">
              <w:rPr>
                <w:rFonts w:ascii="GHEA Grapalat" w:hAnsi="GHEA Grapalat" w:cs="Times New Roman"/>
                <w:b/>
                <w:sz w:val="24"/>
                <w:szCs w:val="24"/>
                <w:lang w:val="hy-AM"/>
              </w:rPr>
              <w:t>02</w:t>
            </w:r>
            <w:r>
              <w:rPr>
                <w:rFonts w:ascii="GHEA Grapalat" w:hAnsi="GHEA Grapalat" w:cs="Times New Roman"/>
                <w:b/>
                <w:sz w:val="24"/>
                <w:szCs w:val="24"/>
                <w:lang w:val="hy-AM"/>
              </w:rPr>
              <w:t>/</w:t>
            </w:r>
            <w:r w:rsidRPr="005000C0">
              <w:rPr>
                <w:rFonts w:ascii="GHEA Grapalat" w:hAnsi="GHEA Grapalat" w:cs="Times New Roman"/>
                <w:b/>
                <w:sz w:val="24"/>
                <w:szCs w:val="24"/>
                <w:lang w:val="hy-AM"/>
              </w:rPr>
              <w:t>1</w:t>
            </w:r>
            <w:r>
              <w:rPr>
                <w:rFonts w:ascii="GHEA Grapalat" w:hAnsi="GHEA Grapalat" w:cs="Times New Roman"/>
                <w:b/>
                <w:sz w:val="24"/>
                <w:szCs w:val="24"/>
                <w:lang w:val="hy-AM"/>
              </w:rPr>
              <w:t>6.32/</w:t>
            </w:r>
            <w:r w:rsidRPr="005000C0">
              <w:rPr>
                <w:rFonts w:ascii="GHEA Grapalat" w:hAnsi="GHEA Grapalat" w:cs="Times New Roman"/>
                <w:b/>
                <w:sz w:val="24"/>
                <w:szCs w:val="24"/>
                <w:lang w:val="hy-AM"/>
              </w:rPr>
              <w:t>34746-2024</w:t>
            </w:r>
          </w:p>
        </w:tc>
      </w:tr>
      <w:tr w:rsidR="005000C0" w:rsidRPr="006D1DC3" w14:paraId="592C99E4" w14:textId="77777777" w:rsidTr="005000C0">
        <w:trPr>
          <w:trHeight w:val="1560"/>
        </w:trPr>
        <w:tc>
          <w:tcPr>
            <w:tcW w:w="7807" w:type="dxa"/>
          </w:tcPr>
          <w:p w14:paraId="321CC478" w14:textId="77777777" w:rsidR="005000C0" w:rsidRPr="005000C0" w:rsidRDefault="005000C0" w:rsidP="005000C0">
            <w:pPr>
              <w:spacing w:after="0" w:line="360" w:lineRule="auto"/>
              <w:ind w:firstLine="582"/>
              <w:jc w:val="both"/>
              <w:rPr>
                <w:rFonts w:ascii="GHEA Grapalat" w:eastAsia="NSimSun" w:hAnsi="GHEA Grapalat" w:cs="Lucida Sans"/>
                <w:color w:val="000000"/>
                <w:kern w:val="2"/>
                <w:sz w:val="24"/>
                <w:szCs w:val="24"/>
                <w:lang w:val="hy-AM" w:eastAsia="zh-CN" w:bidi="hi-IN"/>
              </w:rPr>
            </w:pPr>
            <w:r w:rsidRPr="005000C0">
              <w:rPr>
                <w:rFonts w:ascii="GHEA Grapalat" w:eastAsia="NSimSun" w:hAnsi="GHEA Grapalat" w:cs="Lucida Sans"/>
                <w:color w:val="000000"/>
                <w:kern w:val="2"/>
                <w:sz w:val="24"/>
                <w:szCs w:val="24"/>
                <w:lang w:val="hy-AM" w:eastAsia="zh-CN" w:bidi="hi-IN"/>
              </w:rPr>
              <w:lastRenderedPageBreak/>
              <w:t>1. Նախագծի 1-ին կետում առկա են անհամապատասխանություններ Նախագծին կից ներկայացված անշարժ գույքի նկատմամբ իրավունքի պետական գրանցման վկայականի և Նախագծում նշված տվյալների միջև: Մասնավորապես. անշարժ գույքի նկատմամբ իրավունքի պետական գրանցման վկայականի համարը և վկայականում նշված գույքի մակերեսի տվյալները նույնական չեն Նախագծով ներկայացված տվյալների հետ: Նույն անհամապատասխանությունը վկայականի համարի մասով առկա է նաև Նախագծի 2-րդ կետում:</w:t>
            </w:r>
          </w:p>
          <w:p w14:paraId="471F686D" w14:textId="4DD607A5" w:rsidR="005000C0" w:rsidRPr="00B471B3" w:rsidRDefault="005000C0" w:rsidP="00404CBC">
            <w:pPr>
              <w:spacing w:after="0" w:line="360" w:lineRule="auto"/>
              <w:ind w:firstLine="582"/>
              <w:jc w:val="both"/>
              <w:rPr>
                <w:rFonts w:ascii="GHEA Grapalat" w:eastAsia="Calibri" w:hAnsi="GHEA Grapalat" w:cs="Times New Roman"/>
                <w:bCs/>
                <w:sz w:val="24"/>
                <w:szCs w:val="24"/>
                <w:lang w:val="hy-AM"/>
              </w:rPr>
            </w:pPr>
            <w:r w:rsidRPr="005000C0">
              <w:rPr>
                <w:rFonts w:ascii="GHEA Grapalat" w:eastAsia="NSimSun" w:hAnsi="GHEA Grapalat" w:cs="Lucida Sans"/>
                <w:color w:val="000000"/>
                <w:kern w:val="2"/>
                <w:sz w:val="24"/>
                <w:szCs w:val="24"/>
                <w:lang w:val="hy-AM" w:eastAsia="zh-CN" w:bidi="hi-IN"/>
              </w:rPr>
              <w:t>2. Լրացուցիչ պարզաբանման կարիք ունի Նախագծի 2-րդ կետով նախատեսված՝ Հայաստանի Հանրապետության սեփականությունը հանդիսացող «Սևան» ազգային պարկ» պետական ոչ առևտրային կազմակերպությանն անհատույց օգտագործման իրավունքով ամրացված գույքը Հայաստանի Հանրապետության տարածքային կառավարման և ենթակառուցվածքների նախարարության պետական գույքի կառավարման կոմիտեից հետ վերցնելու դրույթը:</w:t>
            </w:r>
          </w:p>
        </w:tc>
        <w:tc>
          <w:tcPr>
            <w:tcW w:w="7830" w:type="dxa"/>
          </w:tcPr>
          <w:p w14:paraId="5A3D4617" w14:textId="77777777" w:rsidR="002078C4" w:rsidRDefault="005000C0" w:rsidP="00260104">
            <w:pPr>
              <w:spacing w:after="0" w:line="360" w:lineRule="auto"/>
              <w:ind w:firstLine="709"/>
              <w:jc w:val="both"/>
              <w:rPr>
                <w:rFonts w:ascii="GHEA Grapalat" w:hAnsi="GHEA Grapalat" w:cs="Cambria Math"/>
                <w:bCs/>
                <w:sz w:val="24"/>
                <w:szCs w:val="24"/>
                <w:lang w:val="hy-AM"/>
              </w:rPr>
            </w:pPr>
            <w:r w:rsidRPr="005000C0">
              <w:rPr>
                <w:rFonts w:ascii="GHEA Grapalat" w:eastAsia="NSimSun" w:hAnsi="GHEA Grapalat" w:cs="Lucida Sans"/>
                <w:color w:val="000000"/>
                <w:kern w:val="2"/>
                <w:sz w:val="24"/>
                <w:szCs w:val="24"/>
                <w:lang w:val="hy-AM" w:eastAsia="zh-CN" w:bidi="hi-IN"/>
              </w:rPr>
              <w:t>1.</w:t>
            </w:r>
            <w:r>
              <w:rPr>
                <w:rFonts w:ascii="GHEA Grapalat" w:eastAsia="NSimSun" w:hAnsi="GHEA Grapalat" w:cs="Lucida Sans"/>
                <w:color w:val="000000"/>
                <w:kern w:val="2"/>
                <w:sz w:val="24"/>
                <w:szCs w:val="24"/>
                <w:lang w:val="hy-AM" w:eastAsia="zh-CN" w:bidi="hi-IN"/>
              </w:rPr>
              <w:t xml:space="preserve"> </w:t>
            </w:r>
            <w:r w:rsidR="00404CBC" w:rsidRPr="00B471B3">
              <w:rPr>
                <w:rFonts w:ascii="GHEA Grapalat" w:hAnsi="GHEA Grapalat" w:cs="Cambria Math"/>
                <w:bCs/>
                <w:sz w:val="24"/>
                <w:szCs w:val="24"/>
                <w:lang w:val="hy-AM"/>
              </w:rPr>
              <w:t xml:space="preserve">Ընդունվել </w:t>
            </w:r>
            <w:r w:rsidR="00404CBC">
              <w:rPr>
                <w:rFonts w:ascii="GHEA Grapalat" w:hAnsi="GHEA Grapalat" w:cs="Cambria Math"/>
                <w:bCs/>
                <w:sz w:val="24"/>
                <w:szCs w:val="24"/>
                <w:lang w:val="hy-AM"/>
              </w:rPr>
              <w:t>է</w:t>
            </w:r>
            <w:r w:rsidR="002078C4">
              <w:rPr>
                <w:rFonts w:ascii="GHEA Grapalat" w:hAnsi="GHEA Grapalat" w:cs="Cambria Math"/>
                <w:bCs/>
                <w:sz w:val="24"/>
                <w:szCs w:val="24"/>
                <w:lang w:val="hy-AM"/>
              </w:rPr>
              <w:t>։</w:t>
            </w:r>
          </w:p>
          <w:p w14:paraId="7D2AE178" w14:textId="506C7FAD" w:rsidR="005000C0" w:rsidRDefault="002078C4" w:rsidP="00260104">
            <w:pPr>
              <w:spacing w:after="0" w:line="360" w:lineRule="auto"/>
              <w:ind w:firstLine="709"/>
              <w:jc w:val="both"/>
              <w:rPr>
                <w:rFonts w:ascii="GHEA Grapalat" w:hAnsi="GHEA Grapalat" w:cs="Cambria Math"/>
                <w:bCs/>
                <w:sz w:val="24"/>
                <w:szCs w:val="24"/>
                <w:lang w:val="hy-AM"/>
              </w:rPr>
            </w:pPr>
            <w:r>
              <w:rPr>
                <w:rFonts w:ascii="GHEA Grapalat" w:hAnsi="GHEA Grapalat" w:cs="Cambria Math"/>
                <w:bCs/>
                <w:sz w:val="24"/>
                <w:szCs w:val="24"/>
                <w:lang w:val="hy-AM"/>
              </w:rPr>
              <w:t>Կ</w:t>
            </w:r>
            <w:r w:rsidR="005000C0">
              <w:rPr>
                <w:rFonts w:ascii="GHEA Grapalat" w:hAnsi="GHEA Grapalat" w:cs="Cambria Math"/>
                <w:bCs/>
                <w:sz w:val="24"/>
                <w:szCs w:val="24"/>
                <w:lang w:val="hy-AM"/>
              </w:rPr>
              <w:t xml:space="preserve">ատարվել </w:t>
            </w:r>
            <w:r w:rsidR="005B2E7F">
              <w:rPr>
                <w:rFonts w:ascii="GHEA Grapalat" w:hAnsi="GHEA Grapalat" w:cs="Cambria Math"/>
                <w:bCs/>
                <w:sz w:val="24"/>
                <w:szCs w:val="24"/>
                <w:lang w:val="hy-AM"/>
              </w:rPr>
              <w:t>են</w:t>
            </w:r>
            <w:r w:rsidR="005000C0">
              <w:rPr>
                <w:rFonts w:ascii="GHEA Grapalat" w:hAnsi="GHEA Grapalat" w:cs="Cambria Math"/>
                <w:bCs/>
                <w:sz w:val="24"/>
                <w:szCs w:val="24"/>
                <w:lang w:val="hy-AM"/>
              </w:rPr>
              <w:t xml:space="preserve"> համապատասխան փոփոխություն</w:t>
            </w:r>
            <w:r w:rsidR="005B2E7F">
              <w:rPr>
                <w:rFonts w:ascii="GHEA Grapalat" w:hAnsi="GHEA Grapalat" w:cs="Cambria Math"/>
                <w:bCs/>
                <w:sz w:val="24"/>
                <w:szCs w:val="24"/>
                <w:lang w:val="hy-AM"/>
              </w:rPr>
              <w:t>ներ</w:t>
            </w:r>
            <w:r w:rsidR="005000C0">
              <w:rPr>
                <w:rFonts w:ascii="GHEA Grapalat" w:hAnsi="GHEA Grapalat" w:cs="Cambria Math"/>
                <w:bCs/>
                <w:sz w:val="24"/>
                <w:szCs w:val="24"/>
                <w:lang w:val="hy-AM"/>
              </w:rPr>
              <w:t>։</w:t>
            </w:r>
          </w:p>
          <w:p w14:paraId="083585C9" w14:textId="30F1BF33" w:rsidR="001A49C4" w:rsidRDefault="005000C0" w:rsidP="00260104">
            <w:pPr>
              <w:spacing w:after="0" w:line="360" w:lineRule="auto"/>
              <w:ind w:firstLine="709"/>
              <w:jc w:val="both"/>
              <w:rPr>
                <w:rFonts w:ascii="GHEA Grapalat" w:eastAsia="Calibri" w:hAnsi="GHEA Grapalat" w:cs="Times New Roman"/>
                <w:bCs/>
                <w:sz w:val="24"/>
                <w:szCs w:val="24"/>
                <w:lang w:val="hy-AM"/>
              </w:rPr>
            </w:pPr>
            <w:r w:rsidRPr="005000C0">
              <w:rPr>
                <w:rFonts w:ascii="GHEA Grapalat" w:eastAsia="NSimSun" w:hAnsi="GHEA Grapalat" w:cs="Lucida Sans"/>
                <w:color w:val="000000"/>
                <w:kern w:val="2"/>
                <w:sz w:val="24"/>
                <w:szCs w:val="24"/>
                <w:lang w:val="hy-AM" w:eastAsia="zh-CN" w:bidi="hi-IN"/>
              </w:rPr>
              <w:t>2.</w:t>
            </w:r>
            <w:r>
              <w:rPr>
                <w:rFonts w:ascii="GHEA Grapalat" w:eastAsia="NSimSun" w:hAnsi="GHEA Grapalat" w:cs="Lucida Sans"/>
                <w:color w:val="000000"/>
                <w:kern w:val="2"/>
                <w:sz w:val="24"/>
                <w:szCs w:val="24"/>
                <w:lang w:val="hy-AM" w:eastAsia="zh-CN" w:bidi="hi-IN"/>
              </w:rPr>
              <w:t xml:space="preserve"> </w:t>
            </w:r>
            <w:r w:rsidRPr="005000C0">
              <w:rPr>
                <w:rFonts w:ascii="GHEA Grapalat" w:eastAsia="NSimSun" w:hAnsi="GHEA Grapalat" w:cs="Lucida Sans"/>
                <w:color w:val="000000"/>
                <w:kern w:val="2"/>
                <w:sz w:val="24"/>
                <w:szCs w:val="24"/>
                <w:lang w:val="hy-AM" w:eastAsia="zh-CN" w:bidi="hi-IN"/>
              </w:rPr>
              <w:t>Հայաստանի Հանրապետության կադաստրի կոմիտե</w:t>
            </w:r>
            <w:r>
              <w:rPr>
                <w:rFonts w:ascii="GHEA Grapalat" w:eastAsia="NSimSun" w:hAnsi="GHEA Grapalat" w:cs="Lucida Sans"/>
                <w:color w:val="000000"/>
                <w:kern w:val="2"/>
                <w:sz w:val="24"/>
                <w:szCs w:val="24"/>
                <w:lang w:val="hy-AM" w:eastAsia="zh-CN" w:bidi="hi-IN"/>
              </w:rPr>
              <w:t xml:space="preserve">ի ղեկավարի </w:t>
            </w:r>
            <w:r w:rsidRPr="005000C0">
              <w:rPr>
                <w:rFonts w:ascii="GHEA Grapalat" w:eastAsia="NSimSun" w:hAnsi="GHEA Grapalat" w:cs="Lucida Sans"/>
                <w:color w:val="000000"/>
                <w:kern w:val="2"/>
                <w:sz w:val="24"/>
                <w:szCs w:val="24"/>
                <w:lang w:val="hy-AM" w:eastAsia="zh-CN" w:bidi="hi-IN"/>
              </w:rPr>
              <w:t xml:space="preserve"> 2024</w:t>
            </w:r>
            <w:r>
              <w:rPr>
                <w:rFonts w:ascii="GHEA Grapalat" w:eastAsia="NSimSun" w:hAnsi="GHEA Grapalat" w:cs="Lucida Sans"/>
                <w:color w:val="000000"/>
                <w:kern w:val="2"/>
                <w:sz w:val="24"/>
                <w:szCs w:val="24"/>
                <w:lang w:val="hy-AM" w:eastAsia="zh-CN" w:bidi="hi-IN"/>
              </w:rPr>
              <w:t xml:space="preserve"> </w:t>
            </w:r>
            <w:r w:rsidRPr="005000C0">
              <w:rPr>
                <w:rFonts w:ascii="GHEA Grapalat" w:eastAsia="NSimSun" w:hAnsi="GHEA Grapalat" w:cs="Lucida Sans"/>
                <w:color w:val="000000"/>
                <w:kern w:val="2"/>
                <w:sz w:val="24"/>
                <w:szCs w:val="24"/>
                <w:lang w:val="hy-AM" w:eastAsia="zh-CN" w:bidi="hi-IN"/>
              </w:rPr>
              <w:t>թ</w:t>
            </w:r>
            <w:r>
              <w:rPr>
                <w:rFonts w:ascii="GHEA Grapalat" w:eastAsia="NSimSun" w:hAnsi="GHEA Grapalat" w:cs="Lucida Sans"/>
                <w:color w:val="000000"/>
                <w:kern w:val="2"/>
                <w:sz w:val="24"/>
                <w:szCs w:val="24"/>
                <w:lang w:val="hy-AM" w:eastAsia="zh-CN" w:bidi="hi-IN"/>
              </w:rPr>
              <w:t xml:space="preserve">վականի </w:t>
            </w:r>
            <w:r w:rsidRPr="005000C0">
              <w:rPr>
                <w:rFonts w:ascii="GHEA Grapalat" w:eastAsia="NSimSun" w:hAnsi="GHEA Grapalat" w:cs="Lucida Sans"/>
                <w:color w:val="000000"/>
                <w:kern w:val="2"/>
                <w:sz w:val="24"/>
                <w:szCs w:val="24"/>
                <w:lang w:val="hy-AM" w:eastAsia="zh-CN" w:bidi="hi-IN"/>
              </w:rPr>
              <w:t>սեպտեմբերի</w:t>
            </w:r>
            <w:r>
              <w:rPr>
                <w:rFonts w:ascii="GHEA Grapalat" w:eastAsia="NSimSun" w:hAnsi="GHEA Grapalat" w:cs="Lucida Sans"/>
                <w:color w:val="000000"/>
                <w:kern w:val="2"/>
                <w:sz w:val="24"/>
                <w:szCs w:val="24"/>
                <w:lang w:val="hy-AM" w:eastAsia="zh-CN" w:bidi="hi-IN"/>
              </w:rPr>
              <w:t xml:space="preserve"> </w:t>
            </w:r>
            <w:r w:rsidRPr="005000C0">
              <w:rPr>
                <w:rFonts w:ascii="GHEA Grapalat" w:eastAsia="NSimSun" w:hAnsi="GHEA Grapalat" w:cs="Lucida Sans"/>
                <w:color w:val="000000"/>
                <w:kern w:val="2"/>
                <w:sz w:val="24"/>
                <w:szCs w:val="24"/>
                <w:lang w:val="hy-AM" w:eastAsia="zh-CN" w:bidi="hi-IN"/>
              </w:rPr>
              <w:t>25</w:t>
            </w:r>
            <w:r>
              <w:rPr>
                <w:rFonts w:ascii="GHEA Grapalat" w:eastAsia="NSimSun" w:hAnsi="GHEA Grapalat" w:cs="Lucida Sans"/>
                <w:color w:val="000000"/>
                <w:kern w:val="2"/>
                <w:sz w:val="24"/>
                <w:szCs w:val="24"/>
                <w:lang w:val="hy-AM" w:eastAsia="zh-CN" w:bidi="hi-IN"/>
              </w:rPr>
              <w:t xml:space="preserve">-ի գրության </w:t>
            </w:r>
            <w:r w:rsidR="00E2603D">
              <w:rPr>
                <w:rFonts w:ascii="GHEA Grapalat" w:eastAsia="NSimSun" w:hAnsi="GHEA Grapalat" w:cs="Lucida Sans"/>
                <w:color w:val="000000"/>
                <w:kern w:val="2"/>
                <w:sz w:val="24"/>
                <w:szCs w:val="24"/>
                <w:lang w:val="hy-AM" w:eastAsia="zh-CN" w:bidi="hi-IN"/>
              </w:rPr>
              <w:t>համ</w:t>
            </w:r>
            <w:r>
              <w:rPr>
                <w:rFonts w:ascii="GHEA Grapalat" w:eastAsia="NSimSun" w:hAnsi="GHEA Grapalat" w:cs="Lucida Sans"/>
                <w:color w:val="000000"/>
                <w:kern w:val="2"/>
                <w:sz w:val="24"/>
                <w:szCs w:val="24"/>
                <w:lang w:val="hy-AM" w:eastAsia="zh-CN" w:bidi="hi-IN"/>
              </w:rPr>
              <w:t>աձայն</w:t>
            </w:r>
            <w:r w:rsidR="001A49C4">
              <w:rPr>
                <w:rFonts w:ascii="GHEA Grapalat" w:eastAsia="NSimSun" w:hAnsi="GHEA Grapalat" w:cs="Lucida Sans"/>
                <w:color w:val="000000"/>
                <w:kern w:val="2"/>
                <w:sz w:val="24"/>
                <w:szCs w:val="24"/>
                <w:lang w:val="hy-AM" w:eastAsia="zh-CN" w:bidi="hi-IN"/>
              </w:rPr>
              <w:t xml:space="preserve"> </w:t>
            </w:r>
            <w:r w:rsidR="001A49C4" w:rsidRPr="00B471B3">
              <w:rPr>
                <w:rFonts w:ascii="GHEA Grapalat" w:eastAsia="Calibri" w:hAnsi="GHEA Grapalat" w:cs="Times New Roman"/>
                <w:bCs/>
                <w:sz w:val="24"/>
                <w:szCs w:val="24"/>
                <w:lang w:val="hy-AM"/>
              </w:rPr>
              <w:t>ՀՀ, Գեղարքունիքի մարզ, Սևան համայնք, քաղաք Սևան, Նաիրյան փողոց, 178 հասցեում գտնվող 0.143 հա մակերեսով հողամասի և 201.09 քմ մակերեսով վարչական շենքի, 11.81 քմ մակերեսով պահակատան, 260.31 քմ մակերեսով պահեստի նկատմամբ գրանցված է Հայաստանի Հանրապետության սեփականության իրավունքը (անշարժ գույքի նկատմամբ իրավունքի պետական գրանցման N 16032023-05-0046 վկայական): Նշված գույքն ամրացված է ՀՀ տարածքային կառավարման և ենթակառուցվածքների նախարարության պետական գույքի կառավարման կոմիտեին: 2023 թվականի փետրվարի 15-ին կնքված պետական սեփականություն հանդիսացող անշարժ գույքի անհատույց օգտագործման N 05/0023 (գրաց</w:t>
            </w:r>
            <w:r w:rsidR="002078C4">
              <w:rPr>
                <w:rFonts w:ascii="GHEA Grapalat" w:eastAsia="Calibri" w:hAnsi="GHEA Grapalat" w:cs="Times New Roman"/>
                <w:bCs/>
                <w:sz w:val="24"/>
                <w:szCs w:val="24"/>
                <w:lang w:val="hy-AM"/>
              </w:rPr>
              <w:t>ն</w:t>
            </w:r>
            <w:r w:rsidR="001A49C4" w:rsidRPr="00B471B3">
              <w:rPr>
                <w:rFonts w:ascii="GHEA Grapalat" w:eastAsia="Calibri" w:hAnsi="GHEA Grapalat" w:cs="Times New Roman"/>
                <w:bCs/>
                <w:sz w:val="24"/>
                <w:szCs w:val="24"/>
                <w:lang w:val="hy-AM"/>
              </w:rPr>
              <w:t>ված է գրանցամատյանում թիվ 2287) պայմանագրով նշված անշարժ գույքն անհատուց օգտագործման իրավունքով հատկացված է ««Սևան» ազգային պարկ» ՊՈԱԿ-ին (անշարժ գույքի նկատմամբ իրավունքների պետական գրանցման N 02032023-05-0062 վկայական):</w:t>
            </w:r>
          </w:p>
          <w:p w14:paraId="6A5BA743" w14:textId="16E29A34" w:rsidR="005000C0" w:rsidRPr="00E2603D" w:rsidRDefault="00404CBC" w:rsidP="00E2603D">
            <w:pPr>
              <w:spacing w:after="0" w:line="360" w:lineRule="auto"/>
              <w:ind w:firstLine="709"/>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lastRenderedPageBreak/>
              <w:t>Ուստի</w:t>
            </w:r>
            <w:r w:rsidR="00E2603D">
              <w:rPr>
                <w:rFonts w:ascii="GHEA Grapalat" w:eastAsia="Calibri" w:hAnsi="GHEA Grapalat" w:cs="Times New Roman"/>
                <w:bCs/>
                <w:sz w:val="24"/>
                <w:szCs w:val="24"/>
                <w:lang w:val="hy-AM"/>
              </w:rPr>
              <w:t>,</w:t>
            </w:r>
            <w:r>
              <w:rPr>
                <w:rFonts w:ascii="GHEA Grapalat" w:eastAsia="Calibri" w:hAnsi="GHEA Grapalat" w:cs="Times New Roman"/>
                <w:bCs/>
                <w:sz w:val="24"/>
                <w:szCs w:val="24"/>
                <w:lang w:val="hy-AM"/>
              </w:rPr>
              <w:t xml:space="preserve"> </w:t>
            </w:r>
            <w:r w:rsidR="00E2603D" w:rsidRPr="00E2603D">
              <w:rPr>
                <w:rFonts w:ascii="GHEA Grapalat" w:eastAsia="Calibri" w:hAnsi="GHEA Grapalat" w:cs="Times New Roman"/>
                <w:bCs/>
                <w:sz w:val="24"/>
                <w:szCs w:val="24"/>
                <w:lang w:val="hy-AM"/>
              </w:rPr>
              <w:t>«Պետական գույքի կառավարման մասին» Հայաստանի Հանրապետության օրենքի համաձայն ՀՀ ՏԿԵՆ պետական գույքի կառավարման կոմիտեն, ի թիվս այլ լիազորությունների, իրականացնում է պետական գույքի կառավարումը, և հետևաբար նշված անշարժ գույքը պետք է հետ վերցվի ՀՀ ՏԿԵՆ պետական գույքի կառավարման կոմիտեից։</w:t>
            </w:r>
          </w:p>
        </w:tc>
      </w:tr>
      <w:tr w:rsidR="001A49C4" w:rsidRPr="00B471B3" w14:paraId="60C14723" w14:textId="77777777" w:rsidTr="00260104">
        <w:trPr>
          <w:trHeight w:val="395"/>
        </w:trPr>
        <w:tc>
          <w:tcPr>
            <w:tcW w:w="7807" w:type="dxa"/>
            <w:vMerge w:val="restart"/>
            <w:shd w:val="clear" w:color="auto" w:fill="BFBFBF" w:themeFill="background1" w:themeFillShade="BF"/>
          </w:tcPr>
          <w:p w14:paraId="0DBBBA98" w14:textId="559FD480" w:rsidR="001A49C4" w:rsidRPr="005000C0" w:rsidRDefault="001A49C4" w:rsidP="001A49C4">
            <w:pPr>
              <w:spacing w:line="240" w:lineRule="auto"/>
              <w:ind w:firstLine="582"/>
              <w:jc w:val="both"/>
              <w:rPr>
                <w:rFonts w:ascii="GHEA Grapalat" w:eastAsia="Calibri" w:hAnsi="GHEA Grapalat" w:cs="Times New Roman"/>
                <w:b/>
                <w:bCs/>
                <w:sz w:val="24"/>
                <w:szCs w:val="24"/>
                <w:lang w:val="hy-AM"/>
              </w:rPr>
            </w:pPr>
            <w:r>
              <w:rPr>
                <w:rFonts w:ascii="GHEA Grapalat" w:eastAsia="Calibri" w:hAnsi="GHEA Grapalat" w:cs="Times New Roman"/>
                <w:b/>
                <w:bCs/>
                <w:sz w:val="24"/>
                <w:szCs w:val="24"/>
                <w:lang w:val="hy-AM"/>
              </w:rPr>
              <w:lastRenderedPageBreak/>
              <w:t>5</w:t>
            </w:r>
            <w:r w:rsidRPr="005000C0">
              <w:rPr>
                <w:rFonts w:ascii="GHEA Grapalat" w:eastAsia="Calibri" w:hAnsi="GHEA Grapalat" w:cs="Times New Roman"/>
                <w:bCs/>
                <w:sz w:val="24"/>
                <w:szCs w:val="24"/>
                <w:lang w:val="hy-AM"/>
              </w:rPr>
              <w:t>.</w:t>
            </w:r>
            <w:r w:rsidRPr="00B471B3">
              <w:rPr>
                <w:rFonts w:ascii="GHEA Grapalat" w:eastAsia="Calibri" w:hAnsi="GHEA Grapalat" w:cs="Times New Roman"/>
                <w:b/>
                <w:bCs/>
                <w:sz w:val="24"/>
                <w:szCs w:val="24"/>
                <w:lang w:val="hy-AM"/>
              </w:rPr>
              <w:t xml:space="preserve"> </w:t>
            </w:r>
            <w:r w:rsidRPr="005000C0">
              <w:rPr>
                <w:rFonts w:ascii="GHEA Grapalat" w:eastAsia="Calibri" w:hAnsi="GHEA Grapalat" w:cs="Times New Roman"/>
                <w:b/>
                <w:bCs/>
                <w:sz w:val="24"/>
                <w:szCs w:val="24"/>
                <w:lang w:val="hy-AM"/>
              </w:rPr>
              <w:t xml:space="preserve">Վարչապետի աշխատակազմի </w:t>
            </w:r>
            <w:r w:rsidRPr="001A49C4">
              <w:rPr>
                <w:rFonts w:ascii="GHEA Grapalat" w:eastAsia="Calibri" w:hAnsi="GHEA Grapalat" w:cs="Times New Roman"/>
                <w:b/>
                <w:bCs/>
                <w:sz w:val="24"/>
                <w:szCs w:val="24"/>
                <w:lang w:val="hy-AM"/>
              </w:rPr>
              <w:t>ֆինանսատնտեսագիտական</w:t>
            </w:r>
            <w:r w:rsidRPr="005000C0">
              <w:rPr>
                <w:rFonts w:ascii="GHEA Grapalat" w:eastAsia="Calibri" w:hAnsi="GHEA Grapalat" w:cs="Times New Roman"/>
                <w:b/>
                <w:bCs/>
                <w:sz w:val="24"/>
                <w:szCs w:val="24"/>
                <w:lang w:val="hy-AM"/>
              </w:rPr>
              <w:t xml:space="preserve"> վարչություն</w:t>
            </w:r>
          </w:p>
        </w:tc>
        <w:tc>
          <w:tcPr>
            <w:tcW w:w="7830" w:type="dxa"/>
            <w:shd w:val="clear" w:color="auto" w:fill="BFBFBF" w:themeFill="background1" w:themeFillShade="BF"/>
          </w:tcPr>
          <w:p w14:paraId="75F20546" w14:textId="77777777" w:rsidR="001A49C4" w:rsidRPr="00B471B3" w:rsidRDefault="001A49C4" w:rsidP="00260104">
            <w:pPr>
              <w:spacing w:after="0" w:line="240" w:lineRule="auto"/>
              <w:jc w:val="center"/>
              <w:rPr>
                <w:rFonts w:ascii="GHEA Grapalat" w:hAnsi="GHEA Grapalat" w:cs="Cambria Math"/>
                <w:b/>
                <w:bCs/>
                <w:sz w:val="24"/>
                <w:szCs w:val="24"/>
                <w:highlight w:val="yellow"/>
                <w:lang w:val="hy-AM"/>
              </w:rPr>
            </w:pPr>
            <w:r>
              <w:rPr>
                <w:rFonts w:ascii="GHEA Grapalat" w:hAnsi="GHEA Grapalat" w:cs="GHEA Grapalat"/>
                <w:b/>
                <w:color w:val="000000"/>
                <w:sz w:val="24"/>
                <w:szCs w:val="24"/>
                <w:lang w:val="hy-AM"/>
              </w:rPr>
              <w:t>10</w:t>
            </w:r>
            <w:r w:rsidRPr="00B471B3">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հոկ</w:t>
            </w:r>
            <w:r w:rsidRPr="00B471B3">
              <w:rPr>
                <w:rFonts w:ascii="GHEA Grapalat" w:hAnsi="GHEA Grapalat" w:cs="GHEA Grapalat"/>
                <w:b/>
                <w:color w:val="000000"/>
                <w:sz w:val="24"/>
                <w:szCs w:val="24"/>
                <w:lang w:val="hy-AM"/>
              </w:rPr>
              <w:t>տեմբերի 2024թ.</w:t>
            </w:r>
          </w:p>
        </w:tc>
      </w:tr>
      <w:tr w:rsidR="001A49C4" w:rsidRPr="00B471B3" w14:paraId="4B5F6A87" w14:textId="77777777" w:rsidTr="00260104">
        <w:trPr>
          <w:trHeight w:val="480"/>
        </w:trPr>
        <w:tc>
          <w:tcPr>
            <w:tcW w:w="7807" w:type="dxa"/>
            <w:vMerge/>
            <w:shd w:val="clear" w:color="auto" w:fill="BFBFBF" w:themeFill="background1" w:themeFillShade="BF"/>
          </w:tcPr>
          <w:p w14:paraId="71D2FB87" w14:textId="77777777" w:rsidR="001A49C4" w:rsidRPr="00B471B3" w:rsidRDefault="001A49C4" w:rsidP="00260104">
            <w:pPr>
              <w:spacing w:line="240" w:lineRule="auto"/>
              <w:ind w:firstLine="582"/>
              <w:jc w:val="both"/>
              <w:rPr>
                <w:rFonts w:ascii="GHEA Grapalat" w:eastAsia="Calibri" w:hAnsi="GHEA Grapalat" w:cs="Times New Roman"/>
                <w:bCs/>
                <w:sz w:val="24"/>
                <w:szCs w:val="24"/>
                <w:lang w:val="hy-AM"/>
              </w:rPr>
            </w:pPr>
          </w:p>
        </w:tc>
        <w:tc>
          <w:tcPr>
            <w:tcW w:w="7830" w:type="dxa"/>
            <w:shd w:val="clear" w:color="auto" w:fill="BFBFBF" w:themeFill="background1" w:themeFillShade="BF"/>
          </w:tcPr>
          <w:p w14:paraId="460866E0" w14:textId="77777777" w:rsidR="001A49C4" w:rsidRPr="00B471B3" w:rsidRDefault="001A49C4" w:rsidP="00260104">
            <w:pPr>
              <w:spacing w:after="0" w:line="240" w:lineRule="auto"/>
              <w:jc w:val="center"/>
              <w:rPr>
                <w:rFonts w:ascii="GHEA Grapalat" w:hAnsi="GHEA Grapalat" w:cs="Cambria Math"/>
                <w:b/>
                <w:bCs/>
                <w:sz w:val="24"/>
                <w:szCs w:val="24"/>
                <w:highlight w:val="yellow"/>
              </w:rPr>
            </w:pPr>
            <w:r w:rsidRPr="00B471B3">
              <w:rPr>
                <w:rFonts w:ascii="GHEA Grapalat" w:hAnsi="GHEA Grapalat" w:cs="Cambria Math"/>
                <w:b/>
                <w:bCs/>
                <w:sz w:val="24"/>
                <w:szCs w:val="24"/>
                <w:lang w:val="hy-AM"/>
              </w:rPr>
              <w:t xml:space="preserve">Գրություն </w:t>
            </w:r>
            <w:r w:rsidRPr="00B471B3">
              <w:rPr>
                <w:rFonts w:ascii="GHEA Grapalat" w:hAnsi="GHEA Grapalat" w:cs="Cambria Math"/>
                <w:b/>
                <w:bCs/>
                <w:sz w:val="24"/>
                <w:szCs w:val="24"/>
              </w:rPr>
              <w:t xml:space="preserve">N </w:t>
            </w:r>
            <w:r w:rsidRPr="005000C0">
              <w:rPr>
                <w:rFonts w:ascii="GHEA Grapalat" w:hAnsi="GHEA Grapalat" w:cs="Times New Roman"/>
                <w:b/>
                <w:sz w:val="24"/>
                <w:szCs w:val="24"/>
                <w:lang w:val="hy-AM"/>
              </w:rPr>
              <w:t>02</w:t>
            </w:r>
            <w:r>
              <w:rPr>
                <w:rFonts w:ascii="GHEA Grapalat" w:hAnsi="GHEA Grapalat" w:cs="Times New Roman"/>
                <w:b/>
                <w:sz w:val="24"/>
                <w:szCs w:val="24"/>
                <w:lang w:val="hy-AM"/>
              </w:rPr>
              <w:t>/</w:t>
            </w:r>
            <w:r w:rsidRPr="005000C0">
              <w:rPr>
                <w:rFonts w:ascii="GHEA Grapalat" w:hAnsi="GHEA Grapalat" w:cs="Times New Roman"/>
                <w:b/>
                <w:sz w:val="24"/>
                <w:szCs w:val="24"/>
                <w:lang w:val="hy-AM"/>
              </w:rPr>
              <w:t>1</w:t>
            </w:r>
            <w:r>
              <w:rPr>
                <w:rFonts w:ascii="GHEA Grapalat" w:hAnsi="GHEA Grapalat" w:cs="Times New Roman"/>
                <w:b/>
                <w:sz w:val="24"/>
                <w:szCs w:val="24"/>
                <w:lang w:val="hy-AM"/>
              </w:rPr>
              <w:t>6.32/</w:t>
            </w:r>
            <w:r w:rsidRPr="005000C0">
              <w:rPr>
                <w:rFonts w:ascii="GHEA Grapalat" w:hAnsi="GHEA Grapalat" w:cs="Times New Roman"/>
                <w:b/>
                <w:sz w:val="24"/>
                <w:szCs w:val="24"/>
                <w:lang w:val="hy-AM"/>
              </w:rPr>
              <w:t>34746-2024</w:t>
            </w:r>
          </w:p>
        </w:tc>
      </w:tr>
      <w:tr w:rsidR="001A49C4" w:rsidRPr="006D1DC3" w14:paraId="095B77A5" w14:textId="77777777" w:rsidTr="00260104">
        <w:trPr>
          <w:trHeight w:val="1560"/>
        </w:trPr>
        <w:tc>
          <w:tcPr>
            <w:tcW w:w="7807" w:type="dxa"/>
          </w:tcPr>
          <w:p w14:paraId="1568417E" w14:textId="019EC88E" w:rsidR="001A49C4" w:rsidRPr="00B471B3" w:rsidRDefault="001A49C4" w:rsidP="00260104">
            <w:pPr>
              <w:spacing w:after="0" w:line="360" w:lineRule="auto"/>
              <w:ind w:firstLine="582"/>
              <w:jc w:val="both"/>
              <w:rPr>
                <w:rFonts w:ascii="GHEA Grapalat" w:eastAsia="Calibri" w:hAnsi="GHEA Grapalat" w:cs="Times New Roman"/>
                <w:bCs/>
                <w:sz w:val="24"/>
                <w:szCs w:val="24"/>
                <w:lang w:val="hy-AM"/>
              </w:rPr>
            </w:pPr>
            <w:r>
              <w:rPr>
                <w:rFonts w:ascii="GHEA Grapalat" w:hAnsi="GHEA Grapalat"/>
                <w:color w:val="000000"/>
                <w:sz w:val="24"/>
                <w:szCs w:val="24"/>
                <w:lang w:val="hy-AM"/>
              </w:rPr>
              <w:t>Հիմք ընդունելով ՀՀ կադաստրի կոմիտեի կողմից տրամադրված տեղեկատվությունը կապված նախագծի խնդրո առարկա գույքերի պետական գրանցման վկայականների համարների հետ՝ առաջարկում ենք փաթեթին կցել համապատասխան /գործող/ վկայականները, միաժամանակ խմբագրել նախագծի 1-ին կետով ներկայացված անշարժ գույքի նկատմամբ պետական գրանցման վկայականի համարը՝ համապատասխանեցնելով գործող վկայականի տվյալներին:</w:t>
            </w:r>
          </w:p>
        </w:tc>
        <w:tc>
          <w:tcPr>
            <w:tcW w:w="7830" w:type="dxa"/>
          </w:tcPr>
          <w:p w14:paraId="5BA529EE" w14:textId="77777777" w:rsidR="001A49C4" w:rsidRDefault="001A49C4" w:rsidP="00260104">
            <w:pPr>
              <w:spacing w:after="0" w:line="360" w:lineRule="auto"/>
              <w:ind w:firstLine="709"/>
              <w:jc w:val="both"/>
              <w:rPr>
                <w:rFonts w:ascii="GHEA Grapalat" w:hAnsi="GHEA Grapalat" w:cs="Cambria Math"/>
                <w:bCs/>
                <w:sz w:val="24"/>
                <w:szCs w:val="24"/>
                <w:lang w:val="hy-AM"/>
              </w:rPr>
            </w:pPr>
            <w:r w:rsidRPr="00B471B3">
              <w:rPr>
                <w:rFonts w:ascii="GHEA Grapalat" w:hAnsi="GHEA Grapalat" w:cs="Cambria Math"/>
                <w:bCs/>
                <w:sz w:val="24"/>
                <w:szCs w:val="24"/>
                <w:lang w:val="hy-AM"/>
              </w:rPr>
              <w:t>Ընդունվել է։</w:t>
            </w:r>
          </w:p>
          <w:p w14:paraId="737AEF2D" w14:textId="77777777" w:rsidR="002078C4" w:rsidRDefault="001A49C4" w:rsidP="001A49C4">
            <w:pPr>
              <w:spacing w:after="0" w:line="360" w:lineRule="auto"/>
              <w:ind w:firstLine="709"/>
              <w:jc w:val="both"/>
              <w:rPr>
                <w:rFonts w:ascii="GHEA Grapalat" w:hAnsi="GHEA Grapalat" w:cs="Cambria Math"/>
                <w:bCs/>
                <w:sz w:val="24"/>
                <w:szCs w:val="24"/>
                <w:lang w:val="hy-AM"/>
              </w:rPr>
            </w:pPr>
            <w:r>
              <w:rPr>
                <w:rFonts w:ascii="GHEA Grapalat" w:hAnsi="GHEA Grapalat" w:cs="Cambria Math"/>
                <w:bCs/>
                <w:sz w:val="24"/>
                <w:szCs w:val="24"/>
                <w:lang w:val="hy-AM"/>
              </w:rPr>
              <w:t>Կատարվել է համապատասխան փոփոխություն</w:t>
            </w:r>
            <w:r w:rsidR="002078C4">
              <w:rPr>
                <w:rFonts w:ascii="GHEA Grapalat" w:hAnsi="GHEA Grapalat" w:cs="Cambria Math"/>
                <w:bCs/>
                <w:sz w:val="24"/>
                <w:szCs w:val="24"/>
                <w:lang w:val="hy-AM"/>
              </w:rPr>
              <w:t>։</w:t>
            </w:r>
          </w:p>
          <w:p w14:paraId="71ACB2FD" w14:textId="1D49EDAE" w:rsidR="001A49C4" w:rsidRPr="00B471B3" w:rsidRDefault="00404CBC" w:rsidP="001A49C4">
            <w:pPr>
              <w:spacing w:after="0" w:line="360" w:lineRule="auto"/>
              <w:ind w:firstLine="709"/>
              <w:jc w:val="both"/>
              <w:rPr>
                <w:rFonts w:ascii="GHEA Grapalat" w:hAnsi="GHEA Grapalat" w:cs="Cambria Math"/>
                <w:bCs/>
                <w:sz w:val="24"/>
                <w:szCs w:val="24"/>
                <w:lang w:val="hy-AM"/>
              </w:rPr>
            </w:pPr>
            <w:r>
              <w:rPr>
                <w:rFonts w:ascii="GHEA Grapalat" w:hAnsi="GHEA Grapalat" w:cs="Cambria Math"/>
                <w:bCs/>
                <w:sz w:val="24"/>
                <w:szCs w:val="24"/>
                <w:lang w:val="hy-AM"/>
              </w:rPr>
              <w:t>Նախագծի փաթեթին կցվել է համապատասխան (գործող) վկայականը</w:t>
            </w:r>
            <w:r w:rsidR="001A49C4">
              <w:rPr>
                <w:rFonts w:ascii="GHEA Grapalat" w:hAnsi="GHEA Grapalat" w:cs="Cambria Math"/>
                <w:bCs/>
                <w:sz w:val="24"/>
                <w:szCs w:val="24"/>
                <w:lang w:val="hy-AM"/>
              </w:rPr>
              <w:t>։</w:t>
            </w:r>
          </w:p>
        </w:tc>
      </w:tr>
    </w:tbl>
    <w:p w14:paraId="15099F6E" w14:textId="77777777" w:rsidR="001A49C4" w:rsidRPr="00B471B3" w:rsidRDefault="001A49C4" w:rsidP="001A49C4">
      <w:pPr>
        <w:spacing w:after="0" w:line="240" w:lineRule="auto"/>
        <w:jc w:val="both"/>
        <w:rPr>
          <w:rFonts w:ascii="GHEA Grapalat" w:hAnsi="GHEA Grapalat"/>
          <w:sz w:val="24"/>
          <w:szCs w:val="24"/>
          <w:lang w:val="hy-AM"/>
        </w:rPr>
      </w:pPr>
    </w:p>
    <w:tbl>
      <w:tblPr>
        <w:tblStyle w:val="a3"/>
        <w:tblW w:w="15637" w:type="dxa"/>
        <w:tblInd w:w="18" w:type="dxa"/>
        <w:tblLayout w:type="fixed"/>
        <w:tblLook w:val="04A0" w:firstRow="1" w:lastRow="0" w:firstColumn="1" w:lastColumn="0" w:noHBand="0" w:noVBand="1"/>
      </w:tblPr>
      <w:tblGrid>
        <w:gridCol w:w="7807"/>
        <w:gridCol w:w="7830"/>
      </w:tblGrid>
      <w:tr w:rsidR="001A49C4" w:rsidRPr="00B471B3" w14:paraId="59F905CB" w14:textId="77777777" w:rsidTr="00260104">
        <w:trPr>
          <w:trHeight w:val="395"/>
        </w:trPr>
        <w:tc>
          <w:tcPr>
            <w:tcW w:w="7807" w:type="dxa"/>
            <w:vMerge w:val="restart"/>
            <w:shd w:val="clear" w:color="auto" w:fill="BFBFBF" w:themeFill="background1" w:themeFillShade="BF"/>
          </w:tcPr>
          <w:p w14:paraId="68E7AA4F" w14:textId="42E25F83" w:rsidR="001A49C4" w:rsidRPr="005000C0" w:rsidRDefault="001A49C4" w:rsidP="001A49C4">
            <w:pPr>
              <w:spacing w:line="240" w:lineRule="auto"/>
              <w:ind w:firstLine="582"/>
              <w:jc w:val="both"/>
              <w:rPr>
                <w:rFonts w:ascii="GHEA Grapalat" w:eastAsia="Calibri" w:hAnsi="GHEA Grapalat" w:cs="Times New Roman"/>
                <w:b/>
                <w:bCs/>
                <w:sz w:val="24"/>
                <w:szCs w:val="24"/>
                <w:lang w:val="hy-AM"/>
              </w:rPr>
            </w:pPr>
            <w:r>
              <w:rPr>
                <w:rFonts w:ascii="GHEA Grapalat" w:eastAsia="Calibri" w:hAnsi="GHEA Grapalat" w:cs="Times New Roman"/>
                <w:b/>
                <w:bCs/>
                <w:sz w:val="24"/>
                <w:szCs w:val="24"/>
                <w:lang w:val="hy-AM"/>
              </w:rPr>
              <w:t>6</w:t>
            </w:r>
            <w:r w:rsidRPr="005000C0">
              <w:rPr>
                <w:rFonts w:ascii="GHEA Grapalat" w:eastAsia="Calibri" w:hAnsi="GHEA Grapalat" w:cs="Times New Roman"/>
                <w:bCs/>
                <w:sz w:val="24"/>
                <w:szCs w:val="24"/>
                <w:lang w:val="hy-AM"/>
              </w:rPr>
              <w:t>.</w:t>
            </w:r>
            <w:r w:rsidRPr="00B471B3">
              <w:rPr>
                <w:rFonts w:ascii="GHEA Grapalat" w:eastAsia="Calibri" w:hAnsi="GHEA Grapalat" w:cs="Times New Roman"/>
                <w:b/>
                <w:bCs/>
                <w:sz w:val="24"/>
                <w:szCs w:val="24"/>
                <w:lang w:val="hy-AM"/>
              </w:rPr>
              <w:t xml:space="preserve"> </w:t>
            </w:r>
            <w:r w:rsidRPr="005000C0">
              <w:rPr>
                <w:rFonts w:ascii="GHEA Grapalat" w:eastAsia="Calibri" w:hAnsi="GHEA Grapalat" w:cs="Times New Roman"/>
                <w:b/>
                <w:bCs/>
                <w:sz w:val="24"/>
                <w:szCs w:val="24"/>
                <w:lang w:val="hy-AM"/>
              </w:rPr>
              <w:t xml:space="preserve">Վարչապետի աշխատակազմի </w:t>
            </w:r>
            <w:r>
              <w:rPr>
                <w:rFonts w:ascii="GHEA Grapalat" w:eastAsia="Calibri" w:hAnsi="GHEA Grapalat" w:cs="Times New Roman"/>
                <w:b/>
                <w:bCs/>
                <w:sz w:val="24"/>
                <w:szCs w:val="24"/>
                <w:lang w:val="hy-AM"/>
              </w:rPr>
              <w:t>իրավաբան</w:t>
            </w:r>
            <w:r w:rsidRPr="001A49C4">
              <w:rPr>
                <w:rFonts w:ascii="GHEA Grapalat" w:eastAsia="Calibri" w:hAnsi="GHEA Grapalat" w:cs="Times New Roman"/>
                <w:b/>
                <w:bCs/>
                <w:sz w:val="24"/>
                <w:szCs w:val="24"/>
                <w:lang w:val="hy-AM"/>
              </w:rPr>
              <w:t>ական</w:t>
            </w:r>
            <w:r w:rsidRPr="005000C0">
              <w:rPr>
                <w:rFonts w:ascii="GHEA Grapalat" w:eastAsia="Calibri" w:hAnsi="GHEA Grapalat" w:cs="Times New Roman"/>
                <w:b/>
                <w:bCs/>
                <w:sz w:val="24"/>
                <w:szCs w:val="24"/>
                <w:lang w:val="hy-AM"/>
              </w:rPr>
              <w:t xml:space="preserve"> վարչություն</w:t>
            </w:r>
          </w:p>
        </w:tc>
        <w:tc>
          <w:tcPr>
            <w:tcW w:w="7830" w:type="dxa"/>
            <w:shd w:val="clear" w:color="auto" w:fill="BFBFBF" w:themeFill="background1" w:themeFillShade="BF"/>
          </w:tcPr>
          <w:p w14:paraId="1A7D74DD" w14:textId="77777777" w:rsidR="001A49C4" w:rsidRPr="00B471B3" w:rsidRDefault="001A49C4" w:rsidP="00260104">
            <w:pPr>
              <w:spacing w:after="0" w:line="240" w:lineRule="auto"/>
              <w:jc w:val="center"/>
              <w:rPr>
                <w:rFonts w:ascii="GHEA Grapalat" w:hAnsi="GHEA Grapalat" w:cs="Cambria Math"/>
                <w:b/>
                <w:bCs/>
                <w:sz w:val="24"/>
                <w:szCs w:val="24"/>
                <w:highlight w:val="yellow"/>
                <w:lang w:val="hy-AM"/>
              </w:rPr>
            </w:pPr>
            <w:r>
              <w:rPr>
                <w:rFonts w:ascii="GHEA Grapalat" w:hAnsi="GHEA Grapalat" w:cs="GHEA Grapalat"/>
                <w:b/>
                <w:color w:val="000000"/>
                <w:sz w:val="24"/>
                <w:szCs w:val="24"/>
                <w:lang w:val="hy-AM"/>
              </w:rPr>
              <w:t>10</w:t>
            </w:r>
            <w:r w:rsidRPr="00B471B3">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հոկ</w:t>
            </w:r>
            <w:r w:rsidRPr="00B471B3">
              <w:rPr>
                <w:rFonts w:ascii="GHEA Grapalat" w:hAnsi="GHEA Grapalat" w:cs="GHEA Grapalat"/>
                <w:b/>
                <w:color w:val="000000"/>
                <w:sz w:val="24"/>
                <w:szCs w:val="24"/>
                <w:lang w:val="hy-AM"/>
              </w:rPr>
              <w:t>տեմբերի 2024թ.</w:t>
            </w:r>
          </w:p>
        </w:tc>
      </w:tr>
      <w:tr w:rsidR="001A49C4" w:rsidRPr="00B471B3" w14:paraId="0D8E6BCE" w14:textId="77777777" w:rsidTr="00260104">
        <w:trPr>
          <w:trHeight w:val="480"/>
        </w:trPr>
        <w:tc>
          <w:tcPr>
            <w:tcW w:w="7807" w:type="dxa"/>
            <w:vMerge/>
            <w:shd w:val="clear" w:color="auto" w:fill="BFBFBF" w:themeFill="background1" w:themeFillShade="BF"/>
          </w:tcPr>
          <w:p w14:paraId="41602FD6" w14:textId="77777777" w:rsidR="001A49C4" w:rsidRPr="00B471B3" w:rsidRDefault="001A49C4" w:rsidP="00260104">
            <w:pPr>
              <w:spacing w:line="240" w:lineRule="auto"/>
              <w:ind w:firstLine="582"/>
              <w:jc w:val="both"/>
              <w:rPr>
                <w:rFonts w:ascii="GHEA Grapalat" w:eastAsia="Calibri" w:hAnsi="GHEA Grapalat" w:cs="Times New Roman"/>
                <w:bCs/>
                <w:sz w:val="24"/>
                <w:szCs w:val="24"/>
                <w:lang w:val="hy-AM"/>
              </w:rPr>
            </w:pPr>
          </w:p>
        </w:tc>
        <w:tc>
          <w:tcPr>
            <w:tcW w:w="7830" w:type="dxa"/>
            <w:shd w:val="clear" w:color="auto" w:fill="BFBFBF" w:themeFill="background1" w:themeFillShade="BF"/>
          </w:tcPr>
          <w:p w14:paraId="2217FE95" w14:textId="77777777" w:rsidR="001A49C4" w:rsidRPr="00B471B3" w:rsidRDefault="001A49C4" w:rsidP="00260104">
            <w:pPr>
              <w:spacing w:after="0" w:line="240" w:lineRule="auto"/>
              <w:jc w:val="center"/>
              <w:rPr>
                <w:rFonts w:ascii="GHEA Grapalat" w:hAnsi="GHEA Grapalat" w:cs="Cambria Math"/>
                <w:b/>
                <w:bCs/>
                <w:sz w:val="24"/>
                <w:szCs w:val="24"/>
                <w:highlight w:val="yellow"/>
              </w:rPr>
            </w:pPr>
            <w:r w:rsidRPr="00B471B3">
              <w:rPr>
                <w:rFonts w:ascii="GHEA Grapalat" w:hAnsi="GHEA Grapalat" w:cs="Cambria Math"/>
                <w:b/>
                <w:bCs/>
                <w:sz w:val="24"/>
                <w:szCs w:val="24"/>
                <w:lang w:val="hy-AM"/>
              </w:rPr>
              <w:t xml:space="preserve">Գրություն </w:t>
            </w:r>
            <w:r w:rsidRPr="00B471B3">
              <w:rPr>
                <w:rFonts w:ascii="GHEA Grapalat" w:hAnsi="GHEA Grapalat" w:cs="Cambria Math"/>
                <w:b/>
                <w:bCs/>
                <w:sz w:val="24"/>
                <w:szCs w:val="24"/>
              </w:rPr>
              <w:t xml:space="preserve">N </w:t>
            </w:r>
            <w:r w:rsidRPr="005000C0">
              <w:rPr>
                <w:rFonts w:ascii="GHEA Grapalat" w:hAnsi="GHEA Grapalat" w:cs="Times New Roman"/>
                <w:b/>
                <w:sz w:val="24"/>
                <w:szCs w:val="24"/>
                <w:lang w:val="hy-AM"/>
              </w:rPr>
              <w:t>02</w:t>
            </w:r>
            <w:r>
              <w:rPr>
                <w:rFonts w:ascii="GHEA Grapalat" w:hAnsi="GHEA Grapalat" w:cs="Times New Roman"/>
                <w:b/>
                <w:sz w:val="24"/>
                <w:szCs w:val="24"/>
                <w:lang w:val="hy-AM"/>
              </w:rPr>
              <w:t>/</w:t>
            </w:r>
            <w:r w:rsidRPr="005000C0">
              <w:rPr>
                <w:rFonts w:ascii="GHEA Grapalat" w:hAnsi="GHEA Grapalat" w:cs="Times New Roman"/>
                <w:b/>
                <w:sz w:val="24"/>
                <w:szCs w:val="24"/>
                <w:lang w:val="hy-AM"/>
              </w:rPr>
              <w:t>1</w:t>
            </w:r>
            <w:r>
              <w:rPr>
                <w:rFonts w:ascii="GHEA Grapalat" w:hAnsi="GHEA Grapalat" w:cs="Times New Roman"/>
                <w:b/>
                <w:sz w:val="24"/>
                <w:szCs w:val="24"/>
                <w:lang w:val="hy-AM"/>
              </w:rPr>
              <w:t>6.32/</w:t>
            </w:r>
            <w:r w:rsidRPr="005000C0">
              <w:rPr>
                <w:rFonts w:ascii="GHEA Grapalat" w:hAnsi="GHEA Grapalat" w:cs="Times New Roman"/>
                <w:b/>
                <w:sz w:val="24"/>
                <w:szCs w:val="24"/>
                <w:lang w:val="hy-AM"/>
              </w:rPr>
              <w:t>34746-2024</w:t>
            </w:r>
          </w:p>
        </w:tc>
      </w:tr>
      <w:tr w:rsidR="001A49C4" w:rsidRPr="006D1DC3" w14:paraId="6ACE10F2" w14:textId="77777777" w:rsidTr="00260104">
        <w:trPr>
          <w:trHeight w:val="1560"/>
        </w:trPr>
        <w:tc>
          <w:tcPr>
            <w:tcW w:w="7807" w:type="dxa"/>
          </w:tcPr>
          <w:p w14:paraId="4E97643B" w14:textId="77777777" w:rsidR="001A49C4" w:rsidRPr="001A49C4" w:rsidRDefault="001A49C4" w:rsidP="001A49C4">
            <w:pPr>
              <w:spacing w:after="0" w:line="360" w:lineRule="auto"/>
              <w:ind w:firstLine="582"/>
              <w:jc w:val="both"/>
              <w:rPr>
                <w:rFonts w:ascii="GHEA Grapalat" w:hAnsi="GHEA Grapalat"/>
                <w:color w:val="000000"/>
                <w:sz w:val="24"/>
                <w:szCs w:val="24"/>
                <w:lang w:val="hy-AM"/>
              </w:rPr>
            </w:pPr>
            <w:r w:rsidRPr="001A49C4">
              <w:rPr>
                <w:rFonts w:ascii="GHEA Grapalat" w:hAnsi="GHEA Grapalat"/>
                <w:color w:val="000000"/>
                <w:sz w:val="24"/>
                <w:szCs w:val="24"/>
                <w:lang w:val="hy-AM"/>
              </w:rPr>
              <w:t xml:space="preserve">1. Նախագծի 1-ին կետով նշված գույքը հետ է վերցվում ՀՀ շրջակա միջավայրի նախարարության «Զանգեզուր» կենսոլորտային համալիր» պետական ոչ առևտրային կազմակերպությունից, այն </w:t>
            </w:r>
            <w:r w:rsidRPr="001A49C4">
              <w:rPr>
                <w:rFonts w:ascii="GHEA Grapalat" w:hAnsi="GHEA Grapalat"/>
                <w:color w:val="000000"/>
                <w:sz w:val="24"/>
                <w:szCs w:val="24"/>
                <w:lang w:val="hy-AM"/>
              </w:rPr>
              <w:lastRenderedPageBreak/>
              <w:t>դեպքում, երբ ՀՀ կառավարության 2023 թվականի ապրիլի 21-ի «Պետական գույքի անհատույց օգտագործման տրամադրման կարգը և պայմանները սահմանելու մասին» N 595-Ն որոշման 2-րդ կետի համաձայն՝ պետական գույքն անհատույց օգտագործման է տրամադրվում (…) ՀՀ ՏԿԵՆ պետական գույքի կառավարման կոմիտեի կողմից, ինչից բխում է, որ նաև պետք է հետ վերցվի նշված մարմնի կողմից:</w:t>
            </w:r>
          </w:p>
          <w:p w14:paraId="2BCA70DD" w14:textId="20ED0AE5" w:rsidR="001A49C4" w:rsidRPr="00B471B3" w:rsidRDefault="001A49C4" w:rsidP="001A49C4">
            <w:pPr>
              <w:spacing w:after="0" w:line="360" w:lineRule="auto"/>
              <w:ind w:firstLine="582"/>
              <w:jc w:val="both"/>
              <w:rPr>
                <w:rFonts w:ascii="GHEA Grapalat" w:eastAsia="Calibri" w:hAnsi="GHEA Grapalat" w:cs="Times New Roman"/>
                <w:bCs/>
                <w:sz w:val="24"/>
                <w:szCs w:val="24"/>
                <w:lang w:val="hy-AM"/>
              </w:rPr>
            </w:pPr>
            <w:r w:rsidRPr="001A49C4">
              <w:rPr>
                <w:rFonts w:ascii="GHEA Grapalat" w:hAnsi="GHEA Grapalat"/>
                <w:color w:val="000000"/>
                <w:sz w:val="24"/>
                <w:szCs w:val="24"/>
                <w:lang w:val="hy-AM"/>
              </w:rPr>
              <w:t>2. Նախագծի 4-րդ կետով հանձնարարական է տրվում «Զանգեզուր» կենսոլորտային համալիր» ՊՈԱԿ-ի տնօրենին, այլ ոչ թե՝ ՏԿԵՆ պետական գույքի կառավարման կոմիտեի նախագահին, ինչպես դա արված է նախագծի 3-րդ կետով նախատեսված համանման կարգավորումների պարագայում, ինչը խնդրահարույց ենք համարում, հաշվի առնելով այն հանգամանքը, որ ՀՀ կառավարության կողմից ՊՈԱԿ-ի տնօրենին հանձնարարականներ տրվել չեն կարող:</w:t>
            </w:r>
          </w:p>
        </w:tc>
        <w:tc>
          <w:tcPr>
            <w:tcW w:w="7830" w:type="dxa"/>
          </w:tcPr>
          <w:p w14:paraId="10589C83" w14:textId="2893FFDC" w:rsidR="001A49C4" w:rsidRDefault="00A40808" w:rsidP="00260104">
            <w:pPr>
              <w:spacing w:after="0" w:line="360" w:lineRule="auto"/>
              <w:ind w:firstLine="709"/>
              <w:jc w:val="both"/>
              <w:rPr>
                <w:rFonts w:ascii="GHEA Grapalat" w:hAnsi="GHEA Grapalat" w:cs="Cambria Math"/>
                <w:bCs/>
                <w:sz w:val="24"/>
                <w:szCs w:val="24"/>
                <w:lang w:val="hy-AM"/>
              </w:rPr>
            </w:pPr>
            <w:r>
              <w:rPr>
                <w:rFonts w:ascii="GHEA Grapalat" w:hAnsi="GHEA Grapalat" w:cs="Cambria Math"/>
                <w:bCs/>
                <w:sz w:val="24"/>
                <w:szCs w:val="24"/>
                <w:lang w:val="hy-AM"/>
              </w:rPr>
              <w:lastRenderedPageBreak/>
              <w:t>1</w:t>
            </w:r>
            <w:r w:rsidRPr="00D274F3">
              <w:rPr>
                <w:rFonts w:ascii="GHEA Grapalat" w:hAnsi="GHEA Grapalat" w:cs="Cambria Math"/>
                <w:bCs/>
                <w:sz w:val="24"/>
                <w:szCs w:val="24"/>
                <w:lang w:val="hy-AM"/>
              </w:rPr>
              <w:t xml:space="preserve">. </w:t>
            </w:r>
            <w:r w:rsidR="001A49C4" w:rsidRPr="00B471B3">
              <w:rPr>
                <w:rFonts w:ascii="GHEA Grapalat" w:hAnsi="GHEA Grapalat" w:cs="Cambria Math"/>
                <w:bCs/>
                <w:sz w:val="24"/>
                <w:szCs w:val="24"/>
                <w:lang w:val="hy-AM"/>
              </w:rPr>
              <w:t>Ընդունվել է։</w:t>
            </w:r>
          </w:p>
          <w:p w14:paraId="25C18BBE" w14:textId="77777777" w:rsidR="001A49C4" w:rsidRDefault="001A49C4" w:rsidP="001A49C4">
            <w:pPr>
              <w:spacing w:after="0" w:line="360" w:lineRule="auto"/>
              <w:ind w:firstLine="709"/>
              <w:jc w:val="both"/>
              <w:rPr>
                <w:rFonts w:ascii="GHEA Grapalat" w:hAnsi="GHEA Grapalat" w:cs="Cambria Math"/>
                <w:bCs/>
                <w:sz w:val="24"/>
                <w:szCs w:val="24"/>
                <w:lang w:val="hy-AM"/>
              </w:rPr>
            </w:pPr>
            <w:r>
              <w:rPr>
                <w:rFonts w:ascii="GHEA Grapalat" w:hAnsi="GHEA Grapalat" w:cs="Cambria Math"/>
                <w:bCs/>
                <w:sz w:val="24"/>
                <w:szCs w:val="24"/>
                <w:lang w:val="hy-AM"/>
              </w:rPr>
              <w:t>Կատարվել են համապատասխան փոփոխություններ։</w:t>
            </w:r>
          </w:p>
          <w:p w14:paraId="294FC645" w14:textId="77777777" w:rsidR="00521B4B" w:rsidRDefault="00A40808" w:rsidP="00521B4B">
            <w:pPr>
              <w:spacing w:after="0" w:line="360" w:lineRule="auto"/>
              <w:ind w:firstLine="709"/>
              <w:jc w:val="both"/>
              <w:rPr>
                <w:rFonts w:ascii="GHEA Grapalat" w:hAnsi="GHEA Grapalat" w:cs="Cambria Math"/>
                <w:bCs/>
                <w:sz w:val="24"/>
                <w:szCs w:val="24"/>
                <w:lang w:val="hy-AM"/>
              </w:rPr>
            </w:pPr>
            <w:r w:rsidRPr="00521B4B">
              <w:rPr>
                <w:rFonts w:ascii="GHEA Grapalat" w:hAnsi="GHEA Grapalat" w:cs="Cambria Math"/>
                <w:bCs/>
                <w:sz w:val="24"/>
                <w:szCs w:val="24"/>
                <w:lang w:val="hy-AM"/>
              </w:rPr>
              <w:t xml:space="preserve">2. </w:t>
            </w:r>
            <w:r w:rsidR="00521B4B" w:rsidRPr="00B471B3">
              <w:rPr>
                <w:rFonts w:ascii="GHEA Grapalat" w:hAnsi="GHEA Grapalat" w:cs="Cambria Math"/>
                <w:bCs/>
                <w:sz w:val="24"/>
                <w:szCs w:val="24"/>
                <w:lang w:val="hy-AM"/>
              </w:rPr>
              <w:t>Ընդունվել է։</w:t>
            </w:r>
          </w:p>
          <w:p w14:paraId="02F6BBBD" w14:textId="77777777" w:rsidR="007F6A5A" w:rsidRDefault="007F6A5A" w:rsidP="007F6A5A">
            <w:pPr>
              <w:spacing w:after="0" w:line="360" w:lineRule="auto"/>
              <w:ind w:firstLine="709"/>
              <w:jc w:val="both"/>
              <w:rPr>
                <w:rFonts w:ascii="GHEA Grapalat" w:hAnsi="GHEA Grapalat" w:cs="Cambria Math"/>
                <w:bCs/>
                <w:sz w:val="24"/>
                <w:szCs w:val="24"/>
                <w:lang w:val="hy-AM"/>
              </w:rPr>
            </w:pPr>
            <w:r>
              <w:rPr>
                <w:rFonts w:ascii="GHEA Grapalat" w:hAnsi="GHEA Grapalat" w:cs="Cambria Math"/>
                <w:bCs/>
                <w:sz w:val="24"/>
                <w:szCs w:val="24"/>
                <w:lang w:val="hy-AM"/>
              </w:rPr>
              <w:lastRenderedPageBreak/>
              <w:t>Կատարվել են համապատասխան փոփոխություններ։</w:t>
            </w:r>
          </w:p>
          <w:p w14:paraId="32791958" w14:textId="5A4AF581" w:rsidR="00A40808" w:rsidRPr="00A40808" w:rsidRDefault="00A40808" w:rsidP="001A49C4">
            <w:pPr>
              <w:spacing w:after="0" w:line="360" w:lineRule="auto"/>
              <w:ind w:firstLine="709"/>
              <w:jc w:val="both"/>
              <w:rPr>
                <w:rFonts w:ascii="GHEA Grapalat" w:hAnsi="GHEA Grapalat" w:cs="Cambria Math"/>
                <w:bCs/>
                <w:sz w:val="24"/>
                <w:szCs w:val="24"/>
                <w:lang w:val="hy-AM"/>
              </w:rPr>
            </w:pPr>
          </w:p>
        </w:tc>
      </w:tr>
    </w:tbl>
    <w:p w14:paraId="686CA12A" w14:textId="77777777" w:rsidR="003C1147" w:rsidRPr="00B471B3" w:rsidRDefault="003C1147" w:rsidP="008C453A">
      <w:pPr>
        <w:spacing w:after="0" w:line="240" w:lineRule="auto"/>
        <w:jc w:val="both"/>
        <w:rPr>
          <w:rFonts w:ascii="GHEA Grapalat" w:hAnsi="GHEA Grapalat"/>
          <w:sz w:val="24"/>
          <w:szCs w:val="24"/>
          <w:lang w:val="hy-AM"/>
        </w:rPr>
      </w:pPr>
    </w:p>
    <w:sectPr w:rsidR="003C1147" w:rsidRPr="00B471B3"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Times New Roman"/>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Armeni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9"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0"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9"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1"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251FD3"/>
    <w:multiLevelType w:val="hybridMultilevel"/>
    <w:tmpl w:val="AAD0978C"/>
    <w:lvl w:ilvl="0" w:tplc="3D1CB34E">
      <w:start w:val="1"/>
      <w:numFmt w:val="decimal"/>
      <w:lvlText w:val="%1."/>
      <w:lvlJc w:val="left"/>
      <w:pPr>
        <w:ind w:left="720" w:hanging="360"/>
      </w:pPr>
      <w:rPr>
        <w:rFonts w:cs="Arial"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8"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9"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6"/>
  </w:num>
  <w:num w:numId="3">
    <w:abstractNumId w:val="10"/>
  </w:num>
  <w:num w:numId="4">
    <w:abstractNumId w:val="18"/>
  </w:num>
  <w:num w:numId="5">
    <w:abstractNumId w:val="3"/>
  </w:num>
  <w:num w:numId="6">
    <w:abstractNumId w:val="11"/>
  </w:num>
  <w:num w:numId="7">
    <w:abstractNumId w:val="29"/>
  </w:num>
  <w:num w:numId="8">
    <w:abstractNumId w:val="16"/>
  </w:num>
  <w:num w:numId="9">
    <w:abstractNumId w:val="1"/>
  </w:num>
  <w:num w:numId="10">
    <w:abstractNumId w:val="21"/>
  </w:num>
  <w:num w:numId="11">
    <w:abstractNumId w:val="14"/>
  </w:num>
  <w:num w:numId="12">
    <w:abstractNumId w:val="19"/>
  </w:num>
  <w:num w:numId="13">
    <w:abstractNumId w:val="27"/>
  </w:num>
  <w:num w:numId="14">
    <w:abstractNumId w:val="9"/>
  </w:num>
  <w:num w:numId="15">
    <w:abstractNumId w:val="15"/>
  </w:num>
  <w:num w:numId="16">
    <w:abstractNumId w:val="5"/>
  </w:num>
  <w:num w:numId="17">
    <w:abstractNumId w:val="8"/>
  </w:num>
  <w:num w:numId="18">
    <w:abstractNumId w:val="13"/>
  </w:num>
  <w:num w:numId="19">
    <w:abstractNumId w:val="23"/>
  </w:num>
  <w:num w:numId="20">
    <w:abstractNumId w:val="25"/>
  </w:num>
  <w:num w:numId="21">
    <w:abstractNumId w:val="6"/>
  </w:num>
  <w:num w:numId="22">
    <w:abstractNumId w:val="28"/>
  </w:num>
  <w:num w:numId="23">
    <w:abstractNumId w:val="20"/>
  </w:num>
  <w:num w:numId="24">
    <w:abstractNumId w:val="24"/>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
  </w:num>
  <w:num w:numId="28">
    <w:abstractNumId w:val="12"/>
  </w:num>
  <w:num w:numId="29">
    <w:abstractNumId w:val="0"/>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42F"/>
    <w:rsid w:val="00001532"/>
    <w:rsid w:val="0000160A"/>
    <w:rsid w:val="00001E75"/>
    <w:rsid w:val="0000541A"/>
    <w:rsid w:val="00011B73"/>
    <w:rsid w:val="00025EAE"/>
    <w:rsid w:val="0004313B"/>
    <w:rsid w:val="00046B36"/>
    <w:rsid w:val="00054382"/>
    <w:rsid w:val="00055093"/>
    <w:rsid w:val="00061B6B"/>
    <w:rsid w:val="00061CD1"/>
    <w:rsid w:val="0006534E"/>
    <w:rsid w:val="00072402"/>
    <w:rsid w:val="00074447"/>
    <w:rsid w:val="000866ED"/>
    <w:rsid w:val="00087B32"/>
    <w:rsid w:val="00096A97"/>
    <w:rsid w:val="000A2C85"/>
    <w:rsid w:val="000A7C65"/>
    <w:rsid w:val="000B2419"/>
    <w:rsid w:val="000B388D"/>
    <w:rsid w:val="000B4902"/>
    <w:rsid w:val="000C6883"/>
    <w:rsid w:val="000C709D"/>
    <w:rsid w:val="000C746F"/>
    <w:rsid w:val="000C7E69"/>
    <w:rsid w:val="000D396C"/>
    <w:rsid w:val="000D5F04"/>
    <w:rsid w:val="000D656C"/>
    <w:rsid w:val="000D66EC"/>
    <w:rsid w:val="000E54C1"/>
    <w:rsid w:val="000F542B"/>
    <w:rsid w:val="000F6299"/>
    <w:rsid w:val="00110755"/>
    <w:rsid w:val="001126E6"/>
    <w:rsid w:val="0011328B"/>
    <w:rsid w:val="00120C91"/>
    <w:rsid w:val="00121C41"/>
    <w:rsid w:val="00121D89"/>
    <w:rsid w:val="00126A4A"/>
    <w:rsid w:val="00130D84"/>
    <w:rsid w:val="00131662"/>
    <w:rsid w:val="00131785"/>
    <w:rsid w:val="001426BC"/>
    <w:rsid w:val="00156E9D"/>
    <w:rsid w:val="00164CA0"/>
    <w:rsid w:val="00167062"/>
    <w:rsid w:val="00172859"/>
    <w:rsid w:val="00172AAF"/>
    <w:rsid w:val="00173862"/>
    <w:rsid w:val="0017623F"/>
    <w:rsid w:val="00176847"/>
    <w:rsid w:val="001849FB"/>
    <w:rsid w:val="0018713E"/>
    <w:rsid w:val="00187795"/>
    <w:rsid w:val="001930DE"/>
    <w:rsid w:val="001969C9"/>
    <w:rsid w:val="001A2DE5"/>
    <w:rsid w:val="001A49C4"/>
    <w:rsid w:val="001A62A9"/>
    <w:rsid w:val="001B042F"/>
    <w:rsid w:val="001B0783"/>
    <w:rsid w:val="001B3A55"/>
    <w:rsid w:val="001B3C6F"/>
    <w:rsid w:val="001C0886"/>
    <w:rsid w:val="001C2A1F"/>
    <w:rsid w:val="001D05DE"/>
    <w:rsid w:val="001D2C5D"/>
    <w:rsid w:val="001E044B"/>
    <w:rsid w:val="001E13A3"/>
    <w:rsid w:val="001E4152"/>
    <w:rsid w:val="001F283B"/>
    <w:rsid w:val="001F72C7"/>
    <w:rsid w:val="002045D0"/>
    <w:rsid w:val="002078C4"/>
    <w:rsid w:val="002215C2"/>
    <w:rsid w:val="00227B28"/>
    <w:rsid w:val="00232F21"/>
    <w:rsid w:val="0023457E"/>
    <w:rsid w:val="00250F9A"/>
    <w:rsid w:val="00251CD6"/>
    <w:rsid w:val="002540D6"/>
    <w:rsid w:val="002558E4"/>
    <w:rsid w:val="00257276"/>
    <w:rsid w:val="0026099E"/>
    <w:rsid w:val="00261AE3"/>
    <w:rsid w:val="0027055C"/>
    <w:rsid w:val="00271A78"/>
    <w:rsid w:val="002762AC"/>
    <w:rsid w:val="002811B5"/>
    <w:rsid w:val="00282427"/>
    <w:rsid w:val="00287D24"/>
    <w:rsid w:val="00291A64"/>
    <w:rsid w:val="00292110"/>
    <w:rsid w:val="0029799C"/>
    <w:rsid w:val="002A2738"/>
    <w:rsid w:val="002B4469"/>
    <w:rsid w:val="002B53D0"/>
    <w:rsid w:val="002C16E5"/>
    <w:rsid w:val="002C210D"/>
    <w:rsid w:val="002C7042"/>
    <w:rsid w:val="002D3836"/>
    <w:rsid w:val="002E0B9F"/>
    <w:rsid w:val="002E1DC7"/>
    <w:rsid w:val="002E2229"/>
    <w:rsid w:val="002E7EFF"/>
    <w:rsid w:val="002F0474"/>
    <w:rsid w:val="00305FFD"/>
    <w:rsid w:val="00307B20"/>
    <w:rsid w:val="003104BC"/>
    <w:rsid w:val="003141F0"/>
    <w:rsid w:val="00332C38"/>
    <w:rsid w:val="00335F35"/>
    <w:rsid w:val="0033638F"/>
    <w:rsid w:val="00337522"/>
    <w:rsid w:val="00347869"/>
    <w:rsid w:val="00351CE9"/>
    <w:rsid w:val="00352273"/>
    <w:rsid w:val="00356066"/>
    <w:rsid w:val="00356431"/>
    <w:rsid w:val="00370898"/>
    <w:rsid w:val="00372E12"/>
    <w:rsid w:val="00374A8A"/>
    <w:rsid w:val="00386C4D"/>
    <w:rsid w:val="003938C3"/>
    <w:rsid w:val="00395461"/>
    <w:rsid w:val="003A31D2"/>
    <w:rsid w:val="003C1147"/>
    <w:rsid w:val="003C1955"/>
    <w:rsid w:val="003C1D64"/>
    <w:rsid w:val="003C34E1"/>
    <w:rsid w:val="003C3EC5"/>
    <w:rsid w:val="003D196E"/>
    <w:rsid w:val="003D2A8B"/>
    <w:rsid w:val="003E0F93"/>
    <w:rsid w:val="003E2DAD"/>
    <w:rsid w:val="003E7C75"/>
    <w:rsid w:val="003F06F4"/>
    <w:rsid w:val="003F1427"/>
    <w:rsid w:val="003F1497"/>
    <w:rsid w:val="003F7288"/>
    <w:rsid w:val="004002E3"/>
    <w:rsid w:val="0040400D"/>
    <w:rsid w:val="00404CBC"/>
    <w:rsid w:val="004052FA"/>
    <w:rsid w:val="00405B35"/>
    <w:rsid w:val="00406135"/>
    <w:rsid w:val="00411405"/>
    <w:rsid w:val="00411928"/>
    <w:rsid w:val="00413F9B"/>
    <w:rsid w:val="00420542"/>
    <w:rsid w:val="004223EB"/>
    <w:rsid w:val="004229C9"/>
    <w:rsid w:val="00431FE3"/>
    <w:rsid w:val="00433020"/>
    <w:rsid w:val="004352F4"/>
    <w:rsid w:val="0044060A"/>
    <w:rsid w:val="00446614"/>
    <w:rsid w:val="00452CB0"/>
    <w:rsid w:val="004556CD"/>
    <w:rsid w:val="0046033F"/>
    <w:rsid w:val="004613EC"/>
    <w:rsid w:val="00470347"/>
    <w:rsid w:val="00473501"/>
    <w:rsid w:val="004761E7"/>
    <w:rsid w:val="00477A21"/>
    <w:rsid w:val="004808F7"/>
    <w:rsid w:val="004824FD"/>
    <w:rsid w:val="00483FF1"/>
    <w:rsid w:val="004850B8"/>
    <w:rsid w:val="0048796C"/>
    <w:rsid w:val="004916DF"/>
    <w:rsid w:val="00492CAF"/>
    <w:rsid w:val="00494D52"/>
    <w:rsid w:val="004978EF"/>
    <w:rsid w:val="004A01FD"/>
    <w:rsid w:val="004A0232"/>
    <w:rsid w:val="004B0B19"/>
    <w:rsid w:val="004B6571"/>
    <w:rsid w:val="004D4EEE"/>
    <w:rsid w:val="004D653A"/>
    <w:rsid w:val="004E0F7B"/>
    <w:rsid w:val="004E2480"/>
    <w:rsid w:val="004E2DCB"/>
    <w:rsid w:val="004F7551"/>
    <w:rsid w:val="005000C0"/>
    <w:rsid w:val="00501A49"/>
    <w:rsid w:val="00502AE0"/>
    <w:rsid w:val="00504A9B"/>
    <w:rsid w:val="005070E8"/>
    <w:rsid w:val="0051331A"/>
    <w:rsid w:val="00514253"/>
    <w:rsid w:val="00521B4B"/>
    <w:rsid w:val="0052612D"/>
    <w:rsid w:val="00533E6D"/>
    <w:rsid w:val="0053660A"/>
    <w:rsid w:val="005466FB"/>
    <w:rsid w:val="005501C8"/>
    <w:rsid w:val="00552D4D"/>
    <w:rsid w:val="0055478D"/>
    <w:rsid w:val="0055570B"/>
    <w:rsid w:val="00563A97"/>
    <w:rsid w:val="00571E25"/>
    <w:rsid w:val="00577E00"/>
    <w:rsid w:val="00581D9E"/>
    <w:rsid w:val="00583BEB"/>
    <w:rsid w:val="00584484"/>
    <w:rsid w:val="00585B9F"/>
    <w:rsid w:val="00586AA1"/>
    <w:rsid w:val="00590CE1"/>
    <w:rsid w:val="00592638"/>
    <w:rsid w:val="00596137"/>
    <w:rsid w:val="005A1766"/>
    <w:rsid w:val="005A2A7E"/>
    <w:rsid w:val="005A66E5"/>
    <w:rsid w:val="005B2054"/>
    <w:rsid w:val="005B2E7F"/>
    <w:rsid w:val="005D2A36"/>
    <w:rsid w:val="005D34D1"/>
    <w:rsid w:val="005D4670"/>
    <w:rsid w:val="005D6377"/>
    <w:rsid w:val="005F2799"/>
    <w:rsid w:val="005F6EA8"/>
    <w:rsid w:val="005F6FC9"/>
    <w:rsid w:val="005F7D0D"/>
    <w:rsid w:val="006023C5"/>
    <w:rsid w:val="00604BA3"/>
    <w:rsid w:val="006057A7"/>
    <w:rsid w:val="006112D7"/>
    <w:rsid w:val="006138A8"/>
    <w:rsid w:val="00614AFE"/>
    <w:rsid w:val="00630F03"/>
    <w:rsid w:val="00632AE0"/>
    <w:rsid w:val="0063340E"/>
    <w:rsid w:val="0064265A"/>
    <w:rsid w:val="00642D19"/>
    <w:rsid w:val="00651221"/>
    <w:rsid w:val="00651860"/>
    <w:rsid w:val="0065198E"/>
    <w:rsid w:val="00651FDB"/>
    <w:rsid w:val="00653558"/>
    <w:rsid w:val="00657470"/>
    <w:rsid w:val="00660AAD"/>
    <w:rsid w:val="00664E29"/>
    <w:rsid w:val="006652B6"/>
    <w:rsid w:val="0068484E"/>
    <w:rsid w:val="00684D57"/>
    <w:rsid w:val="00684ECD"/>
    <w:rsid w:val="006875B1"/>
    <w:rsid w:val="00692EF2"/>
    <w:rsid w:val="00696743"/>
    <w:rsid w:val="006A1923"/>
    <w:rsid w:val="006B4557"/>
    <w:rsid w:val="006B5761"/>
    <w:rsid w:val="006B6BC6"/>
    <w:rsid w:val="006C1517"/>
    <w:rsid w:val="006C72D4"/>
    <w:rsid w:val="006D1DC3"/>
    <w:rsid w:val="006D7631"/>
    <w:rsid w:val="006F1AEC"/>
    <w:rsid w:val="006F37AA"/>
    <w:rsid w:val="006F5712"/>
    <w:rsid w:val="006F5B83"/>
    <w:rsid w:val="00713D7D"/>
    <w:rsid w:val="00714B9D"/>
    <w:rsid w:val="00716835"/>
    <w:rsid w:val="00724EBD"/>
    <w:rsid w:val="00725E55"/>
    <w:rsid w:val="00726EB9"/>
    <w:rsid w:val="00733B87"/>
    <w:rsid w:val="00755FC6"/>
    <w:rsid w:val="00774486"/>
    <w:rsid w:val="00775D0B"/>
    <w:rsid w:val="0077736E"/>
    <w:rsid w:val="007827D2"/>
    <w:rsid w:val="00786D10"/>
    <w:rsid w:val="007A5957"/>
    <w:rsid w:val="007B50F7"/>
    <w:rsid w:val="007C70B9"/>
    <w:rsid w:val="007D0985"/>
    <w:rsid w:val="007D1BF7"/>
    <w:rsid w:val="007D6462"/>
    <w:rsid w:val="007E0CB7"/>
    <w:rsid w:val="007E1D1C"/>
    <w:rsid w:val="007E455D"/>
    <w:rsid w:val="007F1412"/>
    <w:rsid w:val="007F6A5A"/>
    <w:rsid w:val="007F7FDB"/>
    <w:rsid w:val="00800631"/>
    <w:rsid w:val="0080152A"/>
    <w:rsid w:val="0080460C"/>
    <w:rsid w:val="00810B2D"/>
    <w:rsid w:val="00813B3B"/>
    <w:rsid w:val="00824278"/>
    <w:rsid w:val="00825A67"/>
    <w:rsid w:val="00827232"/>
    <w:rsid w:val="008276CC"/>
    <w:rsid w:val="008351AA"/>
    <w:rsid w:val="00842BFD"/>
    <w:rsid w:val="008449F9"/>
    <w:rsid w:val="0085584C"/>
    <w:rsid w:val="00860494"/>
    <w:rsid w:val="00861FB6"/>
    <w:rsid w:val="00863BD9"/>
    <w:rsid w:val="00866B20"/>
    <w:rsid w:val="0086749A"/>
    <w:rsid w:val="0087386D"/>
    <w:rsid w:val="008828CA"/>
    <w:rsid w:val="00883A25"/>
    <w:rsid w:val="008865F7"/>
    <w:rsid w:val="00886692"/>
    <w:rsid w:val="008A113B"/>
    <w:rsid w:val="008B0CB8"/>
    <w:rsid w:val="008B481B"/>
    <w:rsid w:val="008B56D2"/>
    <w:rsid w:val="008B726C"/>
    <w:rsid w:val="008B7CF7"/>
    <w:rsid w:val="008C280E"/>
    <w:rsid w:val="008C453A"/>
    <w:rsid w:val="008C475D"/>
    <w:rsid w:val="008D03E3"/>
    <w:rsid w:val="008D30DE"/>
    <w:rsid w:val="008D56A1"/>
    <w:rsid w:val="008D7E6C"/>
    <w:rsid w:val="008E27E9"/>
    <w:rsid w:val="008E410E"/>
    <w:rsid w:val="008F01B4"/>
    <w:rsid w:val="008F2A67"/>
    <w:rsid w:val="0090117A"/>
    <w:rsid w:val="00907D8C"/>
    <w:rsid w:val="00910FEB"/>
    <w:rsid w:val="00922E03"/>
    <w:rsid w:val="009412A8"/>
    <w:rsid w:val="009468AD"/>
    <w:rsid w:val="00953C38"/>
    <w:rsid w:val="0096169C"/>
    <w:rsid w:val="00990C1B"/>
    <w:rsid w:val="00990E09"/>
    <w:rsid w:val="00997C59"/>
    <w:rsid w:val="009A6F9F"/>
    <w:rsid w:val="009B3DA3"/>
    <w:rsid w:val="009B6D4E"/>
    <w:rsid w:val="009B6F8F"/>
    <w:rsid w:val="009C6370"/>
    <w:rsid w:val="009C70DF"/>
    <w:rsid w:val="009D00DD"/>
    <w:rsid w:val="009D00F9"/>
    <w:rsid w:val="009D1BE8"/>
    <w:rsid w:val="009D71B6"/>
    <w:rsid w:val="009D7708"/>
    <w:rsid w:val="009E0A57"/>
    <w:rsid w:val="009F4B65"/>
    <w:rsid w:val="009F719B"/>
    <w:rsid w:val="00A0225D"/>
    <w:rsid w:val="00A177BA"/>
    <w:rsid w:val="00A277BA"/>
    <w:rsid w:val="00A35F86"/>
    <w:rsid w:val="00A40808"/>
    <w:rsid w:val="00A46303"/>
    <w:rsid w:val="00A51187"/>
    <w:rsid w:val="00A66E37"/>
    <w:rsid w:val="00A75C66"/>
    <w:rsid w:val="00A83949"/>
    <w:rsid w:val="00A83FAA"/>
    <w:rsid w:val="00A860DA"/>
    <w:rsid w:val="00A91BDE"/>
    <w:rsid w:val="00AA6454"/>
    <w:rsid w:val="00AA6A2F"/>
    <w:rsid w:val="00AA73F7"/>
    <w:rsid w:val="00AA7AEC"/>
    <w:rsid w:val="00AB3A0B"/>
    <w:rsid w:val="00AB5E1A"/>
    <w:rsid w:val="00AC0AAC"/>
    <w:rsid w:val="00AC60F4"/>
    <w:rsid w:val="00AE6FFB"/>
    <w:rsid w:val="00AF06E0"/>
    <w:rsid w:val="00AF63DA"/>
    <w:rsid w:val="00AF65EC"/>
    <w:rsid w:val="00B020F6"/>
    <w:rsid w:val="00B03189"/>
    <w:rsid w:val="00B11A03"/>
    <w:rsid w:val="00B159F6"/>
    <w:rsid w:val="00B41E6E"/>
    <w:rsid w:val="00B471B3"/>
    <w:rsid w:val="00B52691"/>
    <w:rsid w:val="00B52910"/>
    <w:rsid w:val="00B57E3E"/>
    <w:rsid w:val="00B6044C"/>
    <w:rsid w:val="00B61248"/>
    <w:rsid w:val="00B6255A"/>
    <w:rsid w:val="00B67C83"/>
    <w:rsid w:val="00B72870"/>
    <w:rsid w:val="00B72983"/>
    <w:rsid w:val="00B7573C"/>
    <w:rsid w:val="00B75F64"/>
    <w:rsid w:val="00B84B55"/>
    <w:rsid w:val="00B92DB3"/>
    <w:rsid w:val="00B944BB"/>
    <w:rsid w:val="00B95934"/>
    <w:rsid w:val="00B97074"/>
    <w:rsid w:val="00BA260D"/>
    <w:rsid w:val="00BA2F13"/>
    <w:rsid w:val="00BA3A65"/>
    <w:rsid w:val="00BA7AEA"/>
    <w:rsid w:val="00BB174D"/>
    <w:rsid w:val="00BC3F6F"/>
    <w:rsid w:val="00BD2557"/>
    <w:rsid w:val="00BD74B2"/>
    <w:rsid w:val="00BE1F1C"/>
    <w:rsid w:val="00BE5728"/>
    <w:rsid w:val="00BE5EF6"/>
    <w:rsid w:val="00BE7115"/>
    <w:rsid w:val="00BF636A"/>
    <w:rsid w:val="00C142C9"/>
    <w:rsid w:val="00C23848"/>
    <w:rsid w:val="00C24345"/>
    <w:rsid w:val="00C307EF"/>
    <w:rsid w:val="00C310A8"/>
    <w:rsid w:val="00C32053"/>
    <w:rsid w:val="00C52603"/>
    <w:rsid w:val="00C5740C"/>
    <w:rsid w:val="00C6425D"/>
    <w:rsid w:val="00C66F6E"/>
    <w:rsid w:val="00C67BBE"/>
    <w:rsid w:val="00C85963"/>
    <w:rsid w:val="00C97DC2"/>
    <w:rsid w:val="00CA63FD"/>
    <w:rsid w:val="00CB12DA"/>
    <w:rsid w:val="00CC03A7"/>
    <w:rsid w:val="00CC2934"/>
    <w:rsid w:val="00CD008D"/>
    <w:rsid w:val="00CD4BA1"/>
    <w:rsid w:val="00CD6657"/>
    <w:rsid w:val="00CD6982"/>
    <w:rsid w:val="00CE7FB5"/>
    <w:rsid w:val="00CF0E18"/>
    <w:rsid w:val="00D00A34"/>
    <w:rsid w:val="00D00E20"/>
    <w:rsid w:val="00D05259"/>
    <w:rsid w:val="00D12143"/>
    <w:rsid w:val="00D12405"/>
    <w:rsid w:val="00D12A46"/>
    <w:rsid w:val="00D17934"/>
    <w:rsid w:val="00D22702"/>
    <w:rsid w:val="00D274F3"/>
    <w:rsid w:val="00D30D75"/>
    <w:rsid w:val="00D334B0"/>
    <w:rsid w:val="00D452E7"/>
    <w:rsid w:val="00D50BAC"/>
    <w:rsid w:val="00D52F88"/>
    <w:rsid w:val="00D539A7"/>
    <w:rsid w:val="00D57DCB"/>
    <w:rsid w:val="00D62F9B"/>
    <w:rsid w:val="00D73B51"/>
    <w:rsid w:val="00D8206B"/>
    <w:rsid w:val="00D9054F"/>
    <w:rsid w:val="00DA2620"/>
    <w:rsid w:val="00DB1C00"/>
    <w:rsid w:val="00DB1C84"/>
    <w:rsid w:val="00DB5B7C"/>
    <w:rsid w:val="00DB70AB"/>
    <w:rsid w:val="00DC1EEF"/>
    <w:rsid w:val="00DD2B13"/>
    <w:rsid w:val="00DD7555"/>
    <w:rsid w:val="00DE0A00"/>
    <w:rsid w:val="00DE0C8D"/>
    <w:rsid w:val="00DE4229"/>
    <w:rsid w:val="00DE439C"/>
    <w:rsid w:val="00DF0794"/>
    <w:rsid w:val="00DF245C"/>
    <w:rsid w:val="00DF2A6F"/>
    <w:rsid w:val="00DF3CC1"/>
    <w:rsid w:val="00DF5040"/>
    <w:rsid w:val="00E05A37"/>
    <w:rsid w:val="00E236AB"/>
    <w:rsid w:val="00E2603D"/>
    <w:rsid w:val="00E26F1F"/>
    <w:rsid w:val="00E352A3"/>
    <w:rsid w:val="00E45006"/>
    <w:rsid w:val="00E475E7"/>
    <w:rsid w:val="00E50B05"/>
    <w:rsid w:val="00E610A3"/>
    <w:rsid w:val="00E71053"/>
    <w:rsid w:val="00E81326"/>
    <w:rsid w:val="00E86733"/>
    <w:rsid w:val="00E97F6F"/>
    <w:rsid w:val="00EA52CF"/>
    <w:rsid w:val="00EA6663"/>
    <w:rsid w:val="00EA6DF7"/>
    <w:rsid w:val="00EB41C9"/>
    <w:rsid w:val="00EC02EB"/>
    <w:rsid w:val="00EC1691"/>
    <w:rsid w:val="00EC4B5F"/>
    <w:rsid w:val="00EC5E3B"/>
    <w:rsid w:val="00ED611D"/>
    <w:rsid w:val="00EE328C"/>
    <w:rsid w:val="00EE4C53"/>
    <w:rsid w:val="00EE718E"/>
    <w:rsid w:val="00EF699F"/>
    <w:rsid w:val="00F02184"/>
    <w:rsid w:val="00F076E7"/>
    <w:rsid w:val="00F078B2"/>
    <w:rsid w:val="00F15ECD"/>
    <w:rsid w:val="00F41FEE"/>
    <w:rsid w:val="00F51A31"/>
    <w:rsid w:val="00F5221D"/>
    <w:rsid w:val="00F54B16"/>
    <w:rsid w:val="00F6729F"/>
    <w:rsid w:val="00F70884"/>
    <w:rsid w:val="00F71418"/>
    <w:rsid w:val="00F737A8"/>
    <w:rsid w:val="00F7423C"/>
    <w:rsid w:val="00F74D12"/>
    <w:rsid w:val="00F76862"/>
    <w:rsid w:val="00F90E7F"/>
    <w:rsid w:val="00F93FD9"/>
    <w:rsid w:val="00F94A15"/>
    <w:rsid w:val="00FA32BA"/>
    <w:rsid w:val="00FB4130"/>
    <w:rsid w:val="00FC10C4"/>
    <w:rsid w:val="00FC6BEE"/>
    <w:rsid w:val="00FE3E37"/>
    <w:rsid w:val="00FF0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DD5E1EC3-6032-4611-9457-3674780B1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147"/>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34891996">
      <w:bodyDiv w:val="1"/>
      <w:marLeft w:val="0"/>
      <w:marRight w:val="0"/>
      <w:marTop w:val="0"/>
      <w:marBottom w:val="0"/>
      <w:divBdr>
        <w:top w:val="none" w:sz="0" w:space="0" w:color="auto"/>
        <w:left w:val="none" w:sz="0" w:space="0" w:color="auto"/>
        <w:bottom w:val="none" w:sz="0" w:space="0" w:color="auto"/>
        <w:right w:val="none" w:sz="0" w:space="0" w:color="auto"/>
      </w:divBdr>
    </w:div>
    <w:div w:id="184027083">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42884293">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439029117">
      <w:bodyDiv w:val="1"/>
      <w:marLeft w:val="0"/>
      <w:marRight w:val="0"/>
      <w:marTop w:val="0"/>
      <w:marBottom w:val="0"/>
      <w:divBdr>
        <w:top w:val="none" w:sz="0" w:space="0" w:color="auto"/>
        <w:left w:val="none" w:sz="0" w:space="0" w:color="auto"/>
        <w:bottom w:val="none" w:sz="0" w:space="0" w:color="auto"/>
        <w:right w:val="none" w:sz="0" w:space="0" w:color="auto"/>
      </w:divBdr>
    </w:div>
    <w:div w:id="469981132">
      <w:bodyDiv w:val="1"/>
      <w:marLeft w:val="0"/>
      <w:marRight w:val="0"/>
      <w:marTop w:val="0"/>
      <w:marBottom w:val="0"/>
      <w:divBdr>
        <w:top w:val="none" w:sz="0" w:space="0" w:color="auto"/>
        <w:left w:val="none" w:sz="0" w:space="0" w:color="auto"/>
        <w:bottom w:val="none" w:sz="0" w:space="0" w:color="auto"/>
        <w:right w:val="none" w:sz="0" w:space="0" w:color="auto"/>
      </w:divBdr>
    </w:div>
    <w:div w:id="491877139">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12312000">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069035227">
      <w:bodyDiv w:val="1"/>
      <w:marLeft w:val="0"/>
      <w:marRight w:val="0"/>
      <w:marTop w:val="0"/>
      <w:marBottom w:val="0"/>
      <w:divBdr>
        <w:top w:val="none" w:sz="0" w:space="0" w:color="auto"/>
        <w:left w:val="none" w:sz="0" w:space="0" w:color="auto"/>
        <w:bottom w:val="none" w:sz="0" w:space="0" w:color="auto"/>
        <w:right w:val="none" w:sz="0" w:space="0" w:color="auto"/>
      </w:divBdr>
    </w:div>
    <w:div w:id="1073969662">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10327359">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559590064">
      <w:bodyDiv w:val="1"/>
      <w:marLeft w:val="0"/>
      <w:marRight w:val="0"/>
      <w:marTop w:val="0"/>
      <w:marBottom w:val="0"/>
      <w:divBdr>
        <w:top w:val="none" w:sz="0" w:space="0" w:color="auto"/>
        <w:left w:val="none" w:sz="0" w:space="0" w:color="auto"/>
        <w:bottom w:val="none" w:sz="0" w:space="0" w:color="auto"/>
        <w:right w:val="none" w:sz="0" w:space="0" w:color="auto"/>
      </w:divBdr>
      <w:divsChild>
        <w:div w:id="1113474546">
          <w:marLeft w:val="0"/>
          <w:marRight w:val="0"/>
          <w:marTop w:val="0"/>
          <w:marBottom w:val="0"/>
          <w:divBdr>
            <w:top w:val="none" w:sz="0" w:space="0" w:color="auto"/>
            <w:left w:val="none" w:sz="0" w:space="0" w:color="auto"/>
            <w:bottom w:val="none" w:sz="0" w:space="0" w:color="auto"/>
            <w:right w:val="none" w:sz="0" w:space="0" w:color="auto"/>
          </w:divBdr>
        </w:div>
        <w:div w:id="1792703279">
          <w:marLeft w:val="0"/>
          <w:marRight w:val="0"/>
          <w:marTop w:val="0"/>
          <w:marBottom w:val="0"/>
          <w:divBdr>
            <w:top w:val="none" w:sz="0" w:space="0" w:color="auto"/>
            <w:left w:val="none" w:sz="0" w:space="0" w:color="auto"/>
            <w:bottom w:val="none" w:sz="0" w:space="0" w:color="auto"/>
            <w:right w:val="none" w:sz="0" w:space="0" w:color="auto"/>
          </w:divBdr>
        </w:div>
        <w:div w:id="1523980398">
          <w:marLeft w:val="0"/>
          <w:marRight w:val="0"/>
          <w:marTop w:val="0"/>
          <w:marBottom w:val="0"/>
          <w:divBdr>
            <w:top w:val="none" w:sz="0" w:space="0" w:color="auto"/>
            <w:left w:val="none" w:sz="0" w:space="0" w:color="auto"/>
            <w:bottom w:val="none" w:sz="0" w:space="0" w:color="auto"/>
            <w:right w:val="none" w:sz="0" w:space="0" w:color="auto"/>
          </w:divBdr>
        </w:div>
        <w:div w:id="1077746356">
          <w:marLeft w:val="0"/>
          <w:marRight w:val="0"/>
          <w:marTop w:val="0"/>
          <w:marBottom w:val="0"/>
          <w:divBdr>
            <w:top w:val="none" w:sz="0" w:space="0" w:color="auto"/>
            <w:left w:val="none" w:sz="0" w:space="0" w:color="auto"/>
            <w:bottom w:val="none" w:sz="0" w:space="0" w:color="auto"/>
            <w:right w:val="none" w:sz="0" w:space="0" w:color="auto"/>
          </w:divBdr>
        </w:div>
        <w:div w:id="1750468110">
          <w:marLeft w:val="0"/>
          <w:marRight w:val="0"/>
          <w:marTop w:val="0"/>
          <w:marBottom w:val="0"/>
          <w:divBdr>
            <w:top w:val="none" w:sz="0" w:space="0" w:color="auto"/>
            <w:left w:val="none" w:sz="0" w:space="0" w:color="auto"/>
            <w:bottom w:val="none" w:sz="0" w:space="0" w:color="auto"/>
            <w:right w:val="none" w:sz="0" w:space="0" w:color="auto"/>
          </w:divBdr>
        </w:div>
      </w:divsChild>
    </w:div>
    <w:div w:id="1605113062">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1898079113">
      <w:bodyDiv w:val="1"/>
      <w:marLeft w:val="0"/>
      <w:marRight w:val="0"/>
      <w:marTop w:val="0"/>
      <w:marBottom w:val="0"/>
      <w:divBdr>
        <w:top w:val="none" w:sz="0" w:space="0" w:color="auto"/>
        <w:left w:val="none" w:sz="0" w:space="0" w:color="auto"/>
        <w:bottom w:val="none" w:sz="0" w:space="0" w:color="auto"/>
        <w:right w:val="none" w:sz="0" w:space="0" w:color="auto"/>
      </w:divBdr>
      <w:divsChild>
        <w:div w:id="651562882">
          <w:marLeft w:val="0"/>
          <w:marRight w:val="0"/>
          <w:marTop w:val="0"/>
          <w:marBottom w:val="0"/>
          <w:divBdr>
            <w:top w:val="none" w:sz="0" w:space="0" w:color="auto"/>
            <w:left w:val="none" w:sz="0" w:space="0" w:color="auto"/>
            <w:bottom w:val="none" w:sz="0" w:space="0" w:color="auto"/>
            <w:right w:val="none" w:sz="0" w:space="0" w:color="auto"/>
          </w:divBdr>
          <w:divsChild>
            <w:div w:id="282687364">
              <w:marLeft w:val="0"/>
              <w:marRight w:val="0"/>
              <w:marTop w:val="0"/>
              <w:marBottom w:val="0"/>
              <w:divBdr>
                <w:top w:val="none" w:sz="0" w:space="0" w:color="auto"/>
                <w:left w:val="none" w:sz="0" w:space="0" w:color="auto"/>
                <w:bottom w:val="none" w:sz="0" w:space="0" w:color="auto"/>
                <w:right w:val="none" w:sz="0" w:space="0" w:color="auto"/>
              </w:divBdr>
            </w:div>
            <w:div w:id="496657544">
              <w:marLeft w:val="0"/>
              <w:marRight w:val="0"/>
              <w:marTop w:val="0"/>
              <w:marBottom w:val="0"/>
              <w:divBdr>
                <w:top w:val="none" w:sz="0" w:space="0" w:color="auto"/>
                <w:left w:val="none" w:sz="0" w:space="0" w:color="auto"/>
                <w:bottom w:val="none" w:sz="0" w:space="0" w:color="auto"/>
                <w:right w:val="none" w:sz="0" w:space="0" w:color="auto"/>
              </w:divBdr>
            </w:div>
            <w:div w:id="1759712565">
              <w:marLeft w:val="0"/>
              <w:marRight w:val="0"/>
              <w:marTop w:val="0"/>
              <w:marBottom w:val="0"/>
              <w:divBdr>
                <w:top w:val="none" w:sz="0" w:space="0" w:color="auto"/>
                <w:left w:val="none" w:sz="0" w:space="0" w:color="auto"/>
                <w:bottom w:val="none" w:sz="0" w:space="0" w:color="auto"/>
                <w:right w:val="none" w:sz="0" w:space="0" w:color="auto"/>
              </w:divBdr>
            </w:div>
            <w:div w:id="475267188">
              <w:marLeft w:val="0"/>
              <w:marRight w:val="0"/>
              <w:marTop w:val="0"/>
              <w:marBottom w:val="0"/>
              <w:divBdr>
                <w:top w:val="none" w:sz="0" w:space="0" w:color="auto"/>
                <w:left w:val="none" w:sz="0" w:space="0" w:color="auto"/>
                <w:bottom w:val="none" w:sz="0" w:space="0" w:color="auto"/>
                <w:right w:val="none" w:sz="0" w:space="0" w:color="auto"/>
              </w:divBdr>
            </w:div>
            <w:div w:id="167811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33052-A044-46F5-BDB9-8BE5902AA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8</Pages>
  <Words>1595</Words>
  <Characters>9096</Characters>
  <Application>Microsoft Office Word</Application>
  <DocSecurity>0</DocSecurity>
  <Lines>75</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https://mul2.gov.am/tasks/1053812/oneclick?token=d97a717e53a42348ab1cf51c3f834562</cp:keywords>
  <dc:description/>
  <cp:lastModifiedBy>HP</cp:lastModifiedBy>
  <cp:revision>124</cp:revision>
  <cp:lastPrinted>2024-10-11T08:24:00Z</cp:lastPrinted>
  <dcterms:created xsi:type="dcterms:W3CDTF">2024-01-22T07:15:00Z</dcterms:created>
  <dcterms:modified xsi:type="dcterms:W3CDTF">2024-10-22T11:39:00Z</dcterms:modified>
</cp:coreProperties>
</file>