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658F4" w:rsidRPr="00D658F4" w:rsidRDefault="004545B8" w:rsidP="00D658F4">
      <w:pPr>
        <w:spacing w:line="276" w:lineRule="auto"/>
        <w:ind w:left="-360" w:right="-186"/>
        <w:jc w:val="center"/>
        <w:rPr>
          <w:rFonts w:ascii="GHEA Mariam" w:hAnsi="GHEA Mariam" w:cs="GHEA Grapalat"/>
          <w:sz w:val="24"/>
          <w:szCs w:val="24"/>
          <w:lang w:val="hy-AM"/>
        </w:rPr>
      </w:pPr>
      <w:r>
        <w:rPr>
          <w:rFonts w:ascii="GHEA Mariam" w:hAnsi="GHEA Mariam"/>
          <w:sz w:val="24"/>
          <w:szCs w:val="24"/>
          <w:lang w:val="hy-AM"/>
        </w:rPr>
        <w:t>2</w:t>
      </w:r>
      <w:r w:rsidR="000F7D31">
        <w:rPr>
          <w:rFonts w:ascii="GHEA Mariam" w:hAnsi="GHEA Mariam"/>
          <w:sz w:val="24"/>
          <w:szCs w:val="24"/>
          <w:lang w:val="hy-AM"/>
        </w:rPr>
        <w:t>4 հոկ</w:t>
      </w:r>
      <w:r w:rsidR="00C41493" w:rsidRPr="00C41493">
        <w:rPr>
          <w:rFonts w:ascii="GHEA Mariam" w:hAnsi="GHEA Mariam"/>
          <w:sz w:val="24"/>
          <w:szCs w:val="24"/>
          <w:lang w:val="hy-AM"/>
        </w:rPr>
        <w:t xml:space="preserve">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D658F4" w:rsidRPr="00D658F4">
        <w:rPr>
          <w:rFonts w:ascii="GHEA Mariam" w:hAnsi="GHEA Mariam" w:cs="GHEA Grapalat"/>
          <w:sz w:val="24"/>
          <w:szCs w:val="24"/>
          <w:lang w:val="hy-AM"/>
        </w:rPr>
        <w:t>- Ա</w:t>
      </w:r>
    </w:p>
    <w:p w:rsidR="00D658F4" w:rsidRPr="00D658F4" w:rsidRDefault="00D658F4" w:rsidP="00D658F4">
      <w:pPr>
        <w:spacing w:line="360" w:lineRule="auto"/>
        <w:jc w:val="center"/>
        <w:rPr>
          <w:rFonts w:ascii="GHEA Mariam" w:hAnsi="GHEA Mariam"/>
          <w:bCs/>
          <w:color w:val="000000"/>
          <w:sz w:val="24"/>
          <w:szCs w:val="24"/>
          <w:lang w:val="hy-AM"/>
        </w:rPr>
      </w:pPr>
    </w:p>
    <w:p w:rsidR="00D658F4" w:rsidRPr="00D658F4" w:rsidRDefault="00D658F4" w:rsidP="00D658F4">
      <w:pPr>
        <w:spacing w:line="360" w:lineRule="auto"/>
        <w:ind w:left="-630" w:firstLine="540"/>
        <w:jc w:val="center"/>
        <w:rPr>
          <w:rFonts w:ascii="GHEA Mariam" w:hAnsi="GHEA Mariam"/>
          <w:bCs/>
          <w:color w:val="000000"/>
          <w:sz w:val="24"/>
          <w:szCs w:val="24"/>
          <w:lang w:val="hy-AM"/>
        </w:rPr>
      </w:pPr>
    </w:p>
    <w:p w:rsidR="00D658F4" w:rsidRDefault="00D658F4" w:rsidP="00D658F4">
      <w:pPr>
        <w:ind w:left="-630" w:firstLine="540"/>
        <w:jc w:val="center"/>
        <w:rPr>
          <w:rFonts w:ascii="GHEA Mariam" w:hAnsi="GHEA Mariam"/>
          <w:bCs/>
          <w:color w:val="000000"/>
          <w:sz w:val="24"/>
          <w:szCs w:val="24"/>
          <w:lang w:val="hy-AM"/>
        </w:rPr>
      </w:pPr>
      <w:r w:rsidRPr="00D658F4">
        <w:rPr>
          <w:rFonts w:ascii="GHEA Mariam" w:hAnsi="GHEA Mariam"/>
          <w:bCs/>
          <w:color w:val="000000"/>
          <w:sz w:val="24"/>
          <w:szCs w:val="24"/>
          <w:lang w:val="hy-AM"/>
        </w:rPr>
        <w:t xml:space="preserve">ՈՐՊԵՍ ՆՎԻՐԱՏՎՈՒԹՅՈՒՆ ԳՈՒՅՔ ԸՆԴՈՒՆԵԼՈՒ </w:t>
      </w:r>
    </w:p>
    <w:p w:rsidR="00D658F4" w:rsidRDefault="00D658F4" w:rsidP="00D658F4">
      <w:pPr>
        <w:ind w:left="-630" w:firstLine="540"/>
        <w:jc w:val="center"/>
        <w:rPr>
          <w:rFonts w:ascii="GHEA Mariam" w:hAnsi="GHEA Mariam"/>
          <w:bCs/>
          <w:color w:val="000000"/>
          <w:sz w:val="24"/>
          <w:szCs w:val="24"/>
          <w:lang w:val="hy-AM"/>
        </w:rPr>
      </w:pPr>
      <w:r w:rsidRPr="00D658F4">
        <w:rPr>
          <w:rFonts w:ascii="GHEA Mariam" w:hAnsi="GHEA Mariam"/>
          <w:bCs/>
          <w:color w:val="000000"/>
          <w:sz w:val="24"/>
          <w:szCs w:val="24"/>
          <w:lang w:val="hy-AM"/>
        </w:rPr>
        <w:t>ԵՎ ԱՄՐԱՑՆԵԼՈՒ ՄԱՍԻՆ</w:t>
      </w:r>
    </w:p>
    <w:p w:rsidR="00D658F4" w:rsidRPr="00D658F4" w:rsidRDefault="00D658F4" w:rsidP="00D658F4">
      <w:pPr>
        <w:ind w:left="-630" w:firstLine="540"/>
        <w:jc w:val="center"/>
        <w:rPr>
          <w:rFonts w:ascii="GHEA Mariam" w:hAnsi="GHEA Mariam"/>
          <w:bCs/>
          <w:color w:val="000000"/>
          <w:sz w:val="24"/>
          <w:szCs w:val="24"/>
          <w:lang w:val="hy-AM"/>
        </w:rPr>
      </w:pPr>
      <w:r>
        <w:rPr>
          <w:rFonts w:ascii="GHEA Mariam" w:hAnsi="GHEA Mariam"/>
          <w:bCs/>
          <w:color w:val="000000"/>
          <w:sz w:val="24"/>
          <w:szCs w:val="24"/>
          <w:lang w:val="hy-AM"/>
        </w:rPr>
        <w:t>-------------------------------------------------------------------------------</w:t>
      </w:r>
    </w:p>
    <w:p w:rsidR="00D658F4" w:rsidRDefault="00D658F4" w:rsidP="00D658F4">
      <w:pPr>
        <w:pStyle w:val="norm"/>
        <w:tabs>
          <w:tab w:val="left" w:pos="9923"/>
        </w:tabs>
        <w:spacing w:line="240" w:lineRule="auto"/>
        <w:ind w:right="285" w:firstLine="0"/>
        <w:rPr>
          <w:rFonts w:ascii="GHEA Grapalat" w:hAnsi="GHEA Grapalat"/>
          <w:color w:val="000000" w:themeColor="text1"/>
          <w:sz w:val="24"/>
          <w:szCs w:val="24"/>
          <w:lang w:val="hy-AM"/>
        </w:rPr>
      </w:pPr>
      <w:r w:rsidRPr="00AB2F8C">
        <w:rPr>
          <w:rFonts w:ascii="GHEA Grapalat" w:hAnsi="GHEA Grapalat"/>
          <w:color w:val="000000" w:themeColor="text1"/>
          <w:sz w:val="24"/>
          <w:szCs w:val="24"/>
          <w:lang w:val="hy-AM"/>
        </w:rPr>
        <w:t xml:space="preserve">          </w:t>
      </w:r>
    </w:p>
    <w:p w:rsidR="00D658F4" w:rsidRDefault="00D658F4" w:rsidP="00D658F4">
      <w:pPr>
        <w:pStyle w:val="norm"/>
        <w:tabs>
          <w:tab w:val="left" w:pos="9923"/>
        </w:tabs>
        <w:spacing w:line="240" w:lineRule="auto"/>
        <w:ind w:right="285" w:firstLine="0"/>
        <w:rPr>
          <w:rFonts w:ascii="GHEA Grapalat" w:hAnsi="GHEA Grapalat"/>
          <w:color w:val="000000" w:themeColor="text1"/>
          <w:sz w:val="24"/>
          <w:szCs w:val="24"/>
          <w:lang w:val="hy-AM"/>
        </w:rPr>
      </w:pPr>
    </w:p>
    <w:p w:rsidR="00D658F4" w:rsidRPr="00D658F4" w:rsidRDefault="00D658F4" w:rsidP="00D658F4">
      <w:pPr>
        <w:pStyle w:val="norm"/>
        <w:spacing w:line="360" w:lineRule="auto"/>
        <w:ind w:right="-23" w:firstLine="720"/>
        <w:rPr>
          <w:rFonts w:ascii="GHEA Mariam" w:hAnsi="GHEA Mariam"/>
          <w:color w:val="000000" w:themeColor="text1"/>
          <w:sz w:val="24"/>
          <w:szCs w:val="24"/>
          <w:lang w:val="fr-FR"/>
        </w:rPr>
      </w:pPr>
      <w:r w:rsidRPr="00D658F4">
        <w:rPr>
          <w:rFonts w:ascii="GHEA Mariam" w:hAnsi="GHEA Mariam"/>
          <w:color w:val="000000" w:themeColor="text1"/>
          <w:sz w:val="24"/>
          <w:szCs w:val="24"/>
          <w:lang w:val="fr-FR"/>
        </w:rPr>
        <w:t xml:space="preserve">Հիմք ընդունելով </w:t>
      </w:r>
      <w:r w:rsidRPr="00D658F4">
        <w:rPr>
          <w:rFonts w:ascii="GHEA Mariam" w:hAnsi="GHEA Mariam"/>
          <w:color w:val="000000" w:themeColor="text1"/>
          <w:sz w:val="24"/>
          <w:szCs w:val="24"/>
          <w:lang w:val="hy-AM"/>
        </w:rPr>
        <w:t xml:space="preserve">Հայաստանի Հանրապետության քաղաքացիական օրենսգրքի 594-րդ հոդվածը և </w:t>
      </w:r>
      <w:r w:rsidRPr="00D658F4">
        <w:rPr>
          <w:rFonts w:ascii="GHEA Mariam" w:hAnsi="GHEA Mariam"/>
          <w:sz w:val="24"/>
          <w:szCs w:val="24"/>
          <w:lang w:val="hy-AM"/>
        </w:rPr>
        <w:t xml:space="preserve">«Կառավարչական իրավահարաբերությունների կարգավորման մասին» </w:t>
      </w:r>
      <w:r w:rsidRPr="00D658F4">
        <w:rPr>
          <w:rFonts w:ascii="GHEA Mariam" w:hAnsi="GHEA Mariam"/>
          <w:color w:val="000000" w:themeColor="text1"/>
          <w:sz w:val="24"/>
          <w:szCs w:val="24"/>
          <w:lang w:val="hy-AM"/>
        </w:rPr>
        <w:t xml:space="preserve">Հայաստանի Հանրապետության </w:t>
      </w:r>
      <w:r w:rsidRPr="00D658F4">
        <w:rPr>
          <w:rFonts w:ascii="GHEA Mariam" w:hAnsi="GHEA Mariam"/>
          <w:sz w:val="24"/>
          <w:szCs w:val="24"/>
          <w:lang w:val="hy-AM"/>
        </w:rPr>
        <w:t xml:space="preserve">օրենքի 5-րդ հոդվածի </w:t>
      </w:r>
      <w:r>
        <w:rPr>
          <w:rFonts w:ascii="GHEA Mariam" w:hAnsi="GHEA Mariam"/>
          <w:sz w:val="24"/>
          <w:szCs w:val="24"/>
          <w:lang w:val="hy-AM"/>
        </w:rPr>
        <w:t xml:space="preserve">  </w:t>
      </w:r>
      <w:r w:rsidRPr="00D658F4">
        <w:rPr>
          <w:rFonts w:ascii="GHEA Mariam" w:hAnsi="GHEA Mariam"/>
          <w:sz w:val="24"/>
          <w:szCs w:val="24"/>
          <w:lang w:val="hy-AM"/>
        </w:rPr>
        <w:t xml:space="preserve">5-րդ </w:t>
      </w:r>
      <w:r w:rsidRPr="00D658F4">
        <w:rPr>
          <w:rFonts w:ascii="GHEA Mariam" w:hAnsi="GHEA Mariam"/>
          <w:color w:val="000000" w:themeColor="text1"/>
          <w:sz w:val="24"/>
          <w:szCs w:val="24"/>
          <w:lang w:val="hy-AM"/>
        </w:rPr>
        <w:t>մասը՝ Հա</w:t>
      </w:r>
      <w:r w:rsidRPr="00D658F4">
        <w:rPr>
          <w:rFonts w:ascii="GHEA Mariam" w:hAnsi="GHEA Mariam"/>
          <w:color w:val="000000" w:themeColor="text1"/>
          <w:sz w:val="24"/>
          <w:szCs w:val="24"/>
          <w:lang w:val="fr-FR"/>
        </w:rPr>
        <w:t xml:space="preserve">յաստանի Հանրապետության կառավարությունը </w:t>
      </w:r>
      <w:r>
        <w:rPr>
          <w:rFonts w:ascii="GHEA Mariam" w:hAnsi="GHEA Mariam"/>
          <w:color w:val="000000" w:themeColor="text1"/>
          <w:sz w:val="24"/>
          <w:szCs w:val="24"/>
          <w:lang w:val="hy-AM"/>
        </w:rPr>
        <w:t xml:space="preserve">   </w:t>
      </w:r>
      <w:r w:rsidRPr="00D658F4">
        <w:rPr>
          <w:rFonts w:ascii="GHEA Mariam" w:hAnsi="GHEA Mariam"/>
          <w:color w:val="000000" w:themeColor="text1"/>
          <w:sz w:val="24"/>
          <w:szCs w:val="24"/>
          <w:lang w:val="fr-FR"/>
        </w:rPr>
        <w:t>ո</w:t>
      </w:r>
      <w:r w:rsidRPr="00D658F4">
        <w:rPr>
          <w:rFonts w:ascii="GHEA Mariam" w:hAnsi="GHEA Mariam"/>
          <w:color w:val="000000" w:themeColor="text1"/>
          <w:sz w:val="24"/>
          <w:szCs w:val="24"/>
          <w:lang w:val="hy-AM"/>
        </w:rPr>
        <w:t xml:space="preserve"> </w:t>
      </w:r>
      <w:r w:rsidRPr="00D658F4">
        <w:rPr>
          <w:rFonts w:ascii="GHEA Mariam" w:hAnsi="GHEA Mariam"/>
          <w:color w:val="000000" w:themeColor="text1"/>
          <w:sz w:val="24"/>
          <w:szCs w:val="24"/>
          <w:lang w:val="fr-FR"/>
        </w:rPr>
        <w:t>ր</w:t>
      </w:r>
      <w:r w:rsidRPr="00D658F4">
        <w:rPr>
          <w:rFonts w:ascii="GHEA Mariam" w:hAnsi="GHEA Mariam"/>
          <w:color w:val="000000" w:themeColor="text1"/>
          <w:sz w:val="24"/>
          <w:szCs w:val="24"/>
          <w:lang w:val="hy-AM"/>
        </w:rPr>
        <w:t xml:space="preserve"> </w:t>
      </w:r>
      <w:r w:rsidRPr="00D658F4">
        <w:rPr>
          <w:rFonts w:ascii="GHEA Mariam" w:hAnsi="GHEA Mariam"/>
          <w:color w:val="000000" w:themeColor="text1"/>
          <w:sz w:val="24"/>
          <w:szCs w:val="24"/>
          <w:lang w:val="fr-FR"/>
        </w:rPr>
        <w:t>ո</w:t>
      </w:r>
      <w:r w:rsidRPr="00D658F4">
        <w:rPr>
          <w:rFonts w:ascii="GHEA Mariam" w:hAnsi="GHEA Mariam"/>
          <w:color w:val="000000" w:themeColor="text1"/>
          <w:sz w:val="24"/>
          <w:szCs w:val="24"/>
          <w:lang w:val="hy-AM"/>
        </w:rPr>
        <w:t xml:space="preserve"> </w:t>
      </w:r>
      <w:r w:rsidRPr="00D658F4">
        <w:rPr>
          <w:rFonts w:ascii="GHEA Mariam" w:hAnsi="GHEA Mariam"/>
          <w:color w:val="000000" w:themeColor="text1"/>
          <w:sz w:val="24"/>
          <w:szCs w:val="24"/>
          <w:lang w:val="fr-FR"/>
        </w:rPr>
        <w:t>շ</w:t>
      </w:r>
      <w:r w:rsidRPr="00D658F4">
        <w:rPr>
          <w:rFonts w:ascii="GHEA Mariam" w:hAnsi="GHEA Mariam"/>
          <w:color w:val="000000" w:themeColor="text1"/>
          <w:sz w:val="24"/>
          <w:szCs w:val="24"/>
          <w:lang w:val="hy-AM"/>
        </w:rPr>
        <w:t xml:space="preserve"> </w:t>
      </w:r>
      <w:r w:rsidRPr="00D658F4">
        <w:rPr>
          <w:rFonts w:ascii="GHEA Mariam" w:hAnsi="GHEA Mariam"/>
          <w:color w:val="000000" w:themeColor="text1"/>
          <w:sz w:val="24"/>
          <w:szCs w:val="24"/>
          <w:lang w:val="fr-FR"/>
        </w:rPr>
        <w:t>ու</w:t>
      </w:r>
      <w:r w:rsidRPr="00D658F4">
        <w:rPr>
          <w:rFonts w:ascii="GHEA Mariam" w:hAnsi="GHEA Mariam"/>
          <w:color w:val="000000" w:themeColor="text1"/>
          <w:sz w:val="24"/>
          <w:szCs w:val="24"/>
          <w:lang w:val="hy-AM"/>
        </w:rPr>
        <w:t xml:space="preserve"> </w:t>
      </w:r>
      <w:r w:rsidRPr="00D658F4">
        <w:rPr>
          <w:rFonts w:ascii="GHEA Mariam" w:hAnsi="GHEA Mariam"/>
          <w:color w:val="000000" w:themeColor="text1"/>
          <w:sz w:val="24"/>
          <w:szCs w:val="24"/>
          <w:lang w:val="fr-FR"/>
        </w:rPr>
        <w:t xml:space="preserve">մ </w:t>
      </w:r>
      <w:r>
        <w:rPr>
          <w:rFonts w:ascii="GHEA Mariam" w:hAnsi="GHEA Mariam"/>
          <w:color w:val="000000" w:themeColor="text1"/>
          <w:sz w:val="24"/>
          <w:szCs w:val="24"/>
          <w:lang w:val="hy-AM"/>
        </w:rPr>
        <w:t xml:space="preserve">  </w:t>
      </w:r>
      <w:r w:rsidRPr="00D658F4">
        <w:rPr>
          <w:rFonts w:ascii="GHEA Mariam" w:hAnsi="GHEA Mariam"/>
          <w:color w:val="000000" w:themeColor="text1"/>
          <w:sz w:val="24"/>
          <w:szCs w:val="24"/>
          <w:lang w:val="hy-AM"/>
        </w:rPr>
        <w:t xml:space="preserve"> </w:t>
      </w:r>
      <w:r w:rsidRPr="00D658F4">
        <w:rPr>
          <w:rFonts w:ascii="GHEA Mariam" w:hAnsi="GHEA Mariam"/>
          <w:color w:val="000000" w:themeColor="text1"/>
          <w:sz w:val="24"/>
          <w:szCs w:val="24"/>
          <w:lang w:val="fr-FR"/>
        </w:rPr>
        <w:t>է.</w:t>
      </w:r>
    </w:p>
    <w:p w:rsidR="00D658F4" w:rsidRPr="00D658F4" w:rsidRDefault="00D658F4" w:rsidP="00D658F4">
      <w:pPr>
        <w:pStyle w:val="norm"/>
        <w:spacing w:line="360" w:lineRule="auto"/>
        <w:ind w:right="-23" w:firstLine="720"/>
        <w:rPr>
          <w:rFonts w:ascii="GHEA Mariam" w:hAnsi="GHEA Mariam"/>
          <w:color w:val="000000" w:themeColor="text1"/>
          <w:sz w:val="24"/>
          <w:szCs w:val="24"/>
          <w:lang w:val="hy-AM"/>
        </w:rPr>
      </w:pPr>
      <w:r w:rsidRPr="00D658F4">
        <w:rPr>
          <w:rFonts w:ascii="GHEA Mariam" w:hAnsi="GHEA Mariam"/>
          <w:color w:val="000000" w:themeColor="text1"/>
          <w:sz w:val="24"/>
          <w:szCs w:val="24"/>
          <w:lang w:val="hy-AM"/>
        </w:rPr>
        <w:t>1</w:t>
      </w:r>
      <w:r w:rsidRPr="00D658F4">
        <w:rPr>
          <w:rFonts w:ascii="Cambria Math" w:hAnsi="Cambria Math" w:cs="Cambria Math"/>
          <w:color w:val="000000" w:themeColor="text1"/>
          <w:sz w:val="24"/>
          <w:szCs w:val="24"/>
          <w:lang w:val="hy-AM"/>
        </w:rPr>
        <w:t>․</w:t>
      </w:r>
      <w:r w:rsidRPr="00D658F4">
        <w:rPr>
          <w:rFonts w:ascii="GHEA Mariam" w:hAnsi="GHEA Mariam"/>
          <w:color w:val="000000" w:themeColor="text1"/>
          <w:sz w:val="24"/>
          <w:szCs w:val="24"/>
          <w:lang w:val="hy-AM"/>
        </w:rPr>
        <w:t xml:space="preserve"> Որպես նվիրատվություն Հայաստանի Հանրապետությանն ընդունել </w:t>
      </w:r>
      <w:r w:rsidRPr="00D658F4">
        <w:rPr>
          <w:rFonts w:ascii="GHEA Mariam" w:hAnsi="GHEA Mariam"/>
          <w:sz w:val="24"/>
          <w:szCs w:val="24"/>
          <w:lang w:val="hy-AM"/>
        </w:rPr>
        <w:t>«</w:t>
      </w:r>
      <w:r w:rsidRPr="00D658F4">
        <w:rPr>
          <w:rFonts w:ascii="GHEA Mariam" w:hAnsi="GHEA Mariam"/>
          <w:color w:val="000000" w:themeColor="text1"/>
          <w:sz w:val="24"/>
          <w:szCs w:val="24"/>
          <w:lang w:val="hy-AM"/>
        </w:rPr>
        <w:t>Հայաստանի Հանրապետության կառավարության և Ամերիկայի Միացյալ Նա</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հանգների կառավարության միջև համագործակցության վերաբերյալ մարդա</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սի</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րական և տեխնիկական տնտեսական օգնության վերահսկումը հեշտացնելու մասին</w:t>
      </w:r>
      <w:r w:rsidRPr="00D658F4">
        <w:rPr>
          <w:rFonts w:ascii="GHEA Mariam" w:hAnsi="GHEA Mariam"/>
          <w:sz w:val="24"/>
          <w:szCs w:val="24"/>
          <w:lang w:val="hy-AM"/>
        </w:rPr>
        <w:t>» 1992 թվականի դեկտեմբերի 15-ի համաձայնագրին առնչվող</w:t>
      </w:r>
      <w:r w:rsidR="00F80D28">
        <w:rPr>
          <w:rFonts w:ascii="GHEA Mariam" w:hAnsi="GHEA Mariam"/>
          <w:sz w:val="24"/>
          <w:szCs w:val="24"/>
          <w:lang w:val="hy-AM"/>
        </w:rPr>
        <w:t>՝</w:t>
      </w:r>
      <w:r w:rsidRPr="00D658F4">
        <w:rPr>
          <w:rFonts w:ascii="GHEA Mariam" w:hAnsi="GHEA Mariam"/>
          <w:sz w:val="24"/>
          <w:szCs w:val="24"/>
          <w:lang w:val="hy-AM"/>
        </w:rPr>
        <w:t xml:space="preserve"> </w:t>
      </w:r>
      <w:r w:rsidRPr="00D658F4">
        <w:rPr>
          <w:rFonts w:ascii="GHEA Mariam" w:hAnsi="GHEA Mariam"/>
          <w:color w:val="000000" w:themeColor="text1"/>
          <w:sz w:val="24"/>
          <w:szCs w:val="24"/>
          <w:lang w:val="hy-AM"/>
        </w:rPr>
        <w:t>Արտա</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հան</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ման վերահսկման և սահմանային անվտանգության ծրագրի (EXBS) շրջա</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նակ</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 xml:space="preserve">ներում` </w:t>
      </w:r>
    </w:p>
    <w:p w:rsidR="00D658F4" w:rsidRPr="00D658F4" w:rsidRDefault="00D658F4" w:rsidP="00D658F4">
      <w:pPr>
        <w:pStyle w:val="norm"/>
        <w:spacing w:line="360" w:lineRule="auto"/>
        <w:ind w:right="-23" w:firstLine="720"/>
        <w:rPr>
          <w:rFonts w:ascii="GHEA Mariam" w:hAnsi="GHEA Mariam"/>
          <w:color w:val="000000" w:themeColor="text1"/>
          <w:sz w:val="24"/>
          <w:szCs w:val="24"/>
          <w:lang w:val="hy-AM"/>
        </w:rPr>
      </w:pPr>
      <w:r w:rsidRPr="00D658F4">
        <w:rPr>
          <w:rFonts w:ascii="GHEA Mariam" w:hAnsi="GHEA Mariam"/>
          <w:color w:val="000000" w:themeColor="text1"/>
          <w:sz w:val="24"/>
          <w:szCs w:val="24"/>
          <w:lang w:val="fr-FR"/>
        </w:rPr>
        <w:t xml:space="preserve">1) </w:t>
      </w:r>
      <w:r w:rsidRPr="00D658F4">
        <w:rPr>
          <w:rFonts w:ascii="GHEA Mariam" w:hAnsi="GHEA Mariam"/>
          <w:color w:val="000000" w:themeColor="text1"/>
          <w:sz w:val="24"/>
          <w:szCs w:val="24"/>
          <w:lang w:val="hy-AM"/>
        </w:rPr>
        <w:t xml:space="preserve">MERCEDES-BENZ SPRINTER RAPISCAN մակնիշի (շարժական ռենտգեն համակարգ, նոր, արտադրության տարեթիվը՝ 2023 թվական, S/N։ ZBV-C973, </w:t>
      </w:r>
      <w:r w:rsidRPr="00D658F4">
        <w:rPr>
          <w:rFonts w:ascii="GHEA Mariam" w:hAnsi="GHEA Mariam"/>
          <w:color w:val="000000" w:themeColor="text1"/>
          <w:sz w:val="24"/>
          <w:szCs w:val="24"/>
          <w:lang w:val="hy-AM"/>
        </w:rPr>
        <w:lastRenderedPageBreak/>
        <w:t>նույնականացման համարը՝ W1V5K23Z5RN290637, արժեքը՝ 415,401,127 ՀՀ դրամ) և MERCEDES-BENZ SPRINTER RAPISCAN մակնիշի (շարժական ռենտգեն համա</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կարգ, նոր, արտադրության տարեթիվը՝ 2023 թվական, S/N։ ZBV-C974, նույնա</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կանացման համարը՝ W1V5K23Z9RN293332, արժեքը՝ 415,401,127 ՀՀ դրամ) տրանս</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պորտային միջոցները</w:t>
      </w:r>
      <w:r>
        <w:rPr>
          <w:rFonts w:ascii="GHEA Mariam" w:hAnsi="GHEA Mariam"/>
          <w:color w:val="000000" w:themeColor="text1"/>
          <w:sz w:val="24"/>
          <w:szCs w:val="24"/>
          <w:lang w:val="hy-AM"/>
        </w:rPr>
        <w:t>.</w:t>
      </w:r>
    </w:p>
    <w:p w:rsidR="00D658F4" w:rsidRPr="00D658F4" w:rsidRDefault="00D658F4" w:rsidP="00D658F4">
      <w:pPr>
        <w:pStyle w:val="norm"/>
        <w:spacing w:line="360" w:lineRule="auto"/>
        <w:ind w:right="-23" w:firstLine="720"/>
        <w:rPr>
          <w:rFonts w:ascii="GHEA Mariam" w:hAnsi="GHEA Mariam"/>
          <w:color w:val="000000" w:themeColor="text1"/>
          <w:sz w:val="24"/>
          <w:szCs w:val="24"/>
          <w:lang w:val="hy-AM"/>
        </w:rPr>
      </w:pPr>
      <w:r w:rsidRPr="00D658F4">
        <w:rPr>
          <w:rFonts w:ascii="GHEA Mariam" w:hAnsi="GHEA Mariam"/>
          <w:color w:val="000000" w:themeColor="text1"/>
          <w:sz w:val="24"/>
          <w:szCs w:val="24"/>
          <w:lang w:val="hy-AM"/>
        </w:rPr>
        <w:t xml:space="preserve">2) </w:t>
      </w:r>
      <w:r>
        <w:rPr>
          <w:rFonts w:ascii="GHEA Mariam" w:hAnsi="GHEA Mariam"/>
          <w:color w:val="000000" w:themeColor="text1"/>
          <w:sz w:val="24"/>
          <w:szCs w:val="24"/>
          <w:lang w:val="hy-AM"/>
        </w:rPr>
        <w:t>կ</w:t>
      </w:r>
      <w:r w:rsidRPr="00D658F4">
        <w:rPr>
          <w:rFonts w:ascii="GHEA Mariam" w:hAnsi="GHEA Mariam"/>
          <w:color w:val="000000" w:themeColor="text1"/>
          <w:sz w:val="24"/>
          <w:szCs w:val="24"/>
          <w:lang w:val="hy-AM"/>
        </w:rPr>
        <w:t>իսակցորդ SCHUTT, համալրված ռենտգենային սարքավորումներով՝ RAPISCAN (արտադրության տարեթիվը՝ 2023 թվական, նոր, S/N։ TXV-214, նույնականացման համարը՝ 1S9BN1418PC786018, արժեքը՝ 88,444,703 ՀՀ դրամ) և կիսակցորդ SCHUTT, համալրված ռենտգենային սարքավորումներով՝ RAPISCAN (արտադրության տարեթիվը՝ 2023 թվական, նոր, S/N։ TXV-215, նույնականացման համարը՝ 1S9BN1413PC786007, արժեքը՝ 88,444,703 ՀՀ դրամ) տրանսպորտային միջոցները</w:t>
      </w:r>
      <w:r>
        <w:rPr>
          <w:rFonts w:ascii="GHEA Mariam" w:hAnsi="GHEA Mariam"/>
          <w:color w:val="000000" w:themeColor="text1"/>
          <w:sz w:val="24"/>
          <w:szCs w:val="24"/>
          <w:lang w:val="hy-AM"/>
        </w:rPr>
        <w:t>.</w:t>
      </w:r>
      <w:r w:rsidRPr="00D658F4">
        <w:rPr>
          <w:rFonts w:ascii="GHEA Mariam" w:hAnsi="GHEA Mariam"/>
          <w:color w:val="000000" w:themeColor="text1"/>
          <w:sz w:val="24"/>
          <w:szCs w:val="24"/>
          <w:lang w:val="hy-AM"/>
        </w:rPr>
        <w:t xml:space="preserve"> </w:t>
      </w:r>
    </w:p>
    <w:p w:rsidR="00D658F4" w:rsidRPr="00D658F4" w:rsidRDefault="00D658F4" w:rsidP="00D658F4">
      <w:pPr>
        <w:pStyle w:val="norm"/>
        <w:spacing w:line="360" w:lineRule="auto"/>
        <w:ind w:right="-23" w:firstLine="720"/>
        <w:rPr>
          <w:rFonts w:ascii="GHEA Mariam" w:hAnsi="GHEA Mariam"/>
          <w:color w:val="000000" w:themeColor="text1"/>
          <w:sz w:val="24"/>
          <w:szCs w:val="24"/>
          <w:lang w:val="hy-AM"/>
        </w:rPr>
      </w:pPr>
      <w:r w:rsidRPr="00D658F4">
        <w:rPr>
          <w:rFonts w:ascii="GHEA Mariam" w:hAnsi="GHEA Mariam"/>
          <w:color w:val="000000" w:themeColor="text1"/>
          <w:sz w:val="24"/>
          <w:szCs w:val="24"/>
          <w:lang w:val="hy-AM"/>
        </w:rPr>
        <w:t xml:space="preserve">3) </w:t>
      </w:r>
      <w:r>
        <w:rPr>
          <w:rFonts w:ascii="GHEA Mariam" w:hAnsi="GHEA Mariam"/>
          <w:color w:val="000000" w:themeColor="text1"/>
          <w:sz w:val="24"/>
          <w:szCs w:val="24"/>
          <w:lang w:val="hy-AM"/>
        </w:rPr>
        <w:t>ե</w:t>
      </w:r>
      <w:r w:rsidRPr="00D658F4">
        <w:rPr>
          <w:rFonts w:ascii="GHEA Mariam" w:hAnsi="GHEA Mariam"/>
          <w:color w:val="000000" w:themeColor="text1"/>
          <w:sz w:val="24"/>
          <w:szCs w:val="24"/>
          <w:lang w:val="hy-AM"/>
        </w:rPr>
        <w:t>րկու հատ դյուրակիր թվային հաշվողական մեքենաները (դյուրակիր համակարգիչ՝ HP ZBOOK G817IN 2TB 16GB 17-11850H</w:t>
      </w:r>
      <w:r w:rsidR="007119D3">
        <w:rPr>
          <w:rFonts w:ascii="GHEA Mariam" w:hAnsi="GHEA Mariam"/>
          <w:color w:val="000000" w:themeColor="text1"/>
          <w:sz w:val="24"/>
          <w:szCs w:val="24"/>
          <w:lang w:val="hy-AM"/>
        </w:rPr>
        <w:t>՝</w:t>
      </w:r>
      <w:r w:rsidRPr="00D658F4">
        <w:rPr>
          <w:rFonts w:ascii="GHEA Mariam" w:hAnsi="GHEA Mariam"/>
          <w:color w:val="000000" w:themeColor="text1"/>
          <w:sz w:val="24"/>
          <w:szCs w:val="24"/>
          <w:lang w:val="hy-AM"/>
        </w:rPr>
        <w:t xml:space="preserve"> նախատեսված </w:t>
      </w:r>
      <w:r w:rsidRPr="00D658F4">
        <w:rPr>
          <w:rFonts w:ascii="GHEA Mariam" w:hAnsi="GHEA Mariam"/>
          <w:color w:val="000000" w:themeColor="text1"/>
          <w:spacing w:val="-6"/>
          <w:sz w:val="24"/>
          <w:szCs w:val="24"/>
          <w:lang w:val="hy-AM"/>
        </w:rPr>
        <w:t>ռենտ</w:t>
      </w:r>
      <w:r w:rsidRPr="00D658F4">
        <w:rPr>
          <w:rFonts w:ascii="GHEA Mariam" w:hAnsi="GHEA Mariam"/>
          <w:color w:val="000000" w:themeColor="text1"/>
          <w:spacing w:val="-6"/>
          <w:sz w:val="24"/>
          <w:szCs w:val="24"/>
          <w:lang w:val="hy-AM"/>
        </w:rPr>
        <w:softHyphen/>
        <w:t>գե</w:t>
      </w:r>
      <w:r w:rsidRPr="00D658F4">
        <w:rPr>
          <w:rFonts w:ascii="GHEA Mariam" w:hAnsi="GHEA Mariam"/>
          <w:color w:val="000000" w:themeColor="text1"/>
          <w:spacing w:val="-6"/>
          <w:sz w:val="24"/>
          <w:szCs w:val="24"/>
          <w:lang w:val="hy-AM"/>
        </w:rPr>
        <w:softHyphen/>
        <w:t>նային RAPISCAN սարքավորման համար, ընդհանուր արժեքը՝ 5,815,950 /2x2,907,975</w:t>
      </w:r>
      <w:r w:rsidRPr="00D658F4">
        <w:rPr>
          <w:rFonts w:ascii="GHEA Mariam" w:hAnsi="GHEA Mariam"/>
          <w:color w:val="000000" w:themeColor="text1"/>
          <w:sz w:val="24"/>
          <w:szCs w:val="24"/>
          <w:lang w:val="hy-AM"/>
        </w:rPr>
        <w:t>/ ՀՀ դրամ)։</w:t>
      </w:r>
    </w:p>
    <w:p w:rsidR="00D658F4" w:rsidRDefault="00D658F4" w:rsidP="00D658F4">
      <w:pPr>
        <w:pStyle w:val="norm"/>
        <w:spacing w:line="360" w:lineRule="auto"/>
        <w:ind w:right="-23" w:firstLine="720"/>
        <w:rPr>
          <w:rFonts w:ascii="GHEA Mariam" w:hAnsi="GHEA Mariam"/>
          <w:color w:val="000000" w:themeColor="text1"/>
          <w:sz w:val="24"/>
          <w:szCs w:val="24"/>
          <w:lang w:val="hy-AM"/>
        </w:rPr>
      </w:pPr>
      <w:r w:rsidRPr="00D658F4">
        <w:rPr>
          <w:rFonts w:ascii="GHEA Mariam" w:hAnsi="GHEA Mariam"/>
          <w:color w:val="000000" w:themeColor="text1"/>
          <w:sz w:val="24"/>
          <w:szCs w:val="24"/>
          <w:lang w:val="hy-AM"/>
        </w:rPr>
        <w:t>2</w:t>
      </w:r>
      <w:r w:rsidRPr="00D658F4">
        <w:rPr>
          <w:rFonts w:ascii="Cambria Math" w:hAnsi="Cambria Math" w:cs="Cambria Math"/>
          <w:color w:val="000000" w:themeColor="text1"/>
          <w:sz w:val="24"/>
          <w:szCs w:val="24"/>
          <w:lang w:val="hy-AM"/>
        </w:rPr>
        <w:t>․</w:t>
      </w:r>
      <w:r w:rsidRPr="00D658F4">
        <w:rPr>
          <w:rFonts w:ascii="GHEA Mariam" w:hAnsi="GHEA Mariam"/>
          <w:color w:val="000000" w:themeColor="text1"/>
          <w:sz w:val="24"/>
          <w:szCs w:val="24"/>
          <w:lang w:val="hy-AM"/>
        </w:rPr>
        <w:t xml:space="preserve"> Սույն որոշման 1-ին կետի 1-3-րդ ենթակետերում նշված գույք</w:t>
      </w:r>
      <w:r w:rsidR="007119D3">
        <w:rPr>
          <w:rFonts w:ascii="GHEA Mariam" w:hAnsi="GHEA Mariam"/>
          <w:color w:val="000000" w:themeColor="text1"/>
          <w:sz w:val="24"/>
          <w:szCs w:val="24"/>
          <w:lang w:val="hy-AM"/>
        </w:rPr>
        <w:t>ն</w:t>
      </w:r>
      <w:r w:rsidRPr="00D658F4">
        <w:rPr>
          <w:rFonts w:ascii="GHEA Mariam" w:hAnsi="GHEA Mariam"/>
          <w:color w:val="000000" w:themeColor="text1"/>
          <w:sz w:val="24"/>
          <w:szCs w:val="24"/>
          <w:lang w:val="hy-AM"/>
        </w:rPr>
        <w:t xml:space="preserve"> ամրացնել Հայաստանի Հանրապետության պետական եկամուտների կոմիտեին։ </w:t>
      </w:r>
    </w:p>
    <w:p w:rsidR="00D658F4" w:rsidRDefault="00D658F4" w:rsidP="00D658F4">
      <w:pPr>
        <w:pStyle w:val="norm"/>
        <w:spacing w:line="360" w:lineRule="auto"/>
        <w:ind w:right="-23" w:firstLine="720"/>
        <w:rPr>
          <w:rFonts w:ascii="GHEA Mariam" w:hAnsi="GHEA Mariam"/>
          <w:color w:val="000000" w:themeColor="text1"/>
          <w:sz w:val="24"/>
          <w:szCs w:val="24"/>
          <w:lang w:val="hy-AM"/>
        </w:rPr>
      </w:pPr>
      <w:r w:rsidRPr="00D658F4">
        <w:rPr>
          <w:rFonts w:ascii="GHEA Mariam" w:hAnsi="GHEA Mariam"/>
          <w:color w:val="000000" w:themeColor="text1"/>
          <w:sz w:val="24"/>
          <w:szCs w:val="24"/>
          <w:lang w:val="hy-AM"/>
        </w:rPr>
        <w:t xml:space="preserve">3. Հայաստանի Հանրապետության պետական եկամուտների կոմիտեի նախագահին՝ սույն որոշումն ուժի մեջ մտնելուց հետո մեկամսյա ժամկետում ապահովել՝ </w:t>
      </w:r>
    </w:p>
    <w:p w:rsidR="00D658F4" w:rsidRDefault="00D658F4" w:rsidP="00D658F4">
      <w:pPr>
        <w:pStyle w:val="norm"/>
        <w:spacing w:line="360" w:lineRule="auto"/>
        <w:ind w:right="-23" w:firstLine="720"/>
        <w:rPr>
          <w:rFonts w:ascii="GHEA Mariam" w:hAnsi="GHEA Mariam"/>
          <w:color w:val="000000" w:themeColor="text1"/>
          <w:sz w:val="24"/>
          <w:szCs w:val="24"/>
          <w:lang w:val="hy-AM"/>
        </w:rPr>
      </w:pPr>
      <w:r w:rsidRPr="00D658F4">
        <w:rPr>
          <w:rFonts w:ascii="GHEA Mariam" w:hAnsi="GHEA Mariam"/>
          <w:color w:val="000000" w:themeColor="text1"/>
          <w:sz w:val="24"/>
          <w:szCs w:val="24"/>
          <w:lang w:val="hy-AM"/>
        </w:rPr>
        <w:t>1) սույն որոշման 1-ին կետի 1-ին և 2-րդ ենթակետերում նշված տրանս</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պորտային միջոցների հանձնման-ընդունման աշխատանքների կատա</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րումը, նվի</w:t>
      </w:r>
      <w:r w:rsidR="006D6282">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 xml:space="preserve">րատվության պայմանագիր կնքումը, պետական գրանցումն </w:t>
      </w:r>
      <w:r w:rsidR="007119D3">
        <w:rPr>
          <w:rFonts w:ascii="GHEA Mariam" w:hAnsi="GHEA Mariam"/>
          <w:color w:val="000000" w:themeColor="text1"/>
          <w:sz w:val="24"/>
          <w:szCs w:val="24"/>
          <w:lang w:val="hy-AM"/>
        </w:rPr>
        <w:t>ու</w:t>
      </w:r>
      <w:r w:rsidRPr="00D658F4">
        <w:rPr>
          <w:rFonts w:ascii="GHEA Mariam" w:hAnsi="GHEA Mariam"/>
          <w:color w:val="000000" w:themeColor="text1"/>
          <w:sz w:val="24"/>
          <w:szCs w:val="24"/>
          <w:lang w:val="hy-AM"/>
        </w:rPr>
        <w:t xml:space="preserve"> հաշ</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վառումը՝ սահ</w:t>
      </w:r>
      <w:r w:rsidR="006D6282">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մանելով, որ այդ աշխատանքների իրականացման հետ կապված ծախսերը ենթա</w:t>
      </w:r>
      <w:r w:rsidR="006D6282">
        <w:rPr>
          <w:rFonts w:ascii="GHEA Mariam" w:hAnsi="GHEA Mariam"/>
          <w:color w:val="000000" w:themeColor="text1"/>
          <w:sz w:val="24"/>
          <w:szCs w:val="24"/>
          <w:lang w:val="hy-AM"/>
        </w:rPr>
        <w:softHyphen/>
      </w:r>
      <w:bookmarkStart w:id="0" w:name="_GoBack"/>
      <w:bookmarkEnd w:id="0"/>
      <w:r w:rsidRPr="00D658F4">
        <w:rPr>
          <w:rFonts w:ascii="GHEA Mariam" w:hAnsi="GHEA Mariam"/>
          <w:color w:val="000000" w:themeColor="text1"/>
          <w:sz w:val="24"/>
          <w:szCs w:val="24"/>
          <w:lang w:val="hy-AM"/>
        </w:rPr>
        <w:t>կա են կատարման Հայաստանի Հանրապետության պետական եկամուտ</w:t>
      </w:r>
      <w:r>
        <w:rPr>
          <w:rFonts w:ascii="GHEA Mariam" w:hAnsi="GHEA Mariam"/>
          <w:color w:val="000000" w:themeColor="text1"/>
          <w:sz w:val="24"/>
          <w:szCs w:val="24"/>
          <w:lang w:val="hy-AM"/>
        </w:rPr>
        <w:softHyphen/>
      </w:r>
      <w:r w:rsidRPr="00D658F4">
        <w:rPr>
          <w:rFonts w:ascii="GHEA Mariam" w:hAnsi="GHEA Mariam"/>
          <w:color w:val="000000" w:themeColor="text1"/>
          <w:sz w:val="24"/>
          <w:szCs w:val="24"/>
          <w:lang w:val="hy-AM"/>
        </w:rPr>
        <w:t>ների կոմիտեի ֆինանսական միջոցների հաշվին</w:t>
      </w:r>
      <w:r>
        <w:rPr>
          <w:rFonts w:ascii="GHEA Mariam" w:hAnsi="GHEA Mariam"/>
          <w:color w:val="000000" w:themeColor="text1"/>
          <w:sz w:val="24"/>
          <w:szCs w:val="24"/>
          <w:lang w:val="hy-AM"/>
        </w:rPr>
        <w:t>.</w:t>
      </w:r>
      <w:r w:rsidRPr="00D658F4">
        <w:rPr>
          <w:rFonts w:ascii="GHEA Mariam" w:hAnsi="GHEA Mariam"/>
          <w:color w:val="000000" w:themeColor="text1"/>
          <w:sz w:val="24"/>
          <w:szCs w:val="24"/>
          <w:lang w:val="hy-AM"/>
        </w:rPr>
        <w:t xml:space="preserve"> </w:t>
      </w:r>
    </w:p>
    <w:p w:rsidR="00D658F4" w:rsidRPr="00D658F4" w:rsidRDefault="00D658F4" w:rsidP="00D658F4">
      <w:pPr>
        <w:pStyle w:val="norm"/>
        <w:spacing w:line="360" w:lineRule="auto"/>
        <w:ind w:right="-23" w:firstLine="720"/>
        <w:rPr>
          <w:rFonts w:ascii="GHEA Mariam" w:hAnsi="GHEA Mariam"/>
          <w:color w:val="000000" w:themeColor="text1"/>
          <w:sz w:val="24"/>
          <w:szCs w:val="24"/>
          <w:lang w:val="hy-AM"/>
        </w:rPr>
      </w:pPr>
      <w:r w:rsidRPr="00D658F4">
        <w:rPr>
          <w:rFonts w:ascii="GHEA Mariam" w:hAnsi="GHEA Mariam"/>
          <w:color w:val="000000" w:themeColor="text1"/>
          <w:sz w:val="24"/>
          <w:szCs w:val="24"/>
          <w:lang w:val="hy-AM"/>
        </w:rPr>
        <w:lastRenderedPageBreak/>
        <w:t>2) սույն որոշման 1-ին կետի 3-րդ ենթակետում նշված դյուրակիր թվային հաշվողական մեքենաների հանձնման-ընդունման աշխատանքների կատարումը և նվիրատվության պայմանագր</w:t>
      </w:r>
      <w:r w:rsidR="007119D3" w:rsidRPr="00D658F4">
        <w:rPr>
          <w:rFonts w:ascii="GHEA Mariam" w:hAnsi="GHEA Mariam"/>
          <w:color w:val="000000" w:themeColor="text1"/>
          <w:sz w:val="24"/>
          <w:szCs w:val="24"/>
          <w:lang w:val="hy-AM"/>
        </w:rPr>
        <w:t>ի</w:t>
      </w:r>
      <w:r w:rsidRPr="00D658F4">
        <w:rPr>
          <w:rFonts w:ascii="GHEA Mariam" w:hAnsi="GHEA Mariam"/>
          <w:color w:val="000000" w:themeColor="text1"/>
          <w:sz w:val="24"/>
          <w:szCs w:val="24"/>
          <w:lang w:val="hy-AM"/>
        </w:rPr>
        <w:t xml:space="preserve"> կնքումը։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D658F4">
        <w:rPr>
          <w:rFonts w:ascii="GHEA Mariam" w:hAnsi="GHEA Mariam"/>
          <w:sz w:val="24"/>
          <w:szCs w:val="24"/>
          <w:lang w:val="hy-AM"/>
        </w:rPr>
        <w:t xml:space="preserve"> </w:t>
      </w:r>
    </w:p>
    <w:p w:rsidR="001F225D" w:rsidRPr="00D658F4" w:rsidRDefault="001F225D" w:rsidP="00477447">
      <w:pPr>
        <w:rPr>
          <w:lang w:val="hy-AM"/>
        </w:rPr>
      </w:pPr>
    </w:p>
    <w:p w:rsidR="00296E5B" w:rsidRPr="00D658F4" w:rsidRDefault="00296E5B" w:rsidP="00477447">
      <w:pPr>
        <w:rPr>
          <w:lang w:val="hy-AM"/>
        </w:rPr>
      </w:pPr>
    </w:p>
    <w:p w:rsidR="00296E5B" w:rsidRPr="00D658F4" w:rsidRDefault="00296E5B" w:rsidP="00477447">
      <w:pPr>
        <w:rPr>
          <w:lang w:val="hy-AM"/>
        </w:rPr>
      </w:pPr>
    </w:p>
    <w:p w:rsidR="009B3579"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D658F4">
        <w:rPr>
          <w:rFonts w:ascii="GHEA Mariam" w:hAnsi="GHEA Mariam" w:cs="Sylfaen"/>
          <w:sz w:val="24"/>
          <w:szCs w:val="24"/>
          <w:lang w:val="hy-AM"/>
        </w:rPr>
        <w:t xml:space="preserve">  </w:t>
      </w:r>
      <w:r w:rsidRPr="00FA0163">
        <w:rPr>
          <w:rFonts w:ascii="GHEA Mariam" w:hAnsi="GHEA Mariam" w:cs="Sylfaen"/>
          <w:sz w:val="24"/>
          <w:szCs w:val="24"/>
          <w:lang w:val="hy-AM"/>
        </w:rPr>
        <w:t>ՀԱՅԱՍՏԱՆԻ</w:t>
      </w:r>
      <w:r w:rsidRPr="00FA0163">
        <w:rPr>
          <w:rFonts w:ascii="GHEA Mariam" w:hAnsi="GHEA Mariam" w:cs="Arial Armenian"/>
          <w:sz w:val="24"/>
          <w:szCs w:val="24"/>
          <w:lang w:val="af-ZA"/>
        </w:rPr>
        <w:t xml:space="preserve"> </w:t>
      </w:r>
      <w:r w:rsidRPr="00FA0163">
        <w:rPr>
          <w:rFonts w:ascii="GHEA Mariam" w:hAnsi="GHEA Mariam" w:cs="Sylfaen"/>
          <w:sz w:val="24"/>
          <w:szCs w:val="24"/>
          <w:lang w:val="hy-AM"/>
        </w:rPr>
        <w:t>ՀԱՆՐԱՊԵՏՈՒԹՅԱՆ</w:t>
      </w:r>
    </w:p>
    <w:p w:rsidR="009B3579" w:rsidRPr="00FA0163" w:rsidRDefault="009B3579"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D658F4">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9B3579"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D658F4">
      <w:headerReference w:type="even" r:id="rId7"/>
      <w:headerReference w:type="default" r:id="rId8"/>
      <w:footerReference w:type="even" r:id="rId9"/>
      <w:pgSz w:w="11909" w:h="16834" w:code="9"/>
      <w:pgMar w:top="1702"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7B7" w:rsidRDefault="001107B7">
      <w:r>
        <w:separator/>
      </w:r>
    </w:p>
  </w:endnote>
  <w:endnote w:type="continuationSeparator" w:id="0">
    <w:p w:rsidR="001107B7" w:rsidRDefault="00110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7B7" w:rsidRDefault="001107B7">
      <w:r>
        <w:separator/>
      </w:r>
    </w:p>
  </w:footnote>
  <w:footnote w:type="continuationSeparator" w:id="0">
    <w:p w:rsidR="001107B7" w:rsidRDefault="00110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628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B7"/>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1C9F"/>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282"/>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9D3"/>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5DF"/>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8F4"/>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D28"/>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158</cp:revision>
  <dcterms:created xsi:type="dcterms:W3CDTF">2022-03-23T13:26:00Z</dcterms:created>
  <dcterms:modified xsi:type="dcterms:W3CDTF">2024-10-22T10:30:00Z</dcterms:modified>
</cp:coreProperties>
</file>