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7EDC32" w14:textId="77777777" w:rsidR="00E43396" w:rsidRPr="00F6047E" w:rsidRDefault="00E43396" w:rsidP="00631C07">
      <w:pPr>
        <w:ind w:right="-18" w:firstLine="720"/>
        <w:jc w:val="right"/>
        <w:rPr>
          <w:rFonts w:ascii="GHEA Grapalat" w:eastAsia="Calibri" w:hAnsi="GHEA Grapalat"/>
          <w:b/>
          <w:noProof/>
          <w:color w:val="000000"/>
          <w:spacing w:val="-6"/>
        </w:rPr>
      </w:pPr>
      <w:r w:rsidRPr="00F6047E">
        <w:rPr>
          <w:rFonts w:ascii="GHEA Grapalat" w:eastAsia="Calibri" w:hAnsi="GHEA Grapalat"/>
          <w:b/>
          <w:noProof/>
          <w:color w:val="000000"/>
          <w:spacing w:val="-6"/>
        </w:rPr>
        <w:t>ՆԱԽԱԳԻԾ</w:t>
      </w:r>
    </w:p>
    <w:p w14:paraId="5CD235EB" w14:textId="77777777" w:rsidR="00E43396" w:rsidRPr="00F6047E" w:rsidRDefault="00E43396" w:rsidP="00631C07">
      <w:pPr>
        <w:ind w:right="-18" w:firstLine="720"/>
        <w:jc w:val="center"/>
        <w:rPr>
          <w:rFonts w:ascii="GHEA Grapalat" w:eastAsia="Calibri" w:hAnsi="GHEA Grapalat"/>
          <w:b/>
          <w:noProof/>
          <w:color w:val="000000"/>
          <w:spacing w:val="-6"/>
        </w:rPr>
      </w:pPr>
    </w:p>
    <w:p w14:paraId="076B5B5B" w14:textId="77777777" w:rsidR="007D435B" w:rsidRPr="00F6047E" w:rsidRDefault="007D435B" w:rsidP="00631C07">
      <w:pPr>
        <w:ind w:right="-18" w:firstLine="720"/>
        <w:jc w:val="center"/>
        <w:rPr>
          <w:rFonts w:ascii="GHEA Grapalat" w:eastAsia="Calibri" w:hAnsi="GHEA Grapalat"/>
          <w:b/>
          <w:noProof/>
          <w:color w:val="000000"/>
          <w:spacing w:val="-6"/>
        </w:rPr>
      </w:pPr>
      <w:r w:rsidRPr="00F6047E">
        <w:rPr>
          <w:rFonts w:ascii="GHEA Grapalat" w:eastAsia="Calibri" w:hAnsi="GHEA Grapalat"/>
          <w:b/>
          <w:noProof/>
          <w:color w:val="000000"/>
          <w:spacing w:val="-6"/>
          <w:lang w:val="hy-AM"/>
        </w:rPr>
        <w:t xml:space="preserve">ՀԱՅԱՍՏԱՆԻ ՀԱՆՐԱՊԵՏՈՒԹՅԱՆ </w:t>
      </w:r>
      <w:r w:rsidRPr="00F6047E">
        <w:rPr>
          <w:rFonts w:ascii="GHEA Grapalat" w:eastAsia="Calibri" w:hAnsi="GHEA Grapalat"/>
          <w:b/>
          <w:noProof/>
          <w:color w:val="000000"/>
          <w:spacing w:val="-6"/>
        </w:rPr>
        <w:t>ԿԱՌԱՎԱՐՈՒԹՅՈՒՆ</w:t>
      </w:r>
    </w:p>
    <w:p w14:paraId="3C9C6383" w14:textId="77777777" w:rsidR="007D435B" w:rsidRPr="00F6047E" w:rsidRDefault="007D435B" w:rsidP="00631C07">
      <w:pPr>
        <w:ind w:right="-18" w:firstLine="720"/>
        <w:jc w:val="center"/>
        <w:rPr>
          <w:rFonts w:ascii="GHEA Grapalat" w:eastAsia="Calibri" w:hAnsi="GHEA Grapalat"/>
          <w:b/>
          <w:noProof/>
          <w:color w:val="000000"/>
          <w:spacing w:val="-6"/>
        </w:rPr>
      </w:pPr>
      <w:r w:rsidRPr="00F6047E">
        <w:rPr>
          <w:rFonts w:ascii="GHEA Grapalat" w:eastAsia="Calibri" w:hAnsi="GHEA Grapalat"/>
          <w:b/>
          <w:noProof/>
          <w:color w:val="000000"/>
          <w:spacing w:val="-6"/>
        </w:rPr>
        <w:t>ՈՐՈՇՈՒՄ</w:t>
      </w:r>
    </w:p>
    <w:p w14:paraId="56A26DEF" w14:textId="77777777" w:rsidR="007D435B" w:rsidRPr="00AD5C17" w:rsidRDefault="007D435B" w:rsidP="00631C07">
      <w:pPr>
        <w:ind w:right="-18" w:firstLine="720"/>
        <w:jc w:val="center"/>
        <w:rPr>
          <w:rFonts w:ascii="GHEA Grapalat" w:eastAsia="Calibri" w:hAnsi="GHEA Grapalat"/>
          <w:b/>
          <w:noProof/>
          <w:color w:val="000000"/>
          <w:spacing w:val="-6"/>
          <w:lang w:val="hy-AM"/>
        </w:rPr>
      </w:pPr>
      <w:r w:rsidRPr="00DC5D16">
        <w:rPr>
          <w:rFonts w:ascii="GHEA Grapalat" w:eastAsia="Calibri" w:hAnsi="GHEA Grapalat"/>
          <w:b/>
          <w:noProof/>
          <w:color w:val="000000"/>
          <w:spacing w:val="-6"/>
        </w:rPr>
        <w:t>-------</w:t>
      </w:r>
      <w:r w:rsidR="007C0593" w:rsidRPr="00DC5D16">
        <w:rPr>
          <w:rFonts w:ascii="GHEA Grapalat" w:eastAsia="Calibri" w:hAnsi="GHEA Grapalat"/>
          <w:b/>
          <w:noProof/>
          <w:color w:val="000000"/>
          <w:spacing w:val="-6"/>
        </w:rPr>
        <w:t>-------</w:t>
      </w:r>
      <w:r w:rsidRPr="00DC5D16">
        <w:rPr>
          <w:rFonts w:ascii="GHEA Grapalat" w:eastAsia="Calibri" w:hAnsi="GHEA Grapalat"/>
          <w:b/>
          <w:noProof/>
          <w:color w:val="000000"/>
          <w:spacing w:val="-6"/>
        </w:rPr>
        <w:t xml:space="preserve"> 202</w:t>
      </w:r>
      <w:r w:rsidR="007C0593" w:rsidRPr="00DC5D16">
        <w:rPr>
          <w:rFonts w:ascii="GHEA Grapalat" w:eastAsia="Calibri" w:hAnsi="GHEA Grapalat"/>
          <w:b/>
          <w:noProof/>
          <w:color w:val="000000"/>
          <w:spacing w:val="-6"/>
          <w:lang w:val="hy-AM"/>
        </w:rPr>
        <w:t>4</w:t>
      </w:r>
      <w:r w:rsidRPr="00DC5D16">
        <w:rPr>
          <w:rFonts w:ascii="GHEA Grapalat" w:eastAsia="Calibri" w:hAnsi="GHEA Grapalat"/>
          <w:b/>
          <w:noProof/>
          <w:color w:val="000000"/>
          <w:spacing w:val="-6"/>
        </w:rPr>
        <w:t xml:space="preserve"> թվականի     </w:t>
      </w:r>
      <w:r w:rsidRPr="00DC5D16">
        <w:rPr>
          <w:rFonts w:ascii="GHEA Grapalat" w:eastAsia="Calibri" w:hAnsi="GHEA Grapalat"/>
          <w:b/>
          <w:color w:val="000000"/>
          <w:spacing w:val="-6"/>
          <w:lang w:val="hy-AM"/>
        </w:rPr>
        <w:t xml:space="preserve">N </w:t>
      </w:r>
      <w:r w:rsidRPr="00DC5D16">
        <w:rPr>
          <w:rFonts w:ascii="GHEA Grapalat" w:eastAsia="Calibri" w:hAnsi="GHEA Grapalat"/>
          <w:b/>
          <w:color w:val="000000"/>
          <w:spacing w:val="-6"/>
        </w:rPr>
        <w:t>----</w:t>
      </w:r>
      <w:bookmarkStart w:id="0" w:name="number_uppercase"/>
      <w:bookmarkEnd w:id="0"/>
      <w:r w:rsidR="00E226E0" w:rsidRPr="00DC5D16">
        <w:rPr>
          <w:rFonts w:ascii="GHEA Grapalat" w:eastAsia="Calibri" w:hAnsi="GHEA Grapalat"/>
          <w:b/>
          <w:color w:val="000000"/>
          <w:spacing w:val="-6"/>
        </w:rPr>
        <w:t xml:space="preserve"> </w:t>
      </w:r>
      <w:r w:rsidR="007C0593" w:rsidRPr="00DC5D16">
        <w:rPr>
          <w:rFonts w:ascii="GHEA Grapalat" w:eastAsia="Calibri" w:hAnsi="GHEA Grapalat"/>
          <w:b/>
          <w:color w:val="000000"/>
          <w:spacing w:val="-6"/>
          <w:lang w:val="hy-AM"/>
        </w:rPr>
        <w:t>Ն</w:t>
      </w:r>
    </w:p>
    <w:p w14:paraId="30603F65" w14:textId="77777777" w:rsidR="007D435B" w:rsidRPr="007C0593" w:rsidRDefault="007D435B" w:rsidP="00631C07">
      <w:pPr>
        <w:ind w:right="-18" w:firstLine="720"/>
        <w:jc w:val="center"/>
        <w:rPr>
          <w:rFonts w:ascii="GHEA Grapalat" w:eastAsia="Calibri" w:hAnsi="GHEA Grapalat"/>
          <w:b/>
          <w:noProof/>
          <w:color w:val="000000"/>
          <w:spacing w:val="-6"/>
          <w:lang w:val="hy-AM"/>
        </w:rPr>
      </w:pPr>
    </w:p>
    <w:p w14:paraId="776CC9CC" w14:textId="0FDE70CB" w:rsidR="00AD5C17" w:rsidRDefault="000C42E9" w:rsidP="00631C07">
      <w:pPr>
        <w:ind w:left="720" w:right="-18" w:firstLine="720"/>
        <w:jc w:val="center"/>
        <w:rPr>
          <w:rFonts w:ascii="GHEA Grapalat" w:eastAsia="Calibri" w:hAnsi="GHEA Grapalat"/>
          <w:b/>
          <w:noProof/>
          <w:color w:val="000000"/>
          <w:spacing w:val="-6"/>
          <w:lang w:val="hy-AM"/>
        </w:rPr>
      </w:pPr>
      <w:r>
        <w:rPr>
          <w:rFonts w:ascii="GHEA Grapalat" w:eastAsia="Calibri" w:hAnsi="GHEA Grapalat"/>
          <w:b/>
          <w:noProof/>
          <w:color w:val="000000"/>
          <w:spacing w:val="-6"/>
          <w:lang w:val="hy-AM"/>
        </w:rPr>
        <w:t>ՀԱՅԱՍՏԱՆԻ ՀԱՆՐԱՊԵՏՈՒԹՅԱՆ ԿԱՌԱՎԱՐՈՒԹՅԱՆ 202</w:t>
      </w:r>
      <w:r w:rsidR="007C0593">
        <w:rPr>
          <w:rFonts w:ascii="GHEA Grapalat" w:eastAsia="Calibri" w:hAnsi="GHEA Grapalat"/>
          <w:b/>
          <w:noProof/>
          <w:color w:val="000000"/>
          <w:spacing w:val="-6"/>
          <w:lang w:val="hy-AM"/>
        </w:rPr>
        <w:t>3</w:t>
      </w:r>
      <w:r>
        <w:rPr>
          <w:rFonts w:ascii="GHEA Grapalat" w:eastAsia="Calibri" w:hAnsi="GHEA Grapalat"/>
          <w:b/>
          <w:noProof/>
          <w:color w:val="000000"/>
          <w:spacing w:val="-6"/>
          <w:lang w:val="hy-AM"/>
        </w:rPr>
        <w:t xml:space="preserve"> ԹՎԱԿԱՆԻ ԴԵԿՏԵՄԲԵՐԻ </w:t>
      </w:r>
      <w:r w:rsidR="007C0593">
        <w:rPr>
          <w:rFonts w:ascii="GHEA Grapalat" w:eastAsia="Calibri" w:hAnsi="GHEA Grapalat"/>
          <w:b/>
          <w:noProof/>
          <w:color w:val="000000"/>
          <w:spacing w:val="-6"/>
          <w:lang w:val="hy-AM"/>
        </w:rPr>
        <w:t>28</w:t>
      </w:r>
      <w:r>
        <w:rPr>
          <w:rFonts w:ascii="GHEA Grapalat" w:eastAsia="Calibri" w:hAnsi="GHEA Grapalat"/>
          <w:b/>
          <w:noProof/>
          <w:color w:val="000000"/>
          <w:spacing w:val="-6"/>
          <w:lang w:val="hy-AM"/>
        </w:rPr>
        <w:t xml:space="preserve">-Ի </w:t>
      </w:r>
      <w:r w:rsidR="008B4381">
        <w:rPr>
          <w:rFonts w:ascii="GHEA Grapalat" w:eastAsia="Calibri" w:hAnsi="GHEA Grapalat"/>
          <w:b/>
          <w:noProof/>
          <w:color w:val="000000"/>
          <w:spacing w:val="-6"/>
          <w:lang w:val="hy-AM"/>
        </w:rPr>
        <w:t>ԹԻՎ</w:t>
      </w:r>
      <w:r>
        <w:rPr>
          <w:rFonts w:ascii="GHEA Grapalat" w:eastAsia="Calibri" w:hAnsi="GHEA Grapalat"/>
          <w:b/>
          <w:noProof/>
          <w:color w:val="000000"/>
          <w:spacing w:val="-6"/>
          <w:lang w:val="hy-AM"/>
        </w:rPr>
        <w:t xml:space="preserve"> </w:t>
      </w:r>
      <w:r w:rsidR="007C0593" w:rsidRPr="007C0593">
        <w:rPr>
          <w:rFonts w:ascii="GHEA Grapalat" w:eastAsia="Calibri" w:hAnsi="GHEA Grapalat"/>
          <w:b/>
          <w:noProof/>
          <w:color w:val="000000"/>
          <w:spacing w:val="-6"/>
          <w:lang w:val="hy-AM"/>
        </w:rPr>
        <w:t>2326-Ն</w:t>
      </w:r>
      <w:r>
        <w:rPr>
          <w:rFonts w:ascii="GHEA Grapalat" w:eastAsia="Calibri" w:hAnsi="GHEA Grapalat"/>
          <w:b/>
          <w:noProof/>
          <w:color w:val="000000"/>
          <w:spacing w:val="-6"/>
          <w:lang w:val="hy-AM"/>
        </w:rPr>
        <w:t xml:space="preserve"> ՈՐՈՇՄԱՆ ՄԵՋ </w:t>
      </w:r>
      <w:r w:rsidRPr="00631C07">
        <w:rPr>
          <w:rFonts w:ascii="GHEA Grapalat" w:eastAsia="Calibri" w:hAnsi="GHEA Grapalat"/>
          <w:b/>
          <w:noProof/>
          <w:color w:val="000000"/>
          <w:spacing w:val="-6"/>
          <w:lang w:val="hy-AM"/>
        </w:rPr>
        <w:t>ՓՈՓՈԽՈՒԹՅՈՒՆ</w:t>
      </w:r>
      <w:r w:rsidR="00631C07">
        <w:rPr>
          <w:rFonts w:ascii="GHEA Grapalat" w:eastAsia="Calibri" w:hAnsi="GHEA Grapalat"/>
          <w:b/>
          <w:noProof/>
          <w:color w:val="000000"/>
          <w:spacing w:val="-6"/>
          <w:lang w:val="hy-AM"/>
        </w:rPr>
        <w:t>ՆԵՐ ԵՎ ԼՐԱՑՈՒՄ</w:t>
      </w:r>
      <w:r>
        <w:rPr>
          <w:rFonts w:ascii="GHEA Grapalat" w:eastAsia="Calibri" w:hAnsi="GHEA Grapalat"/>
          <w:b/>
          <w:noProof/>
          <w:color w:val="000000"/>
          <w:spacing w:val="-6"/>
          <w:lang w:val="hy-AM"/>
        </w:rPr>
        <w:t xml:space="preserve"> ԿԱՏԱՐԵԼՈՒ </w:t>
      </w:r>
      <w:r w:rsidR="00DC5D16">
        <w:rPr>
          <w:rFonts w:ascii="GHEA Grapalat" w:eastAsia="Calibri" w:hAnsi="GHEA Grapalat"/>
          <w:b/>
          <w:noProof/>
          <w:color w:val="000000"/>
          <w:spacing w:val="-6"/>
          <w:lang w:val="hy-AM"/>
        </w:rPr>
        <w:t>ՈՒ</w:t>
      </w:r>
      <w:r w:rsidR="001B4846">
        <w:rPr>
          <w:rFonts w:ascii="GHEA Grapalat" w:eastAsia="Calibri" w:hAnsi="GHEA Grapalat"/>
          <w:b/>
          <w:noProof/>
          <w:color w:val="000000"/>
          <w:spacing w:val="-6"/>
          <w:lang w:val="hy-AM"/>
        </w:rPr>
        <w:t xml:space="preserve"> Ֆ</w:t>
      </w:r>
      <w:r w:rsidR="001B4846" w:rsidRPr="001B4846">
        <w:rPr>
          <w:rFonts w:ascii="GHEA Grapalat" w:eastAsia="Calibri" w:hAnsi="GHEA Grapalat"/>
          <w:b/>
          <w:noProof/>
          <w:color w:val="000000"/>
          <w:spacing w:val="-6"/>
          <w:lang w:val="hy-AM"/>
        </w:rPr>
        <w:t>ԻԶԻԿԱԿԱՆ ԱՆՁԱՆՑ ՊԱՐՏԱՎՈՐՈՒԹՅՈՒՆՆԵՐԸ ՆԵՐԵԼՈՒ ԵՎ ՈՐՊԵՍ ՊԵՏԱԿԱՆ ՖԻՆԱՆՍԱԿԱՆ ԱՋԱԿՑՈՒԹՅՈՒՆ ՁԵՎԱԿԵՐՊԵԼՈՒ ՄԱՍԻՆ</w:t>
      </w:r>
    </w:p>
    <w:p w14:paraId="23869B96" w14:textId="77777777" w:rsidR="007C0593" w:rsidRPr="000C42E9" w:rsidRDefault="007C0593" w:rsidP="00631C07">
      <w:pPr>
        <w:ind w:left="720" w:right="-18" w:firstLine="720"/>
        <w:jc w:val="center"/>
        <w:rPr>
          <w:rFonts w:ascii="GHEA Grapalat" w:eastAsia="Calibri" w:hAnsi="GHEA Grapalat"/>
          <w:b/>
          <w:noProof/>
          <w:color w:val="000000"/>
          <w:spacing w:val="-6"/>
          <w:lang w:val="hy-AM"/>
        </w:rPr>
      </w:pPr>
    </w:p>
    <w:p w14:paraId="7E0B825C" w14:textId="15B62BDA" w:rsidR="007C0593" w:rsidRDefault="001D1896" w:rsidP="00631C07">
      <w:pPr>
        <w:pStyle w:val="NormalWeb"/>
        <w:tabs>
          <w:tab w:val="left" w:pos="720"/>
          <w:tab w:val="left" w:pos="1080"/>
        </w:tabs>
        <w:spacing w:before="0" w:beforeAutospacing="0" w:after="0" w:afterAutospacing="0"/>
        <w:ind w:right="-18" w:firstLine="720"/>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Ղեկավարվելով</w:t>
      </w:r>
      <w:r w:rsidR="00932292">
        <w:rPr>
          <w:rFonts w:ascii="GHEA Grapalat" w:eastAsia="Calibri" w:hAnsi="GHEA Grapalat" w:cs="Arial"/>
          <w:bCs/>
          <w:spacing w:val="-6"/>
          <w:lang w:val="hy-AM" w:eastAsia="en-US"/>
        </w:rPr>
        <w:t xml:space="preserve"> </w:t>
      </w:r>
      <w:r w:rsidR="00932292" w:rsidRPr="00932292">
        <w:rPr>
          <w:rFonts w:ascii="GHEA Grapalat" w:eastAsia="Calibri" w:hAnsi="GHEA Grapalat" w:cs="Arial"/>
          <w:bCs/>
          <w:spacing w:val="-6"/>
          <w:lang w:val="hy-AM" w:eastAsia="en-US"/>
        </w:rPr>
        <w:t xml:space="preserve">«Նորմատիվ իրավական ակտերի մասին» օրենքի </w:t>
      </w:r>
      <w:r w:rsidR="008B4381">
        <w:rPr>
          <w:rFonts w:ascii="GHEA Grapalat" w:eastAsia="Calibri" w:hAnsi="GHEA Grapalat" w:cs="Arial"/>
          <w:bCs/>
          <w:spacing w:val="-6"/>
          <w:lang w:val="hy-AM" w:eastAsia="en-US"/>
        </w:rPr>
        <w:t xml:space="preserve">33-րդ և </w:t>
      </w:r>
      <w:r w:rsidR="00932292" w:rsidRPr="00932292">
        <w:rPr>
          <w:rFonts w:ascii="GHEA Grapalat" w:eastAsia="Calibri" w:hAnsi="GHEA Grapalat" w:cs="Arial"/>
          <w:bCs/>
          <w:spacing w:val="-6"/>
          <w:lang w:val="hy-AM" w:eastAsia="en-US"/>
        </w:rPr>
        <w:t xml:space="preserve">34-րդ </w:t>
      </w:r>
      <w:r w:rsidR="00932292">
        <w:rPr>
          <w:rFonts w:ascii="GHEA Grapalat" w:eastAsia="Calibri" w:hAnsi="GHEA Grapalat" w:cs="Arial"/>
          <w:bCs/>
          <w:spacing w:val="-6"/>
          <w:lang w:val="hy-AM" w:eastAsia="en-US"/>
        </w:rPr>
        <w:t>հոդված</w:t>
      </w:r>
      <w:r w:rsidR="008B4381">
        <w:rPr>
          <w:rFonts w:ascii="GHEA Grapalat" w:eastAsia="Calibri" w:hAnsi="GHEA Grapalat" w:cs="Arial"/>
          <w:bCs/>
          <w:spacing w:val="-6"/>
          <w:lang w:val="hy-AM" w:eastAsia="en-US"/>
        </w:rPr>
        <w:t>ներ</w:t>
      </w:r>
      <w:r>
        <w:rPr>
          <w:rFonts w:ascii="GHEA Grapalat" w:eastAsia="Calibri" w:hAnsi="GHEA Grapalat" w:cs="Arial"/>
          <w:bCs/>
          <w:spacing w:val="-6"/>
          <w:lang w:val="hy-AM" w:eastAsia="en-US"/>
        </w:rPr>
        <w:t>ով</w:t>
      </w:r>
      <w:r w:rsidR="00DE708B">
        <w:rPr>
          <w:rFonts w:ascii="GHEA Grapalat" w:eastAsia="Calibri" w:hAnsi="GHEA Grapalat" w:cs="Arial"/>
          <w:bCs/>
          <w:spacing w:val="-6"/>
          <w:lang w:val="hy-AM" w:eastAsia="en-US"/>
        </w:rPr>
        <w:t xml:space="preserve"> և հիմք ընդունելով </w:t>
      </w:r>
      <w:r w:rsidR="00DE708B" w:rsidRPr="00DE708B">
        <w:rPr>
          <w:rFonts w:ascii="GHEA Grapalat" w:eastAsia="Calibri" w:hAnsi="GHEA Grapalat" w:cs="Arial"/>
          <w:bCs/>
          <w:spacing w:val="-6"/>
          <w:lang w:val="hy-AM" w:eastAsia="en-US"/>
        </w:rPr>
        <w:t>Հայաստանի Հանրապետության քաղաքացիական օրենսգրքի 431-րդ հոդվածը</w:t>
      </w:r>
      <w:r w:rsidR="00DE708B">
        <w:rPr>
          <w:rFonts w:ascii="GHEA Grapalat" w:eastAsia="Calibri" w:hAnsi="GHEA Grapalat" w:cs="Arial"/>
          <w:bCs/>
          <w:spacing w:val="-6"/>
          <w:lang w:val="hy-AM" w:eastAsia="en-US"/>
        </w:rPr>
        <w:t xml:space="preserve">՝ </w:t>
      </w:r>
      <w:r w:rsidR="00932292" w:rsidRPr="00F6047E">
        <w:rPr>
          <w:rFonts w:ascii="GHEA Grapalat" w:eastAsia="Calibri" w:hAnsi="GHEA Grapalat" w:cs="Arial"/>
          <w:bCs/>
          <w:spacing w:val="-6"/>
          <w:lang w:val="hy-AM" w:eastAsia="en-US"/>
        </w:rPr>
        <w:t>Հայաստանի Հանրապետության կառավարությունը որոշում է.</w:t>
      </w:r>
    </w:p>
    <w:p w14:paraId="1A94FE75" w14:textId="77777777" w:rsidR="005725F7" w:rsidRDefault="000C42E9" w:rsidP="00631C07">
      <w:pPr>
        <w:pStyle w:val="NormalWeb"/>
        <w:numPr>
          <w:ilvl w:val="0"/>
          <w:numId w:val="13"/>
        </w:numPr>
        <w:tabs>
          <w:tab w:val="left" w:pos="720"/>
        </w:tabs>
        <w:spacing w:before="0" w:beforeAutospacing="0" w:after="0" w:afterAutospacing="0"/>
        <w:ind w:left="0" w:right="-18" w:firstLine="720"/>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Հ</w:t>
      </w:r>
      <w:r w:rsidRPr="000C42E9">
        <w:rPr>
          <w:rFonts w:ascii="GHEA Grapalat" w:eastAsia="Calibri" w:hAnsi="GHEA Grapalat" w:cs="Arial"/>
          <w:bCs/>
          <w:spacing w:val="-6"/>
          <w:lang w:val="hy-AM" w:eastAsia="en-US"/>
        </w:rPr>
        <w:t xml:space="preserve">այաստանի </w:t>
      </w:r>
      <w:r>
        <w:rPr>
          <w:rFonts w:ascii="GHEA Grapalat" w:eastAsia="Calibri" w:hAnsi="GHEA Grapalat" w:cs="Arial"/>
          <w:bCs/>
          <w:spacing w:val="-6"/>
          <w:lang w:val="hy-AM" w:eastAsia="en-US"/>
        </w:rPr>
        <w:t>Հ</w:t>
      </w:r>
      <w:r w:rsidRPr="000C42E9">
        <w:rPr>
          <w:rFonts w:ascii="GHEA Grapalat" w:eastAsia="Calibri" w:hAnsi="GHEA Grapalat" w:cs="Arial"/>
          <w:bCs/>
          <w:spacing w:val="-6"/>
          <w:lang w:val="hy-AM" w:eastAsia="en-US"/>
        </w:rPr>
        <w:t>անրապետության կառավարության 202</w:t>
      </w:r>
      <w:r w:rsidR="007C0593">
        <w:rPr>
          <w:rFonts w:ascii="GHEA Grapalat" w:eastAsia="Calibri" w:hAnsi="GHEA Grapalat" w:cs="Arial"/>
          <w:bCs/>
          <w:spacing w:val="-6"/>
          <w:lang w:val="hy-AM" w:eastAsia="en-US"/>
        </w:rPr>
        <w:t>3</w:t>
      </w:r>
      <w:r w:rsidRPr="000C42E9">
        <w:rPr>
          <w:rFonts w:ascii="GHEA Grapalat" w:eastAsia="Calibri" w:hAnsi="GHEA Grapalat" w:cs="Arial"/>
          <w:bCs/>
          <w:spacing w:val="-6"/>
          <w:lang w:val="hy-AM" w:eastAsia="en-US"/>
        </w:rPr>
        <w:t xml:space="preserve"> </w:t>
      </w:r>
      <w:r w:rsidR="003F70B3">
        <w:rPr>
          <w:rFonts w:ascii="GHEA Grapalat" w:eastAsia="Calibri" w:hAnsi="GHEA Grapalat" w:cs="Arial"/>
          <w:bCs/>
          <w:spacing w:val="-6"/>
          <w:lang w:val="hy-AM" w:eastAsia="en-US"/>
        </w:rPr>
        <w:t>թվականի</w:t>
      </w:r>
      <w:r w:rsidRPr="000C42E9">
        <w:rPr>
          <w:rFonts w:ascii="GHEA Grapalat" w:eastAsia="Calibri" w:hAnsi="GHEA Grapalat" w:cs="Arial"/>
          <w:bCs/>
          <w:spacing w:val="-6"/>
          <w:lang w:val="hy-AM" w:eastAsia="en-US"/>
        </w:rPr>
        <w:t xml:space="preserve"> դեկտեմբերի </w:t>
      </w:r>
      <w:r w:rsidR="007C0593">
        <w:rPr>
          <w:rFonts w:ascii="GHEA Grapalat" w:eastAsia="Calibri" w:hAnsi="GHEA Grapalat" w:cs="Arial"/>
          <w:bCs/>
          <w:spacing w:val="-6"/>
          <w:lang w:val="hy-AM" w:eastAsia="en-US"/>
        </w:rPr>
        <w:t>28</w:t>
      </w:r>
      <w:r w:rsidRPr="000C42E9">
        <w:rPr>
          <w:rFonts w:ascii="GHEA Grapalat" w:eastAsia="Calibri" w:hAnsi="GHEA Grapalat" w:cs="Arial"/>
          <w:bCs/>
          <w:spacing w:val="-6"/>
          <w:lang w:val="hy-AM" w:eastAsia="en-US"/>
        </w:rPr>
        <w:t>-ի «</w:t>
      </w:r>
      <w:r w:rsidR="007C0593">
        <w:rPr>
          <w:rFonts w:ascii="GHEA Grapalat" w:eastAsia="Calibri" w:hAnsi="GHEA Grapalat" w:cs="Arial"/>
          <w:bCs/>
          <w:spacing w:val="-6"/>
          <w:lang w:val="hy-AM" w:eastAsia="en-US"/>
        </w:rPr>
        <w:t>Լ</w:t>
      </w:r>
      <w:r w:rsidR="007C0593" w:rsidRPr="007C0593">
        <w:rPr>
          <w:rFonts w:ascii="GHEA Grapalat" w:eastAsia="Calibri" w:hAnsi="GHEA Grapalat" w:cs="Arial"/>
          <w:bCs/>
          <w:spacing w:val="-6"/>
          <w:lang w:val="hy-AM" w:eastAsia="en-US"/>
        </w:rPr>
        <w:t xml:space="preserve">եռնային </w:t>
      </w:r>
      <w:r w:rsidR="007C0593">
        <w:rPr>
          <w:rFonts w:ascii="GHEA Grapalat" w:eastAsia="Calibri" w:hAnsi="GHEA Grapalat" w:cs="Arial"/>
          <w:bCs/>
          <w:spacing w:val="-6"/>
          <w:lang w:val="hy-AM" w:eastAsia="en-US"/>
        </w:rPr>
        <w:t>Ղ</w:t>
      </w:r>
      <w:r w:rsidR="007C0593" w:rsidRPr="007C0593">
        <w:rPr>
          <w:rFonts w:ascii="GHEA Grapalat" w:eastAsia="Calibri" w:hAnsi="GHEA Grapalat" w:cs="Arial"/>
          <w:bCs/>
          <w:spacing w:val="-6"/>
          <w:lang w:val="hy-AM" w:eastAsia="en-US"/>
        </w:rPr>
        <w:t xml:space="preserve">արաբաղի կառավարության </w:t>
      </w:r>
      <w:r w:rsidR="007C0593">
        <w:rPr>
          <w:rFonts w:ascii="GHEA Grapalat" w:eastAsia="Calibri" w:hAnsi="GHEA Grapalat" w:cs="Arial"/>
          <w:bCs/>
          <w:spacing w:val="-6"/>
          <w:lang w:val="hy-AM" w:eastAsia="en-US"/>
        </w:rPr>
        <w:t>և</w:t>
      </w:r>
      <w:r w:rsidR="007C0593" w:rsidRPr="007C0593">
        <w:rPr>
          <w:rFonts w:ascii="GHEA Grapalat" w:eastAsia="Calibri" w:hAnsi="GHEA Grapalat" w:cs="Arial"/>
          <w:bCs/>
          <w:spacing w:val="-6"/>
          <w:lang w:val="hy-AM" w:eastAsia="en-US"/>
        </w:rPr>
        <w:t xml:space="preserve"> նրա ստեղծած հիմնադրամների, առանձին իրավաբանական </w:t>
      </w:r>
      <w:r w:rsidR="007C0593">
        <w:rPr>
          <w:rFonts w:ascii="GHEA Grapalat" w:eastAsia="Calibri" w:hAnsi="GHEA Grapalat" w:cs="Arial"/>
          <w:bCs/>
          <w:spacing w:val="-6"/>
          <w:lang w:val="hy-AM" w:eastAsia="en-US"/>
        </w:rPr>
        <w:t>և</w:t>
      </w:r>
      <w:r w:rsidR="007C0593" w:rsidRPr="007C0593">
        <w:rPr>
          <w:rFonts w:ascii="GHEA Grapalat" w:eastAsia="Calibri" w:hAnsi="GHEA Grapalat" w:cs="Arial"/>
          <w:bCs/>
          <w:spacing w:val="-6"/>
          <w:lang w:val="hy-AM" w:eastAsia="en-US"/>
        </w:rPr>
        <w:t xml:space="preserve"> ֆիզիկական անձանց նկատմամբ </w:t>
      </w:r>
      <w:r w:rsidR="007C0593">
        <w:rPr>
          <w:rFonts w:ascii="GHEA Grapalat" w:eastAsia="Calibri" w:hAnsi="GHEA Grapalat" w:cs="Arial"/>
          <w:bCs/>
          <w:spacing w:val="-6"/>
          <w:lang w:val="hy-AM" w:eastAsia="en-US"/>
        </w:rPr>
        <w:t>Հ</w:t>
      </w:r>
      <w:r w:rsidR="007C0593" w:rsidRPr="007C0593">
        <w:rPr>
          <w:rFonts w:ascii="GHEA Grapalat" w:eastAsia="Calibri" w:hAnsi="GHEA Grapalat" w:cs="Arial"/>
          <w:bCs/>
          <w:spacing w:val="-6"/>
          <w:lang w:val="hy-AM" w:eastAsia="en-US"/>
        </w:rPr>
        <w:t xml:space="preserve">այաստանի </w:t>
      </w:r>
      <w:r w:rsidR="007C0593">
        <w:rPr>
          <w:rFonts w:ascii="GHEA Grapalat" w:eastAsia="Calibri" w:hAnsi="GHEA Grapalat" w:cs="Arial"/>
          <w:bCs/>
          <w:spacing w:val="-6"/>
          <w:lang w:val="hy-AM" w:eastAsia="en-US"/>
        </w:rPr>
        <w:t>Հ</w:t>
      </w:r>
      <w:r w:rsidR="007C0593" w:rsidRPr="007C0593">
        <w:rPr>
          <w:rFonts w:ascii="GHEA Grapalat" w:eastAsia="Calibri" w:hAnsi="GHEA Grapalat" w:cs="Arial"/>
          <w:bCs/>
          <w:spacing w:val="-6"/>
          <w:lang w:val="hy-AM" w:eastAsia="en-US"/>
        </w:rPr>
        <w:t xml:space="preserve">անրապետության ֆինանսական կազմակերպությունների դրամական պահանջների (գույքային իրավունքների) զիջման դիմաց պետական գանձապետական պարտատոմսերի թողարկման, տեղաբաշխման, շրջանառության, հետգնման, մարման առանձնահատկությունները, առանձին իրավաբանական </w:t>
      </w:r>
      <w:r w:rsidR="007C0593">
        <w:rPr>
          <w:rFonts w:ascii="GHEA Grapalat" w:eastAsia="Calibri" w:hAnsi="GHEA Grapalat" w:cs="Arial"/>
          <w:bCs/>
          <w:spacing w:val="-6"/>
          <w:lang w:val="hy-AM" w:eastAsia="en-US"/>
        </w:rPr>
        <w:t>և</w:t>
      </w:r>
      <w:r w:rsidR="007C0593" w:rsidRPr="007C0593">
        <w:rPr>
          <w:rFonts w:ascii="GHEA Grapalat" w:eastAsia="Calibri" w:hAnsi="GHEA Grapalat" w:cs="Arial"/>
          <w:bCs/>
          <w:spacing w:val="-6"/>
          <w:lang w:val="hy-AM" w:eastAsia="en-US"/>
        </w:rPr>
        <w:t xml:space="preserve"> ֆիզիկական անձանց պարտավորությունների ընտրանքի չափանիշները, ֆինանսական կազմակերպությունների կողմից դրամական պահանջների (գույքային իրավունքների) փոխանցման, փոխանցված դրամական պահանջների (գույքային իրավունքների) վերաբերյալ տեղեկատվության հրապարակման կարգը սահմանելու մասին</w:t>
      </w:r>
      <w:r>
        <w:rPr>
          <w:rFonts w:ascii="GHEA Grapalat" w:eastAsia="Calibri" w:hAnsi="GHEA Grapalat" w:cs="Arial"/>
          <w:bCs/>
          <w:spacing w:val="-6"/>
          <w:lang w:val="hy-AM" w:eastAsia="en-US"/>
        </w:rPr>
        <w:t xml:space="preserve">» </w:t>
      </w:r>
      <w:r w:rsidR="008B4381">
        <w:rPr>
          <w:rFonts w:ascii="GHEA Grapalat" w:eastAsia="Calibri" w:hAnsi="GHEA Grapalat" w:cs="Arial"/>
          <w:bCs/>
          <w:spacing w:val="-6"/>
          <w:lang w:val="hy-AM" w:eastAsia="en-US"/>
        </w:rPr>
        <w:t>թիվ</w:t>
      </w:r>
      <w:r w:rsidRPr="000C42E9">
        <w:rPr>
          <w:rFonts w:ascii="GHEA Grapalat" w:eastAsia="Calibri" w:hAnsi="GHEA Grapalat" w:cs="Arial"/>
          <w:bCs/>
          <w:spacing w:val="-6"/>
          <w:lang w:val="hy-AM" w:eastAsia="en-US"/>
        </w:rPr>
        <w:t xml:space="preserve"> </w:t>
      </w:r>
      <w:r w:rsidR="007C0593">
        <w:rPr>
          <w:rFonts w:ascii="GHEA Grapalat" w:eastAsia="Calibri" w:hAnsi="GHEA Grapalat" w:cs="Arial"/>
          <w:bCs/>
          <w:spacing w:val="-6"/>
          <w:lang w:val="hy-AM" w:eastAsia="en-US"/>
        </w:rPr>
        <w:t>2326-Ն</w:t>
      </w:r>
      <w:r w:rsidRPr="000C42E9">
        <w:rPr>
          <w:rFonts w:ascii="GHEA Grapalat" w:eastAsia="Calibri" w:hAnsi="GHEA Grapalat" w:cs="Arial"/>
          <w:bCs/>
          <w:spacing w:val="-6"/>
          <w:lang w:val="hy-AM" w:eastAsia="en-US"/>
        </w:rPr>
        <w:t xml:space="preserve"> որոշման</w:t>
      </w:r>
      <w:r w:rsidR="007C0593">
        <w:rPr>
          <w:rFonts w:ascii="GHEA Grapalat" w:eastAsia="Calibri" w:hAnsi="GHEA Grapalat" w:cs="Arial"/>
          <w:bCs/>
          <w:spacing w:val="-6"/>
          <w:lang w:val="hy-AM" w:eastAsia="en-US"/>
        </w:rPr>
        <w:t xml:space="preserve"> </w:t>
      </w:r>
      <w:r w:rsidR="005725F7">
        <w:rPr>
          <w:rFonts w:ascii="GHEA Grapalat" w:eastAsia="Calibri" w:hAnsi="GHEA Grapalat" w:cs="Arial"/>
          <w:bCs/>
          <w:spacing w:val="-6"/>
          <w:lang w:val="hy-AM" w:eastAsia="en-US"/>
        </w:rPr>
        <w:t xml:space="preserve">(այսուհետ՝ Որոշում) </w:t>
      </w:r>
      <w:r w:rsidR="005725F7" w:rsidRPr="005725F7">
        <w:rPr>
          <w:rFonts w:ascii="GHEA Grapalat" w:eastAsia="Calibri" w:hAnsi="GHEA Grapalat" w:cs="Arial"/>
          <w:bCs/>
          <w:spacing w:val="-6"/>
          <w:lang w:val="hy-AM" w:eastAsia="en-US"/>
        </w:rPr>
        <w:t xml:space="preserve">մեջ կատարել հետևյալ փոփոխությունները և </w:t>
      </w:r>
      <w:r w:rsidR="00631C07">
        <w:rPr>
          <w:rFonts w:ascii="GHEA Grapalat" w:eastAsia="Calibri" w:hAnsi="GHEA Grapalat" w:cs="Arial"/>
          <w:bCs/>
          <w:spacing w:val="-6"/>
          <w:lang w:val="hy-AM" w:eastAsia="en-US"/>
        </w:rPr>
        <w:t>լրացումը</w:t>
      </w:r>
      <w:r w:rsidR="005725F7" w:rsidRPr="005725F7">
        <w:rPr>
          <w:rFonts w:ascii="GHEA Grapalat" w:eastAsia="Calibri" w:hAnsi="GHEA Grapalat" w:cs="Arial"/>
          <w:bCs/>
          <w:spacing w:val="-6"/>
          <w:lang w:val="hy-AM" w:eastAsia="en-US"/>
        </w:rPr>
        <w:t>.</w:t>
      </w:r>
    </w:p>
    <w:p w14:paraId="60F28BDE" w14:textId="410C01F1" w:rsidR="005725F7" w:rsidRPr="000C6EA9" w:rsidRDefault="00DF0EAD" w:rsidP="00631C07">
      <w:pPr>
        <w:pStyle w:val="NormalWeb"/>
        <w:tabs>
          <w:tab w:val="left" w:pos="720"/>
        </w:tabs>
        <w:spacing w:before="0" w:beforeAutospacing="0" w:after="0" w:afterAutospacing="0"/>
        <w:ind w:right="-18" w:firstLine="720"/>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 xml:space="preserve">1) </w:t>
      </w:r>
      <w:r w:rsidR="005725F7" w:rsidRPr="005725F7">
        <w:rPr>
          <w:rFonts w:ascii="GHEA Grapalat" w:eastAsia="Calibri" w:hAnsi="GHEA Grapalat" w:cs="Arial"/>
          <w:bCs/>
          <w:spacing w:val="-6"/>
          <w:lang w:val="hy-AM" w:eastAsia="en-US"/>
        </w:rPr>
        <w:t xml:space="preserve">Որոշման Հավելված 1-ի 1-ին կետում </w:t>
      </w:r>
      <w:r w:rsidR="005725F7">
        <w:rPr>
          <w:rFonts w:ascii="GHEA Grapalat" w:eastAsia="Calibri" w:hAnsi="GHEA Grapalat" w:cs="Arial"/>
          <w:bCs/>
          <w:spacing w:val="-6"/>
          <w:lang w:val="hy-AM" w:eastAsia="en-US"/>
        </w:rPr>
        <w:t>«</w:t>
      </w:r>
      <w:r w:rsidR="005725F7" w:rsidRPr="005725F7">
        <w:rPr>
          <w:rFonts w:ascii="GHEA Grapalat" w:eastAsia="Calibri" w:hAnsi="GHEA Grapalat" w:cs="Arial"/>
          <w:bCs/>
          <w:spacing w:val="-6"/>
          <w:lang w:val="hy-AM" w:eastAsia="en-US"/>
        </w:rPr>
        <w:t>217,861,881,000</w:t>
      </w:r>
      <w:r w:rsidR="005725F7">
        <w:rPr>
          <w:rFonts w:ascii="GHEA Grapalat" w:eastAsia="Calibri" w:hAnsi="GHEA Grapalat" w:cs="Arial"/>
          <w:bCs/>
          <w:spacing w:val="-6"/>
          <w:lang w:val="hy-AM" w:eastAsia="en-US"/>
        </w:rPr>
        <w:t>»</w:t>
      </w:r>
      <w:r w:rsidR="005725F7" w:rsidRPr="005725F7">
        <w:rPr>
          <w:rFonts w:ascii="GHEA Grapalat" w:eastAsia="Calibri" w:hAnsi="GHEA Grapalat" w:cs="Arial"/>
          <w:bCs/>
          <w:spacing w:val="-6"/>
          <w:lang w:val="hy-AM" w:eastAsia="en-US"/>
        </w:rPr>
        <w:t xml:space="preserve"> թիվը փոխարինել </w:t>
      </w:r>
      <w:r w:rsidR="005725F7">
        <w:rPr>
          <w:rFonts w:ascii="GHEA Grapalat" w:eastAsia="Calibri" w:hAnsi="GHEA Grapalat" w:cs="Arial"/>
          <w:bCs/>
          <w:spacing w:val="-6"/>
          <w:lang w:val="hy-AM" w:eastAsia="en-US"/>
        </w:rPr>
        <w:t>«</w:t>
      </w:r>
      <w:r w:rsidR="0028389A" w:rsidRPr="0028389A">
        <w:rPr>
          <w:rFonts w:ascii="GHEA Grapalat" w:hAnsi="GHEA Grapalat" w:cs="Calibri"/>
          <w:color w:val="000000"/>
          <w:lang w:val="hy-AM"/>
        </w:rPr>
        <w:t>220,941,458,000</w:t>
      </w:r>
      <w:r w:rsidR="005725F7">
        <w:rPr>
          <w:rFonts w:ascii="GHEA Grapalat" w:eastAsia="Calibri" w:hAnsi="GHEA Grapalat" w:cs="Arial"/>
          <w:bCs/>
          <w:spacing w:val="-6"/>
          <w:lang w:val="hy-AM" w:eastAsia="en-US"/>
        </w:rPr>
        <w:t>» թվով</w:t>
      </w:r>
      <w:r w:rsidR="00631C07">
        <w:rPr>
          <w:rFonts w:ascii="GHEA Grapalat" w:eastAsia="Calibri" w:hAnsi="GHEA Grapalat" w:cs="Arial"/>
          <w:bCs/>
          <w:spacing w:val="-6"/>
          <w:lang w:val="hy-AM" w:eastAsia="en-US"/>
        </w:rPr>
        <w:t>.</w:t>
      </w:r>
    </w:p>
    <w:p w14:paraId="53ECBAC9" w14:textId="77777777" w:rsidR="005725F7" w:rsidRDefault="005725F7" w:rsidP="00631C07">
      <w:pPr>
        <w:pStyle w:val="NormalWeb"/>
        <w:tabs>
          <w:tab w:val="left" w:pos="720"/>
        </w:tabs>
        <w:spacing w:before="0" w:beforeAutospacing="0" w:after="0" w:afterAutospacing="0"/>
        <w:ind w:right="-18" w:firstLine="720"/>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2)</w:t>
      </w:r>
      <w:r w:rsidR="00DF0EAD">
        <w:rPr>
          <w:rFonts w:ascii="GHEA Grapalat" w:eastAsia="Calibri" w:hAnsi="GHEA Grapalat" w:cs="Arial"/>
          <w:bCs/>
          <w:spacing w:val="-6"/>
          <w:lang w:val="hy-AM" w:eastAsia="en-US"/>
        </w:rPr>
        <w:t xml:space="preserve"> Ո</w:t>
      </w:r>
      <w:r w:rsidRPr="005725F7">
        <w:rPr>
          <w:rFonts w:ascii="GHEA Grapalat" w:eastAsia="Calibri" w:hAnsi="GHEA Grapalat" w:cs="Arial"/>
          <w:bCs/>
          <w:spacing w:val="-6"/>
          <w:lang w:val="hy-AM" w:eastAsia="en-US"/>
        </w:rPr>
        <w:t xml:space="preserve">րոշման Հավելված 1-ի </w:t>
      </w:r>
      <w:r>
        <w:rPr>
          <w:rFonts w:ascii="GHEA Grapalat" w:eastAsia="Calibri" w:hAnsi="GHEA Grapalat" w:cs="Arial"/>
          <w:bCs/>
          <w:spacing w:val="-6"/>
          <w:lang w:val="hy-AM" w:eastAsia="en-US"/>
        </w:rPr>
        <w:t xml:space="preserve">1-ին </w:t>
      </w:r>
      <w:r w:rsidR="00DF0EAD" w:rsidRPr="00DF0EAD">
        <w:rPr>
          <w:rFonts w:ascii="GHEA Grapalat" w:eastAsia="Calibri" w:hAnsi="GHEA Grapalat" w:cs="Arial"/>
          <w:bCs/>
          <w:spacing w:val="-6"/>
          <w:lang w:val="hy-AM" w:eastAsia="en-US"/>
        </w:rPr>
        <w:t>կետում ներկայացված աղյուսակ</w:t>
      </w:r>
      <w:r w:rsidR="00DF0EAD">
        <w:rPr>
          <w:rFonts w:ascii="GHEA Grapalat" w:eastAsia="Calibri" w:hAnsi="GHEA Grapalat" w:cs="Arial"/>
          <w:bCs/>
          <w:spacing w:val="-6"/>
          <w:lang w:val="hy-AM" w:eastAsia="en-US"/>
        </w:rPr>
        <w:t>ը</w:t>
      </w:r>
      <w:r w:rsidR="00DF0EAD" w:rsidRPr="005725F7">
        <w:rPr>
          <w:rFonts w:ascii="GHEA Grapalat" w:eastAsia="Calibri" w:hAnsi="GHEA Grapalat" w:cs="Arial"/>
          <w:bCs/>
          <w:spacing w:val="-6"/>
          <w:lang w:val="hy-AM" w:eastAsia="en-US"/>
        </w:rPr>
        <w:t xml:space="preserve"> </w:t>
      </w:r>
      <w:r w:rsidRPr="005725F7">
        <w:rPr>
          <w:rFonts w:ascii="GHEA Grapalat" w:eastAsia="Calibri" w:hAnsi="GHEA Grapalat" w:cs="Arial"/>
          <w:bCs/>
          <w:spacing w:val="-6"/>
          <w:lang w:val="hy-AM" w:eastAsia="en-US"/>
        </w:rPr>
        <w:t>շարադրել հետևյալ խմբագրությամբ՝</w:t>
      </w:r>
    </w:p>
    <w:tbl>
      <w:tblPr>
        <w:tblStyle w:val="TableGrid"/>
        <w:tblW w:w="10795" w:type="dxa"/>
        <w:tblLook w:val="04A0" w:firstRow="1" w:lastRow="0" w:firstColumn="1" w:lastColumn="0" w:noHBand="0" w:noVBand="1"/>
      </w:tblPr>
      <w:tblGrid>
        <w:gridCol w:w="4135"/>
        <w:gridCol w:w="3240"/>
        <w:gridCol w:w="3420"/>
      </w:tblGrid>
      <w:tr w:rsidR="00397263" w:rsidRPr="00397263" w14:paraId="283932D4" w14:textId="77777777" w:rsidTr="001B4846">
        <w:trPr>
          <w:trHeight w:val="1056"/>
        </w:trPr>
        <w:tc>
          <w:tcPr>
            <w:tcW w:w="4135" w:type="dxa"/>
            <w:vAlign w:val="center"/>
            <w:hideMark/>
          </w:tcPr>
          <w:p w14:paraId="6B644D42" w14:textId="77777777"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hy-AM" w:eastAsia="en-US"/>
              </w:rPr>
              <w:t>Ֆինանսական կազմակերպություն</w:t>
            </w:r>
          </w:p>
        </w:tc>
        <w:tc>
          <w:tcPr>
            <w:tcW w:w="3240" w:type="dxa"/>
            <w:vAlign w:val="center"/>
            <w:hideMark/>
          </w:tcPr>
          <w:p w14:paraId="01F4BB8A" w14:textId="77777777"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hy-AM" w:eastAsia="en-US"/>
              </w:rPr>
              <w:t>2023 թվականի դեկտեմբերի 29-ի դրությամբ զիջվող պահանջի առավելագույն ծավալ, ՀՀ դրամ</w:t>
            </w:r>
          </w:p>
        </w:tc>
        <w:tc>
          <w:tcPr>
            <w:tcW w:w="3420" w:type="dxa"/>
            <w:vAlign w:val="center"/>
            <w:hideMark/>
          </w:tcPr>
          <w:p w14:paraId="24CB599A" w14:textId="77777777"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hy-AM" w:eastAsia="en-US"/>
              </w:rPr>
              <w:t>Պարտատոմսի անվանական արժեք, ՀՀ դրամ</w:t>
            </w:r>
          </w:p>
        </w:tc>
      </w:tr>
      <w:tr w:rsidR="006C4FD6" w:rsidRPr="00397263" w14:paraId="0743B074" w14:textId="77777777" w:rsidTr="001B4846">
        <w:trPr>
          <w:trHeight w:val="360"/>
        </w:trPr>
        <w:tc>
          <w:tcPr>
            <w:tcW w:w="4135" w:type="dxa"/>
            <w:vAlign w:val="center"/>
            <w:hideMark/>
          </w:tcPr>
          <w:p w14:paraId="355FBD3E" w14:textId="77777777" w:rsidR="006C4FD6" w:rsidRPr="00926AF9" w:rsidRDefault="006C4FD6" w:rsidP="00926AF9">
            <w:pPr>
              <w:pStyle w:val="NormalWeb"/>
              <w:tabs>
                <w:tab w:val="left" w:pos="720"/>
              </w:tabs>
              <w:ind w:right="-18"/>
              <w:jc w:val="center"/>
              <w:rPr>
                <w:rFonts w:ascii="GHEA Grapalat" w:eastAsia="Calibri" w:hAnsi="GHEA Grapalat" w:cs="Arial"/>
                <w:bCs/>
                <w:spacing w:val="-6"/>
                <w:lang w:val="en-US" w:eastAsia="en-US"/>
              </w:rPr>
            </w:pPr>
            <w:r w:rsidRPr="00926AF9">
              <w:rPr>
                <w:rFonts w:ascii="GHEA Grapalat" w:eastAsia="Calibri" w:hAnsi="GHEA Grapalat" w:cs="Arial"/>
                <w:bCs/>
                <w:spacing w:val="-6"/>
                <w:lang w:val="hy-AM" w:eastAsia="en-US"/>
              </w:rPr>
              <w:t>«ԱԿԲԱ ԲԱՆԿ» ԲԲԸ</w:t>
            </w:r>
          </w:p>
        </w:tc>
        <w:tc>
          <w:tcPr>
            <w:tcW w:w="3240" w:type="dxa"/>
            <w:noWrap/>
            <w:vAlign w:val="center"/>
            <w:hideMark/>
          </w:tcPr>
          <w:p w14:paraId="34EBBF47" w14:textId="0C6C0F4F" w:rsidR="006C4FD6" w:rsidRPr="00397263" w:rsidRDefault="006C4FD6" w:rsidP="00926AF9">
            <w:pPr>
              <w:pStyle w:val="NormalWeb"/>
              <w:tabs>
                <w:tab w:val="left" w:pos="720"/>
              </w:tabs>
              <w:ind w:right="-18"/>
              <w:jc w:val="center"/>
              <w:rPr>
                <w:rFonts w:ascii="GHEA Grapalat" w:eastAsia="Calibri" w:hAnsi="GHEA Grapalat" w:cs="Arial"/>
                <w:bCs/>
                <w:spacing w:val="-6"/>
                <w:lang w:val="en-US" w:eastAsia="en-US"/>
              </w:rPr>
            </w:pPr>
            <w:r>
              <w:rPr>
                <w:rFonts w:ascii="GHEA Grapalat" w:hAnsi="GHEA Grapalat" w:cs="Calibri"/>
                <w:color w:val="000000"/>
              </w:rPr>
              <w:t>3,037,606,880.20</w:t>
            </w:r>
          </w:p>
        </w:tc>
        <w:tc>
          <w:tcPr>
            <w:tcW w:w="3420" w:type="dxa"/>
            <w:noWrap/>
            <w:vAlign w:val="center"/>
            <w:hideMark/>
          </w:tcPr>
          <w:p w14:paraId="5315D2C5" w14:textId="68081970" w:rsidR="006C4FD6" w:rsidRPr="00397263" w:rsidRDefault="006C4FD6" w:rsidP="00926AF9">
            <w:pPr>
              <w:pStyle w:val="NormalWeb"/>
              <w:tabs>
                <w:tab w:val="left" w:pos="720"/>
              </w:tabs>
              <w:ind w:right="-18"/>
              <w:jc w:val="center"/>
              <w:rPr>
                <w:rFonts w:ascii="GHEA Grapalat" w:eastAsia="Calibri" w:hAnsi="GHEA Grapalat" w:cs="Arial"/>
                <w:bCs/>
                <w:spacing w:val="-6"/>
                <w:lang w:val="en-US" w:eastAsia="en-US"/>
              </w:rPr>
            </w:pPr>
            <w:r>
              <w:rPr>
                <w:rFonts w:ascii="GHEA Grapalat" w:hAnsi="GHEA Grapalat" w:cs="Calibri"/>
                <w:color w:val="000000"/>
              </w:rPr>
              <w:t>2,126,324,</w:t>
            </w:r>
            <w:r w:rsidR="00926AF9" w:rsidRPr="00397263">
              <w:rPr>
                <w:rFonts w:ascii="GHEA Grapalat" w:eastAsia="Calibri" w:hAnsi="GHEA Grapalat" w:cs="Arial"/>
                <w:bCs/>
                <w:spacing w:val="-6"/>
                <w:lang w:val="hy-AM" w:eastAsia="en-US"/>
              </w:rPr>
              <w:t>000.0</w:t>
            </w:r>
          </w:p>
        </w:tc>
      </w:tr>
      <w:tr w:rsidR="00397263" w:rsidRPr="00397263" w14:paraId="57C9894A" w14:textId="77777777" w:rsidTr="001B4846">
        <w:trPr>
          <w:trHeight w:val="360"/>
        </w:trPr>
        <w:tc>
          <w:tcPr>
            <w:tcW w:w="4135" w:type="dxa"/>
            <w:vAlign w:val="center"/>
            <w:hideMark/>
          </w:tcPr>
          <w:p w14:paraId="4AD5004C" w14:textId="77777777" w:rsidR="00397263" w:rsidRPr="00926AF9" w:rsidRDefault="00397263" w:rsidP="00926AF9">
            <w:pPr>
              <w:pStyle w:val="NormalWeb"/>
              <w:tabs>
                <w:tab w:val="left" w:pos="720"/>
              </w:tabs>
              <w:ind w:right="-18"/>
              <w:jc w:val="center"/>
              <w:rPr>
                <w:rFonts w:ascii="GHEA Grapalat" w:eastAsia="Calibri" w:hAnsi="GHEA Grapalat" w:cs="Arial"/>
                <w:bCs/>
                <w:spacing w:val="-6"/>
                <w:lang w:val="en-US" w:eastAsia="en-US"/>
              </w:rPr>
            </w:pPr>
            <w:r w:rsidRPr="00926AF9">
              <w:rPr>
                <w:rFonts w:ascii="GHEA Grapalat" w:eastAsia="Calibri" w:hAnsi="GHEA Grapalat" w:cs="Arial"/>
                <w:bCs/>
                <w:spacing w:val="-6"/>
                <w:lang w:val="hy-AM" w:eastAsia="en-US"/>
              </w:rPr>
              <w:t>«ՀԱՅԷԿՈՆՈՄԲԱՆԿ» ԲԲԸ</w:t>
            </w:r>
          </w:p>
        </w:tc>
        <w:tc>
          <w:tcPr>
            <w:tcW w:w="3240" w:type="dxa"/>
            <w:noWrap/>
            <w:vAlign w:val="center"/>
            <w:hideMark/>
          </w:tcPr>
          <w:p w14:paraId="68793940" w14:textId="77777777"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12,979,120,122.7</w:t>
            </w:r>
          </w:p>
        </w:tc>
        <w:tc>
          <w:tcPr>
            <w:tcW w:w="3420" w:type="dxa"/>
            <w:noWrap/>
            <w:vAlign w:val="center"/>
            <w:hideMark/>
          </w:tcPr>
          <w:p w14:paraId="0D963DB2" w14:textId="2C25F7AE"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9,085,384,</w:t>
            </w:r>
            <w:r w:rsidR="00926AF9" w:rsidRPr="00397263">
              <w:rPr>
                <w:rFonts w:ascii="GHEA Grapalat" w:eastAsia="Calibri" w:hAnsi="GHEA Grapalat" w:cs="Arial"/>
                <w:bCs/>
                <w:spacing w:val="-6"/>
                <w:lang w:val="hy-AM" w:eastAsia="en-US"/>
              </w:rPr>
              <w:t>000.0</w:t>
            </w:r>
          </w:p>
        </w:tc>
      </w:tr>
      <w:tr w:rsidR="00397263" w:rsidRPr="00397263" w14:paraId="05CC6FFB" w14:textId="77777777" w:rsidTr="001B4846">
        <w:trPr>
          <w:trHeight w:val="360"/>
        </w:trPr>
        <w:tc>
          <w:tcPr>
            <w:tcW w:w="4135" w:type="dxa"/>
            <w:vAlign w:val="center"/>
            <w:hideMark/>
          </w:tcPr>
          <w:p w14:paraId="69A4BB7D" w14:textId="77777777" w:rsidR="00397263" w:rsidRPr="00926AF9" w:rsidRDefault="00397263" w:rsidP="00926AF9">
            <w:pPr>
              <w:pStyle w:val="NormalWeb"/>
              <w:tabs>
                <w:tab w:val="left" w:pos="720"/>
              </w:tabs>
              <w:ind w:right="-18"/>
              <w:jc w:val="center"/>
              <w:rPr>
                <w:rFonts w:ascii="GHEA Grapalat" w:eastAsia="Calibri" w:hAnsi="GHEA Grapalat" w:cs="Arial"/>
                <w:bCs/>
                <w:spacing w:val="-6"/>
                <w:lang w:val="en-US" w:eastAsia="en-US"/>
              </w:rPr>
            </w:pPr>
            <w:r w:rsidRPr="00926AF9">
              <w:rPr>
                <w:rFonts w:ascii="GHEA Grapalat" w:eastAsia="Calibri" w:hAnsi="GHEA Grapalat" w:cs="Arial"/>
                <w:bCs/>
                <w:spacing w:val="-6"/>
                <w:lang w:val="hy-AM" w:eastAsia="en-US"/>
              </w:rPr>
              <w:t>«ԱՄԵՐԻԱԲԱՆԿ» ՓԲԸ</w:t>
            </w:r>
          </w:p>
        </w:tc>
        <w:tc>
          <w:tcPr>
            <w:tcW w:w="3240" w:type="dxa"/>
            <w:noWrap/>
            <w:vAlign w:val="center"/>
            <w:hideMark/>
          </w:tcPr>
          <w:p w14:paraId="6FB9A1EB" w14:textId="77777777"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10,153,487,383.2</w:t>
            </w:r>
          </w:p>
        </w:tc>
        <w:tc>
          <w:tcPr>
            <w:tcW w:w="3420" w:type="dxa"/>
            <w:noWrap/>
            <w:vAlign w:val="center"/>
            <w:hideMark/>
          </w:tcPr>
          <w:p w14:paraId="3F85A9B6" w14:textId="37A22261"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7,107,441,</w:t>
            </w:r>
            <w:r w:rsidR="00926AF9" w:rsidRPr="00397263">
              <w:rPr>
                <w:rFonts w:ascii="GHEA Grapalat" w:eastAsia="Calibri" w:hAnsi="GHEA Grapalat" w:cs="Arial"/>
                <w:bCs/>
                <w:spacing w:val="-6"/>
                <w:lang w:val="hy-AM" w:eastAsia="en-US"/>
              </w:rPr>
              <w:t>000.0</w:t>
            </w:r>
          </w:p>
        </w:tc>
      </w:tr>
      <w:tr w:rsidR="00397263" w:rsidRPr="00397263" w14:paraId="76FFDE65" w14:textId="77777777" w:rsidTr="001B4846">
        <w:trPr>
          <w:trHeight w:val="360"/>
        </w:trPr>
        <w:tc>
          <w:tcPr>
            <w:tcW w:w="4135" w:type="dxa"/>
            <w:vAlign w:val="center"/>
            <w:hideMark/>
          </w:tcPr>
          <w:p w14:paraId="0EF0A0E4" w14:textId="77777777" w:rsidR="00397263" w:rsidRPr="00926AF9" w:rsidRDefault="00397263" w:rsidP="00926AF9">
            <w:pPr>
              <w:pStyle w:val="NormalWeb"/>
              <w:tabs>
                <w:tab w:val="left" w:pos="720"/>
              </w:tabs>
              <w:ind w:right="-18"/>
              <w:jc w:val="center"/>
              <w:rPr>
                <w:rFonts w:ascii="GHEA Grapalat" w:eastAsia="Calibri" w:hAnsi="GHEA Grapalat" w:cs="Arial"/>
                <w:bCs/>
                <w:spacing w:val="-6"/>
                <w:lang w:val="en-US" w:eastAsia="en-US"/>
              </w:rPr>
            </w:pPr>
            <w:r w:rsidRPr="00926AF9">
              <w:rPr>
                <w:rFonts w:ascii="GHEA Grapalat" w:eastAsia="Calibri" w:hAnsi="GHEA Grapalat" w:cs="Arial"/>
                <w:bCs/>
                <w:spacing w:val="-6"/>
                <w:lang w:val="en-US" w:eastAsia="en-US"/>
              </w:rPr>
              <w:t>«ԱՄԻՕ ԲԱՆԿ» ՓԲԸ</w:t>
            </w:r>
          </w:p>
        </w:tc>
        <w:tc>
          <w:tcPr>
            <w:tcW w:w="3240" w:type="dxa"/>
            <w:noWrap/>
            <w:vAlign w:val="center"/>
            <w:hideMark/>
          </w:tcPr>
          <w:p w14:paraId="405900DA" w14:textId="77777777"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52,973,647,777.0</w:t>
            </w:r>
          </w:p>
        </w:tc>
        <w:tc>
          <w:tcPr>
            <w:tcW w:w="3420" w:type="dxa"/>
            <w:noWrap/>
            <w:vAlign w:val="center"/>
            <w:hideMark/>
          </w:tcPr>
          <w:p w14:paraId="3182839D" w14:textId="458B6962"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37,081,553,</w:t>
            </w:r>
            <w:r w:rsidR="00926AF9" w:rsidRPr="00397263">
              <w:rPr>
                <w:rFonts w:ascii="GHEA Grapalat" w:eastAsia="Calibri" w:hAnsi="GHEA Grapalat" w:cs="Arial"/>
                <w:bCs/>
                <w:spacing w:val="-6"/>
                <w:lang w:val="hy-AM" w:eastAsia="en-US"/>
              </w:rPr>
              <w:t>000.0</w:t>
            </w:r>
          </w:p>
        </w:tc>
      </w:tr>
      <w:tr w:rsidR="00397263" w:rsidRPr="00397263" w14:paraId="3EF796E5" w14:textId="77777777" w:rsidTr="001B4846">
        <w:trPr>
          <w:trHeight w:val="360"/>
        </w:trPr>
        <w:tc>
          <w:tcPr>
            <w:tcW w:w="4135" w:type="dxa"/>
            <w:vAlign w:val="center"/>
            <w:hideMark/>
          </w:tcPr>
          <w:p w14:paraId="5103CA04" w14:textId="77777777" w:rsidR="00397263" w:rsidRPr="00926AF9" w:rsidRDefault="00397263" w:rsidP="00926AF9">
            <w:pPr>
              <w:pStyle w:val="NormalWeb"/>
              <w:tabs>
                <w:tab w:val="left" w:pos="720"/>
              </w:tabs>
              <w:ind w:right="-18"/>
              <w:jc w:val="center"/>
              <w:rPr>
                <w:rFonts w:ascii="GHEA Grapalat" w:eastAsia="Calibri" w:hAnsi="GHEA Grapalat" w:cs="Arial"/>
                <w:bCs/>
                <w:spacing w:val="-6"/>
                <w:lang w:val="en-US" w:eastAsia="en-US"/>
              </w:rPr>
            </w:pPr>
            <w:r w:rsidRPr="00926AF9">
              <w:rPr>
                <w:rFonts w:ascii="GHEA Grapalat" w:eastAsia="Calibri" w:hAnsi="GHEA Grapalat" w:cs="Arial"/>
                <w:bCs/>
                <w:spacing w:val="-6"/>
                <w:lang w:val="hy-AM" w:eastAsia="en-US"/>
              </w:rPr>
              <w:t>«ԱՐԱՐԱՏԲԱՆԿ» ԲԲԸ</w:t>
            </w:r>
          </w:p>
        </w:tc>
        <w:tc>
          <w:tcPr>
            <w:tcW w:w="3240" w:type="dxa"/>
            <w:noWrap/>
            <w:vAlign w:val="center"/>
            <w:hideMark/>
          </w:tcPr>
          <w:p w14:paraId="1969E913" w14:textId="1D41BE5F" w:rsidR="00397263" w:rsidRPr="00397263" w:rsidRDefault="0028389A" w:rsidP="00926AF9">
            <w:pPr>
              <w:pStyle w:val="NormalWeb"/>
              <w:tabs>
                <w:tab w:val="left" w:pos="720"/>
              </w:tabs>
              <w:ind w:right="-18"/>
              <w:jc w:val="center"/>
              <w:rPr>
                <w:rFonts w:ascii="GHEA Grapalat" w:eastAsia="Calibri" w:hAnsi="GHEA Grapalat" w:cs="Arial"/>
                <w:bCs/>
                <w:spacing w:val="-6"/>
                <w:lang w:val="en-US" w:eastAsia="en-US"/>
              </w:rPr>
            </w:pPr>
            <w:r w:rsidRPr="0028389A">
              <w:rPr>
                <w:rFonts w:ascii="GHEA Grapalat" w:eastAsia="Calibri" w:hAnsi="GHEA Grapalat" w:cs="Arial"/>
                <w:bCs/>
                <w:spacing w:val="-6"/>
                <w:lang w:val="en-US" w:eastAsia="en-US"/>
              </w:rPr>
              <w:t>4,701,730,112.3</w:t>
            </w:r>
          </w:p>
        </w:tc>
        <w:tc>
          <w:tcPr>
            <w:tcW w:w="3420" w:type="dxa"/>
            <w:noWrap/>
            <w:vAlign w:val="center"/>
            <w:hideMark/>
          </w:tcPr>
          <w:p w14:paraId="0F1F4DC7" w14:textId="287AF443" w:rsidR="00397263" w:rsidRPr="00397263" w:rsidRDefault="0028389A" w:rsidP="00926AF9">
            <w:pPr>
              <w:pStyle w:val="NormalWeb"/>
              <w:tabs>
                <w:tab w:val="left" w:pos="720"/>
              </w:tabs>
              <w:ind w:right="-18"/>
              <w:jc w:val="center"/>
              <w:rPr>
                <w:rFonts w:ascii="GHEA Grapalat" w:eastAsia="Calibri" w:hAnsi="GHEA Grapalat" w:cs="Arial"/>
                <w:bCs/>
                <w:spacing w:val="-6"/>
                <w:lang w:val="en-US" w:eastAsia="en-US"/>
              </w:rPr>
            </w:pPr>
            <w:r>
              <w:rPr>
                <w:rFonts w:ascii="GHEA Grapalat" w:eastAsia="Calibri" w:hAnsi="GHEA Grapalat" w:cs="Arial"/>
                <w:bCs/>
                <w:spacing w:val="-6"/>
                <w:lang w:val="hy-AM" w:eastAsia="en-US"/>
              </w:rPr>
              <w:t>3,291,211</w:t>
            </w:r>
            <w:r w:rsidR="00397263" w:rsidRPr="00397263">
              <w:rPr>
                <w:rFonts w:ascii="GHEA Grapalat" w:eastAsia="Calibri" w:hAnsi="GHEA Grapalat" w:cs="Arial"/>
                <w:bCs/>
                <w:spacing w:val="-6"/>
                <w:lang w:val="en-US" w:eastAsia="en-US"/>
              </w:rPr>
              <w:t>,</w:t>
            </w:r>
            <w:r w:rsidR="00926AF9" w:rsidRPr="00397263">
              <w:rPr>
                <w:rFonts w:ascii="GHEA Grapalat" w:eastAsia="Calibri" w:hAnsi="GHEA Grapalat" w:cs="Arial"/>
                <w:bCs/>
                <w:spacing w:val="-6"/>
                <w:lang w:val="hy-AM" w:eastAsia="en-US"/>
              </w:rPr>
              <w:t>000.0</w:t>
            </w:r>
          </w:p>
        </w:tc>
      </w:tr>
      <w:tr w:rsidR="00397263" w:rsidRPr="00397263" w14:paraId="25D2F559" w14:textId="77777777" w:rsidTr="001B4846">
        <w:trPr>
          <w:trHeight w:val="708"/>
        </w:trPr>
        <w:tc>
          <w:tcPr>
            <w:tcW w:w="4135" w:type="dxa"/>
            <w:vAlign w:val="center"/>
            <w:hideMark/>
          </w:tcPr>
          <w:p w14:paraId="3B64B399" w14:textId="77777777" w:rsidR="00397263" w:rsidRPr="00926AF9" w:rsidRDefault="00397263" w:rsidP="00926AF9">
            <w:pPr>
              <w:pStyle w:val="NormalWeb"/>
              <w:tabs>
                <w:tab w:val="left" w:pos="720"/>
              </w:tabs>
              <w:ind w:right="-18"/>
              <w:jc w:val="center"/>
              <w:rPr>
                <w:rFonts w:ascii="GHEA Grapalat" w:eastAsia="Calibri" w:hAnsi="GHEA Grapalat" w:cs="Arial"/>
                <w:bCs/>
                <w:spacing w:val="-6"/>
                <w:lang w:val="en-US" w:eastAsia="en-US"/>
              </w:rPr>
            </w:pPr>
            <w:r w:rsidRPr="00926AF9">
              <w:rPr>
                <w:rFonts w:ascii="GHEA Grapalat" w:eastAsia="Calibri" w:hAnsi="GHEA Grapalat" w:cs="Arial"/>
                <w:bCs/>
                <w:spacing w:val="-6"/>
                <w:lang w:val="hy-AM" w:eastAsia="en-US"/>
              </w:rPr>
              <w:t>«ԱՐԵԳԱԿ» ունիվերսալ վարկային կազմակերպություն ՓԲԸ</w:t>
            </w:r>
          </w:p>
        </w:tc>
        <w:tc>
          <w:tcPr>
            <w:tcW w:w="3240" w:type="dxa"/>
            <w:noWrap/>
            <w:vAlign w:val="center"/>
            <w:hideMark/>
          </w:tcPr>
          <w:p w14:paraId="214AB758" w14:textId="77777777"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1,535,575,912.9</w:t>
            </w:r>
          </w:p>
        </w:tc>
        <w:tc>
          <w:tcPr>
            <w:tcW w:w="3420" w:type="dxa"/>
            <w:noWrap/>
            <w:vAlign w:val="center"/>
            <w:hideMark/>
          </w:tcPr>
          <w:p w14:paraId="4A687EBD" w14:textId="05A8248C"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1,074,903,</w:t>
            </w:r>
            <w:r w:rsidR="00926AF9" w:rsidRPr="00397263">
              <w:rPr>
                <w:rFonts w:ascii="GHEA Grapalat" w:eastAsia="Calibri" w:hAnsi="GHEA Grapalat" w:cs="Arial"/>
                <w:bCs/>
                <w:spacing w:val="-6"/>
                <w:lang w:val="hy-AM" w:eastAsia="en-US"/>
              </w:rPr>
              <w:t>000.0</w:t>
            </w:r>
          </w:p>
        </w:tc>
      </w:tr>
      <w:tr w:rsidR="00397263" w:rsidRPr="00397263" w14:paraId="6CFDC138" w14:textId="77777777" w:rsidTr="001B4846">
        <w:trPr>
          <w:trHeight w:val="360"/>
        </w:trPr>
        <w:tc>
          <w:tcPr>
            <w:tcW w:w="4135" w:type="dxa"/>
            <w:vAlign w:val="center"/>
            <w:hideMark/>
          </w:tcPr>
          <w:p w14:paraId="291B2542" w14:textId="4AC92489" w:rsidR="00397263" w:rsidRPr="00926AF9" w:rsidRDefault="00397263" w:rsidP="00926AF9">
            <w:pPr>
              <w:pStyle w:val="NormalWeb"/>
              <w:tabs>
                <w:tab w:val="left" w:pos="720"/>
              </w:tabs>
              <w:ind w:right="-18"/>
              <w:jc w:val="center"/>
              <w:rPr>
                <w:rFonts w:ascii="GHEA Grapalat" w:eastAsia="Calibri" w:hAnsi="GHEA Grapalat" w:cs="Arial"/>
                <w:bCs/>
                <w:spacing w:val="-6"/>
                <w:lang w:val="en-US" w:eastAsia="en-US"/>
              </w:rPr>
            </w:pPr>
            <w:r w:rsidRPr="00926AF9">
              <w:rPr>
                <w:rFonts w:ascii="GHEA Grapalat" w:eastAsia="Calibri" w:hAnsi="GHEA Grapalat" w:cs="Arial"/>
                <w:bCs/>
                <w:spacing w:val="-6"/>
                <w:lang w:val="hy-AM" w:eastAsia="en-US"/>
              </w:rPr>
              <w:t>«</w:t>
            </w:r>
            <w:r w:rsidR="00FB13FF" w:rsidRPr="00926AF9">
              <w:rPr>
                <w:rFonts w:ascii="GHEA Grapalat" w:eastAsia="Calibri" w:hAnsi="GHEA Grapalat" w:cs="Arial"/>
                <w:bCs/>
                <w:spacing w:val="-6"/>
                <w:lang w:val="hy-AM" w:eastAsia="en-US"/>
              </w:rPr>
              <w:t>ԱՐՄՍՎԻՍԲԱՆԿ</w:t>
            </w:r>
            <w:r w:rsidRPr="00926AF9">
              <w:rPr>
                <w:rFonts w:ascii="GHEA Grapalat" w:eastAsia="Calibri" w:hAnsi="GHEA Grapalat" w:cs="Arial"/>
                <w:bCs/>
                <w:spacing w:val="-6"/>
                <w:lang w:val="hy-AM" w:eastAsia="en-US"/>
              </w:rPr>
              <w:t>» ՓԲԸ</w:t>
            </w:r>
          </w:p>
        </w:tc>
        <w:tc>
          <w:tcPr>
            <w:tcW w:w="3240" w:type="dxa"/>
            <w:noWrap/>
            <w:vAlign w:val="center"/>
            <w:hideMark/>
          </w:tcPr>
          <w:p w14:paraId="11712B39" w14:textId="77777777"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24,611,292,051.8</w:t>
            </w:r>
          </w:p>
        </w:tc>
        <w:tc>
          <w:tcPr>
            <w:tcW w:w="3420" w:type="dxa"/>
            <w:noWrap/>
            <w:vAlign w:val="center"/>
            <w:hideMark/>
          </w:tcPr>
          <w:p w14:paraId="3D93DFCE" w14:textId="68405234"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17,227,904,</w:t>
            </w:r>
            <w:r w:rsidR="00926AF9" w:rsidRPr="00397263">
              <w:rPr>
                <w:rFonts w:ascii="GHEA Grapalat" w:eastAsia="Calibri" w:hAnsi="GHEA Grapalat" w:cs="Arial"/>
                <w:bCs/>
                <w:spacing w:val="-6"/>
                <w:lang w:val="hy-AM" w:eastAsia="en-US"/>
              </w:rPr>
              <w:t>000.0</w:t>
            </w:r>
          </w:p>
        </w:tc>
      </w:tr>
      <w:tr w:rsidR="00397263" w:rsidRPr="00397263" w14:paraId="209B633E" w14:textId="77777777" w:rsidTr="001B4846">
        <w:trPr>
          <w:trHeight w:val="360"/>
        </w:trPr>
        <w:tc>
          <w:tcPr>
            <w:tcW w:w="4135" w:type="dxa"/>
            <w:vAlign w:val="center"/>
            <w:hideMark/>
          </w:tcPr>
          <w:p w14:paraId="5DEA63F3" w14:textId="7BECCD35" w:rsidR="00397263" w:rsidRPr="00926AF9" w:rsidRDefault="00397263" w:rsidP="00926AF9">
            <w:pPr>
              <w:pStyle w:val="NormalWeb"/>
              <w:tabs>
                <w:tab w:val="left" w:pos="720"/>
              </w:tabs>
              <w:ind w:right="-18"/>
              <w:jc w:val="center"/>
              <w:rPr>
                <w:rFonts w:ascii="GHEA Grapalat" w:eastAsia="Calibri" w:hAnsi="GHEA Grapalat" w:cs="Arial"/>
                <w:bCs/>
                <w:spacing w:val="-6"/>
                <w:lang w:val="en-US" w:eastAsia="en-US"/>
              </w:rPr>
            </w:pPr>
            <w:r w:rsidRPr="00926AF9">
              <w:rPr>
                <w:rFonts w:ascii="GHEA Grapalat" w:eastAsia="Calibri" w:hAnsi="GHEA Grapalat" w:cs="Arial"/>
                <w:bCs/>
                <w:spacing w:val="-6"/>
                <w:lang w:val="hy-AM" w:eastAsia="en-US"/>
              </w:rPr>
              <w:t>«</w:t>
            </w:r>
            <w:r w:rsidR="00FB13FF" w:rsidRPr="00926AF9">
              <w:rPr>
                <w:rFonts w:ascii="GHEA Grapalat" w:eastAsia="Calibri" w:hAnsi="GHEA Grapalat" w:cs="Arial"/>
                <w:bCs/>
                <w:spacing w:val="-6"/>
                <w:lang w:val="hy-AM" w:eastAsia="en-US"/>
              </w:rPr>
              <w:t>ԱՐԴՇԻՆԲԱՆԿ</w:t>
            </w:r>
            <w:r w:rsidRPr="00926AF9">
              <w:rPr>
                <w:rFonts w:ascii="GHEA Grapalat" w:eastAsia="Calibri" w:hAnsi="GHEA Grapalat" w:cs="Arial"/>
                <w:bCs/>
                <w:spacing w:val="-6"/>
                <w:lang w:val="hy-AM" w:eastAsia="en-US"/>
              </w:rPr>
              <w:t>» ՓԲԸ</w:t>
            </w:r>
          </w:p>
        </w:tc>
        <w:tc>
          <w:tcPr>
            <w:tcW w:w="3240" w:type="dxa"/>
            <w:noWrap/>
            <w:vAlign w:val="center"/>
            <w:hideMark/>
          </w:tcPr>
          <w:p w14:paraId="04093C9E" w14:textId="77777777"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57,773,437,009.3</w:t>
            </w:r>
          </w:p>
        </w:tc>
        <w:tc>
          <w:tcPr>
            <w:tcW w:w="3420" w:type="dxa"/>
            <w:noWrap/>
            <w:vAlign w:val="center"/>
            <w:hideMark/>
          </w:tcPr>
          <w:p w14:paraId="71673CFB" w14:textId="07D9C44C"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40,441,405,</w:t>
            </w:r>
            <w:r w:rsidR="00926AF9" w:rsidRPr="00397263">
              <w:rPr>
                <w:rFonts w:ascii="GHEA Grapalat" w:eastAsia="Calibri" w:hAnsi="GHEA Grapalat" w:cs="Arial"/>
                <w:bCs/>
                <w:spacing w:val="-6"/>
                <w:lang w:val="hy-AM" w:eastAsia="en-US"/>
              </w:rPr>
              <w:t>000.0</w:t>
            </w:r>
          </w:p>
        </w:tc>
      </w:tr>
      <w:tr w:rsidR="00397263" w:rsidRPr="00397263" w14:paraId="50438177" w14:textId="77777777" w:rsidTr="001B4846">
        <w:trPr>
          <w:trHeight w:val="708"/>
        </w:trPr>
        <w:tc>
          <w:tcPr>
            <w:tcW w:w="4135" w:type="dxa"/>
            <w:vAlign w:val="center"/>
            <w:hideMark/>
          </w:tcPr>
          <w:p w14:paraId="043B1752" w14:textId="77777777" w:rsidR="00397263" w:rsidRPr="00926AF9" w:rsidRDefault="00397263" w:rsidP="00926AF9">
            <w:pPr>
              <w:pStyle w:val="NormalWeb"/>
              <w:tabs>
                <w:tab w:val="left" w:pos="720"/>
              </w:tabs>
              <w:ind w:right="-18"/>
              <w:jc w:val="center"/>
              <w:rPr>
                <w:rFonts w:ascii="GHEA Grapalat" w:eastAsia="Calibri" w:hAnsi="GHEA Grapalat" w:cs="Arial"/>
                <w:bCs/>
                <w:spacing w:val="-6"/>
                <w:lang w:val="en-US" w:eastAsia="en-US"/>
              </w:rPr>
            </w:pPr>
            <w:r w:rsidRPr="00926AF9">
              <w:rPr>
                <w:rFonts w:ascii="GHEA Grapalat" w:eastAsia="Calibri" w:hAnsi="GHEA Grapalat" w:cs="Arial"/>
                <w:bCs/>
                <w:spacing w:val="-6"/>
                <w:lang w:val="hy-AM" w:eastAsia="en-US"/>
              </w:rPr>
              <w:lastRenderedPageBreak/>
              <w:t>«Հայաստանի արտահանման ապահովագրական գործակալություն» ԱՓԲԸ</w:t>
            </w:r>
          </w:p>
        </w:tc>
        <w:tc>
          <w:tcPr>
            <w:tcW w:w="3240" w:type="dxa"/>
            <w:noWrap/>
            <w:vAlign w:val="center"/>
            <w:hideMark/>
          </w:tcPr>
          <w:p w14:paraId="69FA5770" w14:textId="77777777"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103,682,000.0</w:t>
            </w:r>
          </w:p>
        </w:tc>
        <w:tc>
          <w:tcPr>
            <w:tcW w:w="3420" w:type="dxa"/>
            <w:noWrap/>
            <w:vAlign w:val="center"/>
            <w:hideMark/>
          </w:tcPr>
          <w:p w14:paraId="43F95BCC" w14:textId="335F0BDA"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72,577,</w:t>
            </w:r>
            <w:r w:rsidR="00926AF9" w:rsidRPr="00397263">
              <w:rPr>
                <w:rFonts w:ascii="GHEA Grapalat" w:eastAsia="Calibri" w:hAnsi="GHEA Grapalat" w:cs="Arial"/>
                <w:bCs/>
                <w:spacing w:val="-6"/>
                <w:lang w:val="hy-AM" w:eastAsia="en-US"/>
              </w:rPr>
              <w:t>000.0</w:t>
            </w:r>
          </w:p>
        </w:tc>
      </w:tr>
      <w:tr w:rsidR="00397263" w:rsidRPr="00397263" w14:paraId="2E6CA530" w14:textId="77777777" w:rsidTr="001B4846">
        <w:trPr>
          <w:trHeight w:val="360"/>
        </w:trPr>
        <w:tc>
          <w:tcPr>
            <w:tcW w:w="4135" w:type="dxa"/>
            <w:vAlign w:val="center"/>
            <w:hideMark/>
          </w:tcPr>
          <w:p w14:paraId="48CAA2B3" w14:textId="77777777" w:rsidR="00397263" w:rsidRPr="00926AF9" w:rsidRDefault="00397263" w:rsidP="00926AF9">
            <w:pPr>
              <w:pStyle w:val="NormalWeb"/>
              <w:tabs>
                <w:tab w:val="left" w:pos="720"/>
              </w:tabs>
              <w:ind w:right="-18"/>
              <w:jc w:val="center"/>
              <w:rPr>
                <w:rFonts w:ascii="GHEA Grapalat" w:eastAsia="Calibri" w:hAnsi="GHEA Grapalat" w:cs="Arial"/>
                <w:bCs/>
                <w:spacing w:val="-6"/>
                <w:lang w:val="en-US" w:eastAsia="en-US"/>
              </w:rPr>
            </w:pPr>
            <w:r w:rsidRPr="00926AF9">
              <w:rPr>
                <w:rFonts w:ascii="GHEA Grapalat" w:eastAsia="Calibri" w:hAnsi="GHEA Grapalat" w:cs="Arial"/>
                <w:bCs/>
                <w:spacing w:val="-6"/>
                <w:lang w:val="hy-AM" w:eastAsia="en-US"/>
              </w:rPr>
              <w:t>«ՎՏԲ-Հայաստան Բանկ» ՓԲԸ</w:t>
            </w:r>
          </w:p>
        </w:tc>
        <w:tc>
          <w:tcPr>
            <w:tcW w:w="3240" w:type="dxa"/>
            <w:noWrap/>
            <w:vAlign w:val="center"/>
            <w:hideMark/>
          </w:tcPr>
          <w:p w14:paraId="20D07928" w14:textId="77777777"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938,308,549.1</w:t>
            </w:r>
          </w:p>
        </w:tc>
        <w:tc>
          <w:tcPr>
            <w:tcW w:w="3420" w:type="dxa"/>
            <w:noWrap/>
            <w:vAlign w:val="center"/>
            <w:hideMark/>
          </w:tcPr>
          <w:p w14:paraId="78C4BBFC" w14:textId="6C7F8F2E"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hy-AM" w:eastAsia="en-US"/>
              </w:rPr>
              <w:t>656,815,</w:t>
            </w:r>
            <w:r w:rsidR="00926AF9" w:rsidRPr="00397263">
              <w:rPr>
                <w:rFonts w:ascii="GHEA Grapalat" w:eastAsia="Calibri" w:hAnsi="GHEA Grapalat" w:cs="Arial"/>
                <w:bCs/>
                <w:spacing w:val="-6"/>
                <w:lang w:val="hy-AM" w:eastAsia="en-US"/>
              </w:rPr>
              <w:t>000.0</w:t>
            </w:r>
          </w:p>
        </w:tc>
      </w:tr>
      <w:tr w:rsidR="00397263" w:rsidRPr="00397263" w14:paraId="51DDD810" w14:textId="77777777" w:rsidTr="001B4846">
        <w:trPr>
          <w:trHeight w:val="360"/>
        </w:trPr>
        <w:tc>
          <w:tcPr>
            <w:tcW w:w="4135" w:type="dxa"/>
            <w:vAlign w:val="center"/>
            <w:hideMark/>
          </w:tcPr>
          <w:p w14:paraId="1909F8FB" w14:textId="1DBDBF2C" w:rsidR="00397263" w:rsidRPr="00926AF9" w:rsidRDefault="00397263" w:rsidP="00926AF9">
            <w:pPr>
              <w:pStyle w:val="NormalWeb"/>
              <w:tabs>
                <w:tab w:val="left" w:pos="720"/>
              </w:tabs>
              <w:ind w:right="-18"/>
              <w:jc w:val="center"/>
              <w:rPr>
                <w:rFonts w:ascii="GHEA Grapalat" w:eastAsia="Calibri" w:hAnsi="GHEA Grapalat" w:cs="Arial"/>
                <w:bCs/>
                <w:spacing w:val="-6"/>
                <w:lang w:val="en-US" w:eastAsia="en-US"/>
              </w:rPr>
            </w:pPr>
            <w:r w:rsidRPr="00926AF9">
              <w:rPr>
                <w:rFonts w:ascii="GHEA Grapalat" w:eastAsia="Calibri" w:hAnsi="GHEA Grapalat" w:cs="Arial"/>
                <w:bCs/>
                <w:spacing w:val="-6"/>
                <w:lang w:val="hy-AM" w:eastAsia="en-US"/>
              </w:rPr>
              <w:t>«</w:t>
            </w:r>
            <w:r w:rsidR="00FB13FF" w:rsidRPr="00926AF9">
              <w:rPr>
                <w:rFonts w:ascii="GHEA Grapalat" w:eastAsia="Calibri" w:hAnsi="GHEA Grapalat" w:cs="Arial"/>
                <w:bCs/>
                <w:spacing w:val="-6"/>
                <w:lang w:val="hy-AM" w:eastAsia="en-US"/>
              </w:rPr>
              <w:t>ԱՐՑԱԽԲԱՆԿ</w:t>
            </w:r>
            <w:r w:rsidRPr="00926AF9">
              <w:rPr>
                <w:rFonts w:ascii="GHEA Grapalat" w:eastAsia="Calibri" w:hAnsi="GHEA Grapalat" w:cs="Arial"/>
                <w:bCs/>
                <w:spacing w:val="-6"/>
                <w:lang w:val="hy-AM" w:eastAsia="en-US"/>
              </w:rPr>
              <w:t>» ՓԲԸ</w:t>
            </w:r>
          </w:p>
        </w:tc>
        <w:tc>
          <w:tcPr>
            <w:tcW w:w="3240" w:type="dxa"/>
            <w:noWrap/>
            <w:vAlign w:val="center"/>
            <w:hideMark/>
          </w:tcPr>
          <w:p w14:paraId="2EA18728" w14:textId="77777777"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103,660,755,565.8</w:t>
            </w:r>
          </w:p>
        </w:tc>
        <w:tc>
          <w:tcPr>
            <w:tcW w:w="3420" w:type="dxa"/>
            <w:noWrap/>
            <w:vAlign w:val="center"/>
            <w:hideMark/>
          </w:tcPr>
          <w:p w14:paraId="05CAD86F" w14:textId="456101F5"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72,562,528,</w:t>
            </w:r>
            <w:r w:rsidR="00926AF9" w:rsidRPr="00397263">
              <w:rPr>
                <w:rFonts w:ascii="GHEA Grapalat" w:eastAsia="Calibri" w:hAnsi="GHEA Grapalat" w:cs="Arial"/>
                <w:bCs/>
                <w:spacing w:val="-6"/>
                <w:lang w:val="hy-AM" w:eastAsia="en-US"/>
              </w:rPr>
              <w:t>000.0</w:t>
            </w:r>
          </w:p>
        </w:tc>
      </w:tr>
      <w:tr w:rsidR="00397263" w:rsidRPr="00397263" w14:paraId="186A0FB1" w14:textId="77777777" w:rsidTr="001B4846">
        <w:trPr>
          <w:trHeight w:val="708"/>
        </w:trPr>
        <w:tc>
          <w:tcPr>
            <w:tcW w:w="4135" w:type="dxa"/>
            <w:vAlign w:val="center"/>
            <w:hideMark/>
          </w:tcPr>
          <w:p w14:paraId="46B6D16D" w14:textId="77777777" w:rsidR="00397263" w:rsidRPr="00926AF9" w:rsidRDefault="00397263" w:rsidP="00926AF9">
            <w:pPr>
              <w:pStyle w:val="NormalWeb"/>
              <w:tabs>
                <w:tab w:val="left" w:pos="720"/>
              </w:tabs>
              <w:ind w:right="-18"/>
              <w:jc w:val="center"/>
              <w:rPr>
                <w:rFonts w:ascii="GHEA Grapalat" w:eastAsia="Calibri" w:hAnsi="GHEA Grapalat" w:cs="Arial"/>
                <w:bCs/>
                <w:spacing w:val="-6"/>
                <w:lang w:val="en-US" w:eastAsia="en-US"/>
              </w:rPr>
            </w:pPr>
            <w:r w:rsidRPr="00926AF9">
              <w:rPr>
                <w:rFonts w:ascii="GHEA Grapalat" w:eastAsia="Calibri" w:hAnsi="GHEA Grapalat" w:cs="Arial"/>
                <w:bCs/>
                <w:spacing w:val="-6"/>
                <w:lang w:val="hy-AM" w:eastAsia="en-US"/>
              </w:rPr>
              <w:t>«ԲԼԵՍՍ» ունիվերսալ վարկային կազմակերպություն ՍՊԸ</w:t>
            </w:r>
          </w:p>
        </w:tc>
        <w:tc>
          <w:tcPr>
            <w:tcW w:w="3240" w:type="dxa"/>
            <w:noWrap/>
            <w:vAlign w:val="center"/>
            <w:hideMark/>
          </w:tcPr>
          <w:p w14:paraId="6E8D26D9" w14:textId="77777777"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566,277,943.4</w:t>
            </w:r>
          </w:p>
        </w:tc>
        <w:tc>
          <w:tcPr>
            <w:tcW w:w="3420" w:type="dxa"/>
            <w:noWrap/>
            <w:vAlign w:val="center"/>
            <w:hideMark/>
          </w:tcPr>
          <w:p w14:paraId="38185462" w14:textId="0709B20F"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396,394,</w:t>
            </w:r>
            <w:r w:rsidR="00926AF9" w:rsidRPr="00397263">
              <w:rPr>
                <w:rFonts w:ascii="GHEA Grapalat" w:eastAsia="Calibri" w:hAnsi="GHEA Grapalat" w:cs="Arial"/>
                <w:bCs/>
                <w:spacing w:val="-6"/>
                <w:lang w:val="hy-AM" w:eastAsia="en-US"/>
              </w:rPr>
              <w:t>000.0</w:t>
            </w:r>
          </w:p>
        </w:tc>
      </w:tr>
      <w:tr w:rsidR="00397263" w:rsidRPr="00397263" w14:paraId="7FCAFC2B" w14:textId="77777777" w:rsidTr="001B4846">
        <w:trPr>
          <w:trHeight w:val="708"/>
        </w:trPr>
        <w:tc>
          <w:tcPr>
            <w:tcW w:w="4135" w:type="dxa"/>
            <w:vAlign w:val="center"/>
            <w:hideMark/>
          </w:tcPr>
          <w:p w14:paraId="37E8B5D8" w14:textId="77777777" w:rsidR="00397263" w:rsidRPr="00926AF9" w:rsidRDefault="00397263" w:rsidP="00926AF9">
            <w:pPr>
              <w:pStyle w:val="NormalWeb"/>
              <w:tabs>
                <w:tab w:val="left" w:pos="720"/>
              </w:tabs>
              <w:ind w:right="-18"/>
              <w:jc w:val="center"/>
              <w:rPr>
                <w:rFonts w:ascii="GHEA Grapalat" w:eastAsia="Calibri" w:hAnsi="GHEA Grapalat" w:cs="Arial"/>
                <w:bCs/>
                <w:spacing w:val="-6"/>
                <w:lang w:val="en-US" w:eastAsia="en-US"/>
              </w:rPr>
            </w:pPr>
            <w:r w:rsidRPr="00926AF9">
              <w:rPr>
                <w:rFonts w:ascii="GHEA Grapalat" w:eastAsia="Calibri" w:hAnsi="GHEA Grapalat" w:cs="Arial"/>
                <w:bCs/>
                <w:spacing w:val="-6"/>
                <w:lang w:val="hy-AM" w:eastAsia="en-US"/>
              </w:rPr>
              <w:t>«Բնակարան երիտասարդներին» վերաֆինանսավորում իրականացնող վարկային կազմակերպություն ՓԲԸ</w:t>
            </w:r>
          </w:p>
        </w:tc>
        <w:tc>
          <w:tcPr>
            <w:tcW w:w="3240" w:type="dxa"/>
            <w:noWrap/>
            <w:vAlign w:val="center"/>
            <w:hideMark/>
          </w:tcPr>
          <w:p w14:paraId="7594F050" w14:textId="77777777"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24,735,174,000.0</w:t>
            </w:r>
          </w:p>
        </w:tc>
        <w:tc>
          <w:tcPr>
            <w:tcW w:w="3420" w:type="dxa"/>
            <w:noWrap/>
            <w:vAlign w:val="center"/>
            <w:hideMark/>
          </w:tcPr>
          <w:p w14:paraId="6DD42CE3" w14:textId="52354114"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17,314,621,</w:t>
            </w:r>
            <w:r w:rsidR="00926AF9" w:rsidRPr="00397263">
              <w:rPr>
                <w:rFonts w:ascii="GHEA Grapalat" w:eastAsia="Calibri" w:hAnsi="GHEA Grapalat" w:cs="Arial"/>
                <w:bCs/>
                <w:spacing w:val="-6"/>
                <w:lang w:val="hy-AM" w:eastAsia="en-US"/>
              </w:rPr>
              <w:t>000.0</w:t>
            </w:r>
          </w:p>
        </w:tc>
      </w:tr>
      <w:tr w:rsidR="00397263" w:rsidRPr="00397263" w14:paraId="7914E741" w14:textId="77777777" w:rsidTr="001B4846">
        <w:trPr>
          <w:trHeight w:val="360"/>
        </w:trPr>
        <w:tc>
          <w:tcPr>
            <w:tcW w:w="4135" w:type="dxa"/>
            <w:vAlign w:val="center"/>
            <w:hideMark/>
          </w:tcPr>
          <w:p w14:paraId="2938F9A1" w14:textId="531C62EB" w:rsidR="00397263" w:rsidRPr="00926AF9" w:rsidRDefault="00397263" w:rsidP="00926AF9">
            <w:pPr>
              <w:pStyle w:val="NormalWeb"/>
              <w:tabs>
                <w:tab w:val="left" w:pos="720"/>
              </w:tabs>
              <w:ind w:right="-18"/>
              <w:jc w:val="center"/>
              <w:rPr>
                <w:rFonts w:ascii="GHEA Grapalat" w:eastAsia="Calibri" w:hAnsi="GHEA Grapalat" w:cs="Arial"/>
                <w:bCs/>
                <w:spacing w:val="-6"/>
                <w:lang w:val="en-US" w:eastAsia="en-US"/>
              </w:rPr>
            </w:pPr>
            <w:r w:rsidRPr="00926AF9">
              <w:rPr>
                <w:rFonts w:ascii="GHEA Grapalat" w:eastAsia="Calibri" w:hAnsi="GHEA Grapalat" w:cs="Arial"/>
                <w:bCs/>
                <w:spacing w:val="-6"/>
                <w:lang w:val="hy-AM" w:eastAsia="en-US"/>
              </w:rPr>
              <w:t>«</w:t>
            </w:r>
            <w:r w:rsidR="00FB13FF" w:rsidRPr="00926AF9">
              <w:rPr>
                <w:rFonts w:ascii="GHEA Grapalat" w:eastAsia="Calibri" w:hAnsi="GHEA Grapalat" w:cs="Arial"/>
                <w:bCs/>
                <w:spacing w:val="-6"/>
                <w:lang w:val="hy-AM" w:eastAsia="en-US"/>
              </w:rPr>
              <w:t>ԿՈՆՎԵՐՍ ԲԱՆԿ</w:t>
            </w:r>
            <w:r w:rsidRPr="00926AF9">
              <w:rPr>
                <w:rFonts w:ascii="GHEA Grapalat" w:eastAsia="Calibri" w:hAnsi="GHEA Grapalat" w:cs="Arial"/>
                <w:bCs/>
                <w:spacing w:val="-6"/>
                <w:lang w:val="hy-AM" w:eastAsia="en-US"/>
              </w:rPr>
              <w:t>» ՓԲԸ</w:t>
            </w:r>
          </w:p>
        </w:tc>
        <w:tc>
          <w:tcPr>
            <w:tcW w:w="3240" w:type="dxa"/>
            <w:noWrap/>
            <w:vAlign w:val="center"/>
            <w:hideMark/>
          </w:tcPr>
          <w:p w14:paraId="09CD60A5" w14:textId="77777777"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7,996,464,360.3</w:t>
            </w:r>
          </w:p>
        </w:tc>
        <w:tc>
          <w:tcPr>
            <w:tcW w:w="3420" w:type="dxa"/>
            <w:noWrap/>
            <w:vAlign w:val="center"/>
            <w:hideMark/>
          </w:tcPr>
          <w:p w14:paraId="2701548A" w14:textId="06F346FA"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5,597,525,</w:t>
            </w:r>
            <w:r w:rsidR="00926AF9" w:rsidRPr="00397263">
              <w:rPr>
                <w:rFonts w:ascii="GHEA Grapalat" w:eastAsia="Calibri" w:hAnsi="GHEA Grapalat" w:cs="Arial"/>
                <w:bCs/>
                <w:spacing w:val="-6"/>
                <w:lang w:val="hy-AM" w:eastAsia="en-US"/>
              </w:rPr>
              <w:t>000.0</w:t>
            </w:r>
          </w:p>
        </w:tc>
      </w:tr>
      <w:tr w:rsidR="00397263" w:rsidRPr="00397263" w14:paraId="1618092E" w14:textId="77777777" w:rsidTr="001B4846">
        <w:trPr>
          <w:trHeight w:val="360"/>
        </w:trPr>
        <w:tc>
          <w:tcPr>
            <w:tcW w:w="4135" w:type="dxa"/>
            <w:vAlign w:val="center"/>
            <w:hideMark/>
          </w:tcPr>
          <w:p w14:paraId="31F8A080" w14:textId="77777777" w:rsidR="00397263" w:rsidRPr="00926AF9" w:rsidRDefault="00397263" w:rsidP="00926AF9">
            <w:pPr>
              <w:pStyle w:val="NormalWeb"/>
              <w:tabs>
                <w:tab w:val="left" w:pos="720"/>
              </w:tabs>
              <w:ind w:right="-18"/>
              <w:jc w:val="center"/>
              <w:rPr>
                <w:rFonts w:ascii="GHEA Grapalat" w:eastAsia="Calibri" w:hAnsi="GHEA Grapalat" w:cs="Arial"/>
                <w:bCs/>
                <w:spacing w:val="-6"/>
                <w:lang w:val="en-US" w:eastAsia="en-US"/>
              </w:rPr>
            </w:pPr>
            <w:r w:rsidRPr="00926AF9">
              <w:rPr>
                <w:rFonts w:ascii="GHEA Grapalat" w:eastAsia="Calibri" w:hAnsi="GHEA Grapalat" w:cs="Arial"/>
                <w:bCs/>
                <w:spacing w:val="-6"/>
                <w:lang w:val="hy-AM" w:eastAsia="en-US"/>
              </w:rPr>
              <w:t>«ԷՎՈԿԱԲԱՆԿ» ՓԲԸ</w:t>
            </w:r>
          </w:p>
        </w:tc>
        <w:tc>
          <w:tcPr>
            <w:tcW w:w="3240" w:type="dxa"/>
            <w:noWrap/>
            <w:vAlign w:val="center"/>
            <w:hideMark/>
          </w:tcPr>
          <w:p w14:paraId="2A3219F4" w14:textId="77777777"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286,966,767.6</w:t>
            </w:r>
          </w:p>
        </w:tc>
        <w:tc>
          <w:tcPr>
            <w:tcW w:w="3420" w:type="dxa"/>
            <w:noWrap/>
            <w:vAlign w:val="center"/>
            <w:hideMark/>
          </w:tcPr>
          <w:p w14:paraId="5F1A7C1B" w14:textId="0E474AB1"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hy-AM" w:eastAsia="en-US"/>
              </w:rPr>
              <w:t>200,876,</w:t>
            </w:r>
            <w:r w:rsidR="00926AF9" w:rsidRPr="00397263">
              <w:rPr>
                <w:rFonts w:ascii="GHEA Grapalat" w:eastAsia="Calibri" w:hAnsi="GHEA Grapalat" w:cs="Arial"/>
                <w:bCs/>
                <w:spacing w:val="-6"/>
                <w:lang w:val="hy-AM" w:eastAsia="en-US"/>
              </w:rPr>
              <w:t>000.0</w:t>
            </w:r>
          </w:p>
        </w:tc>
      </w:tr>
      <w:tr w:rsidR="00397263" w:rsidRPr="00397263" w14:paraId="05228B17" w14:textId="77777777" w:rsidTr="001B4846">
        <w:trPr>
          <w:trHeight w:val="708"/>
        </w:trPr>
        <w:tc>
          <w:tcPr>
            <w:tcW w:w="4135" w:type="dxa"/>
            <w:vAlign w:val="center"/>
            <w:hideMark/>
          </w:tcPr>
          <w:p w14:paraId="3324D65F" w14:textId="77777777" w:rsidR="00397263" w:rsidRPr="00926AF9" w:rsidRDefault="00397263" w:rsidP="00926AF9">
            <w:pPr>
              <w:pStyle w:val="NormalWeb"/>
              <w:tabs>
                <w:tab w:val="left" w:pos="720"/>
              </w:tabs>
              <w:ind w:right="-18"/>
              <w:jc w:val="center"/>
              <w:rPr>
                <w:rFonts w:ascii="GHEA Grapalat" w:eastAsia="Calibri" w:hAnsi="GHEA Grapalat" w:cs="Arial"/>
                <w:bCs/>
                <w:spacing w:val="-6"/>
                <w:lang w:val="en-US" w:eastAsia="en-US"/>
              </w:rPr>
            </w:pPr>
            <w:r w:rsidRPr="00926AF9">
              <w:rPr>
                <w:rFonts w:ascii="GHEA Grapalat" w:eastAsia="Calibri" w:hAnsi="GHEA Grapalat" w:cs="Arial"/>
                <w:bCs/>
                <w:spacing w:val="-6"/>
                <w:lang w:val="hy-AM" w:eastAsia="en-US"/>
              </w:rPr>
              <w:t>«ԳԼՈԲԱԼ ԿՐԵԴԻՏ» ունիվերսալ վարկային կազմակերպություն ՓԲԸ</w:t>
            </w:r>
          </w:p>
        </w:tc>
        <w:tc>
          <w:tcPr>
            <w:tcW w:w="3240" w:type="dxa"/>
            <w:noWrap/>
            <w:vAlign w:val="center"/>
            <w:hideMark/>
          </w:tcPr>
          <w:p w14:paraId="2740B7E1" w14:textId="77777777"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234,480,671.2</w:t>
            </w:r>
          </w:p>
        </w:tc>
        <w:tc>
          <w:tcPr>
            <w:tcW w:w="3420" w:type="dxa"/>
            <w:noWrap/>
            <w:vAlign w:val="center"/>
            <w:hideMark/>
          </w:tcPr>
          <w:p w14:paraId="78DB0382" w14:textId="439D44B6"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164,136,</w:t>
            </w:r>
            <w:r w:rsidR="00926AF9" w:rsidRPr="00397263">
              <w:rPr>
                <w:rFonts w:ascii="GHEA Grapalat" w:eastAsia="Calibri" w:hAnsi="GHEA Grapalat" w:cs="Arial"/>
                <w:bCs/>
                <w:spacing w:val="-6"/>
                <w:lang w:val="hy-AM" w:eastAsia="en-US"/>
              </w:rPr>
              <w:t>000.0</w:t>
            </w:r>
          </w:p>
        </w:tc>
      </w:tr>
      <w:tr w:rsidR="00397263" w:rsidRPr="00397263" w14:paraId="08F1FA8C" w14:textId="77777777" w:rsidTr="001B4846">
        <w:trPr>
          <w:trHeight w:val="360"/>
        </w:trPr>
        <w:tc>
          <w:tcPr>
            <w:tcW w:w="4135" w:type="dxa"/>
            <w:vAlign w:val="center"/>
            <w:hideMark/>
          </w:tcPr>
          <w:p w14:paraId="193EA462" w14:textId="74BF053D" w:rsidR="00397263" w:rsidRPr="00926AF9" w:rsidRDefault="00397263" w:rsidP="00926AF9">
            <w:pPr>
              <w:pStyle w:val="NormalWeb"/>
              <w:tabs>
                <w:tab w:val="left" w:pos="720"/>
              </w:tabs>
              <w:ind w:right="-18"/>
              <w:jc w:val="center"/>
              <w:rPr>
                <w:rFonts w:ascii="GHEA Grapalat" w:eastAsia="Calibri" w:hAnsi="GHEA Grapalat" w:cs="Arial"/>
                <w:bCs/>
                <w:spacing w:val="-6"/>
                <w:lang w:val="en-US" w:eastAsia="en-US"/>
              </w:rPr>
            </w:pPr>
            <w:r w:rsidRPr="00926AF9">
              <w:rPr>
                <w:rFonts w:ascii="GHEA Grapalat" w:eastAsia="Calibri" w:hAnsi="GHEA Grapalat" w:cs="Arial"/>
                <w:bCs/>
                <w:spacing w:val="-6"/>
                <w:lang w:val="hy-AM" w:eastAsia="en-US"/>
              </w:rPr>
              <w:t>«</w:t>
            </w:r>
            <w:r w:rsidR="00FB13FF" w:rsidRPr="00926AF9">
              <w:rPr>
                <w:rFonts w:ascii="GHEA Grapalat" w:eastAsia="Calibri" w:hAnsi="GHEA Grapalat" w:cs="Arial"/>
                <w:bCs/>
                <w:spacing w:val="-6"/>
                <w:lang w:val="hy-AM" w:eastAsia="en-US"/>
              </w:rPr>
              <w:t>ՅՈՒՆԻԲԱՆԿ</w:t>
            </w:r>
            <w:r w:rsidRPr="00926AF9">
              <w:rPr>
                <w:rFonts w:ascii="GHEA Grapalat" w:eastAsia="Calibri" w:hAnsi="GHEA Grapalat" w:cs="Arial"/>
                <w:bCs/>
                <w:spacing w:val="-6"/>
                <w:lang w:val="hy-AM" w:eastAsia="en-US"/>
              </w:rPr>
              <w:t>» ԲԲԸ</w:t>
            </w:r>
          </w:p>
        </w:tc>
        <w:tc>
          <w:tcPr>
            <w:tcW w:w="3240" w:type="dxa"/>
            <w:noWrap/>
            <w:vAlign w:val="center"/>
            <w:hideMark/>
          </w:tcPr>
          <w:p w14:paraId="133511D4" w14:textId="77777777"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8,806,289,919.1</w:t>
            </w:r>
          </w:p>
        </w:tc>
        <w:tc>
          <w:tcPr>
            <w:tcW w:w="3420" w:type="dxa"/>
            <w:noWrap/>
            <w:vAlign w:val="center"/>
            <w:hideMark/>
          </w:tcPr>
          <w:p w14:paraId="75F9BDC4" w14:textId="40A1211C"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6,164,402,</w:t>
            </w:r>
            <w:r w:rsidR="00926AF9" w:rsidRPr="00397263">
              <w:rPr>
                <w:rFonts w:ascii="GHEA Grapalat" w:eastAsia="Calibri" w:hAnsi="GHEA Grapalat" w:cs="Arial"/>
                <w:bCs/>
                <w:spacing w:val="-6"/>
                <w:lang w:val="hy-AM" w:eastAsia="en-US"/>
              </w:rPr>
              <w:t>000.0</w:t>
            </w:r>
          </w:p>
        </w:tc>
      </w:tr>
      <w:tr w:rsidR="00397263" w:rsidRPr="00397263" w14:paraId="0CAC00C0" w14:textId="77777777" w:rsidTr="001B4846">
        <w:trPr>
          <w:trHeight w:val="360"/>
        </w:trPr>
        <w:tc>
          <w:tcPr>
            <w:tcW w:w="4135" w:type="dxa"/>
            <w:vAlign w:val="center"/>
            <w:hideMark/>
          </w:tcPr>
          <w:p w14:paraId="46258787" w14:textId="63D60EA5" w:rsidR="00397263" w:rsidRPr="00926AF9" w:rsidRDefault="00397263" w:rsidP="00926AF9">
            <w:pPr>
              <w:pStyle w:val="NormalWeb"/>
              <w:tabs>
                <w:tab w:val="left" w:pos="720"/>
              </w:tabs>
              <w:ind w:right="-18"/>
              <w:jc w:val="center"/>
              <w:rPr>
                <w:rFonts w:ascii="GHEA Grapalat" w:eastAsia="Calibri" w:hAnsi="GHEA Grapalat" w:cs="Arial"/>
                <w:bCs/>
                <w:spacing w:val="-6"/>
                <w:lang w:val="en-US" w:eastAsia="en-US"/>
              </w:rPr>
            </w:pPr>
            <w:r w:rsidRPr="00926AF9">
              <w:rPr>
                <w:rFonts w:ascii="GHEA Grapalat" w:eastAsia="Calibri" w:hAnsi="GHEA Grapalat" w:cs="Arial"/>
                <w:bCs/>
                <w:spacing w:val="-6"/>
                <w:lang w:val="hy-AM" w:eastAsia="en-US"/>
              </w:rPr>
              <w:t>«</w:t>
            </w:r>
            <w:r w:rsidR="00FB13FF" w:rsidRPr="00926AF9">
              <w:rPr>
                <w:rFonts w:ascii="GHEA Grapalat" w:eastAsia="Calibri" w:hAnsi="GHEA Grapalat" w:cs="Arial"/>
                <w:bCs/>
                <w:spacing w:val="-6"/>
                <w:lang w:val="hy-AM" w:eastAsia="en-US"/>
              </w:rPr>
              <w:t>ԱՅԴԻ ԲԱՆԿ</w:t>
            </w:r>
            <w:r w:rsidRPr="00926AF9">
              <w:rPr>
                <w:rFonts w:ascii="GHEA Grapalat" w:eastAsia="Calibri" w:hAnsi="GHEA Grapalat" w:cs="Arial"/>
                <w:bCs/>
                <w:spacing w:val="-6"/>
                <w:lang w:val="hy-AM" w:eastAsia="en-US"/>
              </w:rPr>
              <w:t>» ՓԲԸ</w:t>
            </w:r>
          </w:p>
        </w:tc>
        <w:tc>
          <w:tcPr>
            <w:tcW w:w="3240" w:type="dxa"/>
            <w:noWrap/>
            <w:vAlign w:val="center"/>
            <w:hideMark/>
          </w:tcPr>
          <w:p w14:paraId="28CD2880" w14:textId="77777777"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1,127,000.0</w:t>
            </w:r>
          </w:p>
        </w:tc>
        <w:tc>
          <w:tcPr>
            <w:tcW w:w="3420" w:type="dxa"/>
            <w:noWrap/>
            <w:vAlign w:val="center"/>
            <w:hideMark/>
          </w:tcPr>
          <w:p w14:paraId="619783E6" w14:textId="0402F7F9"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hy-AM" w:eastAsia="en-US"/>
              </w:rPr>
              <w:t>788,</w:t>
            </w:r>
            <w:r w:rsidR="00926AF9" w:rsidRPr="00397263">
              <w:rPr>
                <w:rFonts w:ascii="GHEA Grapalat" w:eastAsia="Calibri" w:hAnsi="GHEA Grapalat" w:cs="Arial"/>
                <w:bCs/>
                <w:spacing w:val="-6"/>
                <w:lang w:val="hy-AM" w:eastAsia="en-US"/>
              </w:rPr>
              <w:t>000.0</w:t>
            </w:r>
          </w:p>
        </w:tc>
      </w:tr>
      <w:tr w:rsidR="00397263" w:rsidRPr="00397263" w14:paraId="447F1714" w14:textId="77777777" w:rsidTr="001B4846">
        <w:trPr>
          <w:trHeight w:val="360"/>
        </w:trPr>
        <w:tc>
          <w:tcPr>
            <w:tcW w:w="4135" w:type="dxa"/>
            <w:vAlign w:val="center"/>
            <w:hideMark/>
          </w:tcPr>
          <w:p w14:paraId="3DA57255" w14:textId="6CEFA273" w:rsidR="00397263" w:rsidRPr="00926AF9" w:rsidRDefault="00397263" w:rsidP="00926AF9">
            <w:pPr>
              <w:pStyle w:val="NormalWeb"/>
              <w:tabs>
                <w:tab w:val="left" w:pos="720"/>
              </w:tabs>
              <w:ind w:right="-18"/>
              <w:jc w:val="center"/>
              <w:rPr>
                <w:rFonts w:ascii="GHEA Grapalat" w:eastAsia="Calibri" w:hAnsi="GHEA Grapalat" w:cs="Arial"/>
                <w:bCs/>
                <w:spacing w:val="-6"/>
                <w:lang w:val="en-US" w:eastAsia="en-US"/>
              </w:rPr>
            </w:pPr>
            <w:r w:rsidRPr="00926AF9">
              <w:rPr>
                <w:rFonts w:ascii="GHEA Grapalat" w:eastAsia="Calibri" w:hAnsi="GHEA Grapalat" w:cs="Arial"/>
                <w:bCs/>
                <w:spacing w:val="-6"/>
                <w:lang w:val="hy-AM" w:eastAsia="en-US"/>
              </w:rPr>
              <w:t>«</w:t>
            </w:r>
            <w:r w:rsidR="00FB13FF" w:rsidRPr="00926AF9">
              <w:rPr>
                <w:rFonts w:ascii="GHEA Grapalat" w:eastAsia="Calibri" w:hAnsi="GHEA Grapalat" w:cs="Arial"/>
                <w:bCs/>
                <w:spacing w:val="-6"/>
                <w:lang w:val="hy-AM" w:eastAsia="en-US"/>
              </w:rPr>
              <w:t>ԻՆԵԿՈԲԱՆԿ</w:t>
            </w:r>
            <w:r w:rsidRPr="00926AF9">
              <w:rPr>
                <w:rFonts w:ascii="GHEA Grapalat" w:eastAsia="Calibri" w:hAnsi="GHEA Grapalat" w:cs="Arial"/>
                <w:bCs/>
                <w:spacing w:val="-6"/>
                <w:lang w:val="hy-AM" w:eastAsia="en-US"/>
              </w:rPr>
              <w:t>»</w:t>
            </w:r>
            <w:r w:rsidRPr="00926AF9">
              <w:rPr>
                <w:rFonts w:ascii="Calibri" w:eastAsia="Calibri" w:hAnsi="Calibri" w:cs="Calibri"/>
                <w:bCs/>
                <w:spacing w:val="-6"/>
                <w:lang w:val="hy-AM" w:eastAsia="en-US"/>
              </w:rPr>
              <w:t> </w:t>
            </w:r>
            <w:r w:rsidRPr="00926AF9">
              <w:rPr>
                <w:rFonts w:ascii="GHEA Grapalat" w:eastAsia="Calibri" w:hAnsi="GHEA Grapalat" w:cs="Arial"/>
                <w:bCs/>
                <w:spacing w:val="-6"/>
                <w:lang w:val="hy-AM" w:eastAsia="en-US"/>
              </w:rPr>
              <w:t>ՓԲԸ</w:t>
            </w:r>
          </w:p>
        </w:tc>
        <w:tc>
          <w:tcPr>
            <w:tcW w:w="3240" w:type="dxa"/>
            <w:noWrap/>
            <w:vAlign w:val="center"/>
            <w:hideMark/>
          </w:tcPr>
          <w:p w14:paraId="0F2003A5" w14:textId="77777777"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231,348,879.9</w:t>
            </w:r>
          </w:p>
        </w:tc>
        <w:tc>
          <w:tcPr>
            <w:tcW w:w="3420" w:type="dxa"/>
            <w:noWrap/>
            <w:vAlign w:val="center"/>
            <w:hideMark/>
          </w:tcPr>
          <w:p w14:paraId="5A387F78" w14:textId="0436782C"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hy-AM" w:eastAsia="en-US"/>
              </w:rPr>
              <w:t>161,944,</w:t>
            </w:r>
            <w:r w:rsidR="00926AF9" w:rsidRPr="00397263">
              <w:rPr>
                <w:rFonts w:ascii="GHEA Grapalat" w:eastAsia="Calibri" w:hAnsi="GHEA Grapalat" w:cs="Arial"/>
                <w:bCs/>
                <w:spacing w:val="-6"/>
                <w:lang w:val="hy-AM" w:eastAsia="en-US"/>
              </w:rPr>
              <w:t>000.0</w:t>
            </w:r>
          </w:p>
        </w:tc>
      </w:tr>
      <w:tr w:rsidR="00397263" w:rsidRPr="00397263" w14:paraId="6649E03C" w14:textId="77777777" w:rsidTr="001B4846">
        <w:trPr>
          <w:trHeight w:val="360"/>
        </w:trPr>
        <w:tc>
          <w:tcPr>
            <w:tcW w:w="4135" w:type="dxa"/>
            <w:vAlign w:val="center"/>
            <w:hideMark/>
          </w:tcPr>
          <w:p w14:paraId="5AA5371A" w14:textId="1A4E3722" w:rsidR="00397263" w:rsidRPr="00926AF9" w:rsidRDefault="00397263" w:rsidP="00926AF9">
            <w:pPr>
              <w:pStyle w:val="NormalWeb"/>
              <w:tabs>
                <w:tab w:val="left" w:pos="720"/>
              </w:tabs>
              <w:ind w:right="-18"/>
              <w:jc w:val="center"/>
              <w:rPr>
                <w:rFonts w:ascii="GHEA Grapalat" w:eastAsia="Calibri" w:hAnsi="GHEA Grapalat" w:cs="Arial"/>
                <w:bCs/>
                <w:spacing w:val="-6"/>
                <w:lang w:val="en-US" w:eastAsia="en-US"/>
              </w:rPr>
            </w:pPr>
            <w:r w:rsidRPr="00926AF9">
              <w:rPr>
                <w:rFonts w:ascii="GHEA Grapalat" w:eastAsia="Calibri" w:hAnsi="GHEA Grapalat" w:cs="Arial"/>
                <w:bCs/>
                <w:spacing w:val="-6"/>
                <w:lang w:val="hy-AM" w:eastAsia="en-US"/>
              </w:rPr>
              <w:t>«</w:t>
            </w:r>
            <w:r w:rsidR="00FB13FF" w:rsidRPr="00926AF9">
              <w:rPr>
                <w:rFonts w:ascii="GHEA Grapalat" w:eastAsia="Calibri" w:hAnsi="GHEA Grapalat" w:cs="Arial"/>
                <w:bCs/>
                <w:spacing w:val="-6"/>
                <w:lang w:val="hy-AM" w:eastAsia="en-US"/>
              </w:rPr>
              <w:t>ՖԱՍԹ ԲԱՆԿ</w:t>
            </w:r>
            <w:r w:rsidRPr="00926AF9">
              <w:rPr>
                <w:rFonts w:ascii="GHEA Grapalat" w:eastAsia="Calibri" w:hAnsi="GHEA Grapalat" w:cs="Arial"/>
                <w:bCs/>
                <w:spacing w:val="-6"/>
                <w:lang w:val="hy-AM" w:eastAsia="en-US"/>
              </w:rPr>
              <w:t>» ՓԲԸ</w:t>
            </w:r>
          </w:p>
        </w:tc>
        <w:tc>
          <w:tcPr>
            <w:tcW w:w="3240" w:type="dxa"/>
            <w:noWrap/>
            <w:vAlign w:val="center"/>
            <w:hideMark/>
          </w:tcPr>
          <w:p w14:paraId="0F3FBC50" w14:textId="77777777"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213,482,877.7</w:t>
            </w:r>
          </w:p>
        </w:tc>
        <w:tc>
          <w:tcPr>
            <w:tcW w:w="3420" w:type="dxa"/>
            <w:noWrap/>
            <w:vAlign w:val="center"/>
            <w:hideMark/>
          </w:tcPr>
          <w:p w14:paraId="1B27F0B4" w14:textId="297006E0"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hy-AM" w:eastAsia="en-US"/>
              </w:rPr>
              <w:t>149,438,</w:t>
            </w:r>
            <w:r w:rsidR="00926AF9" w:rsidRPr="00397263">
              <w:rPr>
                <w:rFonts w:ascii="GHEA Grapalat" w:eastAsia="Calibri" w:hAnsi="GHEA Grapalat" w:cs="Arial"/>
                <w:bCs/>
                <w:spacing w:val="-6"/>
                <w:lang w:val="hy-AM" w:eastAsia="en-US"/>
              </w:rPr>
              <w:t>000.0</w:t>
            </w:r>
          </w:p>
        </w:tc>
      </w:tr>
      <w:tr w:rsidR="00397263" w:rsidRPr="00397263" w14:paraId="5F84CD8B" w14:textId="77777777" w:rsidTr="001B4846">
        <w:trPr>
          <w:trHeight w:val="360"/>
        </w:trPr>
        <w:tc>
          <w:tcPr>
            <w:tcW w:w="4135" w:type="dxa"/>
            <w:vAlign w:val="center"/>
            <w:hideMark/>
          </w:tcPr>
          <w:p w14:paraId="3B2C5C80" w14:textId="77777777" w:rsidR="00397263" w:rsidRPr="00926AF9" w:rsidRDefault="00397263" w:rsidP="00926AF9">
            <w:pPr>
              <w:pStyle w:val="NormalWeb"/>
              <w:tabs>
                <w:tab w:val="left" w:pos="720"/>
              </w:tabs>
              <w:ind w:right="-18"/>
              <w:jc w:val="center"/>
              <w:rPr>
                <w:rFonts w:ascii="GHEA Grapalat" w:eastAsia="Calibri" w:hAnsi="GHEA Grapalat" w:cs="Arial"/>
                <w:bCs/>
                <w:spacing w:val="-6"/>
                <w:lang w:val="en-US" w:eastAsia="en-US"/>
              </w:rPr>
            </w:pPr>
            <w:r w:rsidRPr="00926AF9">
              <w:rPr>
                <w:rFonts w:ascii="GHEA Grapalat" w:eastAsia="Calibri" w:hAnsi="GHEA Grapalat" w:cs="Arial"/>
                <w:bCs/>
                <w:spacing w:val="-6"/>
                <w:lang w:val="hy-AM" w:eastAsia="en-US"/>
              </w:rPr>
              <w:t>«ԱՅՈ» ունիվերսալ վարկային կազմակերպություն ՓԲԸ</w:t>
            </w:r>
          </w:p>
        </w:tc>
        <w:tc>
          <w:tcPr>
            <w:tcW w:w="3240" w:type="dxa"/>
            <w:noWrap/>
            <w:vAlign w:val="center"/>
            <w:hideMark/>
          </w:tcPr>
          <w:p w14:paraId="2FE57A42" w14:textId="77777777"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10,917,139.9</w:t>
            </w:r>
          </w:p>
        </w:tc>
        <w:tc>
          <w:tcPr>
            <w:tcW w:w="3420" w:type="dxa"/>
            <w:noWrap/>
            <w:vAlign w:val="center"/>
            <w:hideMark/>
          </w:tcPr>
          <w:p w14:paraId="11901510" w14:textId="5494E9E5"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hy-AM" w:eastAsia="en-US"/>
              </w:rPr>
              <w:t>7,641,</w:t>
            </w:r>
            <w:r w:rsidR="00926AF9" w:rsidRPr="00397263">
              <w:rPr>
                <w:rFonts w:ascii="GHEA Grapalat" w:eastAsia="Calibri" w:hAnsi="GHEA Grapalat" w:cs="Arial"/>
                <w:bCs/>
                <w:spacing w:val="-6"/>
                <w:lang w:val="hy-AM" w:eastAsia="en-US"/>
              </w:rPr>
              <w:t>000.0</w:t>
            </w:r>
          </w:p>
        </w:tc>
      </w:tr>
      <w:tr w:rsidR="00397263" w:rsidRPr="00397263" w14:paraId="085C6106" w14:textId="77777777" w:rsidTr="001B4846">
        <w:trPr>
          <w:trHeight w:val="360"/>
        </w:trPr>
        <w:tc>
          <w:tcPr>
            <w:tcW w:w="4135" w:type="dxa"/>
            <w:vAlign w:val="center"/>
            <w:hideMark/>
          </w:tcPr>
          <w:p w14:paraId="04CE3952" w14:textId="77777777" w:rsidR="00397263" w:rsidRPr="00926AF9" w:rsidRDefault="00397263" w:rsidP="00926AF9">
            <w:pPr>
              <w:pStyle w:val="NormalWeb"/>
              <w:tabs>
                <w:tab w:val="left" w:pos="720"/>
              </w:tabs>
              <w:ind w:right="-18"/>
              <w:jc w:val="center"/>
              <w:rPr>
                <w:rFonts w:ascii="GHEA Grapalat" w:eastAsia="Calibri" w:hAnsi="GHEA Grapalat" w:cs="Arial"/>
                <w:bCs/>
                <w:spacing w:val="-6"/>
                <w:lang w:val="en-US" w:eastAsia="en-US"/>
              </w:rPr>
            </w:pPr>
            <w:r w:rsidRPr="00926AF9">
              <w:rPr>
                <w:rFonts w:ascii="GHEA Grapalat" w:eastAsia="Calibri" w:hAnsi="GHEA Grapalat" w:cs="Arial"/>
                <w:bCs/>
                <w:spacing w:val="-6"/>
                <w:lang w:val="hy-AM" w:eastAsia="en-US"/>
              </w:rPr>
              <w:t>«ԴԻՋԻՍԵՅՖ» վարկային միություն ՓԲԸ</w:t>
            </w:r>
          </w:p>
        </w:tc>
        <w:tc>
          <w:tcPr>
            <w:tcW w:w="3240" w:type="dxa"/>
            <w:noWrap/>
            <w:vAlign w:val="center"/>
            <w:hideMark/>
          </w:tcPr>
          <w:p w14:paraId="7679C0DF" w14:textId="77777777"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4,163,000.0</w:t>
            </w:r>
          </w:p>
        </w:tc>
        <w:tc>
          <w:tcPr>
            <w:tcW w:w="3420" w:type="dxa"/>
            <w:noWrap/>
            <w:vAlign w:val="center"/>
            <w:hideMark/>
          </w:tcPr>
          <w:p w14:paraId="37E93328" w14:textId="7FB9B768"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hy-AM" w:eastAsia="en-US"/>
              </w:rPr>
              <w:t>2,914,</w:t>
            </w:r>
            <w:r w:rsidR="00926AF9" w:rsidRPr="00397263">
              <w:rPr>
                <w:rFonts w:ascii="GHEA Grapalat" w:eastAsia="Calibri" w:hAnsi="GHEA Grapalat" w:cs="Arial"/>
                <w:bCs/>
                <w:spacing w:val="-6"/>
                <w:lang w:val="hy-AM" w:eastAsia="en-US"/>
              </w:rPr>
              <w:t>000.0</w:t>
            </w:r>
          </w:p>
        </w:tc>
      </w:tr>
      <w:tr w:rsidR="00397263" w:rsidRPr="00397263" w14:paraId="334FE660" w14:textId="77777777" w:rsidTr="001B4846">
        <w:trPr>
          <w:trHeight w:val="708"/>
        </w:trPr>
        <w:tc>
          <w:tcPr>
            <w:tcW w:w="4135" w:type="dxa"/>
            <w:vAlign w:val="center"/>
            <w:hideMark/>
          </w:tcPr>
          <w:p w14:paraId="5B02CE56" w14:textId="77777777" w:rsidR="00397263" w:rsidRPr="00926AF9" w:rsidRDefault="00397263" w:rsidP="00926AF9">
            <w:pPr>
              <w:pStyle w:val="NormalWeb"/>
              <w:tabs>
                <w:tab w:val="left" w:pos="720"/>
              </w:tabs>
              <w:ind w:right="-18"/>
              <w:jc w:val="center"/>
              <w:rPr>
                <w:rFonts w:ascii="GHEA Grapalat" w:eastAsia="Calibri" w:hAnsi="GHEA Grapalat" w:cs="Arial"/>
                <w:bCs/>
                <w:spacing w:val="-6"/>
                <w:lang w:val="en-US" w:eastAsia="en-US"/>
              </w:rPr>
            </w:pPr>
            <w:r w:rsidRPr="00926AF9">
              <w:rPr>
                <w:rFonts w:ascii="GHEA Grapalat" w:eastAsia="Calibri" w:hAnsi="GHEA Grapalat" w:cs="Arial"/>
                <w:bCs/>
                <w:spacing w:val="-6"/>
                <w:lang w:val="hy-AM" w:eastAsia="en-US"/>
              </w:rPr>
              <w:t>«ԷՔՍՊՐԵՍ ԿՐԵԴԻՏ» ունիվերսալ վարկային կազմակերպություն ՓԲԸ</w:t>
            </w:r>
          </w:p>
        </w:tc>
        <w:tc>
          <w:tcPr>
            <w:tcW w:w="3240" w:type="dxa"/>
            <w:noWrap/>
            <w:vAlign w:val="center"/>
            <w:hideMark/>
          </w:tcPr>
          <w:p w14:paraId="15B2AB10" w14:textId="77777777"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605,702.0</w:t>
            </w:r>
          </w:p>
        </w:tc>
        <w:tc>
          <w:tcPr>
            <w:tcW w:w="3420" w:type="dxa"/>
            <w:noWrap/>
            <w:vAlign w:val="center"/>
            <w:hideMark/>
          </w:tcPr>
          <w:p w14:paraId="025934EC" w14:textId="0C9E832A"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hy-AM" w:eastAsia="en-US"/>
              </w:rPr>
              <w:t>423,</w:t>
            </w:r>
            <w:r w:rsidR="00926AF9" w:rsidRPr="00397263">
              <w:rPr>
                <w:rFonts w:ascii="GHEA Grapalat" w:eastAsia="Calibri" w:hAnsi="GHEA Grapalat" w:cs="Arial"/>
                <w:bCs/>
                <w:spacing w:val="-6"/>
                <w:lang w:val="hy-AM" w:eastAsia="en-US"/>
              </w:rPr>
              <w:t>000.0</w:t>
            </w:r>
          </w:p>
        </w:tc>
      </w:tr>
      <w:tr w:rsidR="00397263" w:rsidRPr="00397263" w14:paraId="200EA329" w14:textId="77777777" w:rsidTr="001B4846">
        <w:trPr>
          <w:trHeight w:val="708"/>
        </w:trPr>
        <w:tc>
          <w:tcPr>
            <w:tcW w:w="4135" w:type="dxa"/>
            <w:vAlign w:val="center"/>
            <w:hideMark/>
          </w:tcPr>
          <w:p w14:paraId="1B45C3E7" w14:textId="09620BB2" w:rsidR="00397263" w:rsidRPr="00926AF9" w:rsidRDefault="0028389A" w:rsidP="0028389A">
            <w:pPr>
              <w:pStyle w:val="NormalWeb"/>
              <w:tabs>
                <w:tab w:val="left" w:pos="720"/>
              </w:tabs>
              <w:ind w:right="-18"/>
              <w:jc w:val="center"/>
              <w:rPr>
                <w:rFonts w:ascii="GHEA Grapalat" w:eastAsia="Calibri" w:hAnsi="GHEA Grapalat" w:cs="Arial"/>
                <w:bCs/>
                <w:spacing w:val="-6"/>
                <w:lang w:val="en-US" w:eastAsia="en-US"/>
              </w:rPr>
            </w:pPr>
            <w:r>
              <w:rPr>
                <w:rFonts w:ascii="GHEA Grapalat" w:eastAsia="Calibri" w:hAnsi="GHEA Grapalat" w:cs="Arial"/>
                <w:bCs/>
                <w:spacing w:val="-6"/>
                <w:lang w:val="hy-AM" w:eastAsia="en-US"/>
              </w:rPr>
              <w:t>լ</w:t>
            </w:r>
            <w:r w:rsidR="00397263" w:rsidRPr="00926AF9">
              <w:rPr>
                <w:rFonts w:ascii="GHEA Grapalat" w:eastAsia="Calibri" w:hAnsi="GHEA Grapalat" w:cs="Arial"/>
                <w:bCs/>
                <w:spacing w:val="-6"/>
                <w:lang w:val="en-US" w:eastAsia="en-US"/>
              </w:rPr>
              <w:t>ուծարման</w:t>
            </w:r>
            <w:r>
              <w:rPr>
                <w:rFonts w:ascii="GHEA Grapalat" w:eastAsia="Calibri" w:hAnsi="GHEA Grapalat" w:cs="Arial"/>
                <w:bCs/>
                <w:spacing w:val="-6"/>
                <w:lang w:val="hy-AM" w:eastAsia="en-US"/>
              </w:rPr>
              <w:t xml:space="preserve"> </w:t>
            </w:r>
            <w:r w:rsidR="00397263" w:rsidRPr="00926AF9">
              <w:rPr>
                <w:rFonts w:ascii="GHEA Grapalat" w:eastAsia="Calibri" w:hAnsi="GHEA Grapalat" w:cs="Arial"/>
                <w:bCs/>
                <w:spacing w:val="-6"/>
                <w:lang w:val="en-US" w:eastAsia="en-US"/>
              </w:rPr>
              <w:t>գործընթացում</w:t>
            </w:r>
            <w:r>
              <w:rPr>
                <w:rFonts w:ascii="GHEA Grapalat" w:eastAsia="Calibri" w:hAnsi="GHEA Grapalat" w:cs="Arial"/>
                <w:bCs/>
                <w:spacing w:val="-6"/>
                <w:lang w:val="en-US" w:eastAsia="en-US"/>
              </w:rPr>
              <w:t xml:space="preserve"> </w:t>
            </w:r>
            <w:r w:rsidR="00397263" w:rsidRPr="00926AF9">
              <w:rPr>
                <w:rFonts w:ascii="GHEA Grapalat" w:eastAsia="Calibri" w:hAnsi="GHEA Grapalat" w:cs="Arial"/>
                <w:bCs/>
                <w:spacing w:val="-6"/>
                <w:lang w:val="en-US" w:eastAsia="en-US"/>
              </w:rPr>
              <w:t>գտնվող</w:t>
            </w:r>
            <w:r>
              <w:rPr>
                <w:rFonts w:ascii="GHEA Grapalat" w:eastAsia="Calibri" w:hAnsi="GHEA Grapalat" w:cs="Arial"/>
                <w:bCs/>
                <w:spacing w:val="-6"/>
                <w:lang w:val="en-US" w:eastAsia="en-US"/>
              </w:rPr>
              <w:t xml:space="preserve"> </w:t>
            </w:r>
            <w:r w:rsidR="00397263" w:rsidRPr="00926AF9">
              <w:rPr>
                <w:rFonts w:ascii="GHEA Grapalat" w:eastAsia="Calibri" w:hAnsi="GHEA Grapalat" w:cs="Arial"/>
                <w:bCs/>
                <w:spacing w:val="-6"/>
                <w:lang w:val="en-US" w:eastAsia="en-US"/>
              </w:rPr>
              <w:t>«ԳՈՒԴԿՐԵԴԻՏ</w:t>
            </w:r>
            <w:r>
              <w:rPr>
                <w:rFonts w:ascii="GHEA Grapalat" w:eastAsia="Calibri" w:hAnsi="GHEA Grapalat" w:cs="Arial"/>
                <w:bCs/>
                <w:spacing w:val="-6"/>
                <w:lang w:val="en-US" w:eastAsia="en-US"/>
              </w:rPr>
              <w:t xml:space="preserve">» </w:t>
            </w:r>
            <w:r w:rsidR="00397263" w:rsidRPr="00926AF9">
              <w:rPr>
                <w:rFonts w:ascii="GHEA Grapalat" w:eastAsia="Calibri" w:hAnsi="GHEA Grapalat" w:cs="Arial"/>
                <w:bCs/>
                <w:spacing w:val="-6"/>
                <w:lang w:val="en-US" w:eastAsia="en-US"/>
              </w:rPr>
              <w:t>ունիվերսալ</w:t>
            </w:r>
            <w:r>
              <w:rPr>
                <w:rFonts w:ascii="GHEA Grapalat" w:eastAsia="Calibri" w:hAnsi="GHEA Grapalat" w:cs="Arial"/>
                <w:bCs/>
                <w:spacing w:val="-6"/>
                <w:lang w:val="en-US" w:eastAsia="en-US"/>
              </w:rPr>
              <w:t xml:space="preserve"> </w:t>
            </w:r>
            <w:r w:rsidR="00397263" w:rsidRPr="00926AF9">
              <w:rPr>
                <w:rFonts w:ascii="GHEA Grapalat" w:eastAsia="Calibri" w:hAnsi="GHEA Grapalat" w:cs="Arial"/>
                <w:bCs/>
                <w:spacing w:val="-6"/>
                <w:lang w:val="en-US" w:eastAsia="en-US"/>
              </w:rPr>
              <w:t>վարկային</w:t>
            </w:r>
            <w:r>
              <w:rPr>
                <w:rFonts w:ascii="GHEA Grapalat" w:eastAsia="Calibri" w:hAnsi="GHEA Grapalat" w:cs="Arial"/>
                <w:bCs/>
                <w:spacing w:val="-6"/>
                <w:lang w:val="en-US" w:eastAsia="en-US"/>
              </w:rPr>
              <w:t xml:space="preserve"> </w:t>
            </w:r>
            <w:r w:rsidR="00397263" w:rsidRPr="00926AF9">
              <w:rPr>
                <w:rFonts w:ascii="GHEA Grapalat" w:eastAsia="Calibri" w:hAnsi="GHEA Grapalat" w:cs="Arial"/>
                <w:bCs/>
                <w:spacing w:val="-6"/>
                <w:lang w:val="en-US" w:eastAsia="en-US"/>
              </w:rPr>
              <w:t>կազմակերպություն</w:t>
            </w:r>
            <w:r>
              <w:rPr>
                <w:rFonts w:ascii="GHEA Grapalat" w:eastAsia="Calibri" w:hAnsi="GHEA Grapalat" w:cs="Arial"/>
                <w:bCs/>
                <w:spacing w:val="-6"/>
                <w:lang w:val="en-US" w:eastAsia="en-US"/>
              </w:rPr>
              <w:t xml:space="preserve"> </w:t>
            </w:r>
            <w:bookmarkStart w:id="1" w:name="_GoBack"/>
            <w:bookmarkEnd w:id="1"/>
            <w:r w:rsidR="00397263" w:rsidRPr="00926AF9">
              <w:rPr>
                <w:rFonts w:ascii="GHEA Grapalat" w:eastAsia="Calibri" w:hAnsi="GHEA Grapalat" w:cs="Arial"/>
                <w:bCs/>
                <w:spacing w:val="-6"/>
                <w:lang w:val="en-US" w:eastAsia="en-US"/>
              </w:rPr>
              <w:t>ՓԲԸ</w:t>
            </w:r>
          </w:p>
        </w:tc>
        <w:tc>
          <w:tcPr>
            <w:tcW w:w="3240" w:type="dxa"/>
            <w:noWrap/>
            <w:vAlign w:val="center"/>
            <w:hideMark/>
          </w:tcPr>
          <w:p w14:paraId="5E7922EC" w14:textId="77777777"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74,730,000.0</w:t>
            </w:r>
          </w:p>
        </w:tc>
        <w:tc>
          <w:tcPr>
            <w:tcW w:w="3420" w:type="dxa"/>
            <w:noWrap/>
            <w:vAlign w:val="center"/>
            <w:hideMark/>
          </w:tcPr>
          <w:p w14:paraId="683DA5CD" w14:textId="77777777" w:rsidR="00397263" w:rsidRPr="00397263" w:rsidRDefault="00397263"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hy-AM" w:eastAsia="en-US"/>
              </w:rPr>
              <w:t>52,311,000.0</w:t>
            </w:r>
          </w:p>
        </w:tc>
      </w:tr>
      <w:tr w:rsidR="006C4FD6" w:rsidRPr="00397263" w14:paraId="360DFE93" w14:textId="77777777" w:rsidTr="001B4846">
        <w:trPr>
          <w:trHeight w:val="360"/>
        </w:trPr>
        <w:tc>
          <w:tcPr>
            <w:tcW w:w="4135" w:type="dxa"/>
            <w:vAlign w:val="center"/>
            <w:hideMark/>
          </w:tcPr>
          <w:p w14:paraId="6C960EC5" w14:textId="77777777" w:rsidR="006C4FD6" w:rsidRPr="00397263" w:rsidRDefault="006C4FD6" w:rsidP="00926AF9">
            <w:pPr>
              <w:pStyle w:val="NormalWeb"/>
              <w:tabs>
                <w:tab w:val="left" w:pos="720"/>
              </w:tabs>
              <w:ind w:right="-18"/>
              <w:jc w:val="center"/>
              <w:rPr>
                <w:rFonts w:ascii="GHEA Grapalat" w:eastAsia="Calibri" w:hAnsi="GHEA Grapalat" w:cs="Arial"/>
                <w:bCs/>
                <w:spacing w:val="-6"/>
                <w:lang w:val="en-US" w:eastAsia="en-US"/>
              </w:rPr>
            </w:pPr>
            <w:r w:rsidRPr="00397263">
              <w:rPr>
                <w:rFonts w:ascii="GHEA Grapalat" w:eastAsia="Calibri" w:hAnsi="GHEA Grapalat" w:cs="Arial"/>
                <w:bCs/>
                <w:spacing w:val="-6"/>
                <w:lang w:val="en-US" w:eastAsia="en-US"/>
              </w:rPr>
              <w:t>Ընդամենը</w:t>
            </w:r>
          </w:p>
        </w:tc>
        <w:tc>
          <w:tcPr>
            <w:tcW w:w="3240" w:type="dxa"/>
            <w:noWrap/>
            <w:vAlign w:val="center"/>
            <w:hideMark/>
          </w:tcPr>
          <w:p w14:paraId="53C18238" w14:textId="67D21711" w:rsidR="006C4FD6" w:rsidRPr="00397263" w:rsidRDefault="0028389A" w:rsidP="00926AF9">
            <w:pPr>
              <w:pStyle w:val="NormalWeb"/>
              <w:tabs>
                <w:tab w:val="left" w:pos="720"/>
              </w:tabs>
              <w:ind w:right="-18"/>
              <w:jc w:val="center"/>
              <w:rPr>
                <w:rFonts w:ascii="GHEA Grapalat" w:eastAsia="Calibri" w:hAnsi="GHEA Grapalat" w:cs="Arial"/>
                <w:bCs/>
                <w:spacing w:val="-6"/>
                <w:lang w:val="en-US" w:eastAsia="en-US"/>
              </w:rPr>
            </w:pPr>
            <w:r w:rsidRPr="0028389A">
              <w:rPr>
                <w:rFonts w:ascii="GHEA Grapalat" w:hAnsi="GHEA Grapalat" w:cs="Calibri"/>
                <w:color w:val="000000"/>
                <w:lang w:val="hy-AM"/>
              </w:rPr>
              <w:t>315,630,671,625.4</w:t>
            </w:r>
          </w:p>
        </w:tc>
        <w:tc>
          <w:tcPr>
            <w:tcW w:w="3420" w:type="dxa"/>
            <w:noWrap/>
            <w:vAlign w:val="center"/>
            <w:hideMark/>
          </w:tcPr>
          <w:p w14:paraId="41AD727D" w14:textId="5F607707" w:rsidR="006C4FD6" w:rsidRPr="00397263" w:rsidRDefault="0028389A" w:rsidP="00926AF9">
            <w:pPr>
              <w:pStyle w:val="NormalWeb"/>
              <w:tabs>
                <w:tab w:val="left" w:pos="720"/>
              </w:tabs>
              <w:ind w:right="-18"/>
              <w:jc w:val="center"/>
              <w:rPr>
                <w:rFonts w:ascii="GHEA Grapalat" w:eastAsia="Calibri" w:hAnsi="GHEA Grapalat" w:cs="Arial"/>
                <w:bCs/>
                <w:spacing w:val="-6"/>
                <w:lang w:val="en-US" w:eastAsia="en-US"/>
              </w:rPr>
            </w:pPr>
            <w:r w:rsidRPr="0028389A">
              <w:rPr>
                <w:rFonts w:ascii="GHEA Grapalat" w:hAnsi="GHEA Grapalat" w:cs="Calibri"/>
                <w:color w:val="000000"/>
                <w:lang w:val="hy-AM"/>
              </w:rPr>
              <w:t>220,941,458,000</w:t>
            </w:r>
          </w:p>
        </w:tc>
      </w:tr>
    </w:tbl>
    <w:p w14:paraId="0C9D37AD" w14:textId="65515882" w:rsidR="00631C07" w:rsidRDefault="004268EF" w:rsidP="00926AF9">
      <w:pPr>
        <w:pStyle w:val="NormalWeb"/>
        <w:tabs>
          <w:tab w:val="left" w:pos="720"/>
        </w:tabs>
        <w:spacing w:before="0" w:beforeAutospacing="0" w:after="0" w:afterAutospacing="0"/>
        <w:ind w:right="-18"/>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ab/>
      </w:r>
      <w:r w:rsidR="00631C07">
        <w:rPr>
          <w:rFonts w:ascii="GHEA Grapalat" w:eastAsia="Calibri" w:hAnsi="GHEA Grapalat" w:cs="Arial"/>
          <w:bCs/>
          <w:spacing w:val="-6"/>
          <w:lang w:val="hy-AM" w:eastAsia="en-US"/>
        </w:rPr>
        <w:t xml:space="preserve">3) </w:t>
      </w:r>
      <w:r w:rsidR="00631C07" w:rsidRPr="005725F7">
        <w:rPr>
          <w:rFonts w:ascii="GHEA Grapalat" w:eastAsia="Calibri" w:hAnsi="GHEA Grapalat" w:cs="Arial"/>
          <w:bCs/>
          <w:spacing w:val="-6"/>
          <w:lang w:val="hy-AM" w:eastAsia="en-US"/>
        </w:rPr>
        <w:t xml:space="preserve">Որոշման Հավելված </w:t>
      </w:r>
      <w:r w:rsidR="00631C07">
        <w:rPr>
          <w:rFonts w:ascii="GHEA Grapalat" w:eastAsia="Calibri" w:hAnsi="GHEA Grapalat" w:cs="Arial"/>
          <w:bCs/>
          <w:spacing w:val="-6"/>
          <w:lang w:val="hy-AM" w:eastAsia="en-US"/>
        </w:rPr>
        <w:t>2</w:t>
      </w:r>
      <w:r w:rsidR="00631C07" w:rsidRPr="005725F7">
        <w:rPr>
          <w:rFonts w:ascii="GHEA Grapalat" w:eastAsia="Calibri" w:hAnsi="GHEA Grapalat" w:cs="Arial"/>
          <w:bCs/>
          <w:spacing w:val="-6"/>
          <w:lang w:val="hy-AM" w:eastAsia="en-US"/>
        </w:rPr>
        <w:t xml:space="preserve">-ի </w:t>
      </w:r>
      <w:r w:rsidR="00631C07">
        <w:rPr>
          <w:rFonts w:ascii="GHEA Grapalat" w:eastAsia="Calibri" w:hAnsi="GHEA Grapalat" w:cs="Arial"/>
          <w:bCs/>
          <w:spacing w:val="-6"/>
          <w:lang w:val="hy-AM" w:eastAsia="en-US"/>
        </w:rPr>
        <w:t>2-րդ կետում</w:t>
      </w:r>
      <w:r w:rsidR="00631C07" w:rsidRPr="005725F7">
        <w:rPr>
          <w:rFonts w:ascii="GHEA Grapalat" w:eastAsia="Calibri" w:hAnsi="GHEA Grapalat" w:cs="Arial"/>
          <w:bCs/>
          <w:spacing w:val="-6"/>
          <w:lang w:val="hy-AM" w:eastAsia="en-US"/>
        </w:rPr>
        <w:t xml:space="preserve"> </w:t>
      </w:r>
      <w:r w:rsidR="00631C07">
        <w:rPr>
          <w:rFonts w:ascii="GHEA Grapalat" w:eastAsia="Calibri" w:hAnsi="GHEA Grapalat" w:cs="Arial"/>
          <w:bCs/>
          <w:spacing w:val="-6"/>
          <w:lang w:val="hy-AM" w:eastAsia="en-US"/>
        </w:rPr>
        <w:t>«</w:t>
      </w:r>
      <w:r w:rsidR="00631C07" w:rsidRPr="00DB6644">
        <w:rPr>
          <w:rFonts w:ascii="GHEA Grapalat" w:hAnsi="GHEA Grapalat" w:cs="Times Armenian"/>
          <w:lang w:val="hy-AM"/>
        </w:rPr>
        <w:t>տոկոսների</w:t>
      </w:r>
      <w:r w:rsidR="00631C07">
        <w:rPr>
          <w:rFonts w:ascii="GHEA Grapalat" w:eastAsia="Calibri" w:hAnsi="GHEA Grapalat" w:cs="Arial"/>
          <w:bCs/>
          <w:spacing w:val="-6"/>
          <w:lang w:val="hy-AM" w:eastAsia="en-US"/>
        </w:rPr>
        <w:t>»</w:t>
      </w:r>
      <w:r w:rsidR="00631C07" w:rsidRPr="005725F7">
        <w:rPr>
          <w:rFonts w:ascii="GHEA Grapalat" w:eastAsia="Calibri" w:hAnsi="GHEA Grapalat" w:cs="Arial"/>
          <w:bCs/>
          <w:spacing w:val="-6"/>
          <w:lang w:val="hy-AM" w:eastAsia="en-US"/>
        </w:rPr>
        <w:t xml:space="preserve"> </w:t>
      </w:r>
      <w:r w:rsidR="00631C07">
        <w:rPr>
          <w:rFonts w:ascii="GHEA Grapalat" w:eastAsia="Calibri" w:hAnsi="GHEA Grapalat" w:cs="Arial"/>
          <w:bCs/>
          <w:spacing w:val="-6"/>
          <w:lang w:val="hy-AM" w:eastAsia="en-US"/>
        </w:rPr>
        <w:t>բառից հետո լրացնել «</w:t>
      </w:r>
      <w:r w:rsidR="00631C07">
        <w:rPr>
          <w:rFonts w:ascii="GHEA Grapalat" w:hAnsi="GHEA Grapalat" w:cs="Times Armenian"/>
          <w:lang w:val="hy-AM"/>
        </w:rPr>
        <w:t>և տույժերի</w:t>
      </w:r>
      <w:r w:rsidR="00631C07">
        <w:rPr>
          <w:rFonts w:ascii="GHEA Grapalat" w:eastAsia="Calibri" w:hAnsi="GHEA Grapalat" w:cs="Arial"/>
          <w:bCs/>
          <w:spacing w:val="-6"/>
          <w:lang w:val="hy-AM" w:eastAsia="en-US"/>
        </w:rPr>
        <w:t>» բառերը.</w:t>
      </w:r>
    </w:p>
    <w:p w14:paraId="066DA598" w14:textId="77777777" w:rsidR="005725F7" w:rsidRDefault="00631C07" w:rsidP="00631C07">
      <w:pPr>
        <w:pStyle w:val="NormalWeb"/>
        <w:tabs>
          <w:tab w:val="left" w:pos="720"/>
        </w:tabs>
        <w:spacing w:before="0" w:beforeAutospacing="0" w:after="0" w:afterAutospacing="0"/>
        <w:ind w:right="-18" w:firstLine="720"/>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4) Ո</w:t>
      </w:r>
      <w:r w:rsidRPr="005725F7">
        <w:rPr>
          <w:rFonts w:ascii="GHEA Grapalat" w:eastAsia="Calibri" w:hAnsi="GHEA Grapalat" w:cs="Arial"/>
          <w:bCs/>
          <w:spacing w:val="-6"/>
          <w:lang w:val="hy-AM" w:eastAsia="en-US"/>
        </w:rPr>
        <w:t xml:space="preserve">րոշման Հավելված </w:t>
      </w:r>
      <w:r>
        <w:rPr>
          <w:rFonts w:ascii="GHEA Grapalat" w:eastAsia="Calibri" w:hAnsi="GHEA Grapalat" w:cs="Arial"/>
          <w:bCs/>
          <w:spacing w:val="-6"/>
          <w:lang w:val="hy-AM" w:eastAsia="en-US"/>
        </w:rPr>
        <w:t>2</w:t>
      </w:r>
      <w:r w:rsidRPr="005725F7">
        <w:rPr>
          <w:rFonts w:ascii="GHEA Grapalat" w:eastAsia="Calibri" w:hAnsi="GHEA Grapalat" w:cs="Arial"/>
          <w:bCs/>
          <w:spacing w:val="-6"/>
          <w:lang w:val="hy-AM" w:eastAsia="en-US"/>
        </w:rPr>
        <w:t xml:space="preserve">-ի </w:t>
      </w:r>
      <w:r>
        <w:rPr>
          <w:rFonts w:ascii="GHEA Grapalat" w:eastAsia="Calibri" w:hAnsi="GHEA Grapalat" w:cs="Arial"/>
          <w:bCs/>
          <w:spacing w:val="-6"/>
          <w:lang w:val="hy-AM" w:eastAsia="en-US"/>
        </w:rPr>
        <w:t xml:space="preserve">2-րդ </w:t>
      </w:r>
      <w:r w:rsidRPr="00DF0EAD">
        <w:rPr>
          <w:rFonts w:ascii="GHEA Grapalat" w:eastAsia="Calibri" w:hAnsi="GHEA Grapalat" w:cs="Arial"/>
          <w:bCs/>
          <w:spacing w:val="-6"/>
          <w:lang w:val="hy-AM" w:eastAsia="en-US"/>
        </w:rPr>
        <w:t>կետում ներկայացված աղյուսակ</w:t>
      </w:r>
      <w:r>
        <w:rPr>
          <w:rFonts w:ascii="GHEA Grapalat" w:eastAsia="Calibri" w:hAnsi="GHEA Grapalat" w:cs="Arial"/>
          <w:bCs/>
          <w:spacing w:val="-6"/>
          <w:lang w:val="hy-AM" w:eastAsia="en-US"/>
        </w:rPr>
        <w:t>ը</w:t>
      </w:r>
      <w:r w:rsidRPr="005725F7">
        <w:rPr>
          <w:rFonts w:ascii="GHEA Grapalat" w:eastAsia="Calibri" w:hAnsi="GHEA Grapalat" w:cs="Arial"/>
          <w:bCs/>
          <w:spacing w:val="-6"/>
          <w:lang w:val="hy-AM" w:eastAsia="en-US"/>
        </w:rPr>
        <w:t xml:space="preserve"> շարադրել հետևյալ </w:t>
      </w:r>
      <w:r w:rsidR="00907DD2">
        <w:rPr>
          <w:rFonts w:ascii="GHEA Grapalat" w:eastAsia="Calibri" w:hAnsi="GHEA Grapalat" w:cs="Arial"/>
          <w:bCs/>
          <w:spacing w:val="-6"/>
          <w:lang w:val="hy-AM" w:eastAsia="en-US"/>
        </w:rPr>
        <w:t>խմբագրությամբ՝</w:t>
      </w:r>
    </w:p>
    <w:tbl>
      <w:tblPr>
        <w:tblW w:w="10795" w:type="dxa"/>
        <w:tblCellMar>
          <w:left w:w="0" w:type="dxa"/>
          <w:right w:w="0" w:type="dxa"/>
        </w:tblCellMar>
        <w:tblLook w:val="04A0" w:firstRow="1" w:lastRow="0" w:firstColumn="1" w:lastColumn="0" w:noHBand="0" w:noVBand="1"/>
      </w:tblPr>
      <w:tblGrid>
        <w:gridCol w:w="535"/>
        <w:gridCol w:w="10260"/>
      </w:tblGrid>
      <w:tr w:rsidR="00631C07" w:rsidRPr="0028389A" w14:paraId="6141C403" w14:textId="77777777" w:rsidTr="001B4846">
        <w:trPr>
          <w:trHeight w:val="506"/>
        </w:trPr>
        <w:tc>
          <w:tcPr>
            <w:tcW w:w="53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2B7310" w14:textId="77777777" w:rsidR="00631C07" w:rsidRPr="00631C07" w:rsidRDefault="00631C07" w:rsidP="00631C07">
            <w:pPr>
              <w:jc w:val="center"/>
              <w:rPr>
                <w:rFonts w:ascii="GHEA Grapalat" w:eastAsia="Calibri" w:hAnsi="GHEA Grapalat" w:cs="Arial"/>
                <w:bCs/>
                <w:spacing w:val="-6"/>
                <w:lang w:val="hy-AM" w:eastAsia="en-US"/>
              </w:rPr>
            </w:pPr>
            <w:r w:rsidRPr="00631C07">
              <w:rPr>
                <w:rFonts w:ascii="GHEA Grapalat" w:eastAsia="Calibri" w:hAnsi="GHEA Grapalat" w:cs="Arial"/>
                <w:bCs/>
                <w:spacing w:val="-6"/>
                <w:lang w:val="hy-AM" w:eastAsia="en-US"/>
              </w:rPr>
              <w:t>1</w:t>
            </w:r>
          </w:p>
        </w:tc>
        <w:tc>
          <w:tcPr>
            <w:tcW w:w="10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4EA0800" w14:textId="77777777" w:rsidR="00631C07" w:rsidRPr="00631C07" w:rsidRDefault="00631C07" w:rsidP="00631C07">
            <w:pPr>
              <w:ind w:left="160" w:right="226"/>
              <w:rPr>
                <w:rFonts w:ascii="GHEA Grapalat" w:eastAsia="Calibri" w:hAnsi="GHEA Grapalat" w:cs="Arial"/>
                <w:bCs/>
                <w:spacing w:val="-6"/>
                <w:lang w:val="hy-AM" w:eastAsia="en-US"/>
              </w:rPr>
            </w:pPr>
            <w:r w:rsidRPr="00631C07">
              <w:rPr>
                <w:rFonts w:ascii="GHEA Grapalat" w:eastAsia="Calibri" w:hAnsi="GHEA Grapalat" w:cs="Arial"/>
                <w:bCs/>
                <w:spacing w:val="-6"/>
                <w:lang w:val="hy-AM" w:eastAsia="en-US"/>
              </w:rPr>
              <w:t>Լեռնային Ղարաբաղի կառավարության պարտատոմսերից ծագող պարտավորություններ</w:t>
            </w:r>
          </w:p>
        </w:tc>
      </w:tr>
      <w:tr w:rsidR="00631C07" w:rsidRPr="0028389A" w14:paraId="53C012AE" w14:textId="77777777" w:rsidTr="001B4846">
        <w:trPr>
          <w:trHeight w:val="345"/>
        </w:trPr>
        <w:tc>
          <w:tcPr>
            <w:tcW w:w="535"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098307" w14:textId="77777777" w:rsidR="00631C07" w:rsidRPr="00631C07" w:rsidRDefault="00631C07" w:rsidP="00631C07">
            <w:pPr>
              <w:jc w:val="center"/>
              <w:rPr>
                <w:rFonts w:ascii="GHEA Grapalat" w:eastAsia="Calibri" w:hAnsi="GHEA Grapalat" w:cs="Arial"/>
                <w:bCs/>
                <w:spacing w:val="-6"/>
                <w:lang w:val="hy-AM" w:eastAsia="en-US"/>
              </w:rPr>
            </w:pPr>
            <w:r w:rsidRPr="00631C07">
              <w:rPr>
                <w:rFonts w:ascii="GHEA Grapalat" w:eastAsia="Calibri" w:hAnsi="GHEA Grapalat" w:cs="Arial"/>
                <w:bCs/>
                <w:spacing w:val="-6"/>
                <w:lang w:val="hy-AM" w:eastAsia="en-US"/>
              </w:rPr>
              <w:t>2</w:t>
            </w:r>
          </w:p>
        </w:tc>
        <w:tc>
          <w:tcPr>
            <w:tcW w:w="10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EF47884" w14:textId="77777777" w:rsidR="00631C07" w:rsidRPr="00631C07" w:rsidRDefault="00631C07" w:rsidP="00631C07">
            <w:pPr>
              <w:ind w:left="160" w:right="226"/>
              <w:rPr>
                <w:rFonts w:ascii="GHEA Grapalat" w:eastAsia="Calibri" w:hAnsi="GHEA Grapalat" w:cs="Arial"/>
                <w:bCs/>
                <w:spacing w:val="-6"/>
                <w:lang w:val="hy-AM" w:eastAsia="en-US"/>
              </w:rPr>
            </w:pPr>
            <w:r w:rsidRPr="00631C07">
              <w:rPr>
                <w:rFonts w:ascii="GHEA Grapalat" w:eastAsia="Calibri" w:hAnsi="GHEA Grapalat" w:cs="Arial"/>
                <w:bCs/>
                <w:spacing w:val="-6"/>
                <w:lang w:val="hy-AM" w:eastAsia="en-US"/>
              </w:rPr>
              <w:t>Լեռնային Ղարաբաղի հիմնադրամների պարտատոմսերից ծագող պարտավորություններ</w:t>
            </w:r>
          </w:p>
        </w:tc>
      </w:tr>
      <w:tr w:rsidR="00631C07" w:rsidRPr="0028389A" w14:paraId="12CA6AB9" w14:textId="77777777" w:rsidTr="001B4846">
        <w:trPr>
          <w:trHeight w:val="345"/>
        </w:trPr>
        <w:tc>
          <w:tcPr>
            <w:tcW w:w="535"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0A9975EE" w14:textId="77777777" w:rsidR="00631C07" w:rsidRPr="00631C07" w:rsidRDefault="00631C07" w:rsidP="00631C07">
            <w:pPr>
              <w:jc w:val="center"/>
              <w:rPr>
                <w:rFonts w:ascii="GHEA Grapalat" w:eastAsia="Calibri" w:hAnsi="GHEA Grapalat" w:cs="Arial"/>
                <w:bCs/>
                <w:spacing w:val="-6"/>
                <w:lang w:val="hy-AM" w:eastAsia="en-US"/>
              </w:rPr>
            </w:pPr>
            <w:r w:rsidRPr="00631C07">
              <w:rPr>
                <w:rFonts w:ascii="GHEA Grapalat" w:eastAsia="Calibri" w:hAnsi="GHEA Grapalat" w:cs="Arial"/>
                <w:bCs/>
                <w:spacing w:val="-6"/>
                <w:lang w:val="hy-AM" w:eastAsia="en-US"/>
              </w:rPr>
              <w:t>3</w:t>
            </w:r>
          </w:p>
        </w:tc>
        <w:tc>
          <w:tcPr>
            <w:tcW w:w="10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C4DE156" w14:textId="77777777" w:rsidR="00631C07" w:rsidRPr="00631C07" w:rsidRDefault="00631C07" w:rsidP="00631C07">
            <w:pPr>
              <w:ind w:left="160" w:right="226"/>
              <w:rPr>
                <w:rFonts w:ascii="GHEA Grapalat" w:eastAsia="Calibri" w:hAnsi="GHEA Grapalat" w:cs="Arial"/>
                <w:bCs/>
                <w:spacing w:val="-6"/>
                <w:lang w:val="hy-AM" w:eastAsia="en-US"/>
              </w:rPr>
            </w:pPr>
            <w:r w:rsidRPr="00631C07">
              <w:rPr>
                <w:rFonts w:ascii="GHEA Grapalat" w:eastAsia="Calibri" w:hAnsi="GHEA Grapalat" w:cs="Arial"/>
                <w:bCs/>
                <w:spacing w:val="-6"/>
                <w:lang w:val="hy-AM" w:eastAsia="en-US"/>
              </w:rPr>
              <w:t>Լեռնային Ղարաբաղի հիմնադրամներին տրամադրված վարկեր, Լեռնային Ղարաբաղի հիմնադրամների նկատմամբ ձևավորված դեբիտորական պարտքեր</w:t>
            </w:r>
          </w:p>
        </w:tc>
      </w:tr>
      <w:tr w:rsidR="00631C07" w:rsidRPr="0028389A" w14:paraId="5AB4CC71" w14:textId="77777777" w:rsidTr="001B4846">
        <w:trPr>
          <w:trHeight w:val="345"/>
        </w:trPr>
        <w:tc>
          <w:tcPr>
            <w:tcW w:w="535"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7A6D03CF" w14:textId="77777777" w:rsidR="00631C07" w:rsidRPr="00631C07" w:rsidRDefault="00631C07" w:rsidP="00631C07">
            <w:pPr>
              <w:jc w:val="center"/>
              <w:rPr>
                <w:rFonts w:ascii="GHEA Grapalat" w:eastAsia="Calibri" w:hAnsi="GHEA Grapalat" w:cs="Arial"/>
                <w:bCs/>
                <w:spacing w:val="-6"/>
                <w:lang w:val="hy-AM" w:eastAsia="en-US"/>
              </w:rPr>
            </w:pPr>
            <w:r w:rsidRPr="00631C07">
              <w:rPr>
                <w:rFonts w:ascii="GHEA Grapalat" w:eastAsia="Calibri" w:hAnsi="GHEA Grapalat" w:cs="Arial"/>
                <w:bCs/>
                <w:spacing w:val="-6"/>
                <w:lang w:val="hy-AM" w:eastAsia="en-US"/>
              </w:rPr>
              <w:t>4</w:t>
            </w:r>
          </w:p>
        </w:tc>
        <w:tc>
          <w:tcPr>
            <w:tcW w:w="10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3381CC7" w14:textId="77777777" w:rsidR="00631C07" w:rsidRPr="00631C07" w:rsidRDefault="00631C07" w:rsidP="00631C07">
            <w:pPr>
              <w:ind w:left="160" w:right="226"/>
              <w:rPr>
                <w:rFonts w:ascii="GHEA Grapalat" w:eastAsia="Calibri" w:hAnsi="GHEA Grapalat" w:cs="Arial"/>
                <w:bCs/>
                <w:spacing w:val="-6"/>
                <w:lang w:val="hy-AM" w:eastAsia="en-US"/>
              </w:rPr>
            </w:pPr>
            <w:r w:rsidRPr="00631C07">
              <w:rPr>
                <w:rFonts w:ascii="GHEA Grapalat" w:eastAsia="Calibri" w:hAnsi="GHEA Grapalat" w:cs="Arial"/>
                <w:bCs/>
                <w:spacing w:val="-6"/>
                <w:lang w:val="hy-AM" w:eastAsia="en-US"/>
              </w:rPr>
              <w:t>«Արցախի ներդրումային ընկերության» կողմից հիմնադրված «Ֆիդես հիփոթեքային ընկերություն» ՈւՎԿ ՓԲԸ-ին տրամադրված վարկեր և այլ պահանջներ</w:t>
            </w:r>
          </w:p>
        </w:tc>
      </w:tr>
      <w:tr w:rsidR="00631C07" w:rsidRPr="00631C07" w14:paraId="2C2B32E5" w14:textId="77777777" w:rsidTr="001B4846">
        <w:trPr>
          <w:trHeight w:val="1035"/>
        </w:trPr>
        <w:tc>
          <w:tcPr>
            <w:tcW w:w="535"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13F632" w14:textId="77777777" w:rsidR="00631C07" w:rsidRPr="00631C07" w:rsidRDefault="00631C07" w:rsidP="00631C07">
            <w:pPr>
              <w:jc w:val="center"/>
              <w:rPr>
                <w:rFonts w:ascii="GHEA Grapalat" w:eastAsia="Calibri" w:hAnsi="GHEA Grapalat" w:cs="Arial"/>
                <w:bCs/>
                <w:spacing w:val="-6"/>
                <w:lang w:val="hy-AM" w:eastAsia="en-US"/>
              </w:rPr>
            </w:pPr>
            <w:r w:rsidRPr="00631C07">
              <w:rPr>
                <w:rFonts w:ascii="GHEA Grapalat" w:eastAsia="Calibri" w:hAnsi="GHEA Grapalat" w:cs="Arial"/>
                <w:bCs/>
                <w:spacing w:val="-6"/>
                <w:lang w:val="hy-AM" w:eastAsia="en-US"/>
              </w:rPr>
              <w:t>5</w:t>
            </w:r>
          </w:p>
        </w:tc>
        <w:tc>
          <w:tcPr>
            <w:tcW w:w="10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9D8D2A0" w14:textId="77777777" w:rsidR="00631C07" w:rsidRPr="00631C07" w:rsidRDefault="00631C07" w:rsidP="00631C07">
            <w:pPr>
              <w:ind w:left="160" w:right="226"/>
              <w:rPr>
                <w:rFonts w:ascii="GHEA Grapalat" w:eastAsia="Calibri" w:hAnsi="GHEA Grapalat" w:cs="Arial"/>
                <w:b/>
                <w:bCs/>
                <w:spacing w:val="-6"/>
                <w:lang w:val="hy-AM" w:eastAsia="en-US"/>
              </w:rPr>
            </w:pPr>
            <w:r w:rsidRPr="00631C07">
              <w:rPr>
                <w:rFonts w:ascii="GHEA Grapalat" w:eastAsia="Calibri" w:hAnsi="GHEA Grapalat" w:cs="Arial"/>
                <w:b/>
                <w:bCs/>
                <w:spacing w:val="-6"/>
                <w:lang w:val="hy-AM" w:eastAsia="en-US"/>
              </w:rPr>
              <w:t xml:space="preserve">Ֆիզիկական անձանց վարկեր (բացառությամբ դրամական միջոցներով ապահովված վարկերի, ավտոմեքենաների ձեռքբերման նպատակով կամ ավտոմեքենաների գրավով </w:t>
            </w:r>
            <w:r w:rsidRPr="00631C07">
              <w:rPr>
                <w:rFonts w:ascii="GHEA Grapalat" w:eastAsia="Calibri" w:hAnsi="GHEA Grapalat" w:cs="Arial"/>
                <w:b/>
                <w:bCs/>
                <w:spacing w:val="-6"/>
                <w:lang w:val="hy-AM" w:eastAsia="en-US"/>
              </w:rPr>
              <w:lastRenderedPageBreak/>
              <w:t>ապահովված վարկերի, ՀՀ տարածքում գտնվող անշարժ գույքի գրավով ապահովված վարկերի)</w:t>
            </w:r>
          </w:p>
          <w:p w14:paraId="1E1524A3" w14:textId="77777777" w:rsidR="00631C07" w:rsidRPr="00631C07" w:rsidRDefault="00631C07" w:rsidP="00631C07">
            <w:pPr>
              <w:ind w:left="160" w:right="226"/>
              <w:rPr>
                <w:rFonts w:ascii="GHEA Grapalat" w:eastAsia="Calibri" w:hAnsi="GHEA Grapalat" w:cs="Arial"/>
                <w:bCs/>
                <w:spacing w:val="-6"/>
                <w:lang w:val="hy-AM" w:eastAsia="en-US"/>
              </w:rPr>
            </w:pPr>
            <w:r w:rsidRPr="00631C07">
              <w:rPr>
                <w:rFonts w:ascii="GHEA Grapalat" w:eastAsia="Calibri" w:hAnsi="GHEA Grapalat" w:cs="Arial"/>
                <w:bCs/>
                <w:spacing w:val="-6"/>
                <w:lang w:val="hy-AM" w:eastAsia="en-US"/>
              </w:rPr>
              <w:t>Այդ թվում՝</w:t>
            </w:r>
          </w:p>
        </w:tc>
      </w:tr>
      <w:tr w:rsidR="00631C07" w:rsidRPr="0028389A" w14:paraId="5EEB0630" w14:textId="77777777" w:rsidTr="001B4846">
        <w:trPr>
          <w:trHeight w:val="690"/>
        </w:trPr>
        <w:tc>
          <w:tcPr>
            <w:tcW w:w="535"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4C3F14" w14:textId="77777777" w:rsidR="00631C07" w:rsidRPr="00631C07" w:rsidRDefault="00631C07" w:rsidP="00631C07">
            <w:pPr>
              <w:jc w:val="center"/>
              <w:rPr>
                <w:rFonts w:ascii="GHEA Grapalat" w:eastAsia="Calibri" w:hAnsi="GHEA Grapalat" w:cs="Arial"/>
                <w:bCs/>
                <w:spacing w:val="-6"/>
                <w:lang w:val="hy-AM" w:eastAsia="en-US"/>
              </w:rPr>
            </w:pPr>
            <w:r w:rsidRPr="00631C07">
              <w:rPr>
                <w:rFonts w:ascii="GHEA Grapalat" w:eastAsia="Calibri" w:hAnsi="GHEA Grapalat" w:cs="Arial"/>
                <w:bCs/>
                <w:spacing w:val="-6"/>
                <w:lang w:val="hy-AM" w:eastAsia="en-US"/>
              </w:rPr>
              <w:lastRenderedPageBreak/>
              <w:t>5.1</w:t>
            </w:r>
          </w:p>
        </w:tc>
        <w:tc>
          <w:tcPr>
            <w:tcW w:w="10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81CAB78" w14:textId="77777777" w:rsidR="00631C07" w:rsidRPr="00631C07" w:rsidRDefault="00631C07" w:rsidP="00631C07">
            <w:pPr>
              <w:ind w:left="160" w:right="226"/>
              <w:rPr>
                <w:rFonts w:ascii="GHEA Grapalat" w:eastAsia="Calibri" w:hAnsi="GHEA Grapalat" w:cs="Arial"/>
                <w:bCs/>
                <w:spacing w:val="-6"/>
                <w:lang w:val="hy-AM" w:eastAsia="en-US"/>
              </w:rPr>
            </w:pPr>
            <w:r w:rsidRPr="00631C07">
              <w:rPr>
                <w:rFonts w:ascii="GHEA Grapalat" w:eastAsia="Calibri" w:hAnsi="GHEA Grapalat" w:cs="Arial"/>
                <w:bCs/>
                <w:spacing w:val="-6"/>
                <w:lang w:val="hy-AM" w:eastAsia="en-US"/>
              </w:rPr>
              <w:t>Լեռնային Ղարաբաղի քաղաքացիներին Լեռնային Ղարաբաղի տարածքում անշարժ գույքի ձեռքբերման կամ վերանորոգման համար տրամադրված հիպոթեքային վարկեր</w:t>
            </w:r>
          </w:p>
        </w:tc>
      </w:tr>
      <w:tr w:rsidR="00631C07" w:rsidRPr="0028389A" w14:paraId="78DDF9F8" w14:textId="77777777" w:rsidTr="001B4846">
        <w:trPr>
          <w:trHeight w:val="1035"/>
        </w:trPr>
        <w:tc>
          <w:tcPr>
            <w:tcW w:w="535"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595958" w14:textId="77777777" w:rsidR="00631C07" w:rsidRPr="00631C07" w:rsidRDefault="00631C07" w:rsidP="00631C07">
            <w:pPr>
              <w:jc w:val="center"/>
              <w:rPr>
                <w:rFonts w:ascii="GHEA Grapalat" w:eastAsia="Calibri" w:hAnsi="GHEA Grapalat" w:cs="Arial"/>
                <w:bCs/>
                <w:spacing w:val="-6"/>
                <w:lang w:val="hy-AM" w:eastAsia="en-US"/>
              </w:rPr>
            </w:pPr>
            <w:r w:rsidRPr="00631C07">
              <w:rPr>
                <w:rFonts w:ascii="GHEA Grapalat" w:eastAsia="Calibri" w:hAnsi="GHEA Grapalat" w:cs="Arial"/>
                <w:bCs/>
                <w:spacing w:val="-6"/>
                <w:lang w:val="hy-AM" w:eastAsia="en-US"/>
              </w:rPr>
              <w:t>5.2</w:t>
            </w:r>
          </w:p>
        </w:tc>
        <w:tc>
          <w:tcPr>
            <w:tcW w:w="10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3C5731C" w14:textId="77777777" w:rsidR="00631C07" w:rsidRPr="00631C07" w:rsidRDefault="00631C07" w:rsidP="00631C07">
            <w:pPr>
              <w:ind w:left="160" w:right="226"/>
              <w:rPr>
                <w:rFonts w:ascii="GHEA Grapalat" w:eastAsia="Calibri" w:hAnsi="GHEA Grapalat" w:cs="Arial"/>
                <w:bCs/>
                <w:spacing w:val="-6"/>
                <w:lang w:val="hy-AM" w:eastAsia="en-US"/>
              </w:rPr>
            </w:pPr>
            <w:r w:rsidRPr="00631C07">
              <w:rPr>
                <w:rFonts w:ascii="GHEA Grapalat" w:eastAsia="Calibri" w:hAnsi="GHEA Grapalat" w:cs="Arial"/>
                <w:bCs/>
                <w:spacing w:val="-6"/>
                <w:lang w:val="hy-AM" w:eastAsia="en-US"/>
              </w:rPr>
              <w:t>Լեռնային Ղարաբաղի քաղաքացիներին տրամադրված սպառողական կամ գյուղատնտեսական վարկեր՝ Լեռնային Ղարաբաղի տարածքում անշարժ գույքի գրավադրմամբ</w:t>
            </w:r>
          </w:p>
        </w:tc>
      </w:tr>
      <w:tr w:rsidR="00631C07" w:rsidRPr="0028389A" w14:paraId="3021E5EF" w14:textId="77777777" w:rsidTr="001B4846">
        <w:trPr>
          <w:trHeight w:val="690"/>
        </w:trPr>
        <w:tc>
          <w:tcPr>
            <w:tcW w:w="535"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CBA896" w14:textId="77777777" w:rsidR="00631C07" w:rsidRPr="00631C07" w:rsidRDefault="00631C07" w:rsidP="00631C07">
            <w:pPr>
              <w:jc w:val="center"/>
              <w:rPr>
                <w:rFonts w:ascii="GHEA Grapalat" w:eastAsia="Calibri" w:hAnsi="GHEA Grapalat" w:cs="Arial"/>
                <w:bCs/>
                <w:spacing w:val="-6"/>
                <w:lang w:val="hy-AM" w:eastAsia="en-US"/>
              </w:rPr>
            </w:pPr>
            <w:r w:rsidRPr="00631C07">
              <w:rPr>
                <w:rFonts w:ascii="GHEA Grapalat" w:eastAsia="Calibri" w:hAnsi="GHEA Grapalat" w:cs="Arial"/>
                <w:bCs/>
                <w:spacing w:val="-6"/>
                <w:lang w:val="hy-AM" w:eastAsia="en-US"/>
              </w:rPr>
              <w:t>5.3</w:t>
            </w:r>
          </w:p>
        </w:tc>
        <w:tc>
          <w:tcPr>
            <w:tcW w:w="10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E0F6851" w14:textId="77777777" w:rsidR="00631C07" w:rsidRPr="00631C07" w:rsidRDefault="00631C07" w:rsidP="00631C07">
            <w:pPr>
              <w:ind w:left="160" w:right="226"/>
              <w:rPr>
                <w:rFonts w:ascii="GHEA Grapalat" w:eastAsia="Calibri" w:hAnsi="GHEA Grapalat" w:cs="Arial"/>
                <w:bCs/>
                <w:spacing w:val="-6"/>
                <w:lang w:val="hy-AM" w:eastAsia="en-US"/>
              </w:rPr>
            </w:pPr>
            <w:r w:rsidRPr="00631C07">
              <w:rPr>
                <w:rFonts w:ascii="GHEA Grapalat" w:eastAsia="Calibri" w:hAnsi="GHEA Grapalat" w:cs="Arial"/>
                <w:bCs/>
                <w:spacing w:val="-6"/>
                <w:lang w:val="hy-AM" w:eastAsia="en-US"/>
              </w:rPr>
              <w:t>Լեռնային Ղարաբաղի քաղաքացիներին Լեռնային Ղարաբաղի տարածքում օգտագործման նպատակով տրամադրված ոսկու գրավադրմամբ տրամադրված սպառողական վարկեր</w:t>
            </w:r>
          </w:p>
        </w:tc>
      </w:tr>
      <w:tr w:rsidR="00631C07" w:rsidRPr="0028389A" w14:paraId="7C3E3839" w14:textId="77777777" w:rsidTr="001B4846">
        <w:trPr>
          <w:trHeight w:val="1035"/>
        </w:trPr>
        <w:tc>
          <w:tcPr>
            <w:tcW w:w="535"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7EDB11" w14:textId="77777777" w:rsidR="00631C07" w:rsidRPr="00631C07" w:rsidRDefault="00631C07" w:rsidP="00631C07">
            <w:pPr>
              <w:jc w:val="center"/>
              <w:rPr>
                <w:rFonts w:ascii="GHEA Grapalat" w:eastAsia="Calibri" w:hAnsi="GHEA Grapalat" w:cs="Arial"/>
                <w:bCs/>
                <w:spacing w:val="-6"/>
                <w:lang w:val="hy-AM" w:eastAsia="en-US"/>
              </w:rPr>
            </w:pPr>
            <w:r w:rsidRPr="00631C07">
              <w:rPr>
                <w:rFonts w:ascii="GHEA Grapalat" w:eastAsia="Calibri" w:hAnsi="GHEA Grapalat" w:cs="Arial"/>
                <w:bCs/>
                <w:spacing w:val="-6"/>
                <w:lang w:val="hy-AM" w:eastAsia="en-US"/>
              </w:rPr>
              <w:t>5.4</w:t>
            </w:r>
          </w:p>
        </w:tc>
        <w:tc>
          <w:tcPr>
            <w:tcW w:w="10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0A6DB76" w14:textId="77777777" w:rsidR="00631C07" w:rsidRPr="00631C07" w:rsidRDefault="00631C07" w:rsidP="00631C07">
            <w:pPr>
              <w:ind w:left="160" w:right="226"/>
              <w:rPr>
                <w:rFonts w:ascii="GHEA Grapalat" w:eastAsia="Calibri" w:hAnsi="GHEA Grapalat" w:cs="Arial"/>
                <w:bCs/>
                <w:spacing w:val="-6"/>
                <w:lang w:val="hy-AM" w:eastAsia="en-US"/>
              </w:rPr>
            </w:pPr>
            <w:r w:rsidRPr="00631C07">
              <w:rPr>
                <w:rFonts w:ascii="GHEA Grapalat" w:eastAsia="Calibri" w:hAnsi="GHEA Grapalat" w:cs="Arial"/>
                <w:bCs/>
                <w:spacing w:val="-6"/>
                <w:lang w:val="hy-AM" w:eastAsia="en-US"/>
              </w:rPr>
              <w:t>Լեռնային Ղարաբաղի քաղաքացիներին Լեռնային Ղարաբաղի տարածքում օգտագործման նպատակով կամ Լեռնային Ղարաբաղի ունեցած եկամուտների ապահովմամբ տրամադրված այլ սպառողական և գյուղատնտեսական վարկեր</w:t>
            </w:r>
          </w:p>
        </w:tc>
      </w:tr>
      <w:tr w:rsidR="00631C07" w:rsidRPr="0028389A" w14:paraId="63781236" w14:textId="77777777" w:rsidTr="001B4846">
        <w:trPr>
          <w:trHeight w:val="1035"/>
        </w:trPr>
        <w:tc>
          <w:tcPr>
            <w:tcW w:w="535"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FFD44C" w14:textId="77777777" w:rsidR="00631C07" w:rsidRPr="00631C07" w:rsidRDefault="00631C07" w:rsidP="00631C07">
            <w:pPr>
              <w:jc w:val="center"/>
              <w:rPr>
                <w:rFonts w:ascii="GHEA Grapalat" w:eastAsia="Calibri" w:hAnsi="GHEA Grapalat" w:cs="Arial"/>
                <w:bCs/>
                <w:spacing w:val="-6"/>
                <w:lang w:val="hy-AM" w:eastAsia="en-US"/>
              </w:rPr>
            </w:pPr>
            <w:r w:rsidRPr="00631C07">
              <w:rPr>
                <w:rFonts w:ascii="GHEA Grapalat" w:eastAsia="Calibri" w:hAnsi="GHEA Grapalat" w:cs="Arial"/>
                <w:bCs/>
                <w:spacing w:val="-6"/>
                <w:lang w:val="hy-AM" w:eastAsia="en-US"/>
              </w:rPr>
              <w:t>5.5</w:t>
            </w:r>
          </w:p>
        </w:tc>
        <w:tc>
          <w:tcPr>
            <w:tcW w:w="10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6804F88" w14:textId="42FB300F" w:rsidR="00631C07" w:rsidRPr="00631C07" w:rsidRDefault="00631C07" w:rsidP="00631C07">
            <w:pPr>
              <w:ind w:left="160" w:right="226"/>
              <w:rPr>
                <w:rFonts w:ascii="GHEA Grapalat" w:eastAsia="Calibri" w:hAnsi="GHEA Grapalat" w:cs="Arial"/>
                <w:bCs/>
                <w:spacing w:val="-6"/>
                <w:lang w:val="hy-AM" w:eastAsia="en-US"/>
              </w:rPr>
            </w:pPr>
            <w:r w:rsidRPr="00631C07">
              <w:rPr>
                <w:rFonts w:ascii="GHEA Grapalat" w:eastAsia="Calibri" w:hAnsi="GHEA Grapalat" w:cs="Arial"/>
                <w:bCs/>
                <w:spacing w:val="-6"/>
                <w:lang w:val="hy-AM" w:eastAsia="en-US"/>
              </w:rPr>
              <w:t>5.1-ից 5.4</w:t>
            </w:r>
            <w:r w:rsidR="003C6409">
              <w:rPr>
                <w:rFonts w:ascii="GHEA Grapalat" w:eastAsia="Calibri" w:hAnsi="GHEA Grapalat" w:cs="Arial"/>
                <w:bCs/>
                <w:spacing w:val="-6"/>
                <w:lang w:val="hy-AM" w:eastAsia="en-US"/>
              </w:rPr>
              <w:t>-րդ</w:t>
            </w:r>
            <w:r w:rsidRPr="00631C07">
              <w:rPr>
                <w:rFonts w:ascii="GHEA Grapalat" w:eastAsia="Calibri" w:hAnsi="GHEA Grapalat" w:cs="Arial"/>
                <w:bCs/>
                <w:spacing w:val="-6"/>
                <w:lang w:val="hy-AM" w:eastAsia="en-US"/>
              </w:rPr>
              <w:t xml:space="preserve"> կետերի չափանիշներին բավարարող և 2023 թվականի նոյեմբերի 8-ի դրությամբ ֆիզիկական անձանց անհուսալի վարկեր՝ բացառությամբ 2020 թվականի սեպտեմբերի 30-ի դրությամբ անհուսալի եղած վարկերի</w:t>
            </w:r>
          </w:p>
        </w:tc>
      </w:tr>
      <w:tr w:rsidR="00631C07" w:rsidRPr="0028389A" w14:paraId="7AA97C28" w14:textId="77777777" w:rsidTr="001B4846">
        <w:trPr>
          <w:trHeight w:val="1035"/>
        </w:trPr>
        <w:tc>
          <w:tcPr>
            <w:tcW w:w="535"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105F7A7C" w14:textId="77777777" w:rsidR="00631C07" w:rsidRPr="00631C07" w:rsidRDefault="00631C07" w:rsidP="00631C07">
            <w:pPr>
              <w:jc w:val="center"/>
              <w:rPr>
                <w:rFonts w:ascii="GHEA Grapalat" w:eastAsia="Calibri" w:hAnsi="GHEA Grapalat" w:cs="Arial"/>
                <w:bCs/>
                <w:spacing w:val="-6"/>
                <w:lang w:val="hy-AM" w:eastAsia="en-US"/>
              </w:rPr>
            </w:pPr>
            <w:r w:rsidRPr="00631C07">
              <w:rPr>
                <w:rFonts w:ascii="GHEA Grapalat" w:eastAsia="Calibri" w:hAnsi="GHEA Grapalat" w:cs="Arial"/>
                <w:bCs/>
                <w:spacing w:val="-6"/>
                <w:lang w:val="hy-AM" w:eastAsia="en-US"/>
              </w:rPr>
              <w:t>5.6</w:t>
            </w:r>
          </w:p>
        </w:tc>
        <w:tc>
          <w:tcPr>
            <w:tcW w:w="10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9EAAADC" w14:textId="77777777" w:rsidR="00631C07" w:rsidRPr="00631C07" w:rsidRDefault="00B13147" w:rsidP="00631C07">
            <w:pPr>
              <w:ind w:left="160" w:right="226"/>
              <w:rPr>
                <w:rFonts w:ascii="GHEA Grapalat" w:eastAsia="Calibri" w:hAnsi="GHEA Grapalat" w:cs="Arial"/>
                <w:bCs/>
                <w:spacing w:val="-6"/>
                <w:lang w:val="hy-AM" w:eastAsia="en-US"/>
              </w:rPr>
            </w:pPr>
            <w:r w:rsidRPr="00631C07">
              <w:rPr>
                <w:rFonts w:ascii="GHEA Grapalat" w:eastAsia="Calibri" w:hAnsi="GHEA Grapalat" w:cs="Arial"/>
                <w:bCs/>
                <w:spacing w:val="-6"/>
                <w:lang w:val="hy-AM" w:eastAsia="en-US"/>
              </w:rPr>
              <w:t xml:space="preserve">Հայաստանի Հանրապետության </w:t>
            </w:r>
            <w:r w:rsidR="00631C07" w:rsidRPr="00631C07">
              <w:rPr>
                <w:rFonts w:ascii="GHEA Grapalat" w:eastAsia="Calibri" w:hAnsi="GHEA Grapalat" w:cs="Arial"/>
                <w:bCs/>
                <w:spacing w:val="-6"/>
                <w:lang w:val="hy-AM" w:eastAsia="en-US"/>
              </w:rPr>
              <w:t>քաղաքացիներին Լեռնային Ղարաբաղի տարածքում անշարժ գույքի ձեռքբերման կամ վերանորոգման համար տրամադրված հիպոթեքային վարկեր՝ բացառությամբ 2020 թվականի սեպտեմբերի 30-ի դրությամբ անհուսալի վարկերի</w:t>
            </w:r>
          </w:p>
        </w:tc>
      </w:tr>
      <w:tr w:rsidR="00631C07" w:rsidRPr="0028389A" w14:paraId="15C2A669" w14:textId="77777777" w:rsidTr="001B4846">
        <w:trPr>
          <w:trHeight w:val="1035"/>
        </w:trPr>
        <w:tc>
          <w:tcPr>
            <w:tcW w:w="535"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530CFA40" w14:textId="77777777" w:rsidR="00631C07" w:rsidRPr="00631C07" w:rsidRDefault="00631C07" w:rsidP="00631C07">
            <w:pPr>
              <w:jc w:val="center"/>
              <w:rPr>
                <w:rFonts w:ascii="GHEA Grapalat" w:eastAsia="Calibri" w:hAnsi="GHEA Grapalat" w:cs="Arial"/>
                <w:bCs/>
                <w:spacing w:val="-6"/>
                <w:lang w:val="hy-AM" w:eastAsia="en-US"/>
              </w:rPr>
            </w:pPr>
            <w:r w:rsidRPr="00631C07">
              <w:rPr>
                <w:rFonts w:ascii="GHEA Grapalat" w:eastAsia="Calibri" w:hAnsi="GHEA Grapalat" w:cs="Arial"/>
                <w:bCs/>
                <w:spacing w:val="-6"/>
                <w:lang w:val="hy-AM" w:eastAsia="en-US"/>
              </w:rPr>
              <w:t>5.7</w:t>
            </w:r>
          </w:p>
        </w:tc>
        <w:tc>
          <w:tcPr>
            <w:tcW w:w="10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3E93C7F" w14:textId="1A0EE716" w:rsidR="00476ADC" w:rsidRPr="00631C07" w:rsidRDefault="00476ADC" w:rsidP="00BE5AD2">
            <w:pPr>
              <w:ind w:left="160" w:right="226"/>
              <w:rPr>
                <w:rFonts w:ascii="GHEA Grapalat" w:eastAsia="Calibri" w:hAnsi="GHEA Grapalat" w:cs="Arial"/>
                <w:bCs/>
                <w:spacing w:val="-6"/>
                <w:lang w:val="hy-AM" w:eastAsia="en-US"/>
              </w:rPr>
            </w:pPr>
            <w:r w:rsidRPr="00476ADC">
              <w:rPr>
                <w:rFonts w:ascii="GHEA Grapalat" w:eastAsia="Calibri" w:hAnsi="GHEA Grapalat" w:cs="Arial"/>
                <w:bCs/>
                <w:spacing w:val="-6"/>
                <w:lang w:val="hy-AM" w:eastAsia="en-US"/>
              </w:rPr>
              <w:t>Հայաստանի Հանրապետության քաղաքացիներին Լեռնային Ղարաբաղի տարածքում օգտագործման նպատակով տրամադրված սպառողական կամ գյուղատնտեսական վարկեր (այդ թվում՝ ոսկու գրավադրմամբ), որոնք ապահովված են եղել Լեռնային Ղարաբաղի տարածքում գտնվող անշարժ գույքի գրավով կամ Լեռնային Ղարաբաղից ունեցած եկամուտներով կամ վարկի տրամադրման պահին վարկառուն հաշվառված է եղել Լեռնային Ղարաբաղի տարածքում՝ բացառությամբ 2020 թվականի սեպտեմբերի 30-ի դրությամբ անհուսալի վարկերի: Ընդ որում, ընտրանքի սույն չափանիշը կիրառելի է, եթե ֆինանսական կազմակերպությունների՝ տվյալ վարկառուի հանդեպ ընտրանքի սույն չափանիշին բավարարող դրամական պահանջների (գույքային իրավունքների) հանրագումարը 2023 թվականի դեկտեմբերի 29-ի դրությամբ չի գերազանցում 2,500,000.0 ՀՀ դրամը</w:t>
            </w:r>
          </w:p>
        </w:tc>
      </w:tr>
      <w:tr w:rsidR="00631C07" w:rsidRPr="0028389A" w14:paraId="2AD84D01" w14:textId="77777777" w:rsidTr="001B4846">
        <w:trPr>
          <w:trHeight w:val="1035"/>
        </w:trPr>
        <w:tc>
          <w:tcPr>
            <w:tcW w:w="535"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6776CE8D" w14:textId="77777777" w:rsidR="00631C07" w:rsidRPr="00631C07" w:rsidRDefault="00631C07" w:rsidP="00631C07">
            <w:pPr>
              <w:jc w:val="center"/>
              <w:rPr>
                <w:rFonts w:ascii="GHEA Grapalat" w:eastAsia="Calibri" w:hAnsi="GHEA Grapalat" w:cs="Arial"/>
                <w:bCs/>
                <w:spacing w:val="-6"/>
                <w:lang w:val="hy-AM" w:eastAsia="en-US"/>
              </w:rPr>
            </w:pPr>
            <w:r w:rsidRPr="00631C07">
              <w:rPr>
                <w:rFonts w:ascii="GHEA Grapalat" w:eastAsia="Calibri" w:hAnsi="GHEA Grapalat" w:cs="Arial"/>
                <w:bCs/>
                <w:spacing w:val="-6"/>
                <w:lang w:val="hy-AM" w:eastAsia="en-US"/>
              </w:rPr>
              <w:t>5.8</w:t>
            </w:r>
          </w:p>
        </w:tc>
        <w:tc>
          <w:tcPr>
            <w:tcW w:w="10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3DEF134" w14:textId="1EFB1E55" w:rsidR="00631C07" w:rsidRPr="00631C07" w:rsidRDefault="00631C07" w:rsidP="00476ADC">
            <w:pPr>
              <w:ind w:left="160" w:right="226"/>
              <w:rPr>
                <w:rFonts w:ascii="GHEA Grapalat" w:eastAsia="Calibri" w:hAnsi="GHEA Grapalat" w:cs="Arial"/>
                <w:bCs/>
                <w:spacing w:val="-6"/>
                <w:lang w:val="hy-AM" w:eastAsia="en-US"/>
              </w:rPr>
            </w:pPr>
            <w:r w:rsidRPr="00631C07">
              <w:rPr>
                <w:rFonts w:ascii="GHEA Grapalat" w:eastAsia="Calibri" w:hAnsi="GHEA Grapalat" w:cs="Arial"/>
                <w:bCs/>
                <w:spacing w:val="-6"/>
                <w:lang w:val="hy-AM" w:eastAsia="en-US"/>
              </w:rPr>
              <w:t xml:space="preserve">Լեռնային Ղարաբաղի քաղաքացիներին տրամադրված սպառողական վարկեր (այդ թվում՝ ոսկու գրավադրմամբ), որոնց օգտագործման վայրը և վարկառուի եկամուտների ստացման աղբյուրը հայտնի </w:t>
            </w:r>
            <w:r w:rsidR="002A71BA">
              <w:rPr>
                <w:rFonts w:ascii="GHEA Grapalat" w:eastAsia="Calibri" w:hAnsi="GHEA Grapalat" w:cs="Arial"/>
                <w:bCs/>
                <w:spacing w:val="-6"/>
                <w:lang w:val="hy-AM" w:eastAsia="en-US"/>
              </w:rPr>
              <w:t>չէ</w:t>
            </w:r>
            <w:r w:rsidR="00BE5AD2">
              <w:rPr>
                <w:rFonts w:ascii="GHEA Grapalat" w:eastAsia="Calibri" w:hAnsi="GHEA Grapalat" w:cs="Arial"/>
                <w:bCs/>
                <w:spacing w:val="-6"/>
                <w:lang w:val="hy-AM" w:eastAsia="en-US"/>
              </w:rPr>
              <w:t xml:space="preserve">՝ </w:t>
            </w:r>
            <w:r w:rsidRPr="00631C07">
              <w:rPr>
                <w:rFonts w:ascii="GHEA Grapalat" w:eastAsia="Calibri" w:hAnsi="GHEA Grapalat" w:cs="Arial"/>
                <w:bCs/>
                <w:spacing w:val="-6"/>
                <w:lang w:val="hy-AM" w:eastAsia="en-US"/>
              </w:rPr>
              <w:t>բացառությամբ 2020 թվականի սեպտեմբերի 30-ի դրությամբ անհուսալի վարկերի</w:t>
            </w:r>
            <w:r w:rsidR="00BE5AD2">
              <w:rPr>
                <w:rFonts w:ascii="GHEA Grapalat" w:eastAsia="Calibri" w:hAnsi="GHEA Grapalat" w:cs="Arial"/>
                <w:bCs/>
                <w:spacing w:val="-6"/>
                <w:lang w:val="hy-AM" w:eastAsia="en-US"/>
              </w:rPr>
              <w:t>: Ընդ որում</w:t>
            </w:r>
            <w:r w:rsidR="00476ADC" w:rsidRPr="00476ADC">
              <w:rPr>
                <w:rFonts w:ascii="GHEA Grapalat" w:eastAsia="Calibri" w:hAnsi="GHEA Grapalat" w:cs="Arial"/>
                <w:bCs/>
                <w:spacing w:val="-6"/>
                <w:lang w:val="hy-AM" w:eastAsia="en-US"/>
              </w:rPr>
              <w:t xml:space="preserve">, ընտրանքի սույն չափանիշը կիրառելի է, եթե ֆինանսական կազմակերպությունների՝ </w:t>
            </w:r>
            <w:r w:rsidRPr="00631C07">
              <w:rPr>
                <w:rFonts w:ascii="GHEA Grapalat" w:eastAsia="Calibri" w:hAnsi="GHEA Grapalat" w:cs="Arial"/>
                <w:bCs/>
                <w:spacing w:val="-6"/>
                <w:lang w:val="hy-AM" w:eastAsia="en-US"/>
              </w:rPr>
              <w:t xml:space="preserve">տվյալ վարկառուի հանդեպ </w:t>
            </w:r>
            <w:r w:rsidR="00476ADC" w:rsidRPr="00476ADC">
              <w:rPr>
                <w:rFonts w:ascii="GHEA Grapalat" w:eastAsia="Calibri" w:hAnsi="GHEA Grapalat" w:cs="Arial"/>
                <w:bCs/>
                <w:spacing w:val="-6"/>
                <w:lang w:val="hy-AM" w:eastAsia="en-US"/>
              </w:rPr>
              <w:t>ընտրանքի</w:t>
            </w:r>
            <w:r w:rsidR="00476ADC">
              <w:rPr>
                <w:rFonts w:ascii="GHEA Grapalat" w:eastAsia="Calibri" w:hAnsi="GHEA Grapalat" w:cs="Arial"/>
                <w:bCs/>
                <w:spacing w:val="-6"/>
                <w:lang w:val="hy-AM" w:eastAsia="en-US"/>
              </w:rPr>
              <w:t xml:space="preserve"> </w:t>
            </w:r>
            <w:r w:rsidR="00926AF9">
              <w:rPr>
                <w:rFonts w:ascii="GHEA Grapalat" w:eastAsia="Calibri" w:hAnsi="GHEA Grapalat" w:cs="Arial"/>
                <w:bCs/>
                <w:spacing w:val="-6"/>
                <w:lang w:val="hy-AM" w:eastAsia="en-US"/>
              </w:rPr>
              <w:t>սույն</w:t>
            </w:r>
            <w:r w:rsidR="00926AF9" w:rsidRPr="00926AF9">
              <w:rPr>
                <w:rFonts w:ascii="GHEA Grapalat" w:eastAsia="Calibri" w:hAnsi="GHEA Grapalat" w:cs="Arial"/>
                <w:bCs/>
                <w:spacing w:val="-6"/>
                <w:lang w:val="hy-AM" w:eastAsia="en-US"/>
              </w:rPr>
              <w:t xml:space="preserve"> </w:t>
            </w:r>
            <w:r w:rsidR="00926AF9">
              <w:rPr>
                <w:rFonts w:ascii="GHEA Grapalat" w:eastAsia="Calibri" w:hAnsi="GHEA Grapalat" w:cs="Arial"/>
                <w:bCs/>
                <w:spacing w:val="-6"/>
                <w:lang w:val="hy-AM" w:eastAsia="en-US"/>
              </w:rPr>
              <w:t>չափանիշ</w:t>
            </w:r>
            <w:r w:rsidR="00926AF9" w:rsidRPr="00631C07">
              <w:rPr>
                <w:rFonts w:ascii="GHEA Grapalat" w:eastAsia="Calibri" w:hAnsi="GHEA Grapalat" w:cs="Arial"/>
                <w:bCs/>
                <w:spacing w:val="-6"/>
                <w:lang w:val="hy-AM" w:eastAsia="en-US"/>
              </w:rPr>
              <w:t xml:space="preserve">ին </w:t>
            </w:r>
            <w:r w:rsidRPr="00631C07">
              <w:rPr>
                <w:rFonts w:ascii="GHEA Grapalat" w:eastAsia="Calibri" w:hAnsi="GHEA Grapalat" w:cs="Arial"/>
                <w:bCs/>
                <w:spacing w:val="-6"/>
                <w:lang w:val="hy-AM" w:eastAsia="en-US"/>
              </w:rPr>
              <w:t xml:space="preserve">բավարարող դրամական պահանջների (գույքային իրավունքների) հանրագումարը </w:t>
            </w:r>
            <w:r w:rsidRPr="00926AF9">
              <w:rPr>
                <w:rFonts w:ascii="GHEA Grapalat" w:eastAsia="Calibri" w:hAnsi="GHEA Grapalat" w:cs="Arial"/>
                <w:bCs/>
                <w:spacing w:val="-6"/>
                <w:lang w:val="hy-AM" w:eastAsia="en-US"/>
              </w:rPr>
              <w:t>2023 թվականի դեկտեմբերի 29-ի դրությամբ</w:t>
            </w:r>
            <w:r w:rsidRPr="00631C07">
              <w:rPr>
                <w:rFonts w:ascii="GHEA Grapalat" w:eastAsia="Calibri" w:hAnsi="GHEA Grapalat" w:cs="Arial"/>
                <w:bCs/>
                <w:spacing w:val="-6"/>
                <w:lang w:val="hy-AM" w:eastAsia="en-US"/>
              </w:rPr>
              <w:t xml:space="preserve"> չի գերազանցում 2,500,000.0 ՀՀ դրամը</w:t>
            </w:r>
          </w:p>
        </w:tc>
      </w:tr>
      <w:tr w:rsidR="00631C07" w:rsidRPr="0028389A" w14:paraId="04E35610" w14:textId="77777777" w:rsidTr="00476ADC">
        <w:trPr>
          <w:trHeight w:val="759"/>
        </w:trPr>
        <w:tc>
          <w:tcPr>
            <w:tcW w:w="535"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470EF588" w14:textId="77777777" w:rsidR="00631C07" w:rsidRPr="00631C07" w:rsidRDefault="00631C07" w:rsidP="00631C07">
            <w:pPr>
              <w:jc w:val="center"/>
              <w:rPr>
                <w:rFonts w:ascii="GHEA Grapalat" w:eastAsia="Calibri" w:hAnsi="GHEA Grapalat" w:cs="Arial"/>
                <w:bCs/>
                <w:spacing w:val="-6"/>
                <w:lang w:val="hy-AM" w:eastAsia="en-US"/>
              </w:rPr>
            </w:pPr>
            <w:r w:rsidRPr="00631C07">
              <w:rPr>
                <w:rFonts w:ascii="GHEA Grapalat" w:eastAsia="Calibri" w:hAnsi="GHEA Grapalat" w:cs="Arial"/>
                <w:bCs/>
                <w:spacing w:val="-6"/>
                <w:lang w:val="hy-AM" w:eastAsia="en-US"/>
              </w:rPr>
              <w:t>5.9</w:t>
            </w:r>
          </w:p>
        </w:tc>
        <w:tc>
          <w:tcPr>
            <w:tcW w:w="10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3EE37E7" w14:textId="546C61BD" w:rsidR="00476ADC" w:rsidRPr="00631C07" w:rsidRDefault="00476ADC" w:rsidP="00476ADC">
            <w:pPr>
              <w:ind w:left="160" w:right="226"/>
              <w:rPr>
                <w:rFonts w:ascii="GHEA Grapalat" w:eastAsia="Calibri" w:hAnsi="GHEA Grapalat" w:cs="Arial"/>
                <w:bCs/>
                <w:spacing w:val="-6"/>
                <w:lang w:val="hy-AM" w:eastAsia="en-US"/>
              </w:rPr>
            </w:pPr>
            <w:r w:rsidRPr="00476ADC">
              <w:rPr>
                <w:rFonts w:ascii="GHEA Grapalat" w:eastAsia="Calibri" w:hAnsi="GHEA Grapalat" w:cs="Arial"/>
                <w:bCs/>
                <w:spacing w:val="-6"/>
                <w:lang w:val="hy-AM" w:eastAsia="en-US"/>
              </w:rPr>
              <w:t>5.1-ից 5.8-րդ կետերի չափանիշներին բավարարող լուծարման գործընթացում գտնվող ֆինանսական կազմակերպությունների դրամական պահանջներ (գույքային իրավունքներ)</w:t>
            </w:r>
          </w:p>
        </w:tc>
      </w:tr>
      <w:tr w:rsidR="00631C07" w:rsidRPr="0028389A" w14:paraId="5F000BBA" w14:textId="77777777" w:rsidTr="001B4846">
        <w:trPr>
          <w:trHeight w:val="624"/>
        </w:trPr>
        <w:tc>
          <w:tcPr>
            <w:tcW w:w="535"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695FAF" w14:textId="77777777" w:rsidR="00631C07" w:rsidRPr="00631C07" w:rsidRDefault="00631C07" w:rsidP="00631C07">
            <w:pPr>
              <w:jc w:val="center"/>
              <w:rPr>
                <w:rFonts w:ascii="GHEA Grapalat" w:eastAsia="Calibri" w:hAnsi="GHEA Grapalat" w:cs="Arial"/>
                <w:bCs/>
                <w:spacing w:val="-6"/>
                <w:lang w:val="hy-AM" w:eastAsia="en-US"/>
              </w:rPr>
            </w:pPr>
            <w:r w:rsidRPr="00631C07">
              <w:rPr>
                <w:rFonts w:ascii="GHEA Grapalat" w:eastAsia="Calibri" w:hAnsi="GHEA Grapalat" w:cs="Arial"/>
                <w:bCs/>
                <w:spacing w:val="-6"/>
                <w:lang w:val="hy-AM" w:eastAsia="en-US"/>
              </w:rPr>
              <w:t>6</w:t>
            </w:r>
          </w:p>
        </w:tc>
        <w:tc>
          <w:tcPr>
            <w:tcW w:w="10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5887513" w14:textId="77777777" w:rsidR="00631C07" w:rsidRPr="00631C07" w:rsidRDefault="00631C07" w:rsidP="00631C07">
            <w:pPr>
              <w:ind w:left="160" w:right="226"/>
              <w:rPr>
                <w:rFonts w:ascii="GHEA Grapalat" w:eastAsia="Calibri" w:hAnsi="GHEA Grapalat" w:cs="Arial"/>
                <w:bCs/>
                <w:spacing w:val="-6"/>
                <w:lang w:val="hy-AM" w:eastAsia="en-US"/>
              </w:rPr>
            </w:pPr>
            <w:r w:rsidRPr="00631C07">
              <w:rPr>
                <w:rFonts w:ascii="GHEA Grapalat" w:eastAsia="Calibri" w:hAnsi="GHEA Grapalat" w:cs="Arial"/>
                <w:b/>
                <w:bCs/>
                <w:spacing w:val="-6"/>
                <w:lang w:val="hy-AM" w:eastAsia="en-US"/>
              </w:rPr>
              <w:t>Իրավաբանական անձանց վարկեր</w:t>
            </w:r>
            <w:r w:rsidRPr="00631C07">
              <w:rPr>
                <w:rFonts w:ascii="GHEA Grapalat" w:eastAsia="Calibri" w:hAnsi="GHEA Grapalat" w:cs="Arial"/>
                <w:bCs/>
                <w:spacing w:val="-6"/>
                <w:lang w:val="hy-AM" w:eastAsia="en-US"/>
              </w:rPr>
              <w:br/>
              <w:t>Այդ թվում՝</w:t>
            </w:r>
          </w:p>
        </w:tc>
      </w:tr>
      <w:tr w:rsidR="00631C07" w:rsidRPr="0028389A" w14:paraId="0605620A" w14:textId="77777777" w:rsidTr="001B4846">
        <w:trPr>
          <w:trHeight w:val="1035"/>
        </w:trPr>
        <w:tc>
          <w:tcPr>
            <w:tcW w:w="535"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CED6C2" w14:textId="77777777" w:rsidR="00631C07" w:rsidRPr="00631C07" w:rsidRDefault="00631C07" w:rsidP="00631C07">
            <w:pPr>
              <w:jc w:val="center"/>
              <w:rPr>
                <w:rFonts w:ascii="GHEA Grapalat" w:eastAsia="Calibri" w:hAnsi="GHEA Grapalat" w:cs="Arial"/>
                <w:bCs/>
                <w:spacing w:val="-6"/>
                <w:lang w:val="hy-AM" w:eastAsia="en-US"/>
              </w:rPr>
            </w:pPr>
            <w:r w:rsidRPr="00631C07">
              <w:rPr>
                <w:rFonts w:ascii="GHEA Grapalat" w:eastAsia="Calibri" w:hAnsi="GHEA Grapalat" w:cs="Arial"/>
                <w:bCs/>
                <w:spacing w:val="-6"/>
                <w:lang w:val="hy-AM" w:eastAsia="en-US"/>
              </w:rPr>
              <w:lastRenderedPageBreak/>
              <w:t>6.1</w:t>
            </w:r>
          </w:p>
        </w:tc>
        <w:tc>
          <w:tcPr>
            <w:tcW w:w="10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D119170" w14:textId="77777777" w:rsidR="00631C07" w:rsidRPr="00631C07" w:rsidRDefault="00631C07" w:rsidP="00631C07">
            <w:pPr>
              <w:ind w:left="160" w:right="226"/>
              <w:rPr>
                <w:rFonts w:ascii="GHEA Grapalat" w:eastAsia="Calibri" w:hAnsi="GHEA Grapalat" w:cs="Arial"/>
                <w:bCs/>
                <w:spacing w:val="-6"/>
                <w:lang w:val="hy-AM" w:eastAsia="en-US"/>
              </w:rPr>
            </w:pPr>
            <w:r w:rsidRPr="00631C07">
              <w:rPr>
                <w:rFonts w:ascii="GHEA Grapalat" w:eastAsia="Calibri" w:hAnsi="GHEA Grapalat" w:cs="Arial"/>
                <w:bCs/>
                <w:spacing w:val="-6"/>
                <w:lang w:val="hy-AM" w:eastAsia="en-US"/>
              </w:rPr>
              <w:t>Լեռնային Ղարաբաղում գրանցված իրավաբանական անձանց Լեռնային Ղարաբաղի տարածքում գործունեություն ծավալելու նպատակով տրամադրված վարկեր, որոնք կամ որոնց մի մասն ապահովված են Լեռնային Ղարաբաղում առկա գույքով՝ զտված տվյալ վարկերի ապահովվածություն հանդիսացող՝ Հայաստանի Հանրապետությունում գտնվող անշարժ գույքի, այլ հիմնական միջոցների և դրամական միջոցների արժեքի չափով</w:t>
            </w:r>
          </w:p>
        </w:tc>
      </w:tr>
      <w:tr w:rsidR="00631C07" w:rsidRPr="0028389A" w14:paraId="294FA352" w14:textId="77777777" w:rsidTr="001B4846">
        <w:trPr>
          <w:trHeight w:val="1035"/>
        </w:trPr>
        <w:tc>
          <w:tcPr>
            <w:tcW w:w="535"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8EBFC6" w14:textId="77777777" w:rsidR="00631C07" w:rsidRPr="00631C07" w:rsidRDefault="00631C07" w:rsidP="00631C07">
            <w:pPr>
              <w:jc w:val="center"/>
              <w:rPr>
                <w:rFonts w:ascii="GHEA Grapalat" w:eastAsia="Calibri" w:hAnsi="GHEA Grapalat" w:cs="Arial"/>
                <w:bCs/>
                <w:spacing w:val="-6"/>
                <w:lang w:val="hy-AM" w:eastAsia="en-US"/>
              </w:rPr>
            </w:pPr>
            <w:r w:rsidRPr="00631C07">
              <w:rPr>
                <w:rFonts w:ascii="GHEA Grapalat" w:eastAsia="Calibri" w:hAnsi="GHEA Grapalat" w:cs="Arial"/>
                <w:bCs/>
                <w:spacing w:val="-6"/>
                <w:lang w:val="hy-AM" w:eastAsia="en-US"/>
              </w:rPr>
              <w:t>6.2</w:t>
            </w:r>
          </w:p>
        </w:tc>
        <w:tc>
          <w:tcPr>
            <w:tcW w:w="10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A5FD3DD" w14:textId="77777777" w:rsidR="00631C07" w:rsidRPr="00631C07" w:rsidRDefault="00631C07" w:rsidP="00631C07">
            <w:pPr>
              <w:ind w:left="160" w:right="226"/>
              <w:rPr>
                <w:rFonts w:ascii="GHEA Grapalat" w:eastAsia="Calibri" w:hAnsi="GHEA Grapalat" w:cs="Arial"/>
                <w:bCs/>
                <w:spacing w:val="-6"/>
                <w:lang w:val="hy-AM" w:eastAsia="en-US"/>
              </w:rPr>
            </w:pPr>
            <w:r w:rsidRPr="00631C07">
              <w:rPr>
                <w:rFonts w:ascii="GHEA Grapalat" w:eastAsia="Calibri" w:hAnsi="GHEA Grapalat" w:cs="Arial"/>
                <w:bCs/>
                <w:spacing w:val="-6"/>
                <w:lang w:val="hy-AM" w:eastAsia="en-US"/>
              </w:rPr>
              <w:t>6.1 կետի չափանիշներին բավարարող և 2023 թվականի նոյեմբերի 8-ի դրությամբ անհուսալի վարկեր՝ բացառությամբ 2020 թվականի սեպտեմբերի 30-ի դրությամբ անհուսալի վարկերի</w:t>
            </w:r>
          </w:p>
        </w:tc>
      </w:tr>
    </w:tbl>
    <w:p w14:paraId="061A46E1" w14:textId="77777777" w:rsidR="008D178B" w:rsidRDefault="008D178B" w:rsidP="008D178B">
      <w:pPr>
        <w:pStyle w:val="NormalWeb"/>
        <w:tabs>
          <w:tab w:val="left" w:pos="720"/>
        </w:tabs>
        <w:spacing w:before="0" w:beforeAutospacing="0" w:after="0" w:afterAutospacing="0"/>
        <w:ind w:right="-18" w:firstLine="720"/>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 xml:space="preserve">5) </w:t>
      </w:r>
      <w:r w:rsidRPr="005725F7">
        <w:rPr>
          <w:rFonts w:ascii="GHEA Grapalat" w:eastAsia="Calibri" w:hAnsi="GHEA Grapalat" w:cs="Arial"/>
          <w:bCs/>
          <w:spacing w:val="-6"/>
          <w:lang w:val="hy-AM" w:eastAsia="en-US"/>
        </w:rPr>
        <w:t xml:space="preserve">Որոշման Հավելված </w:t>
      </w:r>
      <w:r>
        <w:rPr>
          <w:rFonts w:ascii="GHEA Grapalat" w:eastAsia="Calibri" w:hAnsi="GHEA Grapalat" w:cs="Arial"/>
          <w:bCs/>
          <w:spacing w:val="-6"/>
          <w:lang w:val="hy-AM" w:eastAsia="en-US"/>
        </w:rPr>
        <w:t>2</w:t>
      </w:r>
      <w:r w:rsidRPr="005725F7">
        <w:rPr>
          <w:rFonts w:ascii="GHEA Grapalat" w:eastAsia="Calibri" w:hAnsi="GHEA Grapalat" w:cs="Arial"/>
          <w:bCs/>
          <w:spacing w:val="-6"/>
          <w:lang w:val="hy-AM" w:eastAsia="en-US"/>
        </w:rPr>
        <w:t xml:space="preserve">-ի </w:t>
      </w:r>
      <w:r w:rsidRPr="007C0593">
        <w:rPr>
          <w:rFonts w:ascii="GHEA Grapalat" w:eastAsia="Calibri" w:hAnsi="GHEA Grapalat" w:cs="Arial"/>
          <w:bCs/>
          <w:spacing w:val="-6"/>
          <w:lang w:val="hy-AM" w:eastAsia="en-US"/>
        </w:rPr>
        <w:t xml:space="preserve">3-րդ կետում </w:t>
      </w:r>
      <w:r>
        <w:rPr>
          <w:rFonts w:ascii="GHEA Grapalat" w:eastAsia="Calibri" w:hAnsi="GHEA Grapalat" w:cs="Arial"/>
          <w:bCs/>
          <w:spacing w:val="-6"/>
          <w:lang w:val="hy-AM" w:eastAsia="en-US"/>
        </w:rPr>
        <w:t>«</w:t>
      </w:r>
      <w:r w:rsidRPr="008D178B">
        <w:rPr>
          <w:rFonts w:ascii="GHEA Grapalat" w:eastAsia="Calibri" w:hAnsi="GHEA Grapalat" w:cs="Arial"/>
          <w:bCs/>
          <w:spacing w:val="-6"/>
          <w:lang w:val="hy-AM" w:eastAsia="en-US"/>
        </w:rPr>
        <w:t>մինչև 2024 թվականի հունիսի 15-ը</w:t>
      </w:r>
      <w:r>
        <w:rPr>
          <w:rFonts w:ascii="GHEA Grapalat" w:eastAsia="Calibri" w:hAnsi="GHEA Grapalat" w:cs="Arial"/>
          <w:bCs/>
          <w:spacing w:val="-6"/>
          <w:lang w:val="hy-AM" w:eastAsia="en-US"/>
        </w:rPr>
        <w:t xml:space="preserve">» բառերը </w:t>
      </w:r>
      <w:r w:rsidR="008E3C08">
        <w:rPr>
          <w:rFonts w:ascii="GHEA Grapalat" w:eastAsia="Calibri" w:hAnsi="GHEA Grapalat" w:cs="Arial"/>
          <w:bCs/>
          <w:spacing w:val="-6"/>
          <w:lang w:val="hy-AM" w:eastAsia="en-US"/>
        </w:rPr>
        <w:t>հանել</w:t>
      </w:r>
      <w:r>
        <w:rPr>
          <w:rFonts w:ascii="GHEA Grapalat" w:eastAsia="Calibri" w:hAnsi="GHEA Grapalat" w:cs="Arial"/>
          <w:bCs/>
          <w:spacing w:val="-6"/>
          <w:lang w:val="hy-AM" w:eastAsia="en-US"/>
        </w:rPr>
        <w:t>:</w:t>
      </w:r>
    </w:p>
    <w:p w14:paraId="30B40B60" w14:textId="2C2E4040" w:rsidR="001B4846" w:rsidRDefault="00C6042A" w:rsidP="00BF2751">
      <w:pPr>
        <w:pStyle w:val="NormalWeb"/>
        <w:numPr>
          <w:ilvl w:val="0"/>
          <w:numId w:val="13"/>
        </w:numPr>
        <w:tabs>
          <w:tab w:val="left" w:pos="720"/>
        </w:tabs>
        <w:spacing w:before="0" w:beforeAutospacing="0" w:after="0" w:afterAutospacing="0"/>
        <w:ind w:left="0" w:firstLine="720"/>
        <w:jc w:val="both"/>
        <w:rPr>
          <w:rFonts w:ascii="GHEA Grapalat" w:eastAsia="Calibri" w:hAnsi="GHEA Grapalat" w:cs="Arial"/>
          <w:bCs/>
          <w:spacing w:val="-6"/>
          <w:lang w:val="hy-AM" w:eastAsia="en-US"/>
        </w:rPr>
      </w:pPr>
      <w:r w:rsidRPr="001B4846">
        <w:rPr>
          <w:rFonts w:ascii="GHEA Grapalat" w:eastAsia="Calibri" w:hAnsi="GHEA Grapalat" w:cs="Arial"/>
          <w:bCs/>
          <w:spacing w:val="-6"/>
          <w:lang w:val="hy-AM" w:eastAsia="en-US"/>
        </w:rPr>
        <w:t xml:space="preserve">Սահմանել, որ սույն որոշման 1-ին կետի 4-րդ ենթակետով փոփոխված և լրացված ընտրանքի չափանիշներին համապատասխանող դրամական պահանջները (գույքային իրավունքները) փոխանցվում են Հայաստանի Հանրապետության ֆինանսների նախարարության և համապատասխան ֆինանսական կազմակերպության միջև </w:t>
      </w:r>
      <w:r w:rsidR="00216F57" w:rsidRPr="001B4846">
        <w:rPr>
          <w:rFonts w:ascii="GHEA Grapalat" w:eastAsia="Calibri" w:hAnsi="GHEA Grapalat" w:cs="Arial"/>
          <w:bCs/>
          <w:spacing w:val="-6"/>
          <w:lang w:val="hy-AM" w:eastAsia="en-US"/>
        </w:rPr>
        <w:t xml:space="preserve">Հայաստանի Հանրապետության </w:t>
      </w:r>
      <w:r w:rsidRPr="001B4846">
        <w:rPr>
          <w:rFonts w:ascii="GHEA Grapalat" w:eastAsia="Calibri" w:hAnsi="GHEA Grapalat" w:cs="Arial"/>
          <w:bCs/>
          <w:spacing w:val="-6"/>
          <w:lang w:val="hy-AM" w:eastAsia="en-US"/>
        </w:rPr>
        <w:t xml:space="preserve">քաղաքացիական օրենսգրքի 25-րդ գլխով սահմանված կարգով հասարակ գրավոր ձևով (որպես վարկերի խմբային փոխանցման գործարք՝ հիմք </w:t>
      </w:r>
      <w:r w:rsidR="00216F57" w:rsidRPr="001B4846">
        <w:rPr>
          <w:rFonts w:ascii="GHEA Grapalat" w:eastAsia="Calibri" w:hAnsi="GHEA Grapalat" w:cs="Arial"/>
          <w:bCs/>
          <w:spacing w:val="-6"/>
          <w:lang w:val="hy-AM" w:eastAsia="en-US"/>
        </w:rPr>
        <w:t xml:space="preserve">Հայաստանի Հանրապետության </w:t>
      </w:r>
      <w:r w:rsidRPr="001B4846">
        <w:rPr>
          <w:rFonts w:ascii="GHEA Grapalat" w:eastAsia="Calibri" w:hAnsi="GHEA Grapalat" w:cs="Arial"/>
          <w:bCs/>
          <w:spacing w:val="-6"/>
          <w:lang w:val="hy-AM" w:eastAsia="en-US"/>
        </w:rPr>
        <w:t>քաղաքացիական օրենսգրքի 299-րդ հոդվածի 4-րդ կետ) կնքված գործարքի հիման վրա:</w:t>
      </w:r>
      <w:r w:rsidR="00B46ACD">
        <w:rPr>
          <w:rFonts w:ascii="GHEA Grapalat" w:eastAsia="Calibri" w:hAnsi="GHEA Grapalat" w:cs="Arial"/>
          <w:bCs/>
          <w:spacing w:val="-6"/>
          <w:lang w:val="hy-AM" w:eastAsia="en-US"/>
        </w:rPr>
        <w:t xml:space="preserve"> Ս</w:t>
      </w:r>
      <w:r w:rsidRPr="001B4846">
        <w:rPr>
          <w:rFonts w:ascii="GHEA Grapalat" w:eastAsia="Calibri" w:hAnsi="GHEA Grapalat" w:cs="Arial"/>
          <w:bCs/>
          <w:spacing w:val="-6"/>
          <w:lang w:val="hy-AM" w:eastAsia="en-US"/>
        </w:rPr>
        <w:t xml:space="preserve">ույն կետում նշված դրամական պահանջների (գույքային իրավունքների) փոխանցման գործարքները կնքվում են սույն որոշումն ուժի մեջ մտնելուց հետո </w:t>
      </w:r>
      <w:r w:rsidR="003C716F" w:rsidRPr="001B4846">
        <w:rPr>
          <w:rFonts w:ascii="GHEA Grapalat" w:eastAsia="Calibri" w:hAnsi="GHEA Grapalat" w:cs="Arial"/>
          <w:bCs/>
          <w:spacing w:val="-6"/>
          <w:lang w:val="hy-AM" w:eastAsia="en-US"/>
        </w:rPr>
        <w:t>երկամսյա</w:t>
      </w:r>
      <w:r w:rsidRPr="001B4846">
        <w:rPr>
          <w:rFonts w:ascii="GHEA Grapalat" w:eastAsia="Calibri" w:hAnsi="GHEA Grapalat" w:cs="Arial"/>
          <w:bCs/>
          <w:spacing w:val="-6"/>
          <w:lang w:val="hy-AM" w:eastAsia="en-US"/>
        </w:rPr>
        <w:t xml:space="preserve"> ժամկետում</w:t>
      </w:r>
      <w:r w:rsidR="003C716F" w:rsidRPr="001B4846">
        <w:rPr>
          <w:rFonts w:ascii="GHEA Grapalat" w:eastAsia="Calibri" w:hAnsi="GHEA Grapalat" w:cs="Arial"/>
          <w:bCs/>
          <w:spacing w:val="-6"/>
          <w:lang w:val="hy-AM" w:eastAsia="en-US"/>
        </w:rPr>
        <w:t>:</w:t>
      </w:r>
    </w:p>
    <w:p w14:paraId="16612358" w14:textId="3B671BFA" w:rsidR="001B4846" w:rsidRDefault="001B4846" w:rsidP="001B4846">
      <w:pPr>
        <w:pStyle w:val="NormalWeb"/>
        <w:numPr>
          <w:ilvl w:val="0"/>
          <w:numId w:val="13"/>
        </w:numPr>
        <w:tabs>
          <w:tab w:val="left" w:pos="720"/>
        </w:tabs>
        <w:spacing w:before="0" w:beforeAutospacing="0" w:after="0" w:afterAutospacing="0"/>
        <w:ind w:left="0" w:firstLine="720"/>
        <w:jc w:val="both"/>
        <w:rPr>
          <w:rFonts w:ascii="GHEA Grapalat" w:eastAsia="Calibri" w:hAnsi="GHEA Grapalat" w:cs="Arial"/>
          <w:bCs/>
          <w:spacing w:val="-6"/>
          <w:lang w:val="hy-AM" w:eastAsia="en-US"/>
        </w:rPr>
      </w:pPr>
      <w:r w:rsidRPr="001B4846">
        <w:rPr>
          <w:rFonts w:ascii="GHEA Grapalat" w:eastAsia="Calibri" w:hAnsi="GHEA Grapalat" w:cs="Arial"/>
          <w:bCs/>
          <w:spacing w:val="-6"/>
          <w:lang w:val="hy-AM" w:eastAsia="en-US"/>
        </w:rPr>
        <w:t xml:space="preserve">Սույն որոշման 2-րդ կետով նախատեսված դրամական պահանջների (գույքային իրավունքների) փոխանցման գործարքների կնքումից հետո ներել </w:t>
      </w:r>
      <w:r w:rsidR="0089128B" w:rsidRPr="001B4846">
        <w:rPr>
          <w:rFonts w:ascii="GHEA Grapalat" w:eastAsia="Calibri" w:hAnsi="GHEA Grapalat" w:cs="Arial"/>
          <w:bCs/>
          <w:spacing w:val="-6"/>
          <w:lang w:val="hy-AM" w:eastAsia="en-US"/>
        </w:rPr>
        <w:t>Հայաստանի Հանրապետության</w:t>
      </w:r>
      <w:r w:rsidR="0089128B">
        <w:rPr>
          <w:rFonts w:ascii="GHEA Grapalat" w:eastAsia="Calibri" w:hAnsi="GHEA Grapalat" w:cs="Arial"/>
          <w:bCs/>
          <w:spacing w:val="-6"/>
          <w:lang w:val="hy-AM" w:eastAsia="en-US"/>
        </w:rPr>
        <w:t xml:space="preserve"> </w:t>
      </w:r>
      <w:r w:rsidRPr="001B4846">
        <w:rPr>
          <w:rFonts w:ascii="GHEA Grapalat" w:eastAsia="Calibri" w:hAnsi="GHEA Grapalat" w:cs="Arial"/>
          <w:bCs/>
          <w:spacing w:val="-6"/>
          <w:lang w:val="hy-AM" w:eastAsia="en-US"/>
        </w:rPr>
        <w:t>կառավարության 2023 թվականի դեկտեմբերի 28-ի թիվ 2326-Ն որոշման Հավելված 2-ի 2-րդ կետի աղյուսակի 5.7-րդ, 5.8-րդ և 5.9-րդ տողում նախատեսված ոսկյա իրերի գրավադրմամբ տրամադրված սպառողական վարկերով ֆիզիկական անձանց պարտավորությունները՝ ձևակերպելով որպես այդ անձանց տրամադրված պետական ֆինանսական աջակցություն:</w:t>
      </w:r>
    </w:p>
    <w:p w14:paraId="79DF6217" w14:textId="19C42F8E" w:rsidR="001B4846" w:rsidRPr="001B4846" w:rsidRDefault="001B4846" w:rsidP="001B4846">
      <w:pPr>
        <w:pStyle w:val="NormalWeb"/>
        <w:numPr>
          <w:ilvl w:val="0"/>
          <w:numId w:val="13"/>
        </w:numPr>
        <w:tabs>
          <w:tab w:val="left" w:pos="720"/>
        </w:tabs>
        <w:spacing w:before="0" w:beforeAutospacing="0" w:after="0" w:afterAutospacing="0"/>
        <w:ind w:left="0" w:firstLine="720"/>
        <w:jc w:val="both"/>
        <w:rPr>
          <w:rFonts w:ascii="GHEA Grapalat" w:eastAsia="Calibri" w:hAnsi="GHEA Grapalat" w:cs="Arial"/>
          <w:bCs/>
          <w:spacing w:val="-6"/>
          <w:lang w:val="hy-AM" w:eastAsia="en-US"/>
        </w:rPr>
      </w:pPr>
      <w:r w:rsidRPr="001B4846">
        <w:rPr>
          <w:rFonts w:ascii="GHEA Grapalat" w:eastAsia="Calibri" w:hAnsi="GHEA Grapalat" w:cs="Arial"/>
          <w:bCs/>
          <w:spacing w:val="-6"/>
          <w:lang w:val="hy-AM" w:eastAsia="en-US"/>
        </w:rPr>
        <w:t>Հայաստանի Հանրապետության ֆինանսների նախարարին՝ սույն որոշման 3-րդ կետում նշված աշխատանքների իրականացման նպատակով ապահովել համապատասխան ֆիզիկական անձանց հետ պարտքի ներման համաձայնագրերի կնքումը:</w:t>
      </w:r>
    </w:p>
    <w:p w14:paraId="4A8D145B" w14:textId="77777777" w:rsidR="007C0593" w:rsidRDefault="007C0593" w:rsidP="00631C07">
      <w:pPr>
        <w:pStyle w:val="NormalWeb"/>
        <w:numPr>
          <w:ilvl w:val="0"/>
          <w:numId w:val="13"/>
        </w:numPr>
        <w:tabs>
          <w:tab w:val="left" w:pos="720"/>
        </w:tabs>
        <w:spacing w:before="0" w:beforeAutospacing="0" w:after="0" w:afterAutospacing="0"/>
        <w:ind w:left="0" w:firstLine="720"/>
        <w:jc w:val="both"/>
        <w:rPr>
          <w:rFonts w:ascii="GHEA Grapalat" w:eastAsia="Calibri" w:hAnsi="GHEA Grapalat" w:cs="Arial"/>
          <w:bCs/>
          <w:spacing w:val="-6"/>
          <w:lang w:val="hy-AM" w:eastAsia="en-US"/>
        </w:rPr>
      </w:pPr>
      <w:r w:rsidRPr="007C0593">
        <w:rPr>
          <w:rFonts w:ascii="GHEA Grapalat" w:eastAsia="Calibri" w:hAnsi="GHEA Grapalat" w:cs="Arial"/>
          <w:bCs/>
          <w:spacing w:val="-6"/>
          <w:lang w:val="hy-AM" w:eastAsia="en-US"/>
        </w:rPr>
        <w:t>Սույն որոշումն ուժի մեջ է մտնում պաշտոնական հրապարակմանը հաջորդող օրվանից</w:t>
      </w:r>
      <w:r w:rsidR="009E6617" w:rsidRPr="009E6617">
        <w:rPr>
          <w:rFonts w:ascii="GHEA Grapalat" w:eastAsia="Calibri" w:hAnsi="GHEA Grapalat" w:cs="Arial"/>
          <w:bCs/>
          <w:spacing w:val="-6"/>
          <w:lang w:val="hy-AM" w:eastAsia="en-US"/>
        </w:rPr>
        <w:t>:</w:t>
      </w:r>
    </w:p>
    <w:p w14:paraId="2152D248" w14:textId="77777777" w:rsidR="007C0593" w:rsidRPr="002A4123" w:rsidRDefault="007C0593" w:rsidP="00631C07">
      <w:pPr>
        <w:pStyle w:val="NormalWeb"/>
        <w:shd w:val="clear" w:color="auto" w:fill="FFFFFF"/>
        <w:spacing w:before="0" w:beforeAutospacing="0" w:after="0" w:afterAutospacing="0"/>
        <w:ind w:firstLine="720"/>
        <w:jc w:val="both"/>
        <w:rPr>
          <w:rFonts w:ascii="GHEA Grapalat" w:hAnsi="GHEA Grapalat" w:cs="GHEA Grapalat"/>
          <w:shd w:val="clear" w:color="auto" w:fill="FFFFFF"/>
          <w:lang w:val="hy-AM"/>
        </w:rPr>
      </w:pPr>
    </w:p>
    <w:p w14:paraId="0159EB3A" w14:textId="77777777" w:rsidR="007C0593" w:rsidRPr="002A4123" w:rsidRDefault="007C0593" w:rsidP="00631C07">
      <w:pPr>
        <w:shd w:val="clear" w:color="auto" w:fill="FFFFFF"/>
        <w:ind w:firstLine="720"/>
        <w:jc w:val="both"/>
        <w:rPr>
          <w:rFonts w:ascii="GHEA Grapalat" w:hAnsi="GHEA Grapalat" w:cs="GHEA Grapalat"/>
          <w:b/>
          <w:bCs/>
          <w:lang w:val="hy-AM"/>
        </w:rPr>
      </w:pPr>
      <w:r w:rsidRPr="002A4123">
        <w:rPr>
          <w:rFonts w:ascii="GHEA Grapalat" w:hAnsi="GHEA Grapalat" w:cs="GHEA Grapalat"/>
          <w:b/>
          <w:bCs/>
          <w:lang w:val="hy-AM"/>
        </w:rPr>
        <w:t xml:space="preserve">    ՀԱՅԱՍՏԱՆԻ ՀԱՆՐԱՊԵՏՈՒԹՅԱՆ </w:t>
      </w:r>
    </w:p>
    <w:p w14:paraId="71A1C617" w14:textId="77777777" w:rsidR="007C0593" w:rsidRPr="007C0593" w:rsidRDefault="007C0593" w:rsidP="00631C07">
      <w:pPr>
        <w:shd w:val="clear" w:color="auto" w:fill="FFFFFF"/>
        <w:ind w:firstLine="720"/>
        <w:jc w:val="both"/>
        <w:rPr>
          <w:rFonts w:ascii="GHEA Grapalat" w:eastAsia="Calibri" w:hAnsi="GHEA Grapalat" w:cs="Arial"/>
          <w:bCs/>
          <w:spacing w:val="-6"/>
          <w:lang w:val="hy-AM" w:eastAsia="en-US"/>
        </w:rPr>
      </w:pPr>
      <w:r w:rsidRPr="002A4123">
        <w:rPr>
          <w:rFonts w:ascii="GHEA Grapalat" w:hAnsi="GHEA Grapalat" w:cs="GHEA Grapalat"/>
          <w:b/>
          <w:bCs/>
          <w:lang w:val="hy-AM"/>
        </w:rPr>
        <w:t xml:space="preserve">                  ՎԱՐՉԱՊԵՏ</w:t>
      </w:r>
      <w:r w:rsidRPr="002A4123">
        <w:rPr>
          <w:rFonts w:ascii="GHEA Grapalat" w:hAnsi="GHEA Grapalat" w:cs="GHEA Grapalat"/>
          <w:b/>
          <w:bCs/>
          <w:lang w:val="hy-AM"/>
        </w:rPr>
        <w:tab/>
        <w:t xml:space="preserve">                                              Ն. ՓԱՇԻՆՅԱՆ</w:t>
      </w:r>
    </w:p>
    <w:sectPr w:rsidR="007C0593" w:rsidRPr="007C0593" w:rsidSect="00123CD7">
      <w:pgSz w:w="12240" w:h="15840"/>
      <w:pgMar w:top="576" w:right="576" w:bottom="576" w:left="57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21AFDB" w14:textId="77777777" w:rsidR="008A13E8" w:rsidRDefault="008A13E8" w:rsidP="001A2632">
      <w:r>
        <w:separator/>
      </w:r>
    </w:p>
  </w:endnote>
  <w:endnote w:type="continuationSeparator" w:id="0">
    <w:p w14:paraId="0A71EA6A" w14:textId="77777777" w:rsidR="008A13E8" w:rsidRDefault="008A13E8" w:rsidP="001A2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37AC18" w14:textId="77777777" w:rsidR="008A13E8" w:rsidRDefault="008A13E8" w:rsidP="001A2632">
      <w:r>
        <w:separator/>
      </w:r>
    </w:p>
  </w:footnote>
  <w:footnote w:type="continuationSeparator" w:id="0">
    <w:p w14:paraId="26CDA935" w14:textId="77777777" w:rsidR="008A13E8" w:rsidRDefault="008A13E8" w:rsidP="001A263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D7471"/>
    <w:multiLevelType w:val="hybridMultilevel"/>
    <w:tmpl w:val="993040DE"/>
    <w:lvl w:ilvl="0" w:tplc="D228D22C">
      <w:start w:val="1"/>
      <w:numFmt w:val="decimal"/>
      <w:lvlText w:val="%1."/>
      <w:lvlJc w:val="left"/>
      <w:pPr>
        <w:ind w:left="1668" w:hanging="9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8C237AC"/>
    <w:multiLevelType w:val="hybridMultilevel"/>
    <w:tmpl w:val="95E4E634"/>
    <w:lvl w:ilvl="0" w:tplc="64E62C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3" w15:restartNumberingAfterBreak="0">
    <w:nsid w:val="11604577"/>
    <w:multiLevelType w:val="hybridMultilevel"/>
    <w:tmpl w:val="43766AF0"/>
    <w:lvl w:ilvl="0" w:tplc="518CF1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C41741"/>
    <w:multiLevelType w:val="hybridMultilevel"/>
    <w:tmpl w:val="99BC715C"/>
    <w:lvl w:ilvl="0" w:tplc="5944EE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CE82462"/>
    <w:multiLevelType w:val="hybridMultilevel"/>
    <w:tmpl w:val="A322F09A"/>
    <w:lvl w:ilvl="0" w:tplc="60C6EC30">
      <w:start w:val="1"/>
      <w:numFmt w:val="decimal"/>
      <w:lvlText w:val="%1)"/>
      <w:lvlJc w:val="left"/>
      <w:pPr>
        <w:ind w:left="1080" w:hanging="360"/>
      </w:pPr>
      <w:rPr>
        <w:rFonts w:eastAsia="Calibri"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46F6AA5"/>
    <w:multiLevelType w:val="hybridMultilevel"/>
    <w:tmpl w:val="5CEE83F4"/>
    <w:lvl w:ilvl="0" w:tplc="502296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8FE4EC2"/>
    <w:multiLevelType w:val="hybridMultilevel"/>
    <w:tmpl w:val="168AEA38"/>
    <w:lvl w:ilvl="0" w:tplc="886E6E70">
      <w:start w:val="1"/>
      <w:numFmt w:val="decimal"/>
      <w:lvlText w:val="%1."/>
      <w:lvlJc w:val="left"/>
      <w:pPr>
        <w:ind w:left="153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4B0533"/>
    <w:multiLevelType w:val="hybridMultilevel"/>
    <w:tmpl w:val="D5ACABE2"/>
    <w:lvl w:ilvl="0" w:tplc="57582DBC">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40D453A3"/>
    <w:multiLevelType w:val="hybridMultilevel"/>
    <w:tmpl w:val="D5720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F95EE7"/>
    <w:multiLevelType w:val="multilevel"/>
    <w:tmpl w:val="41F0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73598E"/>
    <w:multiLevelType w:val="hybridMultilevel"/>
    <w:tmpl w:val="545258C8"/>
    <w:lvl w:ilvl="0" w:tplc="019646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A8B6DEC"/>
    <w:multiLevelType w:val="hybridMultilevel"/>
    <w:tmpl w:val="197280C4"/>
    <w:lvl w:ilvl="0" w:tplc="CAFA51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DDC2F0D"/>
    <w:multiLevelType w:val="hybridMultilevel"/>
    <w:tmpl w:val="9DD22D7C"/>
    <w:lvl w:ilvl="0" w:tplc="704A2F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8"/>
  </w:num>
  <w:num w:numId="3">
    <w:abstractNumId w:val="10"/>
  </w:num>
  <w:num w:numId="4">
    <w:abstractNumId w:val="1"/>
  </w:num>
  <w:num w:numId="5">
    <w:abstractNumId w:val="11"/>
  </w:num>
  <w:num w:numId="6">
    <w:abstractNumId w:val="6"/>
  </w:num>
  <w:num w:numId="7">
    <w:abstractNumId w:val="12"/>
  </w:num>
  <w:num w:numId="8">
    <w:abstractNumId w:val="3"/>
  </w:num>
  <w:num w:numId="9">
    <w:abstractNumId w:val="7"/>
  </w:num>
  <w:num w:numId="10">
    <w:abstractNumId w:val="5"/>
  </w:num>
  <w:num w:numId="11">
    <w:abstractNumId w:val="13"/>
  </w:num>
  <w:num w:numId="12">
    <w:abstractNumId w:val="9"/>
  </w:num>
  <w:num w:numId="13">
    <w:abstractNumId w:val="4"/>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35B"/>
    <w:rsid w:val="000232D0"/>
    <w:rsid w:val="000235DD"/>
    <w:rsid w:val="00027AC0"/>
    <w:rsid w:val="00057A49"/>
    <w:rsid w:val="00060478"/>
    <w:rsid w:val="0007474C"/>
    <w:rsid w:val="00080907"/>
    <w:rsid w:val="000972C8"/>
    <w:rsid w:val="000A450C"/>
    <w:rsid w:val="000B0936"/>
    <w:rsid w:val="000B6976"/>
    <w:rsid w:val="000C42E9"/>
    <w:rsid w:val="000C6722"/>
    <w:rsid w:val="000C6EA9"/>
    <w:rsid w:val="000E2297"/>
    <w:rsid w:val="000E34AE"/>
    <w:rsid w:val="000F0E14"/>
    <w:rsid w:val="000F265C"/>
    <w:rsid w:val="00123CD7"/>
    <w:rsid w:val="001268A6"/>
    <w:rsid w:val="00144AE2"/>
    <w:rsid w:val="00154664"/>
    <w:rsid w:val="00171CA7"/>
    <w:rsid w:val="00181F85"/>
    <w:rsid w:val="00182469"/>
    <w:rsid w:val="001918DD"/>
    <w:rsid w:val="00194836"/>
    <w:rsid w:val="001A2632"/>
    <w:rsid w:val="001B043B"/>
    <w:rsid w:val="001B170F"/>
    <w:rsid w:val="001B3355"/>
    <w:rsid w:val="001B42B9"/>
    <w:rsid w:val="001B4846"/>
    <w:rsid w:val="001D1896"/>
    <w:rsid w:val="001D29CF"/>
    <w:rsid w:val="001E67EB"/>
    <w:rsid w:val="00205D30"/>
    <w:rsid w:val="0021023E"/>
    <w:rsid w:val="00212CFD"/>
    <w:rsid w:val="0021698E"/>
    <w:rsid w:val="002169BB"/>
    <w:rsid w:val="00216F57"/>
    <w:rsid w:val="002617AD"/>
    <w:rsid w:val="002814CC"/>
    <w:rsid w:val="0028389A"/>
    <w:rsid w:val="002A2771"/>
    <w:rsid w:val="002A4516"/>
    <w:rsid w:val="002A53B7"/>
    <w:rsid w:val="002A71BA"/>
    <w:rsid w:val="002B1DD0"/>
    <w:rsid w:val="002B387B"/>
    <w:rsid w:val="002D231D"/>
    <w:rsid w:val="00301D6D"/>
    <w:rsid w:val="00323DC0"/>
    <w:rsid w:val="003320BE"/>
    <w:rsid w:val="00335EA9"/>
    <w:rsid w:val="00337856"/>
    <w:rsid w:val="003408DB"/>
    <w:rsid w:val="0038629F"/>
    <w:rsid w:val="003870A3"/>
    <w:rsid w:val="00392C58"/>
    <w:rsid w:val="003942E9"/>
    <w:rsid w:val="00397263"/>
    <w:rsid w:val="003A7857"/>
    <w:rsid w:val="003B15A1"/>
    <w:rsid w:val="003C142E"/>
    <w:rsid w:val="003C6409"/>
    <w:rsid w:val="003C716F"/>
    <w:rsid w:val="003D3F76"/>
    <w:rsid w:val="003E376B"/>
    <w:rsid w:val="003F4F31"/>
    <w:rsid w:val="003F70B3"/>
    <w:rsid w:val="004018C2"/>
    <w:rsid w:val="004268EF"/>
    <w:rsid w:val="004277D2"/>
    <w:rsid w:val="0047431E"/>
    <w:rsid w:val="00476ADC"/>
    <w:rsid w:val="00480744"/>
    <w:rsid w:val="004B4794"/>
    <w:rsid w:val="004D1F8A"/>
    <w:rsid w:val="004F74B4"/>
    <w:rsid w:val="00500181"/>
    <w:rsid w:val="00501EDB"/>
    <w:rsid w:val="0051031F"/>
    <w:rsid w:val="005278A7"/>
    <w:rsid w:val="0053517C"/>
    <w:rsid w:val="005547B5"/>
    <w:rsid w:val="00556414"/>
    <w:rsid w:val="00556F54"/>
    <w:rsid w:val="00563D35"/>
    <w:rsid w:val="005725F7"/>
    <w:rsid w:val="005828F8"/>
    <w:rsid w:val="00587A24"/>
    <w:rsid w:val="00593AFD"/>
    <w:rsid w:val="005B11DE"/>
    <w:rsid w:val="005C5A68"/>
    <w:rsid w:val="005C6BA8"/>
    <w:rsid w:val="005D7FDE"/>
    <w:rsid w:val="005E3937"/>
    <w:rsid w:val="00617409"/>
    <w:rsid w:val="0062291A"/>
    <w:rsid w:val="00623FC6"/>
    <w:rsid w:val="00631C07"/>
    <w:rsid w:val="006440A4"/>
    <w:rsid w:val="00685CFC"/>
    <w:rsid w:val="00693CA4"/>
    <w:rsid w:val="0069523A"/>
    <w:rsid w:val="006A1B31"/>
    <w:rsid w:val="006A3769"/>
    <w:rsid w:val="006C4FD6"/>
    <w:rsid w:val="006E3053"/>
    <w:rsid w:val="006E773D"/>
    <w:rsid w:val="00704435"/>
    <w:rsid w:val="00717E78"/>
    <w:rsid w:val="0072157D"/>
    <w:rsid w:val="00737438"/>
    <w:rsid w:val="007625BC"/>
    <w:rsid w:val="007801F2"/>
    <w:rsid w:val="00781261"/>
    <w:rsid w:val="00782893"/>
    <w:rsid w:val="007874DD"/>
    <w:rsid w:val="007945E4"/>
    <w:rsid w:val="007A3305"/>
    <w:rsid w:val="007B683E"/>
    <w:rsid w:val="007C0593"/>
    <w:rsid w:val="007C7A97"/>
    <w:rsid w:val="007D435B"/>
    <w:rsid w:val="007F4CD4"/>
    <w:rsid w:val="00804A62"/>
    <w:rsid w:val="00816D0E"/>
    <w:rsid w:val="00816FFB"/>
    <w:rsid w:val="00821115"/>
    <w:rsid w:val="00824147"/>
    <w:rsid w:val="00831EA9"/>
    <w:rsid w:val="0084651F"/>
    <w:rsid w:val="00865771"/>
    <w:rsid w:val="008700BF"/>
    <w:rsid w:val="00875E6C"/>
    <w:rsid w:val="0088724A"/>
    <w:rsid w:val="0089128B"/>
    <w:rsid w:val="00891D60"/>
    <w:rsid w:val="00895F96"/>
    <w:rsid w:val="008A13E8"/>
    <w:rsid w:val="008B4381"/>
    <w:rsid w:val="008D178B"/>
    <w:rsid w:val="008E3C08"/>
    <w:rsid w:val="0090464E"/>
    <w:rsid w:val="00907DD2"/>
    <w:rsid w:val="00917AC1"/>
    <w:rsid w:val="009258EF"/>
    <w:rsid w:val="009268DD"/>
    <w:rsid w:val="00926AF9"/>
    <w:rsid w:val="00932292"/>
    <w:rsid w:val="009361C8"/>
    <w:rsid w:val="00942398"/>
    <w:rsid w:val="00957BAC"/>
    <w:rsid w:val="00973F2A"/>
    <w:rsid w:val="00984F31"/>
    <w:rsid w:val="009B25F4"/>
    <w:rsid w:val="009B310B"/>
    <w:rsid w:val="009B519B"/>
    <w:rsid w:val="009D29F7"/>
    <w:rsid w:val="009D7118"/>
    <w:rsid w:val="009E01D6"/>
    <w:rsid w:val="009E511F"/>
    <w:rsid w:val="009E6617"/>
    <w:rsid w:val="00A14DAB"/>
    <w:rsid w:val="00A21BBB"/>
    <w:rsid w:val="00A33D4F"/>
    <w:rsid w:val="00A46F62"/>
    <w:rsid w:val="00A67EE7"/>
    <w:rsid w:val="00A753A9"/>
    <w:rsid w:val="00A82C22"/>
    <w:rsid w:val="00A839ED"/>
    <w:rsid w:val="00A86CCB"/>
    <w:rsid w:val="00A87DC1"/>
    <w:rsid w:val="00AA4663"/>
    <w:rsid w:val="00AB0DDC"/>
    <w:rsid w:val="00AB337B"/>
    <w:rsid w:val="00AB3A5C"/>
    <w:rsid w:val="00AD5C17"/>
    <w:rsid w:val="00AE59F0"/>
    <w:rsid w:val="00B06D6E"/>
    <w:rsid w:val="00B13147"/>
    <w:rsid w:val="00B46ACD"/>
    <w:rsid w:val="00B55383"/>
    <w:rsid w:val="00BB2B0C"/>
    <w:rsid w:val="00BD3ED2"/>
    <w:rsid w:val="00BE5AD2"/>
    <w:rsid w:val="00BF3B07"/>
    <w:rsid w:val="00C03488"/>
    <w:rsid w:val="00C25525"/>
    <w:rsid w:val="00C543CD"/>
    <w:rsid w:val="00C6042A"/>
    <w:rsid w:val="00C74F43"/>
    <w:rsid w:val="00C8408A"/>
    <w:rsid w:val="00C8659B"/>
    <w:rsid w:val="00C9335E"/>
    <w:rsid w:val="00CB4A16"/>
    <w:rsid w:val="00CC34BF"/>
    <w:rsid w:val="00CC4F7E"/>
    <w:rsid w:val="00CD02F7"/>
    <w:rsid w:val="00CD1196"/>
    <w:rsid w:val="00CD26D1"/>
    <w:rsid w:val="00CD390B"/>
    <w:rsid w:val="00D029C5"/>
    <w:rsid w:val="00D2162C"/>
    <w:rsid w:val="00D2304C"/>
    <w:rsid w:val="00D45B2C"/>
    <w:rsid w:val="00D54215"/>
    <w:rsid w:val="00D83738"/>
    <w:rsid w:val="00D844C0"/>
    <w:rsid w:val="00DC0F48"/>
    <w:rsid w:val="00DC5D16"/>
    <w:rsid w:val="00DD2C38"/>
    <w:rsid w:val="00DD465C"/>
    <w:rsid w:val="00DD688C"/>
    <w:rsid w:val="00DE4A64"/>
    <w:rsid w:val="00DE708B"/>
    <w:rsid w:val="00DF0EAD"/>
    <w:rsid w:val="00E16FB4"/>
    <w:rsid w:val="00E226E0"/>
    <w:rsid w:val="00E329C0"/>
    <w:rsid w:val="00E43396"/>
    <w:rsid w:val="00E60932"/>
    <w:rsid w:val="00E61948"/>
    <w:rsid w:val="00E67B8B"/>
    <w:rsid w:val="00E77CE2"/>
    <w:rsid w:val="00E82AA5"/>
    <w:rsid w:val="00E83B74"/>
    <w:rsid w:val="00E9754C"/>
    <w:rsid w:val="00EC0D20"/>
    <w:rsid w:val="00EC59A1"/>
    <w:rsid w:val="00EF332B"/>
    <w:rsid w:val="00EF53E3"/>
    <w:rsid w:val="00F05F1D"/>
    <w:rsid w:val="00F258F5"/>
    <w:rsid w:val="00F27ADD"/>
    <w:rsid w:val="00F43A0D"/>
    <w:rsid w:val="00F50AB5"/>
    <w:rsid w:val="00F6047E"/>
    <w:rsid w:val="00F84EF4"/>
    <w:rsid w:val="00FB13FF"/>
    <w:rsid w:val="00FB24E5"/>
    <w:rsid w:val="00FB57A9"/>
    <w:rsid w:val="00FD14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50895"/>
  <w15:docId w15:val="{B843BC72-F15B-4BB0-8F46-3BDED824A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435B"/>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link w:val="Heading1Char"/>
    <w:uiPriority w:val="9"/>
    <w:qFormat/>
    <w:rsid w:val="00DF0EAD"/>
    <w:pPr>
      <w:spacing w:before="100" w:beforeAutospacing="1" w:after="100" w:afterAutospacing="1"/>
      <w:outlineLvl w:val="0"/>
    </w:pPr>
    <w:rPr>
      <w:b/>
      <w:bCs/>
      <w:kern w:val="36"/>
      <w:sz w:val="48"/>
      <w:szCs w:val="4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7D435B"/>
    <w:pPr>
      <w:spacing w:before="100" w:beforeAutospacing="1" w:after="100" w:afterAutospacing="1"/>
    </w:pPr>
    <w:rPr>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D435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1A2632"/>
    <w:pPr>
      <w:tabs>
        <w:tab w:val="center" w:pos="4680"/>
        <w:tab w:val="right" w:pos="9360"/>
      </w:tabs>
    </w:pPr>
  </w:style>
  <w:style w:type="character" w:customStyle="1" w:styleId="HeaderChar">
    <w:name w:val="Header Char"/>
    <w:basedOn w:val="DefaultParagraphFont"/>
    <w:link w:val="Header"/>
    <w:uiPriority w:val="99"/>
    <w:rsid w:val="001A2632"/>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1A2632"/>
    <w:pPr>
      <w:tabs>
        <w:tab w:val="center" w:pos="4680"/>
        <w:tab w:val="right" w:pos="9360"/>
      </w:tabs>
    </w:pPr>
  </w:style>
  <w:style w:type="character" w:customStyle="1" w:styleId="FooterChar">
    <w:name w:val="Footer Char"/>
    <w:basedOn w:val="DefaultParagraphFont"/>
    <w:link w:val="Footer"/>
    <w:uiPriority w:val="99"/>
    <w:rsid w:val="001A2632"/>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C8408A"/>
    <w:rPr>
      <w:b/>
      <w:bCs/>
    </w:rPr>
  </w:style>
  <w:style w:type="character" w:customStyle="1" w:styleId="normChar">
    <w:name w:val="norm Char"/>
    <w:link w:val="norm"/>
    <w:locked/>
    <w:rsid w:val="00C8408A"/>
    <w:rPr>
      <w:rFonts w:ascii="Arial Armenian" w:hAnsi="Arial Armenian"/>
      <w:lang w:eastAsia="ru-RU"/>
    </w:rPr>
  </w:style>
  <w:style w:type="paragraph" w:customStyle="1" w:styleId="norm">
    <w:name w:val="norm"/>
    <w:basedOn w:val="Normal"/>
    <w:link w:val="normChar"/>
    <w:rsid w:val="00C8408A"/>
    <w:pPr>
      <w:spacing w:line="480" w:lineRule="auto"/>
      <w:ind w:firstLine="709"/>
      <w:jc w:val="both"/>
    </w:pPr>
    <w:rPr>
      <w:rFonts w:ascii="Arial Armenian" w:eastAsiaTheme="minorHAnsi" w:hAnsi="Arial Armenian" w:cstheme="minorBidi"/>
      <w:sz w:val="22"/>
      <w:szCs w:val="22"/>
    </w:rPr>
  </w:style>
  <w:style w:type="character" w:customStyle="1" w:styleId="mechtexChar">
    <w:name w:val="mechtex Char"/>
    <w:link w:val="mechtex"/>
    <w:uiPriority w:val="99"/>
    <w:locked/>
    <w:rsid w:val="00C8408A"/>
    <w:rPr>
      <w:rFonts w:ascii="Arial Armenian" w:hAnsi="Arial Armenian"/>
      <w:lang w:eastAsia="ru-RU"/>
    </w:rPr>
  </w:style>
  <w:style w:type="paragraph" w:customStyle="1" w:styleId="mechtex">
    <w:name w:val="mechtex"/>
    <w:basedOn w:val="Normal"/>
    <w:link w:val="mechtexChar"/>
    <w:uiPriority w:val="99"/>
    <w:qFormat/>
    <w:rsid w:val="00C8408A"/>
    <w:pPr>
      <w:jc w:val="center"/>
    </w:pPr>
    <w:rPr>
      <w:rFonts w:ascii="Arial Armenian" w:eastAsiaTheme="minorHAnsi" w:hAnsi="Arial Armenian" w:cstheme="minorBidi"/>
      <w:sz w:val="22"/>
      <w:szCs w:val="22"/>
    </w:rPr>
  </w:style>
  <w:style w:type="paragraph" w:styleId="ListParagraph">
    <w:name w:val="List Paragraph"/>
    <w:basedOn w:val="Normal"/>
    <w:uiPriority w:val="34"/>
    <w:qFormat/>
    <w:rsid w:val="00CC4F7E"/>
    <w:pPr>
      <w:ind w:left="720"/>
      <w:contextualSpacing/>
    </w:pPr>
  </w:style>
  <w:style w:type="character" w:styleId="Hyperlink">
    <w:name w:val="Hyperlink"/>
    <w:basedOn w:val="DefaultParagraphFont"/>
    <w:unhideWhenUsed/>
    <w:rsid w:val="00301D6D"/>
    <w:rPr>
      <w:color w:val="0000FF"/>
      <w:u w:val="single"/>
    </w:rPr>
  </w:style>
  <w:style w:type="paragraph" w:styleId="BalloonText">
    <w:name w:val="Balloon Text"/>
    <w:basedOn w:val="Normal"/>
    <w:link w:val="BalloonTextChar"/>
    <w:uiPriority w:val="99"/>
    <w:semiHidden/>
    <w:unhideWhenUsed/>
    <w:rsid w:val="001B3355"/>
    <w:rPr>
      <w:rFonts w:ascii="Tahoma" w:hAnsi="Tahoma" w:cs="Tahoma"/>
      <w:sz w:val="16"/>
      <w:szCs w:val="16"/>
    </w:rPr>
  </w:style>
  <w:style w:type="character" w:customStyle="1" w:styleId="BalloonTextChar">
    <w:name w:val="Balloon Text Char"/>
    <w:basedOn w:val="DefaultParagraphFont"/>
    <w:link w:val="BalloonText"/>
    <w:uiPriority w:val="99"/>
    <w:semiHidden/>
    <w:rsid w:val="001B3355"/>
    <w:rPr>
      <w:rFonts w:ascii="Tahoma" w:eastAsia="Times New Roman" w:hAnsi="Tahoma" w:cs="Tahoma"/>
      <w:sz w:val="16"/>
      <w:szCs w:val="16"/>
      <w:lang w:eastAsia="ru-RU"/>
    </w:rPr>
  </w:style>
  <w:style w:type="character" w:customStyle="1" w:styleId="Bodytext2">
    <w:name w:val="Body text (2)_"/>
    <w:basedOn w:val="DefaultParagraphFont"/>
    <w:link w:val="Bodytext20"/>
    <w:rsid w:val="0038629F"/>
    <w:rPr>
      <w:rFonts w:ascii="Tahoma" w:eastAsia="Tahoma" w:hAnsi="Tahoma" w:cs="Tahoma"/>
      <w:shd w:val="clear" w:color="auto" w:fill="FFFFFF"/>
    </w:rPr>
  </w:style>
  <w:style w:type="character" w:customStyle="1" w:styleId="Bodytext26pt">
    <w:name w:val="Body text (2) + 6 pt"/>
    <w:basedOn w:val="Bodytext2"/>
    <w:rsid w:val="0038629F"/>
    <w:rPr>
      <w:rFonts w:ascii="Tahoma" w:eastAsia="Tahoma" w:hAnsi="Tahoma" w:cs="Tahoma"/>
      <w:color w:val="000000"/>
      <w:spacing w:val="0"/>
      <w:w w:val="100"/>
      <w:position w:val="0"/>
      <w:sz w:val="12"/>
      <w:szCs w:val="12"/>
      <w:shd w:val="clear" w:color="auto" w:fill="FFFFFF"/>
      <w:lang w:val="en-US" w:eastAsia="en-US" w:bidi="en-US"/>
    </w:rPr>
  </w:style>
  <w:style w:type="paragraph" w:customStyle="1" w:styleId="Bodytext20">
    <w:name w:val="Body text (2)"/>
    <w:basedOn w:val="Normal"/>
    <w:link w:val="Bodytext2"/>
    <w:rsid w:val="0038629F"/>
    <w:pPr>
      <w:widowControl w:val="0"/>
      <w:shd w:val="clear" w:color="auto" w:fill="FFFFFF"/>
      <w:spacing w:after="360" w:line="398" w:lineRule="exact"/>
      <w:jc w:val="right"/>
    </w:pPr>
    <w:rPr>
      <w:rFonts w:ascii="Tahoma" w:eastAsia="Tahoma" w:hAnsi="Tahoma" w:cs="Tahoma"/>
      <w:sz w:val="22"/>
      <w:szCs w:val="22"/>
      <w:lang w:eastAsia="en-US"/>
    </w:rPr>
  </w:style>
  <w:style w:type="character" w:customStyle="1" w:styleId="apple-converted-space">
    <w:name w:val="apple-converted-space"/>
    <w:basedOn w:val="DefaultParagraphFont"/>
    <w:rsid w:val="005725F7"/>
  </w:style>
  <w:style w:type="character" w:styleId="Emphasis">
    <w:name w:val="Emphasis"/>
    <w:basedOn w:val="DefaultParagraphFont"/>
    <w:uiPriority w:val="20"/>
    <w:qFormat/>
    <w:rsid w:val="005725F7"/>
    <w:rPr>
      <w:i/>
      <w:iCs/>
    </w:rPr>
  </w:style>
  <w:style w:type="character" w:customStyle="1" w:styleId="Heading1Char">
    <w:name w:val="Heading 1 Char"/>
    <w:basedOn w:val="DefaultParagraphFont"/>
    <w:link w:val="Heading1"/>
    <w:uiPriority w:val="9"/>
    <w:rsid w:val="00DF0EAD"/>
    <w:rPr>
      <w:rFonts w:ascii="Times New Roman" w:eastAsia="Times New Roman" w:hAnsi="Times New Roman" w:cs="Times New Roman"/>
      <w:b/>
      <w:bCs/>
      <w:kern w:val="36"/>
      <w:sz w:val="48"/>
      <w:szCs w:val="48"/>
    </w:rPr>
  </w:style>
  <w:style w:type="table" w:styleId="TableGrid">
    <w:name w:val="Table Grid"/>
    <w:basedOn w:val="TableNormal"/>
    <w:uiPriority w:val="59"/>
    <w:rsid w:val="005D7F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5D7F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666855">
      <w:bodyDiv w:val="1"/>
      <w:marLeft w:val="0"/>
      <w:marRight w:val="0"/>
      <w:marTop w:val="0"/>
      <w:marBottom w:val="0"/>
      <w:divBdr>
        <w:top w:val="none" w:sz="0" w:space="0" w:color="auto"/>
        <w:left w:val="none" w:sz="0" w:space="0" w:color="auto"/>
        <w:bottom w:val="none" w:sz="0" w:space="0" w:color="auto"/>
        <w:right w:val="none" w:sz="0" w:space="0" w:color="auto"/>
      </w:divBdr>
    </w:div>
    <w:div w:id="126748731">
      <w:bodyDiv w:val="1"/>
      <w:marLeft w:val="0"/>
      <w:marRight w:val="0"/>
      <w:marTop w:val="0"/>
      <w:marBottom w:val="0"/>
      <w:divBdr>
        <w:top w:val="none" w:sz="0" w:space="0" w:color="auto"/>
        <w:left w:val="none" w:sz="0" w:space="0" w:color="auto"/>
        <w:bottom w:val="none" w:sz="0" w:space="0" w:color="auto"/>
        <w:right w:val="none" w:sz="0" w:space="0" w:color="auto"/>
      </w:divBdr>
    </w:div>
    <w:div w:id="242759424">
      <w:bodyDiv w:val="1"/>
      <w:marLeft w:val="0"/>
      <w:marRight w:val="0"/>
      <w:marTop w:val="0"/>
      <w:marBottom w:val="0"/>
      <w:divBdr>
        <w:top w:val="none" w:sz="0" w:space="0" w:color="auto"/>
        <w:left w:val="none" w:sz="0" w:space="0" w:color="auto"/>
        <w:bottom w:val="none" w:sz="0" w:space="0" w:color="auto"/>
        <w:right w:val="none" w:sz="0" w:space="0" w:color="auto"/>
      </w:divBdr>
    </w:div>
    <w:div w:id="283969683">
      <w:bodyDiv w:val="1"/>
      <w:marLeft w:val="0"/>
      <w:marRight w:val="0"/>
      <w:marTop w:val="0"/>
      <w:marBottom w:val="0"/>
      <w:divBdr>
        <w:top w:val="none" w:sz="0" w:space="0" w:color="auto"/>
        <w:left w:val="none" w:sz="0" w:space="0" w:color="auto"/>
        <w:bottom w:val="none" w:sz="0" w:space="0" w:color="auto"/>
        <w:right w:val="none" w:sz="0" w:space="0" w:color="auto"/>
      </w:divBdr>
    </w:div>
    <w:div w:id="293413967">
      <w:bodyDiv w:val="1"/>
      <w:marLeft w:val="0"/>
      <w:marRight w:val="0"/>
      <w:marTop w:val="0"/>
      <w:marBottom w:val="0"/>
      <w:divBdr>
        <w:top w:val="none" w:sz="0" w:space="0" w:color="auto"/>
        <w:left w:val="none" w:sz="0" w:space="0" w:color="auto"/>
        <w:bottom w:val="none" w:sz="0" w:space="0" w:color="auto"/>
        <w:right w:val="none" w:sz="0" w:space="0" w:color="auto"/>
      </w:divBdr>
    </w:div>
    <w:div w:id="643005393">
      <w:bodyDiv w:val="1"/>
      <w:marLeft w:val="0"/>
      <w:marRight w:val="0"/>
      <w:marTop w:val="0"/>
      <w:marBottom w:val="0"/>
      <w:divBdr>
        <w:top w:val="none" w:sz="0" w:space="0" w:color="auto"/>
        <w:left w:val="none" w:sz="0" w:space="0" w:color="auto"/>
        <w:bottom w:val="none" w:sz="0" w:space="0" w:color="auto"/>
        <w:right w:val="none" w:sz="0" w:space="0" w:color="auto"/>
      </w:divBdr>
    </w:div>
    <w:div w:id="654382256">
      <w:bodyDiv w:val="1"/>
      <w:marLeft w:val="0"/>
      <w:marRight w:val="0"/>
      <w:marTop w:val="0"/>
      <w:marBottom w:val="0"/>
      <w:divBdr>
        <w:top w:val="none" w:sz="0" w:space="0" w:color="auto"/>
        <w:left w:val="none" w:sz="0" w:space="0" w:color="auto"/>
        <w:bottom w:val="none" w:sz="0" w:space="0" w:color="auto"/>
        <w:right w:val="none" w:sz="0" w:space="0" w:color="auto"/>
      </w:divBdr>
    </w:div>
    <w:div w:id="794443253">
      <w:bodyDiv w:val="1"/>
      <w:marLeft w:val="0"/>
      <w:marRight w:val="0"/>
      <w:marTop w:val="0"/>
      <w:marBottom w:val="0"/>
      <w:divBdr>
        <w:top w:val="none" w:sz="0" w:space="0" w:color="auto"/>
        <w:left w:val="none" w:sz="0" w:space="0" w:color="auto"/>
        <w:bottom w:val="none" w:sz="0" w:space="0" w:color="auto"/>
        <w:right w:val="none" w:sz="0" w:space="0" w:color="auto"/>
      </w:divBdr>
    </w:div>
    <w:div w:id="989286207">
      <w:bodyDiv w:val="1"/>
      <w:marLeft w:val="0"/>
      <w:marRight w:val="0"/>
      <w:marTop w:val="0"/>
      <w:marBottom w:val="0"/>
      <w:divBdr>
        <w:top w:val="none" w:sz="0" w:space="0" w:color="auto"/>
        <w:left w:val="none" w:sz="0" w:space="0" w:color="auto"/>
        <w:bottom w:val="none" w:sz="0" w:space="0" w:color="auto"/>
        <w:right w:val="none" w:sz="0" w:space="0" w:color="auto"/>
      </w:divBdr>
    </w:div>
    <w:div w:id="1004018335">
      <w:bodyDiv w:val="1"/>
      <w:marLeft w:val="0"/>
      <w:marRight w:val="0"/>
      <w:marTop w:val="0"/>
      <w:marBottom w:val="0"/>
      <w:divBdr>
        <w:top w:val="none" w:sz="0" w:space="0" w:color="auto"/>
        <w:left w:val="none" w:sz="0" w:space="0" w:color="auto"/>
        <w:bottom w:val="none" w:sz="0" w:space="0" w:color="auto"/>
        <w:right w:val="none" w:sz="0" w:space="0" w:color="auto"/>
      </w:divBdr>
    </w:div>
    <w:div w:id="1026760083">
      <w:bodyDiv w:val="1"/>
      <w:marLeft w:val="0"/>
      <w:marRight w:val="0"/>
      <w:marTop w:val="0"/>
      <w:marBottom w:val="0"/>
      <w:divBdr>
        <w:top w:val="none" w:sz="0" w:space="0" w:color="auto"/>
        <w:left w:val="none" w:sz="0" w:space="0" w:color="auto"/>
        <w:bottom w:val="none" w:sz="0" w:space="0" w:color="auto"/>
        <w:right w:val="none" w:sz="0" w:space="0" w:color="auto"/>
      </w:divBdr>
    </w:div>
    <w:div w:id="1203904771">
      <w:bodyDiv w:val="1"/>
      <w:marLeft w:val="0"/>
      <w:marRight w:val="0"/>
      <w:marTop w:val="0"/>
      <w:marBottom w:val="0"/>
      <w:divBdr>
        <w:top w:val="none" w:sz="0" w:space="0" w:color="auto"/>
        <w:left w:val="none" w:sz="0" w:space="0" w:color="auto"/>
        <w:bottom w:val="none" w:sz="0" w:space="0" w:color="auto"/>
        <w:right w:val="none" w:sz="0" w:space="0" w:color="auto"/>
      </w:divBdr>
    </w:div>
    <w:div w:id="1399478384">
      <w:bodyDiv w:val="1"/>
      <w:marLeft w:val="0"/>
      <w:marRight w:val="0"/>
      <w:marTop w:val="0"/>
      <w:marBottom w:val="0"/>
      <w:divBdr>
        <w:top w:val="none" w:sz="0" w:space="0" w:color="auto"/>
        <w:left w:val="none" w:sz="0" w:space="0" w:color="auto"/>
        <w:bottom w:val="none" w:sz="0" w:space="0" w:color="auto"/>
        <w:right w:val="none" w:sz="0" w:space="0" w:color="auto"/>
      </w:divBdr>
    </w:div>
    <w:div w:id="1492142254">
      <w:bodyDiv w:val="1"/>
      <w:marLeft w:val="0"/>
      <w:marRight w:val="0"/>
      <w:marTop w:val="0"/>
      <w:marBottom w:val="0"/>
      <w:divBdr>
        <w:top w:val="none" w:sz="0" w:space="0" w:color="auto"/>
        <w:left w:val="none" w:sz="0" w:space="0" w:color="auto"/>
        <w:bottom w:val="none" w:sz="0" w:space="0" w:color="auto"/>
        <w:right w:val="none" w:sz="0" w:space="0" w:color="auto"/>
      </w:divBdr>
    </w:div>
    <w:div w:id="1670594228">
      <w:bodyDiv w:val="1"/>
      <w:marLeft w:val="0"/>
      <w:marRight w:val="0"/>
      <w:marTop w:val="0"/>
      <w:marBottom w:val="0"/>
      <w:divBdr>
        <w:top w:val="none" w:sz="0" w:space="0" w:color="auto"/>
        <w:left w:val="none" w:sz="0" w:space="0" w:color="auto"/>
        <w:bottom w:val="none" w:sz="0" w:space="0" w:color="auto"/>
        <w:right w:val="none" w:sz="0" w:space="0" w:color="auto"/>
      </w:divBdr>
    </w:div>
    <w:div w:id="1719740742">
      <w:bodyDiv w:val="1"/>
      <w:marLeft w:val="0"/>
      <w:marRight w:val="0"/>
      <w:marTop w:val="0"/>
      <w:marBottom w:val="0"/>
      <w:divBdr>
        <w:top w:val="none" w:sz="0" w:space="0" w:color="auto"/>
        <w:left w:val="none" w:sz="0" w:space="0" w:color="auto"/>
        <w:bottom w:val="none" w:sz="0" w:space="0" w:color="auto"/>
        <w:right w:val="none" w:sz="0" w:space="0" w:color="auto"/>
      </w:divBdr>
    </w:div>
    <w:div w:id="1841507831">
      <w:bodyDiv w:val="1"/>
      <w:marLeft w:val="0"/>
      <w:marRight w:val="0"/>
      <w:marTop w:val="0"/>
      <w:marBottom w:val="0"/>
      <w:divBdr>
        <w:top w:val="none" w:sz="0" w:space="0" w:color="auto"/>
        <w:left w:val="none" w:sz="0" w:space="0" w:color="auto"/>
        <w:bottom w:val="none" w:sz="0" w:space="0" w:color="auto"/>
        <w:right w:val="none" w:sz="0" w:space="0" w:color="auto"/>
      </w:divBdr>
    </w:div>
    <w:div w:id="1949854041">
      <w:bodyDiv w:val="1"/>
      <w:marLeft w:val="0"/>
      <w:marRight w:val="0"/>
      <w:marTop w:val="0"/>
      <w:marBottom w:val="0"/>
      <w:divBdr>
        <w:top w:val="none" w:sz="0" w:space="0" w:color="auto"/>
        <w:left w:val="none" w:sz="0" w:space="0" w:color="auto"/>
        <w:bottom w:val="none" w:sz="0" w:space="0" w:color="auto"/>
        <w:right w:val="none" w:sz="0" w:space="0" w:color="auto"/>
      </w:divBdr>
    </w:div>
    <w:div w:id="1966958959">
      <w:bodyDiv w:val="1"/>
      <w:marLeft w:val="0"/>
      <w:marRight w:val="0"/>
      <w:marTop w:val="0"/>
      <w:marBottom w:val="0"/>
      <w:divBdr>
        <w:top w:val="none" w:sz="0" w:space="0" w:color="auto"/>
        <w:left w:val="none" w:sz="0" w:space="0" w:color="auto"/>
        <w:bottom w:val="none" w:sz="0" w:space="0" w:color="auto"/>
        <w:right w:val="none" w:sz="0" w:space="0" w:color="auto"/>
      </w:divBdr>
    </w:div>
    <w:div w:id="1983078334">
      <w:bodyDiv w:val="1"/>
      <w:marLeft w:val="0"/>
      <w:marRight w:val="0"/>
      <w:marTop w:val="0"/>
      <w:marBottom w:val="0"/>
      <w:divBdr>
        <w:top w:val="none" w:sz="0" w:space="0" w:color="auto"/>
        <w:left w:val="none" w:sz="0" w:space="0" w:color="auto"/>
        <w:bottom w:val="none" w:sz="0" w:space="0" w:color="auto"/>
        <w:right w:val="none" w:sz="0" w:space="0" w:color="auto"/>
      </w:divBdr>
    </w:div>
    <w:div w:id="2009868823">
      <w:bodyDiv w:val="1"/>
      <w:marLeft w:val="0"/>
      <w:marRight w:val="0"/>
      <w:marTop w:val="0"/>
      <w:marBottom w:val="0"/>
      <w:divBdr>
        <w:top w:val="none" w:sz="0" w:space="0" w:color="auto"/>
        <w:left w:val="none" w:sz="0" w:space="0" w:color="auto"/>
        <w:bottom w:val="none" w:sz="0" w:space="0" w:color="auto"/>
        <w:right w:val="none" w:sz="0" w:space="0" w:color="auto"/>
      </w:divBdr>
    </w:div>
    <w:div w:id="2089497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ACCF25-3026-4BE1-9511-5DD23B1DE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4</Pages>
  <Words>1289</Words>
  <Characters>7349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Gayane Babayan</dc:creator>
  <cp:keywords>https://mul2-minfin.gov.am/tasks/789252/oneclick/1Naxagic.docx?token=3bbdc73e5e9cb9dda7d2e2c6d8bcb853</cp:keywords>
  <cp:lastModifiedBy>Ժենյա Նազարյան</cp:lastModifiedBy>
  <cp:revision>43</cp:revision>
  <cp:lastPrinted>2022-04-06T07:33:00Z</cp:lastPrinted>
  <dcterms:created xsi:type="dcterms:W3CDTF">2024-03-22T07:58:00Z</dcterms:created>
  <dcterms:modified xsi:type="dcterms:W3CDTF">2024-10-15T09:45:00Z</dcterms:modified>
</cp:coreProperties>
</file>