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D67" w:rsidRPr="00566E74" w:rsidRDefault="00024D67" w:rsidP="00024D67">
      <w:pPr>
        <w:pStyle w:val="Header"/>
        <w:spacing w:line="360" w:lineRule="auto"/>
        <w:jc w:val="center"/>
        <w:rPr>
          <w:rFonts w:ascii="GHEA Grapalat" w:hAnsi="GHEA Grapalat"/>
          <w:sz w:val="24"/>
          <w:szCs w:val="24"/>
          <w:lang w:val="hy-AM"/>
        </w:rPr>
      </w:pPr>
      <w:r w:rsidRPr="00566E74">
        <w:rPr>
          <w:rFonts w:ascii="GHEA Grapalat" w:hAnsi="GHEA Grapalat"/>
          <w:sz w:val="24"/>
          <w:szCs w:val="24"/>
          <w:lang w:val="hy-AM"/>
        </w:rPr>
        <w:t>ԱՄՓՈՓԱԹԵՐԹ</w:t>
      </w:r>
    </w:p>
    <w:p w:rsidR="00024D67" w:rsidRPr="00566E74" w:rsidRDefault="00024D67" w:rsidP="00024D67">
      <w:pPr>
        <w:pStyle w:val="Header"/>
        <w:spacing w:line="360" w:lineRule="auto"/>
        <w:jc w:val="center"/>
        <w:rPr>
          <w:rFonts w:ascii="GHEA Grapalat" w:hAnsi="GHEA Grapalat"/>
          <w:sz w:val="24"/>
          <w:szCs w:val="24"/>
          <w:lang w:val="hy-AM"/>
        </w:rPr>
      </w:pPr>
    </w:p>
    <w:p w:rsidR="00024D67" w:rsidRPr="007F18B4" w:rsidRDefault="00024D67" w:rsidP="007F18B4">
      <w:pPr>
        <w:jc w:val="center"/>
        <w:rPr>
          <w:rFonts w:ascii="GHEA Grapalat" w:hAnsi="GHEA Grapalat" w:cs="IRTEK Courier"/>
          <w:lang w:val="hy-AM"/>
        </w:rPr>
      </w:pPr>
      <w:r w:rsidRPr="007F18B4">
        <w:rPr>
          <w:rFonts w:ascii="GHEA Grapalat" w:hAnsi="GHEA Grapalat"/>
          <w:sz w:val="24"/>
          <w:szCs w:val="24"/>
          <w:lang w:val="hy-AM"/>
        </w:rPr>
        <w:t>«</w:t>
      </w:r>
      <w:proofErr w:type="spellStart"/>
      <w:r w:rsidR="007F18B4" w:rsidRPr="007F18B4">
        <w:rPr>
          <w:rFonts w:ascii="GHEA Grapalat" w:hAnsi="GHEA Grapalat"/>
          <w:sz w:val="24"/>
          <w:szCs w:val="24"/>
          <w:lang w:val="hy-AM"/>
        </w:rPr>
        <w:t>Ե</w:t>
      </w:r>
      <w:r w:rsidR="007F18B4" w:rsidRPr="007F18B4">
        <w:rPr>
          <w:rFonts w:ascii="GHEA Grapalat" w:hAnsi="GHEA Grapalat" w:cs="Sylfaen"/>
          <w:sz w:val="24"/>
          <w:szCs w:val="24"/>
          <w:lang w:val="hy-AM"/>
        </w:rPr>
        <w:t>վրասիական</w:t>
      </w:r>
      <w:proofErr w:type="spellEnd"/>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տնտեսական</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միության</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շրջանակներում</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թանկարժեք</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մետաղների</w:t>
      </w:r>
      <w:r w:rsidR="007F18B4" w:rsidRPr="007F18B4">
        <w:rPr>
          <w:rFonts w:ascii="GHEA Grapalat" w:hAnsi="GHEA Grapalat"/>
          <w:sz w:val="24"/>
          <w:szCs w:val="24"/>
          <w:lang w:val="hy-AM"/>
        </w:rPr>
        <w:t xml:space="preserve"> և </w:t>
      </w:r>
      <w:r w:rsidR="007F18B4" w:rsidRPr="007F18B4">
        <w:rPr>
          <w:rFonts w:ascii="GHEA Grapalat" w:hAnsi="GHEA Grapalat" w:cs="Sylfaen"/>
          <w:sz w:val="24"/>
          <w:szCs w:val="24"/>
          <w:lang w:val="hy-AM"/>
        </w:rPr>
        <w:t>թանկարժեք</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քարերի</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հետ</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գործառնությունների</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իրականացման</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առանձնահատկությունների</w:t>
      </w:r>
      <w:r w:rsidR="007F18B4" w:rsidRPr="007F18B4">
        <w:rPr>
          <w:rFonts w:ascii="GHEA Grapalat" w:hAnsi="GHEA Grapalat"/>
          <w:sz w:val="24"/>
          <w:szCs w:val="24"/>
          <w:lang w:val="hy-AM"/>
        </w:rPr>
        <w:t xml:space="preserve"> </w:t>
      </w:r>
      <w:r w:rsidR="007F18B4" w:rsidRPr="007F18B4">
        <w:rPr>
          <w:rFonts w:ascii="GHEA Grapalat" w:hAnsi="GHEA Grapalat" w:cs="Sylfaen"/>
          <w:sz w:val="24"/>
          <w:szCs w:val="24"/>
          <w:lang w:val="hy-AM"/>
        </w:rPr>
        <w:t>մասին</w:t>
      </w:r>
      <w:r w:rsidR="007F18B4" w:rsidRPr="007F18B4">
        <w:rPr>
          <w:rFonts w:ascii="GHEA Grapalat" w:hAnsi="GHEA Grapalat"/>
          <w:noProof/>
          <w:sz w:val="24"/>
          <w:szCs w:val="24"/>
          <w:lang w:val="hy-AM"/>
        </w:rPr>
        <w:t>» համաձայնագրի</w:t>
      </w:r>
      <w:r w:rsidR="007F18B4" w:rsidRPr="007F18B4">
        <w:rPr>
          <w:rFonts w:ascii="GHEA Grapalat" w:hAnsi="GHEA Grapalat" w:cs="Sylfaen"/>
          <w:sz w:val="24"/>
          <w:szCs w:val="24"/>
          <w:lang w:val="hy-AM"/>
        </w:rPr>
        <w:t xml:space="preserve"> ստորագրման առաջարկությանը հավանություն տալու մասին</w:t>
      </w:r>
      <w:r w:rsidRPr="007F18B4">
        <w:rPr>
          <w:rFonts w:ascii="GHEA Grapalat" w:hAnsi="GHEA Grapalat"/>
          <w:sz w:val="24"/>
          <w:szCs w:val="24"/>
          <w:lang w:val="hy-AM"/>
        </w:rPr>
        <w:t>»</w:t>
      </w:r>
      <w:r w:rsidRPr="00566E74">
        <w:rPr>
          <w:rFonts w:ascii="GHEA Grapalat" w:hAnsi="GHEA Grapalat"/>
          <w:sz w:val="24"/>
          <w:szCs w:val="24"/>
          <w:lang w:val="hy-AM"/>
        </w:rPr>
        <w:t xml:space="preserve"> Հայաստանի Հանրապետության կառավարության որոշման նախագծի վերաբերյալ շահագրգիռ մարմինների առարկությունների և առաջարկությունների</w:t>
      </w:r>
    </w:p>
    <w:p w:rsidR="00024D67" w:rsidRPr="00566E74" w:rsidRDefault="00024D67" w:rsidP="00024D67">
      <w:pPr>
        <w:pStyle w:val="Header"/>
        <w:jc w:val="center"/>
        <w:rPr>
          <w:rFonts w:ascii="GHEA Grapalat" w:hAnsi="GHEA Grapalat"/>
          <w:sz w:val="24"/>
          <w:szCs w:val="24"/>
          <w:lang w:val="hy-AM"/>
        </w:rPr>
      </w:pPr>
    </w:p>
    <w:tbl>
      <w:tblPr>
        <w:tblW w:w="14696" w:type="dxa"/>
        <w:tblInd w:w="-702" w:type="dxa"/>
        <w:tblLook w:val="04A0" w:firstRow="1" w:lastRow="0" w:firstColumn="1" w:lastColumn="0" w:noHBand="0" w:noVBand="1"/>
      </w:tblPr>
      <w:tblGrid>
        <w:gridCol w:w="556"/>
        <w:gridCol w:w="3944"/>
        <w:gridCol w:w="4680"/>
        <w:gridCol w:w="3150"/>
        <w:gridCol w:w="2366"/>
      </w:tblGrid>
      <w:tr w:rsidR="00024D67" w:rsidRPr="00566E74" w:rsidTr="00566E74">
        <w:trPr>
          <w:trHeight w:val="845"/>
        </w:trPr>
        <w:tc>
          <w:tcPr>
            <w:tcW w:w="556" w:type="dxa"/>
            <w:tcBorders>
              <w:top w:val="single" w:sz="4" w:space="0" w:color="auto"/>
              <w:left w:val="single" w:sz="4" w:space="0" w:color="auto"/>
              <w:bottom w:val="single" w:sz="4" w:space="0" w:color="auto"/>
              <w:right w:val="single" w:sz="4" w:space="0" w:color="auto"/>
            </w:tcBorders>
            <w:noWrap/>
            <w:vAlign w:val="center"/>
            <w:hideMark/>
          </w:tcPr>
          <w:p w:rsidR="00024D67" w:rsidRPr="00566E74" w:rsidRDefault="00024D67" w:rsidP="00024D67">
            <w:pPr>
              <w:spacing w:after="0" w:line="240" w:lineRule="auto"/>
              <w:jc w:val="center"/>
              <w:rPr>
                <w:rFonts w:ascii="GHEA Grapalat" w:hAnsi="GHEA Grapalat"/>
                <w:color w:val="000000"/>
                <w:sz w:val="24"/>
                <w:szCs w:val="24"/>
                <w:lang w:val="hy-AM"/>
              </w:rPr>
            </w:pPr>
            <w:r w:rsidRPr="00566E74">
              <w:rPr>
                <w:rFonts w:ascii="GHEA Grapalat" w:hAnsi="GHEA Grapalat" w:cs="Sylfaen"/>
                <w:color w:val="000000"/>
                <w:sz w:val="24"/>
                <w:szCs w:val="24"/>
                <w:lang w:val="hy-AM"/>
              </w:rPr>
              <w:t>հ</w:t>
            </w:r>
            <w:r w:rsidRPr="00566E74">
              <w:rPr>
                <w:rFonts w:ascii="GHEA Grapalat" w:hAnsi="GHEA Grapalat"/>
                <w:color w:val="000000"/>
                <w:sz w:val="24"/>
                <w:szCs w:val="24"/>
                <w:lang w:val="hy-AM"/>
              </w:rPr>
              <w:t>/</w:t>
            </w:r>
            <w:r w:rsidRPr="00566E74">
              <w:rPr>
                <w:rFonts w:ascii="GHEA Grapalat" w:hAnsi="GHEA Grapalat" w:cs="Sylfaen"/>
                <w:color w:val="000000"/>
                <w:sz w:val="24"/>
                <w:szCs w:val="24"/>
                <w:lang w:val="hy-AM"/>
              </w:rPr>
              <w:t>հ</w:t>
            </w:r>
          </w:p>
        </w:tc>
        <w:tc>
          <w:tcPr>
            <w:tcW w:w="3944"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pStyle w:val="BodyText"/>
              <w:spacing w:line="23" w:lineRule="atLeast"/>
              <w:rPr>
                <w:rFonts w:ascii="GHEA Grapalat" w:hAnsi="GHEA Grapalat"/>
                <w:szCs w:val="24"/>
                <w:lang w:val="hy-AM"/>
              </w:rPr>
            </w:pPr>
            <w:r w:rsidRPr="00566E74">
              <w:rPr>
                <w:rFonts w:ascii="GHEA Grapalat" w:hAnsi="GHEA Grapalat"/>
                <w:szCs w:val="24"/>
                <w:lang w:val="hy-AM"/>
              </w:rPr>
              <w:t>Առարկության, առաջարկության հեղինակը¸</w:t>
            </w:r>
          </w:p>
          <w:p w:rsidR="00024D67" w:rsidRPr="00566E74" w:rsidRDefault="00024D67" w:rsidP="00024D67">
            <w:pPr>
              <w:spacing w:after="0" w:line="240" w:lineRule="auto"/>
              <w:jc w:val="center"/>
              <w:rPr>
                <w:rFonts w:ascii="GHEA Grapalat" w:hAnsi="GHEA Grapalat"/>
                <w:color w:val="000000"/>
                <w:sz w:val="24"/>
                <w:szCs w:val="24"/>
                <w:lang w:val="hy-AM"/>
              </w:rPr>
            </w:pPr>
            <w:r w:rsidRPr="00566E74">
              <w:rPr>
                <w:rFonts w:ascii="GHEA Grapalat" w:hAnsi="GHEA Grapalat"/>
                <w:sz w:val="24"/>
                <w:szCs w:val="24"/>
                <w:lang w:val="hy-AM"/>
              </w:rPr>
              <w:t>Գրության ստացման ամսաթիվը, գրության համարը</w:t>
            </w:r>
          </w:p>
        </w:tc>
        <w:tc>
          <w:tcPr>
            <w:tcW w:w="4680"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spacing w:after="0" w:line="240" w:lineRule="auto"/>
              <w:jc w:val="center"/>
              <w:rPr>
                <w:rFonts w:ascii="GHEA Grapalat" w:hAnsi="GHEA Grapalat"/>
                <w:color w:val="000000"/>
                <w:sz w:val="24"/>
                <w:szCs w:val="24"/>
                <w:lang w:val="hy-AM"/>
              </w:rPr>
            </w:pPr>
            <w:r w:rsidRPr="00566E74">
              <w:rPr>
                <w:rFonts w:ascii="GHEA Grapalat" w:hAnsi="GHEA Grapalat"/>
                <w:sz w:val="24"/>
                <w:szCs w:val="24"/>
                <w:lang w:val="hy-AM"/>
              </w:rPr>
              <w:t>Առարկության. առաջարկության բովանդակությունը</w:t>
            </w:r>
          </w:p>
        </w:tc>
        <w:tc>
          <w:tcPr>
            <w:tcW w:w="3150"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spacing w:after="0" w:line="240" w:lineRule="auto"/>
              <w:jc w:val="center"/>
              <w:rPr>
                <w:rFonts w:ascii="GHEA Grapalat" w:hAnsi="GHEA Grapalat"/>
                <w:color w:val="000000"/>
                <w:sz w:val="24"/>
                <w:szCs w:val="24"/>
                <w:lang w:val="hy-AM"/>
              </w:rPr>
            </w:pPr>
            <w:r w:rsidRPr="00566E74">
              <w:rPr>
                <w:rFonts w:ascii="GHEA Grapalat" w:hAnsi="GHEA Grapalat"/>
                <w:sz w:val="24"/>
                <w:szCs w:val="24"/>
                <w:lang w:val="hy-AM"/>
              </w:rPr>
              <w:t>Եզրակացություն</w:t>
            </w:r>
          </w:p>
        </w:tc>
        <w:tc>
          <w:tcPr>
            <w:tcW w:w="2366" w:type="dxa"/>
            <w:tcBorders>
              <w:top w:val="single" w:sz="4" w:space="0" w:color="auto"/>
              <w:left w:val="nil"/>
              <w:bottom w:val="single" w:sz="4" w:space="0" w:color="auto"/>
              <w:right w:val="single" w:sz="4" w:space="0" w:color="auto"/>
            </w:tcBorders>
            <w:vAlign w:val="center"/>
            <w:hideMark/>
          </w:tcPr>
          <w:p w:rsidR="00024D67" w:rsidRPr="00566E74" w:rsidRDefault="00024D67" w:rsidP="00024D67">
            <w:pPr>
              <w:spacing w:after="0" w:line="240" w:lineRule="auto"/>
              <w:jc w:val="center"/>
              <w:rPr>
                <w:rFonts w:ascii="GHEA Grapalat" w:hAnsi="GHEA Grapalat"/>
                <w:sz w:val="24"/>
                <w:szCs w:val="24"/>
                <w:lang w:val="hy-AM"/>
              </w:rPr>
            </w:pPr>
            <w:r w:rsidRPr="00566E74">
              <w:rPr>
                <w:rFonts w:ascii="GHEA Grapalat" w:hAnsi="GHEA Grapalat"/>
                <w:sz w:val="24"/>
                <w:szCs w:val="24"/>
                <w:lang w:val="hy-AM"/>
              </w:rPr>
              <w:t>Կատարված փոփոխությունները</w:t>
            </w:r>
          </w:p>
        </w:tc>
      </w:tr>
      <w:tr w:rsidR="00024D67" w:rsidRPr="00566E74" w:rsidTr="00566E74">
        <w:trPr>
          <w:trHeight w:val="368"/>
        </w:trPr>
        <w:tc>
          <w:tcPr>
            <w:tcW w:w="556" w:type="dxa"/>
            <w:tcBorders>
              <w:top w:val="single" w:sz="4" w:space="0" w:color="auto"/>
              <w:left w:val="single" w:sz="4" w:space="0" w:color="auto"/>
              <w:bottom w:val="single" w:sz="4" w:space="0" w:color="auto"/>
              <w:right w:val="single" w:sz="4" w:space="0" w:color="auto"/>
            </w:tcBorders>
            <w:noWrap/>
            <w:vAlign w:val="center"/>
            <w:hideMark/>
          </w:tcPr>
          <w:p w:rsidR="00024D67" w:rsidRPr="00566E74" w:rsidRDefault="00024D67" w:rsidP="00024D67">
            <w:pPr>
              <w:spacing w:after="0" w:line="240" w:lineRule="auto"/>
              <w:rPr>
                <w:rFonts w:ascii="GHEA Grapalat" w:eastAsia="Times New Roman" w:hAnsi="GHEA Grapalat"/>
                <w:sz w:val="24"/>
                <w:szCs w:val="24"/>
                <w:lang w:val="hy-AM"/>
              </w:rPr>
            </w:pPr>
          </w:p>
        </w:tc>
        <w:tc>
          <w:tcPr>
            <w:tcW w:w="3944"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pStyle w:val="BodyText"/>
              <w:spacing w:line="23" w:lineRule="atLeast"/>
              <w:rPr>
                <w:rFonts w:ascii="GHEA Grapalat" w:hAnsi="GHEA Grapalat"/>
                <w:szCs w:val="24"/>
                <w:lang w:val="hy-AM"/>
              </w:rPr>
            </w:pPr>
            <w:r w:rsidRPr="00566E74">
              <w:rPr>
                <w:rFonts w:ascii="GHEA Grapalat" w:hAnsi="GHEA Grapalat"/>
                <w:szCs w:val="24"/>
                <w:lang w:val="hy-AM"/>
              </w:rPr>
              <w:t>1</w:t>
            </w:r>
          </w:p>
        </w:tc>
        <w:tc>
          <w:tcPr>
            <w:tcW w:w="4680"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spacing w:after="0" w:line="240" w:lineRule="auto"/>
              <w:jc w:val="center"/>
              <w:rPr>
                <w:rFonts w:ascii="GHEA Grapalat" w:hAnsi="GHEA Grapalat"/>
                <w:sz w:val="24"/>
                <w:szCs w:val="24"/>
                <w:lang w:val="hy-AM"/>
              </w:rPr>
            </w:pPr>
            <w:r w:rsidRPr="00566E74">
              <w:rPr>
                <w:rFonts w:ascii="GHEA Grapalat" w:hAnsi="GHEA Grapalat"/>
                <w:sz w:val="24"/>
                <w:szCs w:val="24"/>
                <w:lang w:val="hy-AM"/>
              </w:rPr>
              <w:t>2</w:t>
            </w:r>
          </w:p>
        </w:tc>
        <w:tc>
          <w:tcPr>
            <w:tcW w:w="3150" w:type="dxa"/>
            <w:tcBorders>
              <w:top w:val="single" w:sz="4" w:space="0" w:color="auto"/>
              <w:left w:val="nil"/>
              <w:bottom w:val="single" w:sz="4" w:space="0" w:color="auto"/>
              <w:right w:val="single" w:sz="4" w:space="0" w:color="auto"/>
            </w:tcBorders>
            <w:noWrap/>
            <w:vAlign w:val="center"/>
            <w:hideMark/>
          </w:tcPr>
          <w:p w:rsidR="00024D67" w:rsidRPr="00566E74" w:rsidRDefault="00024D67" w:rsidP="00024D67">
            <w:pPr>
              <w:spacing w:after="0" w:line="240" w:lineRule="auto"/>
              <w:jc w:val="center"/>
              <w:rPr>
                <w:rFonts w:ascii="GHEA Grapalat" w:hAnsi="GHEA Grapalat"/>
                <w:sz w:val="24"/>
                <w:szCs w:val="24"/>
                <w:lang w:val="hy-AM"/>
              </w:rPr>
            </w:pPr>
            <w:r w:rsidRPr="00566E74">
              <w:rPr>
                <w:rFonts w:ascii="GHEA Grapalat" w:hAnsi="GHEA Grapalat"/>
                <w:sz w:val="24"/>
                <w:szCs w:val="24"/>
                <w:lang w:val="hy-AM"/>
              </w:rPr>
              <w:t>3</w:t>
            </w:r>
          </w:p>
        </w:tc>
        <w:tc>
          <w:tcPr>
            <w:tcW w:w="2366" w:type="dxa"/>
            <w:tcBorders>
              <w:top w:val="single" w:sz="4" w:space="0" w:color="auto"/>
              <w:left w:val="nil"/>
              <w:bottom w:val="single" w:sz="4" w:space="0" w:color="auto"/>
              <w:right w:val="single" w:sz="4" w:space="0" w:color="auto"/>
            </w:tcBorders>
            <w:vAlign w:val="center"/>
            <w:hideMark/>
          </w:tcPr>
          <w:p w:rsidR="00024D67" w:rsidRPr="00566E74" w:rsidRDefault="00024D67" w:rsidP="00024D67">
            <w:pPr>
              <w:spacing w:after="0" w:line="240" w:lineRule="auto"/>
              <w:jc w:val="center"/>
              <w:rPr>
                <w:rFonts w:ascii="GHEA Grapalat" w:hAnsi="GHEA Grapalat"/>
                <w:sz w:val="24"/>
                <w:szCs w:val="24"/>
                <w:lang w:val="hy-AM"/>
              </w:rPr>
            </w:pPr>
            <w:r w:rsidRPr="00566E74">
              <w:rPr>
                <w:rFonts w:ascii="GHEA Grapalat" w:hAnsi="GHEA Grapalat"/>
                <w:sz w:val="24"/>
                <w:szCs w:val="24"/>
                <w:lang w:val="hy-AM"/>
              </w:rPr>
              <w:t>4</w:t>
            </w:r>
          </w:p>
        </w:tc>
      </w:tr>
      <w:tr w:rsidR="00024D67" w:rsidRPr="00566E74" w:rsidTr="00566E74">
        <w:trPr>
          <w:trHeight w:val="800"/>
        </w:trPr>
        <w:tc>
          <w:tcPr>
            <w:tcW w:w="556" w:type="dxa"/>
            <w:tcBorders>
              <w:top w:val="nil"/>
              <w:left w:val="single" w:sz="4" w:space="0" w:color="auto"/>
              <w:bottom w:val="single" w:sz="4" w:space="0" w:color="auto"/>
              <w:right w:val="single" w:sz="4" w:space="0" w:color="auto"/>
            </w:tcBorders>
            <w:noWrap/>
            <w:vAlign w:val="center"/>
            <w:hideMark/>
          </w:tcPr>
          <w:p w:rsidR="00024D67" w:rsidRPr="00566E74" w:rsidRDefault="00024D67" w:rsidP="00024D67">
            <w:pPr>
              <w:spacing w:after="0" w:line="240" w:lineRule="auto"/>
              <w:rPr>
                <w:rFonts w:ascii="GHEA Grapalat" w:eastAsia="Times New Roman" w:hAnsi="GHEA Grapalat"/>
                <w:color w:val="000000"/>
                <w:sz w:val="24"/>
                <w:szCs w:val="24"/>
                <w:lang w:val="hy-AM"/>
              </w:rPr>
            </w:pPr>
            <w:r w:rsidRPr="00566E74">
              <w:rPr>
                <w:rFonts w:ascii="GHEA Grapalat" w:eastAsia="Times New Roman" w:hAnsi="GHEA Grapalat"/>
                <w:color w:val="000000"/>
                <w:sz w:val="24"/>
                <w:szCs w:val="24"/>
                <w:lang w:val="hy-AM"/>
              </w:rPr>
              <w:t>1.</w:t>
            </w:r>
          </w:p>
        </w:tc>
        <w:tc>
          <w:tcPr>
            <w:tcW w:w="3944" w:type="dxa"/>
            <w:tcBorders>
              <w:top w:val="nil"/>
              <w:left w:val="nil"/>
              <w:bottom w:val="single" w:sz="4" w:space="0" w:color="auto"/>
              <w:right w:val="single" w:sz="4" w:space="0" w:color="auto"/>
            </w:tcBorders>
            <w:noWrap/>
            <w:vAlign w:val="center"/>
            <w:hideMark/>
          </w:tcPr>
          <w:p w:rsidR="00024D67" w:rsidRPr="00566E74" w:rsidRDefault="006743FD" w:rsidP="00024D67">
            <w:pPr>
              <w:spacing w:after="0" w:line="240" w:lineRule="auto"/>
              <w:rPr>
                <w:rFonts w:ascii="GHEA Grapalat" w:eastAsia="Times New Roman" w:hAnsi="GHEA Grapalat"/>
                <w:sz w:val="24"/>
                <w:szCs w:val="24"/>
                <w:lang w:val="hy-AM"/>
              </w:rPr>
            </w:pPr>
            <w:r w:rsidRPr="00566E74">
              <w:rPr>
                <w:rFonts w:ascii="GHEA Grapalat" w:eastAsia="Times New Roman" w:hAnsi="GHEA Grapalat"/>
                <w:sz w:val="24"/>
                <w:szCs w:val="24"/>
                <w:lang w:val="hy-AM"/>
              </w:rPr>
              <w:t xml:space="preserve">ՀՀ արտաքին գործերի նախարարություն, 23.07.2019թ. թիվ </w:t>
            </w:r>
            <w:r w:rsidRPr="00566E74">
              <w:rPr>
                <w:rFonts w:ascii="GHEA Grapalat" w:hAnsi="GHEA Grapalat"/>
                <w:sz w:val="24"/>
                <w:szCs w:val="24"/>
                <w:lang w:val="hy-AM"/>
              </w:rPr>
              <w:t>1111/9024-19 գրություն</w:t>
            </w:r>
          </w:p>
        </w:tc>
        <w:tc>
          <w:tcPr>
            <w:tcW w:w="4680" w:type="dxa"/>
            <w:tcBorders>
              <w:top w:val="nil"/>
              <w:left w:val="nil"/>
              <w:bottom w:val="single" w:sz="4" w:space="0" w:color="auto"/>
              <w:right w:val="single" w:sz="4" w:space="0" w:color="auto"/>
            </w:tcBorders>
            <w:noWrap/>
            <w:vAlign w:val="center"/>
            <w:hideMark/>
          </w:tcPr>
          <w:p w:rsidR="006743FD" w:rsidRPr="00566E74" w:rsidRDefault="00566E74" w:rsidP="00566E74">
            <w:pPr>
              <w:spacing w:after="0" w:line="240" w:lineRule="auto"/>
              <w:contextualSpacing/>
              <w:jc w:val="both"/>
              <w:rPr>
                <w:rFonts w:ascii="GHEA Grapalat" w:hAnsi="GHEA Grapalat" w:cs="Sylfaen"/>
                <w:bCs/>
                <w:sz w:val="24"/>
                <w:szCs w:val="24"/>
                <w:lang w:val="hy-AM"/>
              </w:rPr>
            </w:pPr>
            <w:r w:rsidRPr="00D9237D">
              <w:rPr>
                <w:rFonts w:ascii="GHEA Grapalat" w:hAnsi="GHEA Grapalat" w:cs="Sylfaen"/>
                <w:bCs/>
                <w:sz w:val="24"/>
                <w:szCs w:val="24"/>
                <w:lang w:val="hy-AM"/>
              </w:rPr>
              <w:t xml:space="preserve">    </w:t>
            </w:r>
            <w:r w:rsidR="006743FD" w:rsidRPr="00566E74">
              <w:rPr>
                <w:rFonts w:ascii="GHEA Grapalat" w:hAnsi="GHEA Grapalat" w:cs="Sylfaen"/>
                <w:bCs/>
                <w:sz w:val="24"/>
                <w:szCs w:val="24"/>
                <w:lang w:val="hy-AM"/>
              </w:rPr>
              <w:t>Ի պատասխան 18.07.2019թ. թիվ 01/15.4/6578-19 գրության, կից ներկայացնում ենք ՀՀ արտաքին գործերի նախարարության եզրակացությունը՝ «</w:t>
            </w:r>
            <w:proofErr w:type="spellStart"/>
            <w:r w:rsidR="006743FD" w:rsidRPr="00566E74">
              <w:rPr>
                <w:rFonts w:ascii="GHEA Grapalat" w:hAnsi="GHEA Grapalat" w:cs="Sylfaen"/>
                <w:bCs/>
                <w:sz w:val="24"/>
                <w:szCs w:val="24"/>
                <w:lang w:val="hy-AM"/>
              </w:rPr>
              <w:t>Եվրասիական</w:t>
            </w:r>
            <w:proofErr w:type="spellEnd"/>
            <w:r w:rsidR="006743FD" w:rsidRPr="00566E74">
              <w:rPr>
                <w:rFonts w:ascii="GHEA Grapalat" w:hAnsi="GHEA Grapalat" w:cs="Sylfaen"/>
                <w:bCs/>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w:t>
            </w:r>
            <w:r w:rsidR="006743FD" w:rsidRPr="00566E74">
              <w:rPr>
                <w:rFonts w:ascii="GHEA Grapalat" w:hAnsi="GHEA Grapalat"/>
                <w:noProof/>
                <w:sz w:val="24"/>
                <w:szCs w:val="24"/>
                <w:lang w:val="hy-AM"/>
              </w:rPr>
              <w:t xml:space="preserve"> </w:t>
            </w:r>
            <w:r w:rsidR="006743FD" w:rsidRPr="00566E74">
              <w:rPr>
                <w:rFonts w:ascii="GHEA Grapalat" w:hAnsi="GHEA Grapalat" w:cs="Sylfaen"/>
                <w:bCs/>
                <w:sz w:val="24"/>
                <w:szCs w:val="24"/>
                <w:lang w:val="hy-AM"/>
              </w:rPr>
              <w:t xml:space="preserve">համաձայնագրի ստորագրման արտաքին քաղաքական նպատակահարմարության և Հայաստանի Հանրապետության վարած արտաքին քաղաքականությանն ու ստանձնած միջազգային </w:t>
            </w:r>
            <w:r w:rsidR="006743FD" w:rsidRPr="00566E74">
              <w:rPr>
                <w:rFonts w:ascii="GHEA Grapalat" w:hAnsi="GHEA Grapalat" w:cs="Sylfaen"/>
                <w:bCs/>
                <w:sz w:val="24"/>
                <w:szCs w:val="24"/>
                <w:lang w:val="hy-AM"/>
              </w:rPr>
              <w:lastRenderedPageBreak/>
              <w:t>պարտավորություններին դրա համապատասխանության մասին:</w:t>
            </w:r>
          </w:p>
          <w:p w:rsidR="006743FD" w:rsidRPr="00D9237D" w:rsidRDefault="00566E74" w:rsidP="00566E74">
            <w:pPr>
              <w:spacing w:after="0" w:line="240" w:lineRule="auto"/>
              <w:contextualSpacing/>
              <w:jc w:val="both"/>
              <w:rPr>
                <w:rFonts w:ascii="GHEA Grapalat" w:hAnsi="GHEA Grapalat" w:cs="Sylfaen"/>
                <w:bCs/>
                <w:sz w:val="24"/>
                <w:szCs w:val="24"/>
                <w:lang w:val="hy-AM"/>
              </w:rPr>
            </w:pPr>
            <w:r w:rsidRPr="00D9237D">
              <w:rPr>
                <w:rFonts w:ascii="GHEA Grapalat" w:hAnsi="GHEA Grapalat" w:cs="Sylfaen"/>
                <w:bCs/>
                <w:sz w:val="24"/>
                <w:szCs w:val="24"/>
                <w:lang w:val="hy-AM"/>
              </w:rPr>
              <w:t xml:space="preserve">     </w:t>
            </w:r>
            <w:r w:rsidR="006743FD" w:rsidRPr="00566E74">
              <w:rPr>
                <w:rFonts w:ascii="GHEA Grapalat" w:hAnsi="GHEA Grapalat" w:cs="Sylfaen"/>
                <w:bCs/>
                <w:sz w:val="24"/>
                <w:szCs w:val="24"/>
                <w:lang w:val="hy-AM"/>
              </w:rPr>
              <w:t xml:space="preserve">Միաժամանակ հայտնում ենք, որ </w:t>
            </w:r>
            <w:proofErr w:type="spellStart"/>
            <w:r w:rsidR="006743FD" w:rsidRPr="00566E74">
              <w:rPr>
                <w:rFonts w:ascii="GHEA Grapalat" w:hAnsi="GHEA Grapalat" w:cs="Sylfaen"/>
                <w:bCs/>
                <w:sz w:val="24"/>
                <w:szCs w:val="24"/>
                <w:lang w:val="hy-AM"/>
              </w:rPr>
              <w:t>Եվրասիական</w:t>
            </w:r>
            <w:proofErr w:type="spellEnd"/>
            <w:r w:rsidR="006743FD" w:rsidRPr="00566E74">
              <w:rPr>
                <w:rFonts w:ascii="GHEA Grapalat" w:hAnsi="GHEA Grapalat" w:cs="Sylfaen"/>
                <w:bCs/>
                <w:sz w:val="24"/>
                <w:szCs w:val="24"/>
                <w:lang w:val="hy-AM"/>
              </w:rPr>
              <w:t xml:space="preserve"> տնտեսական միության խորհրդի 28.05.2019թ. թիվ 25 կարգադրության կատարումն ապահովելու նպատակով, անհրաժեշտ է առաջնորդվել «Միջազգային պայմանագրերի մասին» օրենքի 7-րդ հոդվածի պահանջներով:</w:t>
            </w:r>
          </w:p>
          <w:p w:rsidR="00566E74" w:rsidRPr="00D9237D" w:rsidRDefault="00566E74" w:rsidP="00566E74">
            <w:pPr>
              <w:spacing w:after="0" w:line="240" w:lineRule="auto"/>
              <w:ind w:firstLine="708"/>
              <w:contextualSpacing/>
              <w:jc w:val="both"/>
              <w:rPr>
                <w:rFonts w:ascii="GHEA Grapalat" w:hAnsi="GHEA Grapalat" w:cs="Sylfaen"/>
                <w:bCs/>
                <w:sz w:val="24"/>
                <w:szCs w:val="24"/>
                <w:lang w:val="hy-AM"/>
              </w:rPr>
            </w:pPr>
          </w:p>
          <w:p w:rsidR="006743FD" w:rsidRPr="00566E74" w:rsidRDefault="006743FD" w:rsidP="00566E74">
            <w:pPr>
              <w:autoSpaceDE w:val="0"/>
              <w:autoSpaceDN w:val="0"/>
              <w:adjustRightInd w:val="0"/>
              <w:spacing w:line="240" w:lineRule="auto"/>
              <w:jc w:val="center"/>
              <w:rPr>
                <w:rFonts w:ascii="GHEA Grapalat" w:hAnsi="GHEA Grapalat"/>
                <w:b/>
                <w:sz w:val="24"/>
                <w:szCs w:val="24"/>
                <w:lang w:val="hy-AM"/>
              </w:rPr>
            </w:pPr>
            <w:r w:rsidRPr="00566E74">
              <w:rPr>
                <w:rFonts w:ascii="GHEA Grapalat" w:hAnsi="GHEA Grapalat"/>
                <w:b/>
                <w:sz w:val="24"/>
                <w:szCs w:val="24"/>
                <w:lang w:val="hy-AM"/>
              </w:rPr>
              <w:t>ԵԶՐԱԿԱՑՈՒԹՅՈՒՆ</w:t>
            </w:r>
          </w:p>
          <w:p w:rsidR="006743FD" w:rsidRPr="00566E74" w:rsidRDefault="006743FD" w:rsidP="00566E74">
            <w:pPr>
              <w:autoSpaceDE w:val="0"/>
              <w:autoSpaceDN w:val="0"/>
              <w:adjustRightInd w:val="0"/>
              <w:spacing w:line="240" w:lineRule="auto"/>
              <w:jc w:val="center"/>
              <w:rPr>
                <w:rFonts w:ascii="GHEA Grapalat" w:hAnsi="GHEA Grapalat"/>
                <w:b/>
                <w:sz w:val="24"/>
                <w:szCs w:val="24"/>
                <w:lang w:val="hy-AM"/>
              </w:rPr>
            </w:pPr>
            <w:r w:rsidRPr="00566E74">
              <w:rPr>
                <w:rFonts w:ascii="GHEA Grapalat" w:hAnsi="GHEA Grapalat"/>
                <w:b/>
                <w:sz w:val="24"/>
                <w:szCs w:val="24"/>
                <w:lang w:val="hy-AM"/>
              </w:rPr>
              <w:t>ԵՎՐԱՍԻԱԿԱՆ ՏՆՏԵՍԱԿԱՆ ՄԻՈՒԹՅԱՆ ՇՐՋԱՆԱԿՆԵՐՈՒՄ ԹԱՆԿԱՐԺԵՔ ՄԵՏԱՂՆԵՐԻ ԵՎ ԹԱՆԿԱՐԺԵՔ ՔԱՐԵՐԻ ՀԵՏ ԳՈՐԾԱՌՆՈՒԹՅՈՒՆՆԵՐԻ ԻՐԱԿԱՆԱՑՄԱՆ ԱՌԱՆՁՆԱՀԱՏԿՈՒԹՅՈՒՆՆԵՐԻ ՄԱՍԻՆ» ՀԱՄԱՁԱՅՆԱԳՐԻ</w:t>
            </w:r>
            <w:r w:rsidRPr="00566E74">
              <w:rPr>
                <w:rFonts w:ascii="GHEA Grapalat" w:hAnsi="GHEA Grapalat"/>
                <w:b/>
                <w:color w:val="404040"/>
                <w:sz w:val="24"/>
                <w:szCs w:val="24"/>
                <w:lang w:val="hy-AM"/>
              </w:rPr>
              <w:t xml:space="preserve"> </w:t>
            </w:r>
            <w:r w:rsidRPr="00566E74">
              <w:rPr>
                <w:rFonts w:ascii="GHEA Grapalat" w:hAnsi="GHEA Grapalat"/>
                <w:b/>
                <w:sz w:val="24"/>
                <w:szCs w:val="24"/>
                <w:lang w:val="hy-AM"/>
              </w:rPr>
              <w:t xml:space="preserve">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ՀԱՄԱՊԱՏԱՍԽԱՆՈՒԹՅԱՆ </w:t>
            </w:r>
            <w:r w:rsidRPr="00566E74">
              <w:rPr>
                <w:rFonts w:ascii="GHEA Grapalat" w:hAnsi="GHEA Grapalat" w:cs="Sylfaen"/>
                <w:b/>
                <w:sz w:val="24"/>
                <w:szCs w:val="24"/>
                <w:lang w:val="hy-AM"/>
              </w:rPr>
              <w:t>ՄԱՍԻՆ</w:t>
            </w:r>
          </w:p>
          <w:p w:rsidR="009A1CD0" w:rsidRPr="009A1CD0" w:rsidRDefault="00566E74" w:rsidP="00566E74">
            <w:pPr>
              <w:spacing w:after="0" w:line="240" w:lineRule="auto"/>
              <w:ind w:right="-31"/>
              <w:jc w:val="both"/>
              <w:rPr>
                <w:rFonts w:ascii="GHEA Grapalat" w:hAnsi="GHEA Grapalat"/>
                <w:sz w:val="24"/>
                <w:szCs w:val="24"/>
                <w:lang w:val="hy-AM"/>
              </w:rPr>
            </w:pPr>
            <w:r w:rsidRPr="00566E74">
              <w:rPr>
                <w:rFonts w:ascii="GHEA Grapalat" w:hAnsi="GHEA Grapalat"/>
                <w:sz w:val="24"/>
                <w:szCs w:val="24"/>
                <w:lang w:val="hy-AM"/>
              </w:rPr>
              <w:lastRenderedPageBreak/>
              <w:t xml:space="preserve">    </w:t>
            </w:r>
            <w:r w:rsidR="006743FD" w:rsidRPr="00566E74">
              <w:rPr>
                <w:rFonts w:ascii="GHEA Grapalat" w:hAnsi="GHEA Grapalat"/>
                <w:sz w:val="24"/>
                <w:szCs w:val="24"/>
                <w:lang w:val="hy-AM"/>
              </w:rPr>
              <w:t></w:t>
            </w:r>
            <w:proofErr w:type="spellStart"/>
            <w:r w:rsidR="006743FD" w:rsidRPr="00566E74">
              <w:rPr>
                <w:rFonts w:ascii="GHEA Grapalat" w:hAnsi="GHEA Grapalat"/>
                <w:sz w:val="24"/>
                <w:szCs w:val="24"/>
                <w:lang w:val="hy-AM"/>
              </w:rPr>
              <w:t>Եվրասիական</w:t>
            </w:r>
            <w:proofErr w:type="spellEnd"/>
            <w:r w:rsidR="006743FD" w:rsidRPr="00566E74">
              <w:rPr>
                <w:rFonts w:ascii="GHEA Grapalat" w:hAnsi="GHEA Grapalat"/>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նախագիծը մշակվել է </w:t>
            </w:r>
            <w:proofErr w:type="spellStart"/>
            <w:r w:rsidR="006743FD" w:rsidRPr="00566E74">
              <w:rPr>
                <w:rFonts w:ascii="GHEA Grapalat" w:hAnsi="GHEA Grapalat"/>
                <w:sz w:val="24"/>
                <w:szCs w:val="24"/>
                <w:lang w:val="hy-AM"/>
              </w:rPr>
              <w:t>Եվրասիական</w:t>
            </w:r>
            <w:proofErr w:type="spellEnd"/>
            <w:r w:rsidR="006743FD" w:rsidRPr="00566E74">
              <w:rPr>
                <w:rFonts w:ascii="GHEA Grapalat" w:hAnsi="GHEA Grapalat"/>
                <w:sz w:val="24"/>
                <w:szCs w:val="24"/>
                <w:lang w:val="hy-AM"/>
              </w:rPr>
              <w:t xml:space="preserve"> տնտեսական միության մասին» 2014 թվականի մայիսի 29-ի պայմանագրի դրույթներին համապատասխան: Այն նպատակ ունի պայմաններ ստեղծել ԵԱՏՄ շրջանակներում թանկարժեք մետաղների և թանկարժեք քարերի ազատ շրջանառության ապահովման, գործառնությունների իրականացման ոլորտում արդյունավետ միջոցառումների մշակման, ինչպես նաև անդամ պետությունների մրցակցային </w:t>
            </w:r>
            <w:proofErr w:type="spellStart"/>
            <w:r w:rsidR="006743FD" w:rsidRPr="00566E74">
              <w:rPr>
                <w:rFonts w:ascii="GHEA Grapalat" w:hAnsi="GHEA Grapalat"/>
                <w:sz w:val="24"/>
                <w:szCs w:val="24"/>
                <w:lang w:val="hy-AM"/>
              </w:rPr>
              <w:t>առավելություններին</w:t>
            </w:r>
            <w:proofErr w:type="spellEnd"/>
            <w:r w:rsidR="006743FD" w:rsidRPr="00566E74">
              <w:rPr>
                <w:rFonts w:ascii="GHEA Grapalat" w:hAnsi="GHEA Grapalat"/>
                <w:sz w:val="24"/>
                <w:szCs w:val="24"/>
                <w:lang w:val="hy-AM"/>
              </w:rPr>
              <w:t xml:space="preserve"> և դրանց </w:t>
            </w:r>
            <w:proofErr w:type="spellStart"/>
            <w:r w:rsidR="006743FD" w:rsidRPr="00566E74">
              <w:rPr>
                <w:rFonts w:ascii="GHEA Grapalat" w:hAnsi="GHEA Grapalat"/>
                <w:sz w:val="24"/>
                <w:szCs w:val="24"/>
                <w:lang w:val="hy-AM"/>
              </w:rPr>
              <w:t>փոխգործակցությանն</w:t>
            </w:r>
            <w:proofErr w:type="spellEnd"/>
            <w:r w:rsidR="006743FD" w:rsidRPr="00566E74">
              <w:rPr>
                <w:rFonts w:ascii="GHEA Grapalat" w:hAnsi="GHEA Grapalat"/>
                <w:sz w:val="24"/>
                <w:szCs w:val="24"/>
                <w:lang w:val="hy-AM"/>
              </w:rPr>
              <w:t xml:space="preserve"> ուղղված փոխշահավետ </w:t>
            </w:r>
            <w:proofErr w:type="spellStart"/>
            <w:r w:rsidR="006743FD" w:rsidRPr="00566E74">
              <w:rPr>
                <w:rFonts w:ascii="GHEA Grapalat" w:hAnsi="GHEA Grapalat"/>
                <w:sz w:val="24"/>
                <w:szCs w:val="24"/>
                <w:lang w:val="hy-AM"/>
              </w:rPr>
              <w:t>առևտրատնտեսական</w:t>
            </w:r>
            <w:proofErr w:type="spellEnd"/>
            <w:r w:rsidR="006743FD" w:rsidRPr="00566E74">
              <w:rPr>
                <w:rFonts w:ascii="GHEA Grapalat" w:hAnsi="GHEA Grapalat"/>
                <w:sz w:val="24"/>
                <w:szCs w:val="24"/>
                <w:lang w:val="hy-AM"/>
              </w:rPr>
              <w:t xml:space="preserve"> մեխանիզմների </w:t>
            </w:r>
            <w:proofErr w:type="spellStart"/>
            <w:r w:rsidR="006743FD" w:rsidRPr="00566E74">
              <w:rPr>
                <w:rFonts w:ascii="GHEA Grapalat" w:hAnsi="GHEA Grapalat"/>
                <w:sz w:val="24"/>
                <w:szCs w:val="24"/>
                <w:lang w:val="hy-AM"/>
              </w:rPr>
              <w:t>ձևավորման</w:t>
            </w:r>
            <w:proofErr w:type="spellEnd"/>
            <w:r w:rsidR="006743FD" w:rsidRPr="00566E74">
              <w:rPr>
                <w:rFonts w:ascii="GHEA Grapalat" w:hAnsi="GHEA Grapalat"/>
                <w:sz w:val="24"/>
                <w:szCs w:val="24"/>
                <w:lang w:val="hy-AM"/>
              </w:rPr>
              <w:t xml:space="preserve"> համար: </w:t>
            </w:r>
            <w:r w:rsidR="009A1CD0" w:rsidRPr="009A1CD0">
              <w:rPr>
                <w:rFonts w:ascii="GHEA Grapalat" w:hAnsi="GHEA Grapalat"/>
                <w:sz w:val="24"/>
                <w:szCs w:val="24"/>
                <w:lang w:val="hy-AM"/>
              </w:rPr>
              <w:t xml:space="preserve">    </w:t>
            </w:r>
          </w:p>
          <w:p w:rsidR="006743FD" w:rsidRPr="00566E74" w:rsidRDefault="009A1CD0" w:rsidP="00566E74">
            <w:pPr>
              <w:spacing w:after="0" w:line="240" w:lineRule="auto"/>
              <w:ind w:right="-31"/>
              <w:jc w:val="both"/>
              <w:rPr>
                <w:rFonts w:ascii="GHEA Grapalat" w:hAnsi="GHEA Grapalat"/>
                <w:sz w:val="24"/>
                <w:szCs w:val="24"/>
                <w:lang w:val="hy-AM"/>
              </w:rPr>
            </w:pPr>
            <w:r w:rsidRPr="009A1CD0">
              <w:rPr>
                <w:rFonts w:ascii="GHEA Grapalat" w:hAnsi="GHEA Grapalat"/>
                <w:sz w:val="24"/>
                <w:szCs w:val="24"/>
                <w:lang w:val="hy-AM"/>
              </w:rPr>
              <w:t xml:space="preserve">     </w:t>
            </w:r>
            <w:r w:rsidR="006743FD" w:rsidRPr="00566E74">
              <w:rPr>
                <w:rFonts w:ascii="GHEA Grapalat" w:hAnsi="GHEA Grapalat"/>
                <w:sz w:val="24"/>
                <w:szCs w:val="24"/>
                <w:lang w:val="hy-AM"/>
              </w:rPr>
              <w:t xml:space="preserve">Համաձայնագրի նախագիծը սահմանում է, որ մեկ անդամ պետության տարածքում ոսկերչական և այլ արտադրատեսակները </w:t>
            </w:r>
            <w:proofErr w:type="spellStart"/>
            <w:r w:rsidR="006743FD" w:rsidRPr="00566E74">
              <w:rPr>
                <w:rFonts w:ascii="GHEA Grapalat" w:hAnsi="GHEA Grapalat"/>
                <w:sz w:val="24"/>
                <w:szCs w:val="24"/>
                <w:lang w:val="hy-AM"/>
              </w:rPr>
              <w:t>հարգադրոշմով</w:t>
            </w:r>
            <w:proofErr w:type="spellEnd"/>
            <w:r w:rsidR="006743FD" w:rsidRPr="00566E74">
              <w:rPr>
                <w:rFonts w:ascii="GHEA Grapalat" w:hAnsi="GHEA Grapalat"/>
                <w:sz w:val="24"/>
                <w:szCs w:val="24"/>
                <w:lang w:val="hy-AM"/>
              </w:rPr>
              <w:t xml:space="preserve"> </w:t>
            </w:r>
            <w:proofErr w:type="spellStart"/>
            <w:r w:rsidR="006743FD" w:rsidRPr="00566E74">
              <w:rPr>
                <w:rFonts w:ascii="GHEA Grapalat" w:hAnsi="GHEA Grapalat"/>
                <w:sz w:val="24"/>
                <w:szCs w:val="24"/>
                <w:lang w:val="hy-AM"/>
              </w:rPr>
              <w:t>դրոշմավորված</w:t>
            </w:r>
            <w:proofErr w:type="spellEnd"/>
            <w:r w:rsidR="006743FD" w:rsidRPr="00566E74">
              <w:rPr>
                <w:rFonts w:ascii="GHEA Grapalat" w:hAnsi="GHEA Grapalat"/>
                <w:sz w:val="24"/>
                <w:szCs w:val="24"/>
                <w:lang w:val="hy-AM"/>
              </w:rPr>
              <w:t xml:space="preserve"> լինելու պարագայում մեկ այլ անդամ պետության տարածք տեղափոխվելու դեպքում ենթակա չեն լրացուցիչ </w:t>
            </w:r>
            <w:r w:rsidR="006743FD" w:rsidRPr="00566E74">
              <w:rPr>
                <w:rFonts w:ascii="GHEA Grapalat" w:hAnsi="GHEA Grapalat"/>
                <w:sz w:val="24"/>
                <w:szCs w:val="24"/>
                <w:lang w:val="hy-AM"/>
              </w:rPr>
              <w:lastRenderedPageBreak/>
              <w:t>փորձարկման, հետազոտման ու դրոշմավորման:</w:t>
            </w:r>
          </w:p>
          <w:p w:rsidR="006743FD" w:rsidRPr="00566E74" w:rsidRDefault="009A1CD0" w:rsidP="009A1CD0">
            <w:pPr>
              <w:spacing w:after="0" w:line="240" w:lineRule="auto"/>
              <w:ind w:right="-31"/>
              <w:jc w:val="both"/>
              <w:rPr>
                <w:rFonts w:ascii="GHEA Grapalat" w:hAnsi="GHEA Grapalat"/>
                <w:sz w:val="24"/>
                <w:szCs w:val="24"/>
                <w:lang w:val="hy-AM"/>
              </w:rPr>
            </w:pPr>
            <w:r w:rsidRPr="009A1CD0">
              <w:rPr>
                <w:rFonts w:ascii="GHEA Grapalat" w:hAnsi="GHEA Grapalat"/>
                <w:sz w:val="24"/>
                <w:szCs w:val="24"/>
                <w:lang w:val="hy-AM"/>
              </w:rPr>
              <w:t xml:space="preserve">     </w:t>
            </w:r>
            <w:r w:rsidR="006743FD" w:rsidRPr="00566E74">
              <w:rPr>
                <w:rFonts w:ascii="GHEA Grapalat" w:hAnsi="GHEA Grapalat"/>
                <w:sz w:val="24"/>
                <w:szCs w:val="24"/>
                <w:lang w:val="hy-AM"/>
              </w:rPr>
              <w:t>Համաձայնագրի նախագծի հավելվածով սահմանվում է Կարգ ոսկերչական և այլ իրերի պատրաստման համար ոչ պիտանի թանկարժեք քարերի դասակարգման չափորոշիչների ու կանոնների վերաբերյալ:</w:t>
            </w:r>
          </w:p>
          <w:p w:rsidR="006743FD" w:rsidRPr="00566E74" w:rsidRDefault="009A1CD0" w:rsidP="009A1CD0">
            <w:pPr>
              <w:spacing w:after="0" w:line="240" w:lineRule="auto"/>
              <w:ind w:right="-31"/>
              <w:jc w:val="both"/>
              <w:rPr>
                <w:rFonts w:ascii="GHEA Grapalat" w:hAnsi="GHEA Grapalat"/>
                <w:sz w:val="24"/>
                <w:szCs w:val="24"/>
                <w:lang w:val="hy-AM"/>
              </w:rPr>
            </w:pPr>
            <w:r w:rsidRPr="00D9237D">
              <w:rPr>
                <w:rFonts w:ascii="GHEA Grapalat" w:hAnsi="GHEA Grapalat"/>
                <w:bCs/>
                <w:sz w:val="24"/>
                <w:szCs w:val="24"/>
                <w:lang w:val="hy-AM" w:bidi="hy-AM"/>
              </w:rPr>
              <w:t xml:space="preserve">     </w:t>
            </w:r>
            <w:r w:rsidR="006743FD" w:rsidRPr="00566E74">
              <w:rPr>
                <w:rFonts w:ascii="GHEA Grapalat" w:hAnsi="GHEA Grapalat"/>
                <w:bCs/>
                <w:sz w:val="24"/>
                <w:szCs w:val="24"/>
                <w:lang w:val="hy-AM" w:bidi="hy-AM"/>
              </w:rPr>
              <w:t xml:space="preserve">Համաձայնագրի նախագիծը հավանության է արժանացել </w:t>
            </w:r>
            <w:proofErr w:type="spellStart"/>
            <w:r w:rsidR="006743FD" w:rsidRPr="00566E74">
              <w:rPr>
                <w:rFonts w:ascii="GHEA Grapalat" w:hAnsi="GHEA Grapalat"/>
                <w:bCs/>
                <w:sz w:val="24"/>
                <w:szCs w:val="24"/>
                <w:lang w:val="hy-AM" w:bidi="hy-AM"/>
              </w:rPr>
              <w:t>Եվրասիական</w:t>
            </w:r>
            <w:proofErr w:type="spellEnd"/>
            <w:r w:rsidR="006743FD" w:rsidRPr="00566E74">
              <w:rPr>
                <w:rFonts w:ascii="GHEA Grapalat" w:hAnsi="GHEA Grapalat"/>
                <w:bCs/>
                <w:sz w:val="24"/>
                <w:szCs w:val="24"/>
                <w:lang w:val="hy-AM" w:bidi="hy-AM"/>
              </w:rPr>
              <w:t xml:space="preserve"> տնտեսական հանձնաժողովի խորհրդի 2019թ. մայիսի 28-ի թիվ 25 կարգադրությամբ:</w:t>
            </w:r>
          </w:p>
          <w:p w:rsidR="006743FD" w:rsidRPr="00566E74" w:rsidRDefault="009A1CD0" w:rsidP="009A1CD0">
            <w:pPr>
              <w:spacing w:after="0" w:line="240" w:lineRule="auto"/>
              <w:ind w:right="-31"/>
              <w:jc w:val="both"/>
              <w:rPr>
                <w:rFonts w:ascii="GHEA Grapalat" w:hAnsi="GHEA Grapalat" w:cs="Sylfaen"/>
                <w:sz w:val="24"/>
                <w:szCs w:val="24"/>
                <w:lang w:val="hy-AM"/>
              </w:rPr>
            </w:pPr>
            <w:r w:rsidRPr="009A1CD0">
              <w:rPr>
                <w:rFonts w:ascii="GHEA Grapalat" w:hAnsi="GHEA Grapalat" w:cs="Sylfaen"/>
                <w:sz w:val="24"/>
                <w:szCs w:val="24"/>
                <w:lang w:val="hy-AM"/>
              </w:rPr>
              <w:t xml:space="preserve">     </w:t>
            </w:r>
            <w:r w:rsidR="006743FD" w:rsidRPr="00566E74">
              <w:rPr>
                <w:rFonts w:ascii="GHEA Grapalat" w:hAnsi="GHEA Grapalat" w:cs="Sylfaen"/>
                <w:sz w:val="24"/>
                <w:szCs w:val="24"/>
                <w:lang w:val="hy-AM"/>
              </w:rPr>
              <w:t>Հաշվի առնելով վերոգրյալը՝ </w:t>
            </w:r>
            <w:proofErr w:type="spellStart"/>
            <w:r w:rsidR="006743FD" w:rsidRPr="00566E74">
              <w:rPr>
                <w:rFonts w:ascii="GHEA Grapalat" w:hAnsi="GHEA Grapalat" w:cs="Sylfaen"/>
                <w:sz w:val="24"/>
                <w:szCs w:val="24"/>
                <w:lang w:val="hy-AM"/>
              </w:rPr>
              <w:t>Եվրասիական</w:t>
            </w:r>
            <w:proofErr w:type="spellEnd"/>
            <w:r w:rsidR="006743FD" w:rsidRPr="00566E74">
              <w:rPr>
                <w:rFonts w:ascii="GHEA Grapalat" w:hAnsi="GHEA Grapalat" w:cs="Sylfaen"/>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ստորագրումը համապատասխանում է ՀՀ վարած արտաքին քաղաքականությանը, ինչպես նաև ՀՀ ստանձնած միջազգային պարտավորություններին։</w:t>
            </w:r>
          </w:p>
          <w:p w:rsidR="006743FD" w:rsidRPr="00566E74" w:rsidRDefault="009A1CD0" w:rsidP="009A1CD0">
            <w:pPr>
              <w:spacing w:after="0" w:line="240" w:lineRule="auto"/>
              <w:ind w:right="-31"/>
              <w:jc w:val="both"/>
              <w:rPr>
                <w:rFonts w:ascii="GHEA Grapalat" w:hAnsi="GHEA Grapalat" w:cs="Sylfaen"/>
                <w:bCs/>
                <w:sz w:val="24"/>
                <w:szCs w:val="24"/>
                <w:lang w:val="hy-AM"/>
              </w:rPr>
            </w:pPr>
            <w:r w:rsidRPr="009A1CD0">
              <w:rPr>
                <w:rFonts w:ascii="GHEA Grapalat" w:hAnsi="GHEA Grapalat" w:cs="Sylfaen"/>
                <w:bCs/>
                <w:sz w:val="24"/>
                <w:szCs w:val="24"/>
                <w:lang w:val="hy-AM"/>
              </w:rPr>
              <w:t xml:space="preserve">     </w:t>
            </w:r>
            <w:r w:rsidR="006743FD" w:rsidRPr="00566E74">
              <w:rPr>
                <w:rFonts w:ascii="GHEA Grapalat" w:hAnsi="GHEA Grapalat" w:cs="Sylfaen"/>
                <w:bCs/>
                <w:sz w:val="24"/>
                <w:szCs w:val="24"/>
                <w:lang w:val="hy-AM"/>
              </w:rPr>
              <w:t xml:space="preserve">Ելնելով </w:t>
            </w:r>
            <w:proofErr w:type="spellStart"/>
            <w:r w:rsidR="006743FD" w:rsidRPr="00566E74">
              <w:rPr>
                <w:rFonts w:ascii="GHEA Grapalat" w:hAnsi="GHEA Grapalat" w:cs="Sylfaen"/>
                <w:bCs/>
                <w:sz w:val="24"/>
                <w:szCs w:val="24"/>
                <w:lang w:val="hy-AM"/>
              </w:rPr>
              <w:t>վերոգրյալից</w:t>
            </w:r>
            <w:proofErr w:type="spellEnd"/>
            <w:r w:rsidR="006743FD" w:rsidRPr="00566E74">
              <w:rPr>
                <w:rFonts w:ascii="GHEA Grapalat" w:hAnsi="GHEA Grapalat" w:cs="Sylfaen"/>
                <w:bCs/>
                <w:sz w:val="24"/>
                <w:szCs w:val="24"/>
                <w:lang w:val="hy-AM"/>
              </w:rPr>
              <w:t xml:space="preserve">՝ ՀՀ արտաքին գործերի նախարարությունը Միջազգային պայմանագրերի մասին ՀՀ օրենքի 7-րդ հոդվածի հիմքով նպատակահարմար է համարում </w:t>
            </w:r>
            <w:r w:rsidR="006743FD" w:rsidRPr="00566E74">
              <w:rPr>
                <w:rFonts w:ascii="GHEA Grapalat" w:hAnsi="GHEA Grapalat" w:cs="Sylfaen"/>
                <w:bCs/>
                <w:sz w:val="24"/>
                <w:szCs w:val="24"/>
                <w:lang w:val="hy-AM"/>
              </w:rPr>
              <w:lastRenderedPageBreak/>
              <w:t>համաձայնագրի ստորագրումը։</w:t>
            </w:r>
          </w:p>
          <w:p w:rsidR="00024D67" w:rsidRPr="00566E74" w:rsidRDefault="00024D67" w:rsidP="00024D67">
            <w:pPr>
              <w:spacing w:after="0" w:line="240" w:lineRule="auto"/>
              <w:rPr>
                <w:rFonts w:ascii="GHEA Grapalat" w:eastAsia="Times New Roman" w:hAnsi="GHEA Grapalat"/>
                <w:sz w:val="24"/>
                <w:szCs w:val="24"/>
                <w:lang w:val="hy-AM"/>
              </w:rPr>
            </w:pPr>
          </w:p>
        </w:tc>
        <w:tc>
          <w:tcPr>
            <w:tcW w:w="3150" w:type="dxa"/>
            <w:tcBorders>
              <w:top w:val="nil"/>
              <w:left w:val="nil"/>
              <w:bottom w:val="single" w:sz="4" w:space="0" w:color="auto"/>
              <w:right w:val="single" w:sz="4" w:space="0" w:color="auto"/>
            </w:tcBorders>
            <w:noWrap/>
            <w:vAlign w:val="center"/>
            <w:hideMark/>
          </w:tcPr>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8B506B" w:rsidRDefault="008B506B" w:rsidP="00024D67">
            <w:pPr>
              <w:spacing w:after="0" w:line="240" w:lineRule="auto"/>
              <w:rPr>
                <w:rFonts w:ascii="GHEA Grapalat" w:eastAsia="Times New Roman" w:hAnsi="GHEA Grapalat"/>
                <w:color w:val="000000"/>
                <w:sz w:val="24"/>
                <w:szCs w:val="24"/>
                <w:lang w:val="hy-AM"/>
              </w:rPr>
            </w:pPr>
          </w:p>
          <w:p w:rsidR="00024D67" w:rsidRPr="00566E74" w:rsidRDefault="00566E74" w:rsidP="00024D67">
            <w:pPr>
              <w:spacing w:after="0" w:line="240" w:lineRule="auto"/>
              <w:rPr>
                <w:rFonts w:ascii="GHEA Grapalat" w:eastAsia="Times New Roman" w:hAnsi="GHEA Grapalat"/>
                <w:color w:val="000000"/>
                <w:sz w:val="24"/>
                <w:szCs w:val="24"/>
                <w:lang w:val="hy-AM"/>
              </w:rPr>
            </w:pPr>
            <w:r w:rsidRPr="00566E74">
              <w:rPr>
                <w:rFonts w:ascii="GHEA Grapalat" w:eastAsia="Times New Roman" w:hAnsi="GHEA Grapalat"/>
                <w:color w:val="000000"/>
                <w:sz w:val="24"/>
                <w:szCs w:val="24"/>
                <w:lang w:val="hy-AM"/>
              </w:rPr>
              <w:t>Ընդունվել է ի գիտություն</w:t>
            </w:r>
          </w:p>
        </w:tc>
        <w:tc>
          <w:tcPr>
            <w:tcW w:w="2366" w:type="dxa"/>
            <w:tcBorders>
              <w:top w:val="nil"/>
              <w:left w:val="nil"/>
              <w:bottom w:val="single" w:sz="4" w:space="0" w:color="auto"/>
              <w:right w:val="single" w:sz="4" w:space="0" w:color="auto"/>
            </w:tcBorders>
            <w:vAlign w:val="center"/>
          </w:tcPr>
          <w:p w:rsidR="00024D67" w:rsidRPr="00566E74" w:rsidRDefault="00024D67" w:rsidP="00024D67">
            <w:pPr>
              <w:spacing w:after="0" w:line="240" w:lineRule="auto"/>
              <w:rPr>
                <w:rFonts w:ascii="GHEA Grapalat" w:eastAsia="Times New Roman" w:hAnsi="GHEA Grapalat"/>
                <w:color w:val="000000"/>
                <w:sz w:val="24"/>
                <w:szCs w:val="24"/>
                <w:lang w:val="hy-AM"/>
              </w:rPr>
            </w:pPr>
          </w:p>
        </w:tc>
      </w:tr>
      <w:tr w:rsidR="00024D67" w:rsidRPr="00566E74" w:rsidTr="00566E74">
        <w:trPr>
          <w:trHeight w:val="719"/>
        </w:trPr>
        <w:tc>
          <w:tcPr>
            <w:tcW w:w="556" w:type="dxa"/>
            <w:tcBorders>
              <w:top w:val="nil"/>
              <w:left w:val="single" w:sz="4" w:space="0" w:color="auto"/>
              <w:bottom w:val="single" w:sz="4" w:space="0" w:color="000000"/>
              <w:right w:val="single" w:sz="4" w:space="0" w:color="auto"/>
            </w:tcBorders>
            <w:noWrap/>
            <w:vAlign w:val="center"/>
            <w:hideMark/>
          </w:tcPr>
          <w:p w:rsidR="00024D67" w:rsidRPr="00566E74" w:rsidRDefault="00024D67" w:rsidP="00024D67">
            <w:pPr>
              <w:spacing w:after="0" w:line="240" w:lineRule="auto"/>
              <w:rPr>
                <w:rFonts w:ascii="GHEA Grapalat" w:eastAsia="Times New Roman" w:hAnsi="GHEA Grapalat"/>
                <w:color w:val="000000"/>
                <w:sz w:val="24"/>
                <w:szCs w:val="24"/>
                <w:lang w:val="hy-AM"/>
              </w:rPr>
            </w:pPr>
            <w:r w:rsidRPr="00566E74">
              <w:rPr>
                <w:rFonts w:ascii="GHEA Grapalat" w:eastAsia="Times New Roman" w:hAnsi="GHEA Grapalat"/>
                <w:color w:val="000000"/>
                <w:sz w:val="24"/>
                <w:szCs w:val="24"/>
                <w:lang w:val="hy-AM"/>
              </w:rPr>
              <w:lastRenderedPageBreak/>
              <w:t>2.</w:t>
            </w:r>
          </w:p>
        </w:tc>
        <w:tc>
          <w:tcPr>
            <w:tcW w:w="3944" w:type="dxa"/>
            <w:tcBorders>
              <w:top w:val="nil"/>
              <w:left w:val="nil"/>
              <w:bottom w:val="single" w:sz="4" w:space="0" w:color="000000"/>
              <w:right w:val="single" w:sz="4" w:space="0" w:color="auto"/>
            </w:tcBorders>
            <w:noWrap/>
            <w:vAlign w:val="center"/>
            <w:hideMark/>
          </w:tcPr>
          <w:p w:rsidR="00024D67" w:rsidRPr="00566E74" w:rsidRDefault="006743FD" w:rsidP="00024D67">
            <w:pPr>
              <w:spacing w:after="0" w:line="240" w:lineRule="auto"/>
              <w:rPr>
                <w:rFonts w:ascii="GHEA Grapalat" w:eastAsia="Times New Roman" w:hAnsi="GHEA Grapalat"/>
                <w:sz w:val="24"/>
                <w:szCs w:val="24"/>
                <w:lang w:val="hy-AM"/>
              </w:rPr>
            </w:pPr>
            <w:r w:rsidRPr="00566E74">
              <w:rPr>
                <w:rFonts w:ascii="GHEA Grapalat" w:eastAsia="Times New Roman" w:hAnsi="GHEA Grapalat"/>
                <w:sz w:val="24"/>
                <w:szCs w:val="24"/>
                <w:lang w:val="hy-AM"/>
              </w:rPr>
              <w:t xml:space="preserve">ՀՀ արդարադատության նախարարություն, 24.07.2019թ. թիվ </w:t>
            </w:r>
            <w:r w:rsidRPr="00566E74">
              <w:rPr>
                <w:rFonts w:ascii="GHEA Grapalat" w:hAnsi="GHEA Grapalat"/>
                <w:sz w:val="24"/>
                <w:szCs w:val="24"/>
                <w:lang w:val="hy-AM"/>
              </w:rPr>
              <w:t>01/14.2/16538-2019 գրություն</w:t>
            </w:r>
          </w:p>
        </w:tc>
        <w:tc>
          <w:tcPr>
            <w:tcW w:w="4680" w:type="dxa"/>
            <w:tcBorders>
              <w:top w:val="nil"/>
              <w:left w:val="nil"/>
              <w:bottom w:val="single" w:sz="4" w:space="0" w:color="auto"/>
              <w:right w:val="single" w:sz="4" w:space="0" w:color="auto"/>
            </w:tcBorders>
            <w:noWrap/>
            <w:vAlign w:val="center"/>
            <w:hideMark/>
          </w:tcPr>
          <w:p w:rsidR="006743FD" w:rsidRPr="00566E74" w:rsidRDefault="00566E74" w:rsidP="00566E74">
            <w:pPr>
              <w:spacing w:after="0" w:line="240" w:lineRule="auto"/>
              <w:ind w:right="29"/>
              <w:jc w:val="both"/>
              <w:rPr>
                <w:rFonts w:ascii="GHEA Grapalat" w:hAnsi="GHEA Grapalat" w:cs="Sylfaen"/>
                <w:color w:val="000000" w:themeColor="text1"/>
                <w:sz w:val="24"/>
                <w:szCs w:val="24"/>
                <w:lang w:val="hy-AM"/>
              </w:rPr>
            </w:pPr>
            <w:r w:rsidRPr="00D9237D">
              <w:rPr>
                <w:rFonts w:ascii="GHEA Grapalat" w:hAnsi="GHEA Grapalat" w:cs="Sylfaen"/>
                <w:sz w:val="24"/>
                <w:szCs w:val="24"/>
                <w:lang w:val="hy-AM"/>
              </w:rPr>
              <w:t xml:space="preserve">     </w:t>
            </w:r>
            <w:r w:rsidR="006743FD" w:rsidRPr="00566E74">
              <w:rPr>
                <w:rFonts w:ascii="GHEA Grapalat" w:hAnsi="GHEA Grapalat" w:cs="Sylfaen"/>
                <w:sz w:val="24"/>
                <w:szCs w:val="24"/>
                <w:lang w:val="hy-AM"/>
              </w:rPr>
              <w:t xml:space="preserve">Ի պատասխան Ձեր 2019թ. </w:t>
            </w:r>
            <w:r w:rsidR="006743FD" w:rsidRPr="00566E74">
              <w:rPr>
                <w:rFonts w:ascii="GHEA Grapalat" w:hAnsi="GHEA Grapalat" w:cs="Sylfaen"/>
                <w:color w:val="000000" w:themeColor="text1"/>
                <w:sz w:val="24"/>
                <w:szCs w:val="24"/>
                <w:lang w:val="hy-AM"/>
              </w:rPr>
              <w:t>հուլիսի 18-ի թիվ 01/15.4/6578-19 գրության և համաձայն «Միջազգային պայմանագրերի մասին» ՀՀ օրենքի 5-րդ հոդվածի 3-րդ մասի դրույթների՝ Ձեզ ենք ներկայացնում «</w:t>
            </w:r>
            <w:proofErr w:type="spellStart"/>
            <w:r w:rsidR="006743FD" w:rsidRPr="00566E74">
              <w:rPr>
                <w:rFonts w:ascii="GHEA Grapalat" w:hAnsi="GHEA Grapalat" w:cs="Sylfaen"/>
                <w:color w:val="000000" w:themeColor="text1"/>
                <w:sz w:val="24"/>
                <w:szCs w:val="24"/>
                <w:lang w:val="hy-AM"/>
              </w:rPr>
              <w:t>Եվրասիական</w:t>
            </w:r>
            <w:proofErr w:type="spellEnd"/>
            <w:r w:rsidR="006743FD" w:rsidRPr="00566E74">
              <w:rPr>
                <w:rFonts w:ascii="GHEA Grapalat" w:hAnsi="GHEA Grapalat" w:cs="Sylfaen"/>
                <w:color w:val="000000" w:themeColor="text1"/>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w:t>
            </w:r>
            <w:r w:rsidR="006743FD" w:rsidRPr="00566E74">
              <w:rPr>
                <w:rFonts w:ascii="GHEA Grapalat" w:hAnsi="GHEA Grapalat"/>
                <w:color w:val="000000" w:themeColor="text1"/>
                <w:sz w:val="24"/>
                <w:szCs w:val="24"/>
                <w:lang w:val="hy-AM"/>
              </w:rPr>
              <w:t xml:space="preserve">նախագծում </w:t>
            </w:r>
            <w:r w:rsidR="006743FD" w:rsidRPr="00566E74">
              <w:rPr>
                <w:rFonts w:ascii="GHEA Grapalat" w:hAnsi="GHEA Grapalat" w:cs="Sylfaen"/>
                <w:color w:val="000000" w:themeColor="text1"/>
                <w:sz w:val="24"/>
                <w:szCs w:val="24"/>
                <w:lang w:val="hy-AM"/>
              </w:rPr>
              <w:t>Հայաստանի Հանրապետության օրենքին հակասող, օրենքի փոփոխություն կամ նոր օրենքի</w:t>
            </w:r>
            <w:r w:rsidR="006743FD" w:rsidRPr="00566E74">
              <w:rPr>
                <w:rFonts w:ascii="GHEA Grapalat" w:hAnsi="GHEA Grapalat" w:cs="Sylfaen"/>
                <w:sz w:val="24"/>
                <w:szCs w:val="24"/>
                <w:lang w:val="hy-AM"/>
              </w:rPr>
              <w:t xml:space="preserve"> ընդունում նախատեսող նորմերի, ինչպես նաև նախագիծը վավերացման ենթակա դարձնող հիմքերի առկայության մասին ՀՀ արդարադատության նախարարության եզրակացությունը:</w:t>
            </w:r>
          </w:p>
          <w:p w:rsidR="00024D67" w:rsidRPr="009A1CD0" w:rsidRDefault="009A1CD0" w:rsidP="00566E74">
            <w:pPr>
              <w:spacing w:after="0" w:line="240" w:lineRule="auto"/>
              <w:jc w:val="both"/>
              <w:rPr>
                <w:rFonts w:ascii="GHEA Grapalat" w:hAnsi="GHEA Grapalat" w:cs="Sylfaen"/>
                <w:color w:val="000000" w:themeColor="text1"/>
                <w:sz w:val="24"/>
                <w:szCs w:val="24"/>
                <w:lang w:val="hy-AM"/>
              </w:rPr>
            </w:pPr>
            <w:r w:rsidRPr="009A1CD0">
              <w:rPr>
                <w:rFonts w:ascii="GHEA Grapalat" w:hAnsi="GHEA Grapalat" w:cs="Sylfaen"/>
                <w:color w:val="000000" w:themeColor="text1"/>
                <w:sz w:val="24"/>
                <w:szCs w:val="24"/>
                <w:lang w:val="hy-AM"/>
              </w:rPr>
              <w:t xml:space="preserve">     </w:t>
            </w:r>
            <w:r w:rsidR="006743FD" w:rsidRPr="00566E74">
              <w:rPr>
                <w:rFonts w:ascii="GHEA Grapalat" w:hAnsi="GHEA Grapalat" w:cs="Sylfaen"/>
                <w:color w:val="000000" w:themeColor="text1"/>
                <w:sz w:val="24"/>
                <w:szCs w:val="24"/>
                <w:lang w:val="hy-AM"/>
              </w:rPr>
              <w:t>Միաժամանակ հայտնում ենք, որ վերոնշյալ նախագծի վերաբերյալ դիտողություններ և առաջարկություններ չունենք</w:t>
            </w:r>
            <w:r w:rsidRPr="009A1CD0">
              <w:rPr>
                <w:rFonts w:ascii="GHEA Grapalat" w:hAnsi="GHEA Grapalat" w:cs="Sylfaen"/>
                <w:color w:val="000000" w:themeColor="text1"/>
                <w:sz w:val="24"/>
                <w:szCs w:val="24"/>
                <w:lang w:val="hy-AM"/>
              </w:rPr>
              <w:t>;</w:t>
            </w:r>
          </w:p>
          <w:p w:rsidR="00566E74" w:rsidRPr="009A1CD0" w:rsidRDefault="00566E74" w:rsidP="00566E74">
            <w:pPr>
              <w:spacing w:after="0" w:line="240" w:lineRule="auto"/>
              <w:jc w:val="center"/>
              <w:rPr>
                <w:rFonts w:ascii="GHEA Grapalat" w:hAnsi="GHEA Grapalat" w:cs="Sylfaen"/>
                <w:b/>
                <w:sz w:val="24"/>
                <w:szCs w:val="24"/>
                <w:lang w:val="hy-AM"/>
              </w:rPr>
            </w:pPr>
          </w:p>
          <w:p w:rsidR="006743FD" w:rsidRPr="00566E74" w:rsidRDefault="006743FD" w:rsidP="00566E74">
            <w:pPr>
              <w:spacing w:after="0" w:line="240" w:lineRule="auto"/>
              <w:jc w:val="center"/>
              <w:rPr>
                <w:rFonts w:ascii="GHEA Grapalat" w:hAnsi="GHEA Grapalat" w:cs="Sylfaen"/>
                <w:b/>
                <w:sz w:val="24"/>
                <w:szCs w:val="24"/>
                <w:lang w:val="hy-AM"/>
              </w:rPr>
            </w:pPr>
            <w:r w:rsidRPr="00566E74">
              <w:rPr>
                <w:rFonts w:ascii="GHEA Grapalat" w:hAnsi="GHEA Grapalat" w:cs="Sylfaen"/>
                <w:b/>
                <w:sz w:val="24"/>
                <w:szCs w:val="24"/>
                <w:lang w:val="hy-AM"/>
              </w:rPr>
              <w:t>ՀՀ ԱՐԴԱՐԱԴԱՏՈՒԹՅԱՆ ՆԱԽԱՐԱՐՈՒԹՅԱՆ</w:t>
            </w:r>
          </w:p>
          <w:p w:rsidR="006743FD" w:rsidRPr="00566E74" w:rsidRDefault="006743FD" w:rsidP="00566E74">
            <w:pPr>
              <w:spacing w:after="0" w:line="240" w:lineRule="auto"/>
              <w:jc w:val="center"/>
              <w:rPr>
                <w:rFonts w:ascii="GHEA Grapalat" w:hAnsi="GHEA Grapalat" w:cs="Sylfaen"/>
                <w:b/>
                <w:sz w:val="24"/>
                <w:szCs w:val="24"/>
                <w:lang w:val="hy-AM"/>
              </w:rPr>
            </w:pPr>
            <w:r w:rsidRPr="00566E74">
              <w:rPr>
                <w:rFonts w:ascii="GHEA Grapalat" w:hAnsi="GHEA Grapalat" w:cs="Sylfaen"/>
                <w:b/>
                <w:sz w:val="24"/>
                <w:szCs w:val="24"/>
                <w:lang w:val="hy-AM"/>
              </w:rPr>
              <w:lastRenderedPageBreak/>
              <w:t>ԵԶՐԱԿԱՑՈՒԹՅՈՒՆԸ</w:t>
            </w:r>
          </w:p>
          <w:p w:rsidR="006743FD" w:rsidRPr="00566E74" w:rsidRDefault="006743FD" w:rsidP="00566E74">
            <w:pPr>
              <w:spacing w:after="0" w:line="240" w:lineRule="auto"/>
              <w:jc w:val="center"/>
              <w:rPr>
                <w:rFonts w:ascii="GHEA Grapalat" w:hAnsi="GHEA Grapalat" w:cs="Sylfaen"/>
                <w:b/>
                <w:sz w:val="24"/>
                <w:szCs w:val="24"/>
                <w:lang w:val="hy-AM"/>
              </w:rPr>
            </w:pPr>
          </w:p>
          <w:p w:rsidR="006743FD" w:rsidRPr="00566E74" w:rsidRDefault="006743FD" w:rsidP="00566E74">
            <w:pPr>
              <w:spacing w:after="0" w:line="240" w:lineRule="auto"/>
              <w:jc w:val="center"/>
              <w:rPr>
                <w:rFonts w:ascii="GHEA Grapalat" w:hAnsi="GHEA Grapalat"/>
                <w:b/>
                <w:sz w:val="24"/>
                <w:szCs w:val="24"/>
                <w:lang w:val="hy-AM"/>
              </w:rPr>
            </w:pPr>
            <w:r w:rsidRPr="00566E74">
              <w:rPr>
                <w:rFonts w:ascii="GHEA Grapalat" w:hAnsi="GHEA Grapalat"/>
                <w:b/>
                <w:sz w:val="24"/>
                <w:szCs w:val="24"/>
                <w:lang w:val="hy-AM"/>
              </w:rPr>
              <w:t>«ԵՎՐԱՍԻԱԿԱՆ ՏՆՏԵՍԱԿԱՆ ՄԻՈՒԹՅԱՆ ՇՐՋԱՆԱԿՆԵՐՈՒՄ ԹԱՆԿԱՐԺԵՔ ՄԵՏԱՂՆԵՐԻ ԵՎ ԹԱՆԿԱՐԺԵՔ ՔԱՐԵՐԻ ՀԵՏ ԳՈՐԾԱՌՆՈՒԹՅՈՒՆՆԵՐԻ ԻՐԱԿԱՆԱՑՄԱՆ ԱՌԱՆՁՆԱՀԱՏԿՈՒԹՅՈՒՆՆԵՐԻ ՄԱՍԻՆ» ՀԱՄԱՁԱՅՆԱԳՐԻ ՆԱԽԱԳԾՈՒՄ ՀԱՅԱՍՏԱՆԻ ՀԱՆՐԱՊԵՏՈՒԹՅԱՆ ՕՐԵՆՔԻՆ ՀԱԿԱՍՈՂ, ՕՐԵՆՔԻ ՓՈՓՈԽՈՒԹՅՈՒՆ ԿԱՄ ՆՈՐ ՕՐԵՆՔԻ ԸՆԴՈՒՆՈՒՄ ՆԱԽԱՏԵՍՈՂ ՆՈՐՄԵՐԻ, ԻՆՉՊԵՍ ՆԱԵՎ ՀԱՄԱՁԱՅՆԱԳՐԻ ՆԱԽԱԳԻԾԸ ՎԱՎԵՐԱՑՄԱՆ ԵՆԹԱԿԱ ԴԱՐՁՆՈՂ ՀԻՄՔԵՐԻ ԱՌԿԱՅՈՒԹՅԱՆ ՄԱՍԻՆ</w:t>
            </w:r>
          </w:p>
          <w:p w:rsidR="006743FD" w:rsidRPr="00566E74" w:rsidRDefault="006743FD" w:rsidP="00566E74">
            <w:pPr>
              <w:spacing w:after="0" w:line="240" w:lineRule="auto"/>
              <w:jc w:val="both"/>
              <w:rPr>
                <w:rFonts w:ascii="GHEA Grapalat" w:hAnsi="GHEA Grapalat"/>
                <w:sz w:val="24"/>
                <w:szCs w:val="24"/>
                <w:lang w:val="hy-AM"/>
              </w:rPr>
            </w:pPr>
          </w:p>
          <w:p w:rsidR="006743FD" w:rsidRPr="00566E74" w:rsidRDefault="00566E74" w:rsidP="00566E74">
            <w:pPr>
              <w:spacing w:after="0" w:line="240" w:lineRule="auto"/>
              <w:jc w:val="both"/>
              <w:rPr>
                <w:rFonts w:ascii="GHEA Grapalat" w:hAnsi="GHEA Grapalat"/>
                <w:sz w:val="24"/>
                <w:szCs w:val="24"/>
                <w:lang w:val="hy-AM"/>
              </w:rPr>
            </w:pPr>
            <w:r w:rsidRPr="00566E74">
              <w:rPr>
                <w:rFonts w:ascii="GHEA Grapalat" w:hAnsi="GHEA Grapalat"/>
                <w:sz w:val="24"/>
                <w:szCs w:val="24"/>
                <w:lang w:val="hy-AM"/>
              </w:rPr>
              <w:t xml:space="preserve">    </w:t>
            </w:r>
            <w:r w:rsidR="006743FD" w:rsidRPr="00566E74">
              <w:rPr>
                <w:rFonts w:ascii="GHEA Grapalat" w:hAnsi="GHEA Grapalat"/>
                <w:sz w:val="24"/>
                <w:szCs w:val="24"/>
                <w:lang w:val="hy-AM"/>
              </w:rPr>
              <w:t xml:space="preserve">Համաձայնագրի նախագիծը </w:t>
            </w:r>
            <w:proofErr w:type="spellStart"/>
            <w:r w:rsidR="006743FD" w:rsidRPr="00566E74">
              <w:rPr>
                <w:rFonts w:ascii="GHEA Grapalat" w:hAnsi="GHEA Grapalat"/>
                <w:sz w:val="24"/>
                <w:szCs w:val="24"/>
                <w:lang w:val="hy-AM"/>
              </w:rPr>
              <w:t>թեև</w:t>
            </w:r>
            <w:proofErr w:type="spellEnd"/>
            <w:r w:rsidR="006743FD" w:rsidRPr="00566E74">
              <w:rPr>
                <w:rFonts w:ascii="GHEA Grapalat" w:hAnsi="GHEA Grapalat"/>
                <w:sz w:val="24"/>
                <w:szCs w:val="24"/>
                <w:lang w:val="hy-AM"/>
              </w:rPr>
              <w:t xml:space="preserve"> չի պարունակում օրենքին հակասող նորմեր, սակայն պարունակում է օրենքի փոփոխություն կամ նոր օրենքի ընդունում նախատեսող նորմեր։</w:t>
            </w:r>
          </w:p>
          <w:p w:rsidR="006743FD" w:rsidRPr="00566E74" w:rsidRDefault="00566E74" w:rsidP="00566E74">
            <w:pPr>
              <w:spacing w:after="0" w:line="240" w:lineRule="auto"/>
              <w:jc w:val="both"/>
              <w:rPr>
                <w:rFonts w:ascii="GHEA Grapalat" w:hAnsi="GHEA Grapalat"/>
                <w:sz w:val="24"/>
                <w:szCs w:val="24"/>
                <w:lang w:val="hy-AM"/>
              </w:rPr>
            </w:pPr>
            <w:r w:rsidRPr="00566E74">
              <w:rPr>
                <w:rFonts w:ascii="GHEA Grapalat" w:hAnsi="GHEA Grapalat"/>
                <w:sz w:val="24"/>
                <w:szCs w:val="24"/>
                <w:lang w:val="hy-AM"/>
              </w:rPr>
              <w:t xml:space="preserve">   </w:t>
            </w:r>
            <w:r w:rsidR="006743FD" w:rsidRPr="00566E74">
              <w:rPr>
                <w:rFonts w:ascii="GHEA Grapalat" w:hAnsi="GHEA Grapalat"/>
                <w:sz w:val="24"/>
                <w:szCs w:val="24"/>
                <w:lang w:val="hy-AM"/>
              </w:rPr>
              <w:t xml:space="preserve">Միաժամանակ հայտնում ենք, որ Համաձայնագրի նախագիծը ենթակա է վավերացման։ </w:t>
            </w:r>
          </w:p>
          <w:p w:rsidR="006743FD" w:rsidRPr="00566E74" w:rsidRDefault="006743FD" w:rsidP="006743FD">
            <w:pPr>
              <w:spacing w:after="0" w:line="240" w:lineRule="auto"/>
              <w:rPr>
                <w:rFonts w:ascii="GHEA Grapalat" w:eastAsia="Times New Roman" w:hAnsi="GHEA Grapalat"/>
                <w:sz w:val="24"/>
                <w:szCs w:val="24"/>
                <w:lang w:val="hy-AM"/>
              </w:rPr>
            </w:pPr>
          </w:p>
        </w:tc>
        <w:tc>
          <w:tcPr>
            <w:tcW w:w="3150" w:type="dxa"/>
            <w:tcBorders>
              <w:top w:val="nil"/>
              <w:left w:val="nil"/>
              <w:bottom w:val="single" w:sz="4" w:space="0" w:color="000000"/>
              <w:right w:val="single" w:sz="4" w:space="0" w:color="auto"/>
            </w:tcBorders>
            <w:noWrap/>
            <w:vAlign w:val="center"/>
          </w:tcPr>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9A1CD0" w:rsidRPr="00D9237D" w:rsidRDefault="009A1CD0" w:rsidP="00024D67">
            <w:pPr>
              <w:spacing w:after="0" w:line="240" w:lineRule="auto"/>
              <w:rPr>
                <w:rFonts w:ascii="GHEA Grapalat" w:eastAsia="Times New Roman" w:hAnsi="GHEA Grapalat"/>
                <w:color w:val="000000"/>
                <w:sz w:val="24"/>
                <w:szCs w:val="24"/>
                <w:lang w:val="hy-AM"/>
              </w:rPr>
            </w:pPr>
          </w:p>
          <w:p w:rsidR="00024D67" w:rsidRPr="00566E74" w:rsidRDefault="00566E74" w:rsidP="00024D67">
            <w:pPr>
              <w:spacing w:after="0" w:line="240" w:lineRule="auto"/>
              <w:rPr>
                <w:rFonts w:ascii="GHEA Grapalat" w:eastAsia="Times New Roman" w:hAnsi="GHEA Grapalat"/>
                <w:color w:val="000000"/>
                <w:sz w:val="24"/>
                <w:szCs w:val="24"/>
                <w:lang w:val="hy-AM"/>
              </w:rPr>
            </w:pPr>
            <w:r w:rsidRPr="00566E74">
              <w:rPr>
                <w:rFonts w:ascii="GHEA Grapalat" w:eastAsia="Times New Roman" w:hAnsi="GHEA Grapalat"/>
                <w:color w:val="000000"/>
                <w:sz w:val="24"/>
                <w:szCs w:val="24"/>
                <w:lang w:val="hy-AM"/>
              </w:rPr>
              <w:t>Ընդունվել է ի գիտություն</w:t>
            </w:r>
          </w:p>
        </w:tc>
        <w:tc>
          <w:tcPr>
            <w:tcW w:w="2366" w:type="dxa"/>
            <w:tcBorders>
              <w:top w:val="nil"/>
              <w:left w:val="nil"/>
              <w:bottom w:val="single" w:sz="4" w:space="0" w:color="000000"/>
              <w:right w:val="single" w:sz="4" w:space="0" w:color="auto"/>
            </w:tcBorders>
            <w:vAlign w:val="center"/>
          </w:tcPr>
          <w:p w:rsidR="00024D67" w:rsidRPr="00566E74" w:rsidRDefault="00024D67" w:rsidP="00024D67">
            <w:pPr>
              <w:spacing w:after="0" w:line="240" w:lineRule="auto"/>
              <w:rPr>
                <w:rFonts w:ascii="GHEA Grapalat" w:eastAsia="Times New Roman" w:hAnsi="GHEA Grapalat"/>
                <w:color w:val="000000"/>
                <w:sz w:val="24"/>
                <w:szCs w:val="24"/>
                <w:lang w:val="hy-AM"/>
              </w:rPr>
            </w:pPr>
          </w:p>
        </w:tc>
      </w:tr>
      <w:tr w:rsidR="00024D67" w:rsidRPr="00566E74" w:rsidTr="00566E74">
        <w:trPr>
          <w:trHeight w:val="737"/>
        </w:trPr>
        <w:tc>
          <w:tcPr>
            <w:tcW w:w="556" w:type="dxa"/>
            <w:tcBorders>
              <w:top w:val="single" w:sz="4" w:space="0" w:color="000000"/>
              <w:left w:val="single" w:sz="4" w:space="0" w:color="auto"/>
              <w:bottom w:val="single" w:sz="4" w:space="0" w:color="000000"/>
              <w:right w:val="single" w:sz="4" w:space="0" w:color="auto"/>
            </w:tcBorders>
            <w:noWrap/>
            <w:vAlign w:val="center"/>
            <w:hideMark/>
          </w:tcPr>
          <w:p w:rsidR="00024D67" w:rsidRPr="00566E74" w:rsidRDefault="00024D67" w:rsidP="00024D67">
            <w:pPr>
              <w:spacing w:after="0" w:line="240" w:lineRule="auto"/>
              <w:rPr>
                <w:rFonts w:ascii="GHEA Grapalat" w:hAnsi="GHEA Grapalat"/>
                <w:sz w:val="24"/>
                <w:szCs w:val="24"/>
                <w:lang w:val="hy-AM"/>
              </w:rPr>
            </w:pPr>
            <w:r w:rsidRPr="00566E74">
              <w:rPr>
                <w:rFonts w:ascii="GHEA Grapalat" w:hAnsi="GHEA Grapalat"/>
                <w:sz w:val="24"/>
                <w:szCs w:val="24"/>
                <w:lang w:val="hy-AM"/>
              </w:rPr>
              <w:lastRenderedPageBreak/>
              <w:t>3.</w:t>
            </w:r>
          </w:p>
        </w:tc>
        <w:tc>
          <w:tcPr>
            <w:tcW w:w="3944" w:type="dxa"/>
            <w:tcBorders>
              <w:top w:val="single" w:sz="4" w:space="0" w:color="000000"/>
              <w:left w:val="nil"/>
              <w:bottom w:val="single" w:sz="4" w:space="0" w:color="000000"/>
              <w:right w:val="single" w:sz="4" w:space="0" w:color="auto"/>
            </w:tcBorders>
            <w:noWrap/>
            <w:vAlign w:val="center"/>
            <w:hideMark/>
          </w:tcPr>
          <w:p w:rsidR="00024D67" w:rsidRPr="00566E74" w:rsidRDefault="00CD77D8" w:rsidP="00024D67">
            <w:pPr>
              <w:spacing w:after="0" w:line="240" w:lineRule="auto"/>
              <w:rPr>
                <w:rFonts w:ascii="GHEA Grapalat" w:eastAsia="Times New Roman" w:hAnsi="GHEA Grapalat"/>
                <w:sz w:val="24"/>
                <w:szCs w:val="24"/>
                <w:lang w:val="hy-AM"/>
              </w:rPr>
            </w:pPr>
            <w:r w:rsidRPr="00566E74">
              <w:rPr>
                <w:rFonts w:ascii="GHEA Grapalat" w:eastAsia="Times New Roman" w:hAnsi="GHEA Grapalat"/>
                <w:sz w:val="24"/>
                <w:szCs w:val="24"/>
                <w:lang w:val="hy-AM"/>
              </w:rPr>
              <w:t xml:space="preserve">ՀՀ ֆինանսների նախարարություն, 29.07.2019թ. թիվ </w:t>
            </w:r>
            <w:r w:rsidRPr="00566E74">
              <w:rPr>
                <w:rFonts w:ascii="GHEA Grapalat" w:hAnsi="GHEA Grapalat"/>
                <w:sz w:val="24"/>
                <w:szCs w:val="24"/>
                <w:lang w:val="hy-AM"/>
              </w:rPr>
              <w:t>04/5-1/12544-2019 գրություն</w:t>
            </w:r>
          </w:p>
        </w:tc>
        <w:tc>
          <w:tcPr>
            <w:tcW w:w="4680" w:type="dxa"/>
            <w:tcBorders>
              <w:top w:val="single" w:sz="4" w:space="0" w:color="auto"/>
              <w:left w:val="nil"/>
              <w:bottom w:val="single" w:sz="4" w:space="0" w:color="auto"/>
              <w:right w:val="single" w:sz="4" w:space="0" w:color="auto"/>
            </w:tcBorders>
            <w:noWrap/>
            <w:vAlign w:val="center"/>
            <w:hideMark/>
          </w:tcPr>
          <w:p w:rsidR="00566E74" w:rsidRPr="00566E74" w:rsidRDefault="00566E74" w:rsidP="00566E74">
            <w:pPr>
              <w:spacing w:after="0" w:line="240" w:lineRule="auto"/>
              <w:jc w:val="both"/>
              <w:rPr>
                <w:rFonts w:ascii="GHEA Grapalat" w:hAnsi="GHEA Grapalat" w:cs="Sylfaen"/>
                <w:noProof/>
                <w:sz w:val="24"/>
                <w:szCs w:val="24"/>
                <w:lang w:val="hy-AM" w:eastAsia="ru-RU"/>
              </w:rPr>
            </w:pPr>
            <w:r w:rsidRPr="00566E74">
              <w:rPr>
                <w:rFonts w:ascii="GHEA Grapalat" w:eastAsia="Times New Roman" w:hAnsi="GHEA Grapalat"/>
                <w:sz w:val="24"/>
                <w:szCs w:val="24"/>
                <w:lang w:val="hy-AM"/>
              </w:rPr>
              <w:t xml:space="preserve">   </w:t>
            </w:r>
            <w:r w:rsidR="00CD77D8" w:rsidRPr="00566E74">
              <w:rPr>
                <w:rFonts w:ascii="GHEA Grapalat" w:eastAsia="Times New Roman" w:hAnsi="GHEA Grapalat"/>
                <w:sz w:val="24"/>
                <w:szCs w:val="24"/>
                <w:lang w:val="hy-AM"/>
              </w:rPr>
              <w:t xml:space="preserve">Ի պատասխան ՀՀ էկոնոմիկայի նախարարության </w:t>
            </w:r>
            <w:proofErr w:type="spellStart"/>
            <w:r w:rsidR="00CD77D8" w:rsidRPr="00566E74">
              <w:rPr>
                <w:rFonts w:ascii="GHEA Grapalat" w:eastAsia="Times New Roman" w:hAnsi="GHEA Grapalat"/>
                <w:sz w:val="24"/>
                <w:szCs w:val="24"/>
                <w:lang w:val="hy-AM"/>
              </w:rPr>
              <w:t>ս.թ</w:t>
            </w:r>
            <w:proofErr w:type="spellEnd"/>
            <w:r w:rsidR="00CD77D8" w:rsidRPr="00566E74">
              <w:rPr>
                <w:rFonts w:ascii="GHEA Grapalat" w:eastAsia="Times New Roman" w:hAnsi="GHEA Grapalat"/>
                <w:sz w:val="24"/>
                <w:szCs w:val="24"/>
                <w:lang w:val="hy-AM"/>
              </w:rPr>
              <w:t xml:space="preserve">. հուլիսի 18-ի թիվ 01/15.4/6578-19 գրության </w:t>
            </w:r>
            <w:r w:rsidR="00CD77D8" w:rsidRPr="00566E74">
              <w:rPr>
                <w:rFonts w:ascii="GHEA Grapalat" w:hAnsi="GHEA Grapalat" w:cs="Sylfaen"/>
                <w:noProof/>
                <w:sz w:val="24"/>
                <w:szCs w:val="24"/>
                <w:lang w:val="hy-AM" w:eastAsia="ru-RU"/>
              </w:rPr>
              <w:t xml:space="preserve"> </w:t>
            </w:r>
            <w:r w:rsidRPr="00566E74">
              <w:rPr>
                <w:rFonts w:ascii="GHEA Grapalat" w:hAnsi="GHEA Grapalat" w:cs="Sylfaen"/>
                <w:noProof/>
                <w:sz w:val="24"/>
                <w:szCs w:val="24"/>
                <w:lang w:val="hy-AM" w:eastAsia="ru-RU"/>
              </w:rPr>
              <w:t xml:space="preserve">    </w:t>
            </w:r>
          </w:p>
          <w:p w:rsidR="00024D67" w:rsidRPr="00566E74" w:rsidRDefault="00566E74" w:rsidP="00566E74">
            <w:pPr>
              <w:spacing w:after="0" w:line="240" w:lineRule="auto"/>
              <w:jc w:val="both"/>
              <w:rPr>
                <w:rFonts w:ascii="GHEA Grapalat" w:hAnsi="GHEA Grapalat"/>
                <w:noProof/>
                <w:sz w:val="24"/>
                <w:szCs w:val="24"/>
                <w:lang w:val="hy-AM" w:eastAsia="ru-RU"/>
              </w:rPr>
            </w:pPr>
            <w:r w:rsidRPr="00566E74">
              <w:rPr>
                <w:rFonts w:ascii="GHEA Grapalat" w:hAnsi="GHEA Grapalat" w:cs="Sylfaen"/>
                <w:noProof/>
                <w:sz w:val="24"/>
                <w:szCs w:val="24"/>
                <w:lang w:val="hy-AM" w:eastAsia="ru-RU"/>
              </w:rPr>
              <w:t xml:space="preserve">   </w:t>
            </w:r>
            <w:r w:rsidR="00CD77D8" w:rsidRPr="00566E74">
              <w:rPr>
                <w:rFonts w:ascii="GHEA Grapalat" w:hAnsi="GHEA Grapalat" w:cs="Sylfaen"/>
                <w:noProof/>
                <w:sz w:val="24"/>
                <w:szCs w:val="24"/>
                <w:lang w:val="hy-AM" w:eastAsia="ru-RU"/>
              </w:rPr>
              <w:t>«ՀՀ միջազգային պայմանագրերի մասին» ՀՀ օրենքի 5-րդ հոդվածի 4-րդ մասի համաձայն՝ կից</w:t>
            </w:r>
            <w:r w:rsidR="00CD77D8" w:rsidRPr="00566E74">
              <w:rPr>
                <w:rFonts w:ascii="GHEA Grapalat" w:hAnsi="GHEA Grapalat"/>
                <w:noProof/>
                <w:sz w:val="24"/>
                <w:szCs w:val="24"/>
                <w:lang w:val="hy-AM" w:eastAsia="ru-RU"/>
              </w:rPr>
              <w:t xml:space="preserve"> </w:t>
            </w:r>
            <w:r w:rsidR="00CD77D8" w:rsidRPr="00566E74">
              <w:rPr>
                <w:rFonts w:ascii="GHEA Grapalat" w:hAnsi="GHEA Grapalat" w:cs="Sylfaen"/>
                <w:noProof/>
                <w:sz w:val="24"/>
                <w:szCs w:val="24"/>
                <w:lang w:val="hy-AM" w:eastAsia="ru-RU"/>
              </w:rPr>
              <w:t>ներկայացնում</w:t>
            </w:r>
            <w:r w:rsidR="00CD77D8" w:rsidRPr="00566E74">
              <w:rPr>
                <w:rFonts w:ascii="GHEA Grapalat" w:hAnsi="GHEA Grapalat"/>
                <w:noProof/>
                <w:sz w:val="24"/>
                <w:szCs w:val="24"/>
                <w:lang w:val="hy-AM" w:eastAsia="ru-RU"/>
              </w:rPr>
              <w:t xml:space="preserve"> </w:t>
            </w:r>
            <w:r w:rsidR="00CD77D8" w:rsidRPr="00566E74">
              <w:rPr>
                <w:rFonts w:ascii="GHEA Grapalat" w:hAnsi="GHEA Grapalat" w:cs="Sylfaen"/>
                <w:noProof/>
                <w:sz w:val="24"/>
                <w:szCs w:val="24"/>
                <w:lang w:val="hy-AM" w:eastAsia="ru-RU"/>
              </w:rPr>
              <w:t>ենք</w:t>
            </w:r>
            <w:r w:rsidR="00CD77D8" w:rsidRPr="00566E74">
              <w:rPr>
                <w:rFonts w:ascii="GHEA Grapalat" w:hAnsi="GHEA Grapalat"/>
                <w:noProof/>
                <w:sz w:val="24"/>
                <w:szCs w:val="24"/>
                <w:lang w:val="hy-AM" w:eastAsia="ru-RU"/>
              </w:rPr>
              <w:t xml:space="preserve"> «Եվրասիական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նախագծի վերաբերյալ </w:t>
            </w:r>
            <w:r w:rsidR="00CD77D8" w:rsidRPr="00566E74">
              <w:rPr>
                <w:rFonts w:ascii="GHEA Grapalat" w:hAnsi="GHEA Grapalat" w:cs="Sylfaen"/>
                <w:noProof/>
                <w:sz w:val="24"/>
                <w:szCs w:val="24"/>
                <w:lang w:val="hy-AM" w:eastAsia="ru-RU"/>
              </w:rPr>
              <w:t>եզրակացությունը</w:t>
            </w:r>
            <w:r w:rsidR="00CD77D8" w:rsidRPr="00566E74">
              <w:rPr>
                <w:rFonts w:ascii="GHEA Grapalat" w:hAnsi="GHEA Grapalat"/>
                <w:noProof/>
                <w:sz w:val="24"/>
                <w:szCs w:val="24"/>
                <w:lang w:val="hy-AM" w:eastAsia="ru-RU"/>
              </w:rPr>
              <w:t>:</w:t>
            </w:r>
          </w:p>
          <w:p w:rsidR="00566E74" w:rsidRPr="00566E74" w:rsidRDefault="00566E74" w:rsidP="00CD77D8">
            <w:pPr>
              <w:jc w:val="center"/>
              <w:rPr>
                <w:rFonts w:ascii="GHEA Grapalat" w:hAnsi="GHEA Grapalat" w:cs="GHEA Grapalat"/>
                <w:b/>
                <w:i/>
                <w:sz w:val="24"/>
                <w:szCs w:val="24"/>
                <w:lang w:val="hy-AM"/>
              </w:rPr>
            </w:pPr>
          </w:p>
          <w:p w:rsidR="00CD77D8" w:rsidRPr="00566E74" w:rsidRDefault="00CD77D8" w:rsidP="00CD77D8">
            <w:pPr>
              <w:jc w:val="center"/>
              <w:rPr>
                <w:rFonts w:ascii="GHEA Grapalat" w:hAnsi="GHEA Grapalat" w:cs="GHEA Grapalat"/>
                <w:b/>
                <w:i/>
                <w:sz w:val="24"/>
                <w:szCs w:val="24"/>
                <w:lang w:val="hy-AM"/>
              </w:rPr>
            </w:pPr>
            <w:r w:rsidRPr="00566E74">
              <w:rPr>
                <w:rFonts w:ascii="GHEA Grapalat" w:hAnsi="GHEA Grapalat" w:cs="GHEA Grapalat"/>
                <w:b/>
                <w:i/>
                <w:sz w:val="24"/>
                <w:szCs w:val="24"/>
                <w:lang w:val="hy-AM"/>
              </w:rPr>
              <w:t>ԵԶՐԱԿԱՑՈՒԹՅՈՒՆ</w:t>
            </w:r>
          </w:p>
          <w:p w:rsidR="00CD77D8" w:rsidRPr="00566E74" w:rsidRDefault="00CD77D8" w:rsidP="00CD77D8">
            <w:pPr>
              <w:jc w:val="center"/>
              <w:rPr>
                <w:rFonts w:ascii="GHEA Grapalat" w:hAnsi="GHEA Grapalat"/>
                <w:b/>
                <w:i/>
                <w:sz w:val="24"/>
                <w:szCs w:val="24"/>
                <w:lang w:val="hy-AM"/>
              </w:rPr>
            </w:pPr>
            <w:r w:rsidRPr="00566E74">
              <w:rPr>
                <w:rFonts w:ascii="GHEA Grapalat" w:hAnsi="GHEA Grapalat"/>
                <w:b/>
                <w:i/>
                <w:sz w:val="24"/>
                <w:szCs w:val="24"/>
                <w:lang w:val="hy-AM"/>
              </w:rPr>
              <w:t>«</w:t>
            </w:r>
            <w:proofErr w:type="spellStart"/>
            <w:r w:rsidRPr="00566E74">
              <w:rPr>
                <w:rFonts w:ascii="GHEA Grapalat" w:hAnsi="GHEA Grapalat"/>
                <w:b/>
                <w:i/>
                <w:sz w:val="24"/>
                <w:szCs w:val="24"/>
                <w:lang w:val="hy-AM"/>
              </w:rPr>
              <w:t>Եվրասիական</w:t>
            </w:r>
            <w:proofErr w:type="spellEnd"/>
            <w:r w:rsidRPr="00566E74">
              <w:rPr>
                <w:rFonts w:ascii="GHEA Grapalat" w:hAnsi="GHEA Grapalat"/>
                <w:b/>
                <w:i/>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համաձայնագրում Հայաստանի Հանրապետության համար ֆինանսական պարտավորություններ նախատեսող դրույթների առկայության մասին</w:t>
            </w:r>
          </w:p>
          <w:p w:rsidR="00CD77D8" w:rsidRPr="00566E74" w:rsidRDefault="00566E74" w:rsidP="00566E74">
            <w:pPr>
              <w:spacing w:after="0" w:line="240" w:lineRule="auto"/>
              <w:jc w:val="both"/>
              <w:rPr>
                <w:rFonts w:ascii="GHEA Grapalat" w:eastAsia="Times New Roman" w:hAnsi="GHEA Grapalat"/>
                <w:sz w:val="24"/>
                <w:szCs w:val="24"/>
                <w:lang w:val="hy-AM"/>
              </w:rPr>
            </w:pPr>
            <w:r w:rsidRPr="00566E74">
              <w:rPr>
                <w:rFonts w:ascii="GHEA Grapalat" w:hAnsi="GHEA Grapalat"/>
                <w:sz w:val="24"/>
                <w:szCs w:val="24"/>
                <w:lang w:val="hy-AM"/>
              </w:rPr>
              <w:lastRenderedPageBreak/>
              <w:t xml:space="preserve">    </w:t>
            </w:r>
            <w:r w:rsidR="00CD77D8" w:rsidRPr="00566E74">
              <w:rPr>
                <w:rFonts w:ascii="GHEA Grapalat" w:hAnsi="GHEA Grapalat"/>
                <w:sz w:val="24"/>
                <w:szCs w:val="24"/>
                <w:lang w:val="hy-AM"/>
              </w:rPr>
              <w:t>«</w:t>
            </w:r>
            <w:proofErr w:type="spellStart"/>
            <w:r w:rsidR="00CD77D8" w:rsidRPr="00566E74">
              <w:rPr>
                <w:rFonts w:ascii="GHEA Grapalat" w:hAnsi="GHEA Grapalat"/>
                <w:sz w:val="24"/>
                <w:szCs w:val="24"/>
                <w:lang w:val="hy-AM"/>
              </w:rPr>
              <w:t>Եվրասիական</w:t>
            </w:r>
            <w:proofErr w:type="spellEnd"/>
            <w:r w:rsidR="00CD77D8" w:rsidRPr="00566E74">
              <w:rPr>
                <w:rFonts w:ascii="GHEA Grapalat" w:hAnsi="GHEA Grapalat"/>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համաձայնագրում </w:t>
            </w:r>
            <w:r w:rsidR="00CD77D8" w:rsidRPr="00566E74">
              <w:rPr>
                <w:rFonts w:ascii="GHEA Grapalat" w:eastAsia="Times New Roman" w:hAnsi="GHEA Grapalat" w:cs="GHEA Grapalat"/>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3150" w:type="dxa"/>
            <w:tcBorders>
              <w:top w:val="single" w:sz="4" w:space="0" w:color="000000"/>
              <w:left w:val="nil"/>
              <w:bottom w:val="single" w:sz="4" w:space="0" w:color="000000"/>
              <w:right w:val="single" w:sz="4" w:space="0" w:color="auto"/>
            </w:tcBorders>
            <w:noWrap/>
            <w:vAlign w:val="center"/>
            <w:hideMark/>
          </w:tcPr>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566E74" w:rsidRPr="00566E74" w:rsidRDefault="00566E74" w:rsidP="00024D67">
            <w:pPr>
              <w:spacing w:after="0" w:line="240" w:lineRule="auto"/>
              <w:rPr>
                <w:rFonts w:ascii="GHEA Grapalat" w:eastAsia="Times New Roman" w:hAnsi="GHEA Grapalat"/>
                <w:color w:val="000000"/>
                <w:sz w:val="24"/>
                <w:szCs w:val="24"/>
                <w:lang w:val="hy-AM"/>
              </w:rPr>
            </w:pPr>
          </w:p>
          <w:p w:rsidR="00024D67" w:rsidRPr="00566E74" w:rsidRDefault="00566E74" w:rsidP="00024D67">
            <w:pPr>
              <w:spacing w:after="0" w:line="240" w:lineRule="auto"/>
              <w:rPr>
                <w:rFonts w:ascii="GHEA Grapalat" w:eastAsia="Times New Roman" w:hAnsi="GHEA Grapalat"/>
                <w:sz w:val="24"/>
                <w:szCs w:val="24"/>
                <w:lang w:val="hy-AM"/>
              </w:rPr>
            </w:pPr>
            <w:r w:rsidRPr="00566E74">
              <w:rPr>
                <w:rFonts w:ascii="GHEA Grapalat" w:eastAsia="Times New Roman" w:hAnsi="GHEA Grapalat"/>
                <w:color w:val="000000"/>
                <w:sz w:val="24"/>
                <w:szCs w:val="24"/>
                <w:lang w:val="hy-AM"/>
              </w:rPr>
              <w:t>Ընդունվել է ի գիտություն</w:t>
            </w:r>
          </w:p>
        </w:tc>
        <w:tc>
          <w:tcPr>
            <w:tcW w:w="2366" w:type="dxa"/>
            <w:tcBorders>
              <w:top w:val="single" w:sz="4" w:space="0" w:color="000000"/>
              <w:left w:val="nil"/>
              <w:bottom w:val="single" w:sz="4" w:space="0" w:color="000000"/>
              <w:right w:val="single" w:sz="4" w:space="0" w:color="auto"/>
            </w:tcBorders>
            <w:vAlign w:val="center"/>
          </w:tcPr>
          <w:p w:rsidR="00024D67" w:rsidRPr="00566E74" w:rsidRDefault="00024D67" w:rsidP="00024D67">
            <w:pPr>
              <w:spacing w:after="0" w:line="240" w:lineRule="auto"/>
              <w:rPr>
                <w:rFonts w:ascii="GHEA Grapalat" w:eastAsia="Times New Roman" w:hAnsi="GHEA Grapalat"/>
                <w:color w:val="000000"/>
                <w:sz w:val="24"/>
                <w:szCs w:val="24"/>
                <w:lang w:val="hy-AM"/>
              </w:rPr>
            </w:pPr>
          </w:p>
        </w:tc>
      </w:tr>
      <w:tr w:rsidR="00D9237D" w:rsidRPr="00D9237D" w:rsidTr="00566E74">
        <w:trPr>
          <w:trHeight w:val="737"/>
        </w:trPr>
        <w:tc>
          <w:tcPr>
            <w:tcW w:w="556" w:type="dxa"/>
            <w:tcBorders>
              <w:top w:val="single" w:sz="4" w:space="0" w:color="000000"/>
              <w:left w:val="single" w:sz="4" w:space="0" w:color="auto"/>
              <w:bottom w:val="single" w:sz="4" w:space="0" w:color="000000"/>
              <w:right w:val="single" w:sz="4" w:space="0" w:color="auto"/>
            </w:tcBorders>
            <w:noWrap/>
            <w:vAlign w:val="center"/>
          </w:tcPr>
          <w:p w:rsidR="00D9237D" w:rsidRPr="00D9237D" w:rsidRDefault="00D9237D" w:rsidP="00024D67">
            <w:pPr>
              <w:spacing w:after="0" w:line="240" w:lineRule="auto"/>
              <w:rPr>
                <w:rFonts w:ascii="GHEA Grapalat" w:hAnsi="GHEA Grapalat"/>
                <w:sz w:val="24"/>
                <w:szCs w:val="24"/>
                <w:lang w:val="hy-AM"/>
              </w:rPr>
            </w:pPr>
            <w:r>
              <w:rPr>
                <w:rFonts w:ascii="GHEA Grapalat" w:hAnsi="GHEA Grapalat"/>
                <w:sz w:val="24"/>
                <w:szCs w:val="24"/>
              </w:rPr>
              <w:lastRenderedPageBreak/>
              <w:t>4.</w:t>
            </w:r>
          </w:p>
        </w:tc>
        <w:tc>
          <w:tcPr>
            <w:tcW w:w="3944" w:type="dxa"/>
            <w:tcBorders>
              <w:top w:val="single" w:sz="4" w:space="0" w:color="000000"/>
              <w:left w:val="nil"/>
              <w:bottom w:val="single" w:sz="4" w:space="0" w:color="000000"/>
              <w:right w:val="single" w:sz="4" w:space="0" w:color="auto"/>
            </w:tcBorders>
            <w:noWrap/>
            <w:vAlign w:val="center"/>
          </w:tcPr>
          <w:p w:rsidR="00D9237D" w:rsidRPr="00D9237D" w:rsidRDefault="00D9237D" w:rsidP="00024D67">
            <w:pPr>
              <w:spacing w:after="0" w:line="240" w:lineRule="auto"/>
              <w:rPr>
                <w:rFonts w:ascii="GHEA Grapalat" w:eastAsia="Times New Roman" w:hAnsi="GHEA Grapalat"/>
                <w:sz w:val="24"/>
                <w:szCs w:val="24"/>
                <w:lang w:val="hy-AM"/>
              </w:rPr>
            </w:pPr>
            <w:r>
              <w:rPr>
                <w:rFonts w:ascii="GHEA Grapalat" w:eastAsia="Times New Roman" w:hAnsi="GHEA Grapalat"/>
                <w:sz w:val="24"/>
                <w:szCs w:val="24"/>
                <w:lang w:val="hy-AM"/>
              </w:rPr>
              <w:t xml:space="preserve">ՀՀ կենտրոնական բանկ, 12.08.2019թ. </w:t>
            </w:r>
            <w:r w:rsidRPr="00D9237D">
              <w:rPr>
                <w:rFonts w:ascii="GHEA Grapalat" w:eastAsia="Times New Roman" w:hAnsi="GHEA Grapalat"/>
                <w:sz w:val="24"/>
                <w:szCs w:val="24"/>
                <w:lang w:val="hy-AM"/>
              </w:rPr>
              <w:t xml:space="preserve">թիվ </w:t>
            </w:r>
            <w:r w:rsidRPr="00D9237D">
              <w:rPr>
                <w:rFonts w:ascii="GHEA Grapalat" w:hAnsi="GHEA Grapalat"/>
                <w:sz w:val="24"/>
                <w:szCs w:val="24"/>
                <w:lang w:val="hy-AM"/>
              </w:rPr>
              <w:t>15.1-07/000442/19 գրություն</w:t>
            </w:r>
          </w:p>
        </w:tc>
        <w:tc>
          <w:tcPr>
            <w:tcW w:w="4680" w:type="dxa"/>
            <w:tcBorders>
              <w:top w:val="single" w:sz="4" w:space="0" w:color="auto"/>
              <w:left w:val="nil"/>
              <w:bottom w:val="single" w:sz="4" w:space="0" w:color="auto"/>
              <w:right w:val="single" w:sz="4" w:space="0" w:color="auto"/>
            </w:tcBorders>
            <w:noWrap/>
            <w:vAlign w:val="center"/>
          </w:tcPr>
          <w:p w:rsidR="00D9237D" w:rsidRDefault="00EC5395" w:rsidP="00566E74">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D9237D">
              <w:rPr>
                <w:rFonts w:ascii="GHEA Grapalat" w:eastAsia="Times New Roman" w:hAnsi="GHEA Grapalat"/>
                <w:sz w:val="24"/>
                <w:szCs w:val="24"/>
                <w:lang w:val="hy-AM"/>
              </w:rPr>
              <w:t>ՀՀ կենտրոնական բանկ ներկայացված «</w:t>
            </w:r>
            <w:proofErr w:type="spellStart"/>
            <w:r w:rsidR="00D9237D">
              <w:rPr>
                <w:rFonts w:ascii="GHEA Grapalat" w:eastAsia="Times New Roman" w:hAnsi="GHEA Grapalat"/>
                <w:sz w:val="24"/>
                <w:szCs w:val="24"/>
                <w:lang w:val="hy-AM"/>
              </w:rPr>
              <w:t>Եվրասիական</w:t>
            </w:r>
            <w:proofErr w:type="spellEnd"/>
            <w:r w:rsidR="00D9237D">
              <w:rPr>
                <w:rFonts w:ascii="GHEA Grapalat" w:eastAsia="Times New Roman" w:hAnsi="GHEA Grapalat"/>
                <w:sz w:val="24"/>
                <w:szCs w:val="24"/>
                <w:lang w:val="hy-AM"/>
              </w:rPr>
              <w:t xml:space="preserve"> տնտեսական միության շրջանակներում թանկարժեք մետաղների և թանկարժեք քարերի հետ գործառնությունների իրականացման առանձնահատկությունների մասին» համաձայնագրի նախագծի վերաբերյալ հայտնում ենք </w:t>
            </w:r>
            <w:proofErr w:type="spellStart"/>
            <w:r w:rsidR="00D9237D">
              <w:rPr>
                <w:rFonts w:ascii="GHEA Grapalat" w:eastAsia="Times New Roman" w:hAnsi="GHEA Grapalat"/>
                <w:sz w:val="24"/>
                <w:szCs w:val="24"/>
                <w:lang w:val="hy-AM"/>
              </w:rPr>
              <w:t>հետևյալը</w:t>
            </w:r>
            <w:proofErr w:type="spellEnd"/>
            <w:r w:rsidR="00D9237D">
              <w:rPr>
                <w:rFonts w:ascii="GHEA Grapalat" w:eastAsia="Times New Roman" w:hAnsi="GHEA Grapalat"/>
                <w:sz w:val="24"/>
                <w:szCs w:val="24"/>
                <w:lang w:val="hy-AM"/>
              </w:rPr>
              <w:t>՝</w:t>
            </w:r>
          </w:p>
          <w:p w:rsidR="00D9237D" w:rsidRPr="00566E74" w:rsidRDefault="00EC5395" w:rsidP="00D9237D">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D9237D">
              <w:rPr>
                <w:rFonts w:ascii="GHEA Grapalat" w:eastAsia="Times New Roman" w:hAnsi="GHEA Grapalat"/>
                <w:sz w:val="24"/>
                <w:szCs w:val="24"/>
                <w:lang w:val="hy-AM"/>
              </w:rPr>
              <w:t>Առաջարկ</w:t>
            </w:r>
            <w:r w:rsidR="008D6D26">
              <w:rPr>
                <w:rFonts w:ascii="GHEA Grapalat" w:eastAsia="Times New Roman" w:hAnsi="GHEA Grapalat"/>
                <w:sz w:val="24"/>
                <w:szCs w:val="24"/>
                <w:lang w:val="hy-AM"/>
              </w:rPr>
              <w:t>ո</w:t>
            </w:r>
            <w:r w:rsidR="00D9237D">
              <w:rPr>
                <w:rFonts w:ascii="GHEA Grapalat" w:eastAsia="Times New Roman" w:hAnsi="GHEA Grapalat"/>
                <w:sz w:val="24"/>
                <w:szCs w:val="24"/>
                <w:lang w:val="hy-AM"/>
              </w:rPr>
              <w:t>ւմ ենք այդ նախագծի 12-րդ հոդվածի 3-րդ մասին 7-րդ պարբերության մեջ «</w:t>
            </w:r>
            <w:r w:rsidR="00D9237D" w:rsidRPr="00B114C3">
              <w:rPr>
                <w:rFonts w:ascii="GHEA Grapalat" w:hAnsi="GHEA Grapalat" w:cs="Sylfaen"/>
                <w:sz w:val="24"/>
                <w:szCs w:val="24"/>
                <w:lang w:val="hy-AM"/>
              </w:rPr>
              <w:t xml:space="preserve">փողերի լվացման դեմ պայքարի ֆինանսական միջոցների մշակման Խմբի </w:t>
            </w:r>
            <w:proofErr w:type="spellStart"/>
            <w:r w:rsidR="00D9237D" w:rsidRPr="00B114C3">
              <w:rPr>
                <w:rFonts w:ascii="GHEA Grapalat" w:hAnsi="GHEA Grapalat" w:cs="Sylfaen"/>
                <w:sz w:val="24"/>
                <w:szCs w:val="24"/>
                <w:lang w:val="hy-AM"/>
              </w:rPr>
              <w:t>խորհրդատվությունները</w:t>
            </w:r>
            <w:proofErr w:type="spellEnd"/>
            <w:r w:rsidR="00D9237D" w:rsidRPr="00B114C3">
              <w:rPr>
                <w:rFonts w:ascii="GHEA Grapalat" w:hAnsi="GHEA Grapalat" w:cs="Sylfaen"/>
                <w:sz w:val="24"/>
                <w:szCs w:val="24"/>
                <w:lang w:val="hy-AM"/>
              </w:rPr>
              <w:t xml:space="preserve"> (ФАТФ)</w:t>
            </w:r>
            <w:r w:rsidR="00D9237D">
              <w:rPr>
                <w:rFonts w:ascii="GHEA Grapalat" w:eastAsia="Times New Roman" w:hAnsi="GHEA Grapalat"/>
                <w:sz w:val="24"/>
                <w:szCs w:val="24"/>
                <w:lang w:val="hy-AM"/>
              </w:rPr>
              <w:t>» բառերը փոխարինել «</w:t>
            </w:r>
            <w:r w:rsidR="00D9237D" w:rsidRPr="00B114C3">
              <w:rPr>
                <w:rFonts w:ascii="GHEA Grapalat" w:hAnsi="GHEA Grapalat" w:cs="Sylfaen"/>
                <w:sz w:val="24"/>
                <w:szCs w:val="24"/>
                <w:lang w:val="hy-AM"/>
              </w:rPr>
              <w:t>ֆինանսական</w:t>
            </w:r>
            <w:r w:rsidR="00D9237D">
              <w:rPr>
                <w:rFonts w:ascii="GHEA Grapalat" w:hAnsi="GHEA Grapalat" w:cs="Sylfaen"/>
                <w:sz w:val="24"/>
                <w:szCs w:val="24"/>
                <w:lang w:val="hy-AM"/>
              </w:rPr>
              <w:t xml:space="preserve"> միջոցառումների աշխատանքային խմբի հանձնարարականները </w:t>
            </w:r>
            <w:r w:rsidR="00D9237D" w:rsidRPr="00B114C3">
              <w:rPr>
                <w:rFonts w:ascii="GHEA Grapalat" w:hAnsi="GHEA Grapalat" w:cs="Sylfaen"/>
                <w:sz w:val="24"/>
                <w:szCs w:val="24"/>
                <w:lang w:val="hy-AM"/>
              </w:rPr>
              <w:t>(ФАТФ)</w:t>
            </w:r>
            <w:r w:rsidR="00D9237D">
              <w:rPr>
                <w:rFonts w:ascii="GHEA Grapalat" w:eastAsia="Times New Roman" w:hAnsi="GHEA Grapalat"/>
                <w:sz w:val="24"/>
                <w:szCs w:val="24"/>
                <w:lang w:val="hy-AM"/>
              </w:rPr>
              <w:t xml:space="preserve">» </w:t>
            </w:r>
            <w:r w:rsidR="00D9237D">
              <w:rPr>
                <w:rFonts w:ascii="GHEA Grapalat" w:eastAsia="Times New Roman" w:hAnsi="GHEA Grapalat"/>
                <w:sz w:val="24"/>
                <w:szCs w:val="24"/>
                <w:lang w:val="hy-AM"/>
              </w:rPr>
              <w:lastRenderedPageBreak/>
              <w:t xml:space="preserve">բառերով՝ հաշվի առնելով այն հանգամանքը, որ պաշտոնական բոլոր </w:t>
            </w:r>
            <w:proofErr w:type="spellStart"/>
            <w:r w:rsidR="00D9237D">
              <w:rPr>
                <w:rFonts w:ascii="GHEA Grapalat" w:eastAsia="Times New Roman" w:hAnsi="GHEA Grapalat"/>
                <w:sz w:val="24"/>
                <w:szCs w:val="24"/>
                <w:lang w:val="hy-AM"/>
              </w:rPr>
              <w:t>թարգմանություններում</w:t>
            </w:r>
            <w:proofErr w:type="spellEnd"/>
            <w:r w:rsidR="00D9237D">
              <w:rPr>
                <w:rFonts w:ascii="GHEA Grapalat" w:eastAsia="Times New Roman" w:hAnsi="GHEA Grapalat"/>
                <w:sz w:val="24"/>
                <w:szCs w:val="24"/>
                <w:lang w:val="hy-AM"/>
              </w:rPr>
              <w:t xml:space="preserve"> օգտագործվում է առաջարկվող </w:t>
            </w:r>
            <w:proofErr w:type="spellStart"/>
            <w:r w:rsidR="00D9237D">
              <w:rPr>
                <w:rFonts w:ascii="GHEA Grapalat" w:eastAsia="Times New Roman" w:hAnsi="GHEA Grapalat"/>
                <w:sz w:val="24"/>
                <w:szCs w:val="24"/>
                <w:lang w:val="hy-AM"/>
              </w:rPr>
              <w:t>ձևակերպումը</w:t>
            </w:r>
            <w:proofErr w:type="spellEnd"/>
            <w:r w:rsidR="00D9237D">
              <w:rPr>
                <w:rFonts w:ascii="GHEA Grapalat" w:eastAsia="Times New Roman" w:hAnsi="GHEA Grapalat"/>
                <w:sz w:val="24"/>
                <w:szCs w:val="24"/>
                <w:lang w:val="hy-AM"/>
              </w:rPr>
              <w:t>:</w:t>
            </w:r>
          </w:p>
        </w:tc>
        <w:tc>
          <w:tcPr>
            <w:tcW w:w="3150" w:type="dxa"/>
            <w:tcBorders>
              <w:top w:val="single" w:sz="4" w:space="0" w:color="000000"/>
              <w:left w:val="nil"/>
              <w:bottom w:val="single" w:sz="4" w:space="0" w:color="000000"/>
              <w:right w:val="single" w:sz="4" w:space="0" w:color="auto"/>
            </w:tcBorders>
            <w:noWrap/>
            <w:vAlign w:val="center"/>
          </w:tcPr>
          <w:p w:rsidR="00D9237D" w:rsidRPr="00566E74" w:rsidRDefault="00D9237D" w:rsidP="002B33D4">
            <w:pPr>
              <w:spacing w:after="0" w:line="24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 xml:space="preserve">Ընդունվել է </w:t>
            </w:r>
          </w:p>
        </w:tc>
        <w:tc>
          <w:tcPr>
            <w:tcW w:w="2366" w:type="dxa"/>
            <w:tcBorders>
              <w:top w:val="single" w:sz="4" w:space="0" w:color="000000"/>
              <w:left w:val="nil"/>
              <w:bottom w:val="single" w:sz="4" w:space="0" w:color="000000"/>
              <w:right w:val="single" w:sz="4" w:space="0" w:color="auto"/>
            </w:tcBorders>
            <w:vAlign w:val="center"/>
          </w:tcPr>
          <w:p w:rsidR="00D9237D" w:rsidRPr="00566E74" w:rsidRDefault="008D6D26" w:rsidP="00024D67">
            <w:pPr>
              <w:spacing w:after="0" w:line="24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Կատարվել է համապատասխան փոփոխություն</w:t>
            </w:r>
          </w:p>
        </w:tc>
      </w:tr>
      <w:tr w:rsidR="00841F09" w:rsidRPr="00841F09" w:rsidTr="00566E74">
        <w:trPr>
          <w:trHeight w:val="737"/>
        </w:trPr>
        <w:tc>
          <w:tcPr>
            <w:tcW w:w="556" w:type="dxa"/>
            <w:tcBorders>
              <w:top w:val="single" w:sz="4" w:space="0" w:color="000000"/>
              <w:left w:val="single" w:sz="4" w:space="0" w:color="auto"/>
              <w:bottom w:val="single" w:sz="4" w:space="0" w:color="000000"/>
              <w:right w:val="single" w:sz="4" w:space="0" w:color="auto"/>
            </w:tcBorders>
            <w:noWrap/>
            <w:vAlign w:val="center"/>
          </w:tcPr>
          <w:p w:rsidR="00841F09" w:rsidRPr="00841F09" w:rsidRDefault="00841F09" w:rsidP="00024D67">
            <w:pPr>
              <w:spacing w:after="0" w:line="240" w:lineRule="auto"/>
              <w:rPr>
                <w:rFonts w:ascii="GHEA Grapalat" w:hAnsi="GHEA Grapalat"/>
                <w:sz w:val="24"/>
                <w:szCs w:val="24"/>
                <w:lang w:val="hy-AM"/>
              </w:rPr>
            </w:pPr>
            <w:r w:rsidRPr="00841F09">
              <w:rPr>
                <w:rFonts w:ascii="GHEA Grapalat" w:hAnsi="GHEA Grapalat"/>
                <w:sz w:val="24"/>
                <w:szCs w:val="24"/>
                <w:lang w:val="hy-AM"/>
              </w:rPr>
              <w:lastRenderedPageBreak/>
              <w:t>5.</w:t>
            </w:r>
          </w:p>
        </w:tc>
        <w:tc>
          <w:tcPr>
            <w:tcW w:w="3944" w:type="dxa"/>
            <w:tcBorders>
              <w:top w:val="single" w:sz="4" w:space="0" w:color="000000"/>
              <w:left w:val="nil"/>
              <w:bottom w:val="single" w:sz="4" w:space="0" w:color="000000"/>
              <w:right w:val="single" w:sz="4" w:space="0" w:color="auto"/>
            </w:tcBorders>
            <w:noWrap/>
            <w:vAlign w:val="center"/>
          </w:tcPr>
          <w:p w:rsidR="00841F09" w:rsidRPr="00841F09" w:rsidRDefault="00841F09" w:rsidP="00024D67">
            <w:pPr>
              <w:spacing w:after="0" w:line="240" w:lineRule="auto"/>
              <w:rPr>
                <w:rFonts w:ascii="GHEA Grapalat" w:eastAsia="Times New Roman" w:hAnsi="GHEA Grapalat"/>
                <w:sz w:val="24"/>
                <w:szCs w:val="24"/>
                <w:lang w:val="hy-AM"/>
              </w:rPr>
            </w:pPr>
            <w:r w:rsidRPr="00841F09">
              <w:rPr>
                <w:rFonts w:ascii="GHEA Grapalat" w:eastAsia="Times New Roman" w:hAnsi="GHEA Grapalat"/>
                <w:sz w:val="24"/>
                <w:szCs w:val="24"/>
                <w:lang w:val="hy-AM"/>
              </w:rPr>
              <w:t xml:space="preserve">Պետական գույքի կառավարման կոմիտե, 29.07.2019թ. թիվ </w:t>
            </w:r>
            <w:r w:rsidRPr="00841F09">
              <w:rPr>
                <w:rFonts w:ascii="GHEA Grapalat" w:hAnsi="GHEA Grapalat"/>
                <w:sz w:val="24"/>
                <w:szCs w:val="24"/>
                <w:lang w:val="hy-AM"/>
              </w:rPr>
              <w:t>01/5185-19 գրություն</w:t>
            </w:r>
          </w:p>
        </w:tc>
        <w:tc>
          <w:tcPr>
            <w:tcW w:w="4680" w:type="dxa"/>
            <w:tcBorders>
              <w:top w:val="single" w:sz="4" w:space="0" w:color="auto"/>
              <w:left w:val="nil"/>
              <w:bottom w:val="single" w:sz="4" w:space="0" w:color="auto"/>
              <w:right w:val="single" w:sz="4" w:space="0" w:color="auto"/>
            </w:tcBorders>
            <w:noWrap/>
            <w:vAlign w:val="center"/>
          </w:tcPr>
          <w:p w:rsidR="00841F09" w:rsidRPr="00CC04B0" w:rsidRDefault="00841F09" w:rsidP="00CC04B0">
            <w:pPr>
              <w:spacing w:line="240" w:lineRule="auto"/>
              <w:ind w:firstLine="374"/>
              <w:jc w:val="both"/>
              <w:rPr>
                <w:rFonts w:ascii="GHEA Grapalat" w:hAnsi="GHEA Grapalat"/>
                <w:sz w:val="24"/>
                <w:szCs w:val="24"/>
                <w:lang w:val="hy-AM"/>
              </w:rPr>
            </w:pPr>
            <w:r w:rsidRPr="00CC04B0">
              <w:rPr>
                <w:rFonts w:ascii="GHEA Grapalat" w:hAnsi="GHEA Grapalat"/>
                <w:sz w:val="24"/>
                <w:szCs w:val="24"/>
                <w:lang w:val="hy-AM"/>
              </w:rPr>
              <w:t xml:space="preserve">Ի պատասխան Ձեր գրության և ի կատարումն ՀՀ վարչապետի 2019 թվականի ապրիլի 17-ի թիվ 02/06.5/18499-2019 հանձնարարականի՝ հայտնում ենք, որ «Պետական գույքի կառավարման մասին» ՀՀ օրենքի կարգավորման շրջանակում «ԵԱՏՄ շրջանակներում թանկարժեք մետաղների և թանկարժեք քարերի հետ գործառնությունների իրականացման </w:t>
            </w:r>
            <w:bookmarkStart w:id="0" w:name="_GoBack"/>
            <w:bookmarkEnd w:id="0"/>
            <w:r w:rsidRPr="00CC04B0">
              <w:rPr>
                <w:rFonts w:ascii="GHEA Grapalat" w:hAnsi="GHEA Grapalat"/>
                <w:sz w:val="24"/>
                <w:szCs w:val="24"/>
                <w:lang w:val="hy-AM"/>
              </w:rPr>
              <w:t>առանձնահատկությունների մասին» Համաձայն</w:t>
            </w:r>
            <w:r w:rsidRPr="00CC04B0">
              <w:rPr>
                <w:rFonts w:ascii="GHEA Grapalat" w:hAnsi="GHEA Grapalat"/>
                <w:noProof/>
                <w:sz w:val="24"/>
                <w:szCs w:val="24"/>
                <w:lang w:val="hy-AM"/>
              </w:rPr>
              <w:t>ագրի նախագծով</w:t>
            </w:r>
            <w:r w:rsidRPr="00CC04B0">
              <w:rPr>
                <w:rFonts w:ascii="GHEA Grapalat" w:hAnsi="GHEA Grapalat"/>
                <w:sz w:val="24"/>
                <w:szCs w:val="24"/>
                <w:lang w:val="hy-AM"/>
              </w:rPr>
              <w:t xml:space="preserve"> Հայաստանի Հանրապետության համար գույքային պարտավորություններ նախատեսող դրույթներ առկա չեն։</w:t>
            </w:r>
          </w:p>
          <w:p w:rsidR="00841F09" w:rsidRDefault="00841F09" w:rsidP="00566E74">
            <w:pPr>
              <w:spacing w:after="0" w:line="240" w:lineRule="auto"/>
              <w:jc w:val="both"/>
              <w:rPr>
                <w:rFonts w:ascii="GHEA Grapalat" w:eastAsia="Times New Roman" w:hAnsi="GHEA Grapalat"/>
                <w:sz w:val="24"/>
                <w:szCs w:val="24"/>
                <w:lang w:val="hy-AM"/>
              </w:rPr>
            </w:pPr>
          </w:p>
        </w:tc>
        <w:tc>
          <w:tcPr>
            <w:tcW w:w="3150" w:type="dxa"/>
            <w:tcBorders>
              <w:top w:val="single" w:sz="4" w:space="0" w:color="000000"/>
              <w:left w:val="nil"/>
              <w:bottom w:val="single" w:sz="4" w:space="0" w:color="000000"/>
              <w:right w:val="single" w:sz="4" w:space="0" w:color="auto"/>
            </w:tcBorders>
            <w:noWrap/>
            <w:vAlign w:val="center"/>
          </w:tcPr>
          <w:p w:rsidR="00841F09" w:rsidRDefault="008B506B" w:rsidP="002B33D4">
            <w:pPr>
              <w:spacing w:after="0" w:line="240" w:lineRule="auto"/>
              <w:rPr>
                <w:rFonts w:ascii="GHEA Grapalat" w:eastAsia="Times New Roman" w:hAnsi="GHEA Grapalat"/>
                <w:color w:val="000000"/>
                <w:sz w:val="24"/>
                <w:szCs w:val="24"/>
                <w:lang w:val="hy-AM"/>
              </w:rPr>
            </w:pPr>
            <w:r w:rsidRPr="00566E74">
              <w:rPr>
                <w:rFonts w:ascii="GHEA Grapalat" w:eastAsia="Times New Roman" w:hAnsi="GHEA Grapalat"/>
                <w:color w:val="000000"/>
                <w:sz w:val="24"/>
                <w:szCs w:val="24"/>
                <w:lang w:val="hy-AM"/>
              </w:rPr>
              <w:t>Ընդունվել է ի գիտություն</w:t>
            </w:r>
          </w:p>
        </w:tc>
        <w:tc>
          <w:tcPr>
            <w:tcW w:w="2366" w:type="dxa"/>
            <w:tcBorders>
              <w:top w:val="single" w:sz="4" w:space="0" w:color="000000"/>
              <w:left w:val="nil"/>
              <w:bottom w:val="single" w:sz="4" w:space="0" w:color="000000"/>
              <w:right w:val="single" w:sz="4" w:space="0" w:color="auto"/>
            </w:tcBorders>
            <w:vAlign w:val="center"/>
          </w:tcPr>
          <w:p w:rsidR="00841F09" w:rsidRDefault="00841F09" w:rsidP="00024D67">
            <w:pPr>
              <w:spacing w:after="0" w:line="240" w:lineRule="auto"/>
              <w:rPr>
                <w:rFonts w:ascii="GHEA Grapalat" w:eastAsia="Times New Roman" w:hAnsi="GHEA Grapalat"/>
                <w:color w:val="000000"/>
                <w:sz w:val="24"/>
                <w:szCs w:val="24"/>
                <w:lang w:val="hy-AM"/>
              </w:rPr>
            </w:pPr>
          </w:p>
        </w:tc>
      </w:tr>
    </w:tbl>
    <w:p w:rsidR="00024D67" w:rsidRPr="00566E74" w:rsidRDefault="00024D67" w:rsidP="00024D67">
      <w:pPr>
        <w:rPr>
          <w:rFonts w:ascii="GHEA Grapalat" w:hAnsi="GHEA Grapalat"/>
          <w:sz w:val="24"/>
          <w:szCs w:val="24"/>
          <w:lang w:val="hy-AM"/>
        </w:rPr>
      </w:pPr>
    </w:p>
    <w:p w:rsidR="00024D67" w:rsidRPr="00566E74" w:rsidRDefault="00024D67" w:rsidP="00024D67">
      <w:pPr>
        <w:rPr>
          <w:rFonts w:ascii="GHEA Grapalat" w:hAnsi="GHEA Grapalat"/>
          <w:sz w:val="24"/>
          <w:szCs w:val="24"/>
          <w:lang w:val="hy-AM"/>
        </w:rPr>
      </w:pPr>
    </w:p>
    <w:p w:rsidR="005D58AC" w:rsidRPr="00566E74" w:rsidRDefault="005D58AC" w:rsidP="005D58AC">
      <w:pPr>
        <w:rPr>
          <w:rFonts w:ascii="GHEA Grapalat" w:hAnsi="GHEA Grapalat"/>
          <w:sz w:val="24"/>
          <w:szCs w:val="24"/>
          <w:lang w:val="hy-AM"/>
        </w:rPr>
      </w:pPr>
      <w:r w:rsidRPr="00566E74">
        <w:rPr>
          <w:rFonts w:ascii="GHEA Grapalat" w:hAnsi="GHEA Grapalat"/>
          <w:sz w:val="24"/>
          <w:szCs w:val="24"/>
          <w:lang w:val="hy-AM"/>
        </w:rPr>
        <w:t xml:space="preserve">ՀԱՅԱՍՏԱՆԻ ՀԱՆՐԱՊԵՏՈՒԹՅԱՆ   </w:t>
      </w:r>
    </w:p>
    <w:p w:rsidR="00776B7F" w:rsidRPr="00566E74" w:rsidRDefault="005D58AC" w:rsidP="00776B7F">
      <w:pPr>
        <w:rPr>
          <w:rFonts w:ascii="GHEA Grapalat" w:hAnsi="GHEA Grapalat"/>
          <w:sz w:val="24"/>
          <w:szCs w:val="24"/>
          <w:lang w:val="hy-AM"/>
        </w:rPr>
      </w:pPr>
      <w:r w:rsidRPr="00566E74">
        <w:rPr>
          <w:rFonts w:ascii="GHEA Grapalat" w:hAnsi="GHEA Grapalat"/>
          <w:sz w:val="24"/>
          <w:szCs w:val="24"/>
          <w:lang w:val="hy-AM"/>
        </w:rPr>
        <w:t xml:space="preserve"> </w:t>
      </w:r>
      <w:r w:rsidR="00566E74" w:rsidRPr="00566E74">
        <w:rPr>
          <w:rFonts w:ascii="GHEA Grapalat" w:hAnsi="GHEA Grapalat"/>
          <w:sz w:val="24"/>
          <w:szCs w:val="24"/>
          <w:lang w:val="hy-AM"/>
        </w:rPr>
        <w:t xml:space="preserve">ԷԿՈՆՈՄԻԿԱՅԻ </w:t>
      </w:r>
      <w:r w:rsidR="00776B7F" w:rsidRPr="00566E74">
        <w:rPr>
          <w:rFonts w:ascii="GHEA Grapalat" w:hAnsi="GHEA Grapalat"/>
          <w:sz w:val="24"/>
          <w:szCs w:val="24"/>
          <w:lang w:val="hy-AM"/>
        </w:rPr>
        <w:t xml:space="preserve"> </w:t>
      </w:r>
      <w:r w:rsidR="00566E74" w:rsidRPr="00566E74">
        <w:rPr>
          <w:rFonts w:ascii="GHEA Grapalat" w:hAnsi="GHEA Grapalat"/>
          <w:sz w:val="24"/>
          <w:szCs w:val="24"/>
          <w:lang w:val="hy-AM"/>
        </w:rPr>
        <w:t xml:space="preserve">ՆԱԽԱՐԱՐ                                                                                                             </w:t>
      </w:r>
      <w:r w:rsidR="008867A1" w:rsidRPr="00566E74">
        <w:rPr>
          <w:rFonts w:ascii="GHEA Grapalat" w:hAnsi="GHEA Grapalat"/>
          <w:sz w:val="24"/>
          <w:szCs w:val="24"/>
          <w:lang w:val="hy-AM"/>
        </w:rPr>
        <w:t>ՏԻԳՐԱՆ ԽԱՉԱՏՐՅԱՆ</w:t>
      </w:r>
    </w:p>
    <w:sectPr w:rsidR="00776B7F" w:rsidRPr="00566E74" w:rsidSect="00024D67">
      <w:pgSz w:w="15840" w:h="12240" w:orient="landscape"/>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panose1 w:val="02070300020205020404"/>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67"/>
    <w:rsid w:val="00024D67"/>
    <w:rsid w:val="0009188C"/>
    <w:rsid w:val="001E25AA"/>
    <w:rsid w:val="002B33D4"/>
    <w:rsid w:val="00345C9F"/>
    <w:rsid w:val="00346A0F"/>
    <w:rsid w:val="00566E74"/>
    <w:rsid w:val="005D58AC"/>
    <w:rsid w:val="006743FD"/>
    <w:rsid w:val="00776B7F"/>
    <w:rsid w:val="007F18B4"/>
    <w:rsid w:val="00841F09"/>
    <w:rsid w:val="008867A1"/>
    <w:rsid w:val="008868FA"/>
    <w:rsid w:val="008B506B"/>
    <w:rsid w:val="008D6D26"/>
    <w:rsid w:val="009A1CD0"/>
    <w:rsid w:val="00A21E0B"/>
    <w:rsid w:val="00AE7712"/>
    <w:rsid w:val="00CC04B0"/>
    <w:rsid w:val="00CD77D8"/>
    <w:rsid w:val="00D9237D"/>
    <w:rsid w:val="00DC03D9"/>
    <w:rsid w:val="00DC2F5B"/>
    <w:rsid w:val="00EC5395"/>
    <w:rsid w:val="00F97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3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https://mul2.gov.am/tasks/116885/oneclick/ampopatert_20190809_174621.docx?token=4f28a4befd5bef23129ebb3978f26f81</cp:keywords>
</cp:coreProperties>
</file>