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E17" w:rsidRDefault="00267E1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E17" w:rsidRDefault="00267E17" w:rsidP="00A71CED">
      <w:pPr>
        <w:jc w:val="center"/>
      </w:pPr>
    </w:p>
    <w:p w:rsidR="00267E17" w:rsidRDefault="00267E1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67E17" w:rsidRDefault="00267E17" w:rsidP="00A71CED">
      <w:pPr>
        <w:pStyle w:val="mechtex"/>
        <w:rPr>
          <w:rFonts w:ascii="GHEA Mariam" w:hAnsi="GHEA Mariam"/>
          <w:b/>
        </w:rPr>
      </w:pPr>
    </w:p>
    <w:p w:rsidR="00267E17" w:rsidRDefault="00267E1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67E17" w:rsidRPr="008E1B5A" w:rsidRDefault="00267E17" w:rsidP="00A71CED">
      <w:pPr>
        <w:jc w:val="center"/>
        <w:rPr>
          <w:rFonts w:ascii="GHEA Mariam" w:hAnsi="GHEA Mariam"/>
          <w:sz w:val="24"/>
          <w:szCs w:val="24"/>
        </w:rPr>
      </w:pPr>
    </w:p>
    <w:p w:rsidR="00267E17" w:rsidRPr="00691610" w:rsidRDefault="00267E17" w:rsidP="00A71CED">
      <w:pPr>
        <w:jc w:val="center"/>
        <w:rPr>
          <w:rFonts w:ascii="GHEA Mariam" w:hAnsi="GHEA Mariam"/>
          <w:sz w:val="12"/>
          <w:szCs w:val="24"/>
        </w:rPr>
      </w:pPr>
    </w:p>
    <w:p w:rsidR="00267E17" w:rsidRPr="008E1B5A" w:rsidRDefault="00267E17" w:rsidP="00A71CED">
      <w:pPr>
        <w:jc w:val="center"/>
        <w:rPr>
          <w:rFonts w:ascii="GHEA Mariam" w:hAnsi="GHEA Mariam"/>
          <w:sz w:val="24"/>
          <w:szCs w:val="24"/>
        </w:rPr>
      </w:pPr>
    </w:p>
    <w:p w:rsidR="00267E17" w:rsidRPr="006740E0" w:rsidRDefault="00267E17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17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267E17" w:rsidRPr="00303787" w:rsidRDefault="00267E17" w:rsidP="00A71CED">
      <w:pPr>
        <w:jc w:val="center"/>
        <w:rPr>
          <w:rFonts w:ascii="GHEA Mariam" w:hAnsi="GHEA Mariam"/>
          <w:sz w:val="22"/>
          <w:szCs w:val="24"/>
        </w:rPr>
      </w:pPr>
    </w:p>
    <w:p w:rsidR="00267E17" w:rsidRPr="00303787" w:rsidRDefault="00267E17" w:rsidP="00A71CED">
      <w:pPr>
        <w:jc w:val="center"/>
        <w:rPr>
          <w:rFonts w:ascii="GHEA Mariam" w:hAnsi="GHEA Mariam"/>
          <w:sz w:val="22"/>
          <w:szCs w:val="24"/>
        </w:rPr>
      </w:pPr>
    </w:p>
    <w:p w:rsidR="00267E17" w:rsidRPr="00A0078C" w:rsidRDefault="00267E17" w:rsidP="00A71CED">
      <w:pPr>
        <w:jc w:val="center"/>
        <w:rPr>
          <w:rFonts w:ascii="GHEA Mariam" w:hAnsi="GHEA Mariam"/>
          <w:sz w:val="24"/>
          <w:szCs w:val="24"/>
        </w:rPr>
      </w:pPr>
    </w:p>
    <w:p w:rsidR="00267E17" w:rsidRDefault="00267E17" w:rsidP="00267E17">
      <w:pPr>
        <w:pStyle w:val="mechtex"/>
        <w:rPr>
          <w:rFonts w:ascii="GHEA Mariam" w:hAnsi="GHEA Mariam" w:cs="Sylfaen"/>
          <w:sz w:val="24"/>
          <w:lang w:val="hy-AM"/>
        </w:rPr>
      </w:pPr>
      <w:r w:rsidRPr="00267E17">
        <w:rPr>
          <w:rFonts w:ascii="GHEA Mariam" w:hAnsi="GHEA Mariam" w:cs="Sylfaen"/>
          <w:sz w:val="24"/>
          <w:lang w:val="hy-AM"/>
        </w:rPr>
        <w:t>ԳԵՐԱԿԱ</w:t>
      </w:r>
      <w:r>
        <w:rPr>
          <w:rFonts w:ascii="GHEA Mariam" w:hAnsi="GHEA Mariam" w:cs="Sylfaen"/>
          <w:sz w:val="24"/>
        </w:rPr>
        <w:t xml:space="preserve"> 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ՈԼՈՐՏՈՒՄ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ԻՐԱԿԱՆԱՑՎՈՂ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ՆԵՐԴՐՈՒՄԱՅԻՆ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ԾՐԱԳՐԻ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267E17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</w:rPr>
        <w:t xml:space="preserve"> 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ՆԵՐՄՈՒԾՎՈՂ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ՏԵԽՆՈԼՈԳԻԱԿԱՆ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ՍԱՐՔԱՎՈՐՈՒՄՆԵՐԻ</w:t>
      </w:r>
      <w:r w:rsidRPr="00267E17">
        <w:rPr>
          <w:rFonts w:ascii="GHEA Mariam" w:hAnsi="GHEA Mariam"/>
          <w:sz w:val="24"/>
          <w:lang w:val="hy-AM"/>
        </w:rPr>
        <w:t xml:space="preserve">, </w:t>
      </w:r>
      <w:r w:rsidRPr="00267E17">
        <w:rPr>
          <w:rFonts w:ascii="GHEA Mariam" w:hAnsi="GHEA Mariam" w:cs="Sylfaen"/>
          <w:sz w:val="24"/>
          <w:lang w:val="hy-AM"/>
        </w:rPr>
        <w:t>ԴՐԱՆՑ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</w:rPr>
        <w:t xml:space="preserve"> 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ՈՒ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</w:rPr>
        <w:t xml:space="preserve"> 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ՄԱՍԵՐԻ</w:t>
      </w:r>
      <w:r w:rsidRPr="00267E17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</w:rPr>
        <w:t xml:space="preserve"> 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</w:rPr>
        <w:t xml:space="preserve"> </w:t>
      </w:r>
      <w:r w:rsidRPr="00267E17">
        <w:rPr>
          <w:rFonts w:ascii="GHEA Mariam" w:hAnsi="GHEA Mariam"/>
          <w:sz w:val="24"/>
          <w:lang w:val="hy-AM"/>
        </w:rPr>
        <w:t xml:space="preserve"> (</w:t>
      </w:r>
      <w:r w:rsidRPr="00267E17">
        <w:rPr>
          <w:rFonts w:ascii="GHEA Mariam" w:hAnsi="GHEA Mariam" w:cs="Sylfaen"/>
          <w:sz w:val="24"/>
          <w:lang w:val="hy-AM"/>
        </w:rPr>
        <w:t>ԿԱՄ</w:t>
      </w:r>
      <w:r w:rsidRPr="00267E17">
        <w:rPr>
          <w:rFonts w:ascii="GHEA Mariam" w:hAnsi="GHEA Mariam"/>
          <w:sz w:val="24"/>
          <w:lang w:val="hy-AM"/>
        </w:rPr>
        <w:t xml:space="preserve">) </w:t>
      </w:r>
      <w:r w:rsidRPr="00267E17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67E17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67E17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267E17">
        <w:rPr>
          <w:rFonts w:ascii="GHEA Mariam" w:hAnsi="GHEA Mariam" w:cs="Sylfaen"/>
          <w:spacing w:val="-8"/>
          <w:sz w:val="24"/>
          <w:lang w:val="hy-AM"/>
        </w:rPr>
        <w:softHyphen/>
        <w:t>Մ</w:t>
      </w:r>
      <w:r w:rsidRPr="00267E17">
        <w:rPr>
          <w:rFonts w:ascii="GHEA Mariam" w:hAnsi="GHEA Mariam" w:cs="Sylfaen"/>
          <w:sz w:val="24"/>
          <w:lang w:val="hy-AM"/>
        </w:rPr>
        <w:t>ԱՆ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ՄԱՔՍԱՏՈՒՐՔԻՑ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ԱԶԱՏԵԼՈՒ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267E17">
        <w:rPr>
          <w:rFonts w:ascii="GHEA Mariam" w:hAnsi="GHEA Mariam" w:cs="Sylfaen"/>
          <w:sz w:val="24"/>
          <w:lang w:val="hy-AM"/>
        </w:rPr>
        <w:t>ԱՐՏՈՆՈՒԹՅՈՒՆԻՑ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267E17">
        <w:rPr>
          <w:rFonts w:ascii="GHEA Mariam" w:hAnsi="GHEA Mariam" w:cs="Sylfaen"/>
          <w:sz w:val="24"/>
          <w:lang w:val="hy-AM"/>
        </w:rPr>
        <w:t>ՕԳՏՎԵԼՈՒ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ՀԱՄԱՐ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Arial Armenian"/>
          <w:sz w:val="24"/>
          <w:lang w:val="hy-AM"/>
        </w:rPr>
        <w:t>«</w:t>
      </w:r>
      <w:r w:rsidRPr="00267E17">
        <w:rPr>
          <w:rFonts w:ascii="GHEA Mariam" w:hAnsi="GHEA Mariam" w:cs="Sylfaen"/>
          <w:spacing w:val="-8"/>
          <w:sz w:val="24"/>
          <w:lang w:val="hy-AM"/>
        </w:rPr>
        <w:t>ՉԱՊ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pacing w:val="-8"/>
          <w:sz w:val="24"/>
          <w:lang w:val="hy-AM"/>
        </w:rPr>
        <w:t>ՔԵՄԻՔԼ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267E17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267E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ԿՈՂՄԻՑ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ՆԵՐԿԱՅԱՑՎԱԾ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ՀԱՅՏԸ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ԲԱՎԱՐԱՐԵԼՈՒ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ԵՎ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ԱՐՏՈՆՈՒԹՅՈՒՆԸ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ԿԻՐԱՌԵԼՈՒ</w:t>
      </w:r>
      <w:r w:rsidRPr="00267E17">
        <w:rPr>
          <w:rFonts w:ascii="GHEA Mariam" w:hAnsi="GHEA Mariam"/>
          <w:sz w:val="24"/>
          <w:lang w:val="hy-AM"/>
        </w:rPr>
        <w:t xml:space="preserve"> </w:t>
      </w:r>
      <w:r w:rsidRPr="00267E17">
        <w:rPr>
          <w:rFonts w:ascii="GHEA Mariam" w:hAnsi="GHEA Mariam" w:cs="Sylfaen"/>
          <w:sz w:val="24"/>
          <w:lang w:val="hy-AM"/>
        </w:rPr>
        <w:t>ՄԱՍԻՆ</w:t>
      </w:r>
    </w:p>
    <w:p w:rsidR="00267E17" w:rsidRPr="00365BC2" w:rsidRDefault="00267E1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67E17" w:rsidRDefault="00267E17" w:rsidP="00267E17">
      <w:pPr>
        <w:pStyle w:val="mechtex"/>
        <w:rPr>
          <w:rFonts w:ascii="GHEA Mariam" w:hAnsi="GHEA Mariam"/>
          <w:sz w:val="24"/>
          <w:lang w:val="hy-AM"/>
        </w:rPr>
      </w:pPr>
    </w:p>
    <w:p w:rsidR="00267E17" w:rsidRPr="00267E17" w:rsidRDefault="00267E17" w:rsidP="00267E17">
      <w:pPr>
        <w:pStyle w:val="mechtex"/>
        <w:rPr>
          <w:rFonts w:ascii="GHEA Mariam" w:hAnsi="GHEA Mariam"/>
          <w:sz w:val="24"/>
          <w:lang w:val="hy-AM"/>
        </w:rPr>
      </w:pPr>
    </w:p>
    <w:p w:rsidR="00267E17" w:rsidRPr="00267E17" w:rsidRDefault="00267E17" w:rsidP="00267E17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67E1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365BC2">
        <w:rPr>
          <w:rFonts w:ascii="GHEA Mariam" w:hAnsi="GHEA Mariam"/>
          <w:sz w:val="24"/>
          <w:szCs w:val="24"/>
          <w:lang w:val="hy-AM" w:eastAsia="en-US"/>
        </w:rPr>
        <w:t>N</w:t>
      </w:r>
      <w:r w:rsidRPr="00365BC2">
        <w:rPr>
          <w:rFonts w:ascii="GHEA Mariam" w:hAnsi="GHEA Mariam"/>
          <w:sz w:val="24"/>
          <w:szCs w:val="24"/>
          <w:lang w:val="hy-AM"/>
        </w:rPr>
        <w:t xml:space="preserve"> </w:t>
      </w:r>
      <w:r w:rsidRPr="00267E17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proofErr w:type="spellStart"/>
      <w:r w:rsidRPr="00267E17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67E1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67E1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67E17">
        <w:rPr>
          <w:rFonts w:ascii="GHEA Mariam" w:hAnsi="GHEA Mariam" w:cs="Sylfaen"/>
          <w:sz w:val="24"/>
          <w:szCs w:val="24"/>
          <w:lang w:val="de-DE"/>
        </w:rPr>
        <w:t>ո</w:t>
      </w:r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67E17">
        <w:rPr>
          <w:rFonts w:ascii="GHEA Mariam" w:hAnsi="GHEA Mariam" w:cs="Sylfaen"/>
          <w:sz w:val="24"/>
          <w:szCs w:val="24"/>
          <w:lang w:val="de-DE"/>
        </w:rPr>
        <w:t>ր</w:t>
      </w:r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67E17">
        <w:rPr>
          <w:rFonts w:ascii="GHEA Mariam" w:hAnsi="GHEA Mariam" w:cs="Sylfaen"/>
          <w:sz w:val="24"/>
          <w:szCs w:val="24"/>
          <w:lang w:val="de-DE"/>
        </w:rPr>
        <w:t>ո</w:t>
      </w:r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67E17">
        <w:rPr>
          <w:rFonts w:ascii="GHEA Mariam" w:hAnsi="GHEA Mariam" w:cs="Sylfaen"/>
          <w:sz w:val="24"/>
          <w:szCs w:val="24"/>
          <w:lang w:val="de-DE"/>
        </w:rPr>
        <w:t>շ</w:t>
      </w:r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67E17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67E17">
        <w:rPr>
          <w:rFonts w:ascii="GHEA Mariam" w:hAnsi="GHEA Mariam" w:cs="Sylfaen"/>
          <w:sz w:val="24"/>
          <w:szCs w:val="24"/>
          <w:lang w:val="de-DE"/>
        </w:rPr>
        <w:t>մ</w:t>
      </w:r>
      <w:r w:rsidRPr="00267E1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67E17">
        <w:rPr>
          <w:rFonts w:ascii="GHEA Mariam" w:hAnsi="GHEA Mariam" w:cs="Sylfaen"/>
          <w:sz w:val="24"/>
          <w:szCs w:val="24"/>
          <w:lang w:val="de-DE"/>
        </w:rPr>
        <w:t>է</w:t>
      </w:r>
      <w:r w:rsidRPr="00267E1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67E17" w:rsidRPr="00267E17" w:rsidRDefault="00267E17" w:rsidP="00267E17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67E17">
        <w:rPr>
          <w:rFonts w:ascii="GHEA Mariam" w:hAnsi="GHEA Mariam"/>
          <w:spacing w:val="-8"/>
          <w:sz w:val="24"/>
          <w:szCs w:val="24"/>
          <w:lang w:val="hy-AM"/>
        </w:rPr>
        <w:t>Բավարարել «ՉԱՊ ՔԵՄԻՔԼ» սահմանափակ</w:t>
      </w:r>
      <w:r w:rsidRPr="00267E17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67E17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67E17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67E17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67E17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267E17" w:rsidRPr="00267E17" w:rsidRDefault="00267E17" w:rsidP="00267E17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67E17">
        <w:rPr>
          <w:rFonts w:ascii="GHEA Mariam" w:hAnsi="GHEA Mariam"/>
          <w:lang w:val="hy-AM"/>
        </w:rPr>
        <w:t xml:space="preserve">Սահմանել, որ՝ </w:t>
      </w:r>
    </w:p>
    <w:p w:rsidR="00267E17" w:rsidRPr="00267E17" w:rsidRDefault="00365BC2" w:rsidP="00267E1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67E17" w:rsidRPr="00267E17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267E17" w:rsidRPr="00267E17">
        <w:rPr>
          <w:rFonts w:ascii="Tahoma" w:hAnsi="Tahoma" w:cs="Tahoma"/>
          <w:lang w:val="hy-AM"/>
        </w:rPr>
        <w:t>․</w:t>
      </w:r>
    </w:p>
    <w:p w:rsidR="00267E17" w:rsidRPr="00267E17" w:rsidRDefault="00267E17" w:rsidP="00267E1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67E17">
        <w:rPr>
          <w:rFonts w:ascii="GHEA Mariam" w:hAnsi="GHEA Mariam"/>
          <w:spacing w:val="-8"/>
          <w:lang w:val="hy-AM"/>
        </w:rPr>
        <w:t>«ՉԱՊ ՔԵՄԻՔԼ» սահմանափակ պատասխանատվությամբ</w:t>
      </w:r>
      <w:r w:rsidRPr="00267E17">
        <w:rPr>
          <w:rFonts w:ascii="GHEA Mariam" w:hAnsi="GHEA Mariam"/>
          <w:lang w:val="hy-AM"/>
        </w:rPr>
        <w:t xml:space="preserve"> ընկերության </w:t>
      </w:r>
      <w:r w:rsidRPr="00267E17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C94D88">
        <w:rPr>
          <w:rFonts w:ascii="GHEA Mariam" w:hAnsi="GHEA Mariam"/>
          <w:spacing w:val="-8"/>
          <w:lang w:val="hy-AM"/>
        </w:rPr>
        <w:t>ներդրումային ծրագրի (այսուհետ՝ ծ</w:t>
      </w:r>
      <w:bookmarkStart w:id="0" w:name="_GoBack"/>
      <w:bookmarkEnd w:id="0"/>
      <w:r w:rsidRPr="00267E17">
        <w:rPr>
          <w:rFonts w:ascii="GHEA Mariam" w:hAnsi="GHEA Mariam"/>
          <w:spacing w:val="-8"/>
          <w:lang w:val="hy-AM"/>
        </w:rPr>
        <w:t>րագիր)</w:t>
      </w:r>
      <w:r w:rsidRPr="00267E17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267E17">
        <w:rPr>
          <w:rFonts w:ascii="GHEA Mariam" w:hAnsi="GHEA Mariam"/>
          <w:spacing w:val="-8"/>
          <w:lang w:val="hy-AM"/>
        </w:rPr>
        <w:t xml:space="preserve">հումքի և (կամ) նյութերի ներմուծումն իրականացվելու </w:t>
      </w:r>
      <w:bookmarkStart w:id="1" w:name="_Hlk107399191"/>
      <w:r w:rsidRPr="00267E17">
        <w:rPr>
          <w:rFonts w:ascii="GHEA Mariam" w:hAnsi="GHEA Mariam"/>
          <w:spacing w:val="-8"/>
          <w:lang w:val="hy-AM"/>
        </w:rPr>
        <w:t>է 2024 թվականի</w:t>
      </w:r>
      <w:r w:rsidRPr="00267E17">
        <w:rPr>
          <w:rFonts w:ascii="GHEA Mariam" w:hAnsi="GHEA Mariam"/>
          <w:lang w:val="hy-AM"/>
        </w:rPr>
        <w:t xml:space="preserve"> </w:t>
      </w:r>
      <w:r w:rsidRPr="00267E17">
        <w:rPr>
          <w:rFonts w:ascii="GHEA Mariam" w:hAnsi="GHEA Mariam" w:cs="GHEA Grapalat"/>
          <w:lang w:val="hy-AM"/>
        </w:rPr>
        <w:t>սեպտեմբերի</w:t>
      </w:r>
      <w:r w:rsidRPr="00267E17">
        <w:rPr>
          <w:rFonts w:ascii="GHEA Mariam" w:hAnsi="GHEA Mariam"/>
          <w:lang w:val="hy-AM"/>
        </w:rPr>
        <w:t xml:space="preserve"> 11-ից </w:t>
      </w:r>
      <w:proofErr w:type="spellStart"/>
      <w:r w:rsidRPr="00267E17">
        <w:rPr>
          <w:rFonts w:ascii="GHEA Mariam" w:hAnsi="GHEA Mariam"/>
          <w:lang w:val="hy-AM"/>
        </w:rPr>
        <w:t>մինչև</w:t>
      </w:r>
      <w:proofErr w:type="spellEnd"/>
      <w:r w:rsidRPr="00267E17">
        <w:rPr>
          <w:rFonts w:ascii="GHEA Mariam" w:hAnsi="GHEA Mariam"/>
          <w:lang w:val="hy-AM"/>
        </w:rPr>
        <w:t xml:space="preserve"> </w:t>
      </w:r>
      <w:bookmarkEnd w:id="1"/>
      <w:r w:rsidRPr="00267E17">
        <w:rPr>
          <w:rFonts w:ascii="GHEA Mariam" w:hAnsi="GHEA Mariam"/>
          <w:lang w:val="hy-AM"/>
        </w:rPr>
        <w:t>2026 թվականի սեպտեմբերի 10-ը ներառյալ</w:t>
      </w:r>
      <w:r w:rsidRPr="00267E17">
        <w:rPr>
          <w:rFonts w:ascii="Tahoma" w:hAnsi="Tahoma" w:cs="Tahoma"/>
          <w:lang w:val="hy-AM"/>
        </w:rPr>
        <w:t>․</w:t>
      </w:r>
    </w:p>
    <w:p w:rsidR="00267E17" w:rsidRPr="00267E17" w:rsidRDefault="00365BC2" w:rsidP="00267E1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67E17" w:rsidRPr="00267E17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267E17" w:rsidRPr="00365BC2" w:rsidRDefault="00267E17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267E17" w:rsidRPr="00365BC2" w:rsidRDefault="00267E17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267E17" w:rsidRPr="00365BC2" w:rsidRDefault="00267E17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267E17" w:rsidRPr="00365BC2" w:rsidRDefault="00267E1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67E17" w:rsidRPr="00365BC2" w:rsidRDefault="00267E1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5BC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5BC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5BC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67E17" w:rsidRPr="00365BC2" w:rsidRDefault="00267E1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5BC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5BC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5BC2">
        <w:rPr>
          <w:rFonts w:ascii="GHEA Mariam" w:hAnsi="GHEA Mariam" w:cs="Arial Armenian"/>
          <w:sz w:val="24"/>
          <w:szCs w:val="24"/>
          <w:lang w:val="hy-AM"/>
        </w:rPr>
        <w:tab/>
      </w:r>
      <w:r w:rsidRPr="00365BC2">
        <w:rPr>
          <w:rFonts w:ascii="GHEA Mariam" w:hAnsi="GHEA Mariam" w:cs="Arial Armenian"/>
          <w:sz w:val="24"/>
          <w:szCs w:val="24"/>
          <w:lang w:val="hy-AM"/>
        </w:rPr>
        <w:tab/>
      </w:r>
      <w:r w:rsidRPr="00365BC2">
        <w:rPr>
          <w:rFonts w:ascii="GHEA Mariam" w:hAnsi="GHEA Mariam" w:cs="Arial Armenian"/>
          <w:sz w:val="24"/>
          <w:szCs w:val="24"/>
          <w:lang w:val="hy-AM"/>
        </w:rPr>
        <w:tab/>
      </w:r>
      <w:r w:rsidRPr="00365BC2">
        <w:rPr>
          <w:rFonts w:ascii="GHEA Mariam" w:hAnsi="GHEA Mariam" w:cs="Arial Armenian"/>
          <w:sz w:val="24"/>
          <w:szCs w:val="24"/>
          <w:lang w:val="hy-AM"/>
        </w:rPr>
        <w:tab/>
      </w:r>
      <w:r w:rsidRPr="00365BC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5BC2">
        <w:rPr>
          <w:rFonts w:ascii="GHEA Mariam" w:hAnsi="GHEA Mariam" w:cs="Sylfaen"/>
          <w:sz w:val="24"/>
          <w:szCs w:val="24"/>
          <w:lang w:val="hy-AM"/>
        </w:rPr>
        <w:t>.</w:t>
      </w:r>
      <w:r w:rsidRPr="00365BC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5BC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67E17" w:rsidRPr="00365BC2" w:rsidRDefault="00267E1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52250" w:rsidRPr="00365BC2" w:rsidRDefault="00267E17" w:rsidP="00267E1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52250" w:rsidRPr="00365BC2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65BC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52250" w:rsidRPr="00365BC2" w:rsidRDefault="00E52250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65BC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E52250" w:rsidRPr="00365BC2" w:rsidRDefault="00E52250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65BC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E52250" w:rsidRPr="00365BC2" w:rsidRDefault="00E52250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r w:rsidRPr="00365BC2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proofErr w:type="spellEnd"/>
      <w:r w:rsidRPr="00365BC2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65BC2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E52250" w:rsidRPr="00365BC2" w:rsidRDefault="00E5225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52250" w:rsidRDefault="00E52250" w:rsidP="00E52250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 w:eastAsia="en-US"/>
        </w:rPr>
      </w:pPr>
    </w:p>
    <w:p w:rsidR="00E52250" w:rsidRPr="00E52250" w:rsidRDefault="00E52250" w:rsidP="00E52250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5225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Pr="00365BC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5225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Pr="00365BC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5225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Pr="00365BC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5225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E52250" w:rsidRPr="00E52250" w:rsidRDefault="00E52250" w:rsidP="00E52250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</w:pPr>
    </w:p>
    <w:p w:rsidR="00E52250" w:rsidRPr="00E52250" w:rsidRDefault="00E52250" w:rsidP="00E52250">
      <w:pPr>
        <w:shd w:val="clear" w:color="auto" w:fill="FFFFFF"/>
        <w:spacing w:line="276" w:lineRule="auto"/>
        <w:ind w:right="-567" w:hanging="9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5225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</w:t>
      </w:r>
      <w:r w:rsidRPr="00E5225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softHyphen/>
        <w:t>ԼՈ</w:t>
      </w:r>
      <w:r w:rsidRPr="00E5225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softHyphen/>
        <w:t>ԳԻԱ</w:t>
      </w:r>
      <w:r w:rsidRPr="00E5225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softHyphen/>
        <w:t>ԿԱՆ</w:t>
      </w:r>
      <w:r w:rsidRPr="00E5225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E52250" w:rsidRDefault="00E52250" w:rsidP="00E52250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 w:cs="Calibri"/>
          <w:color w:val="000000"/>
          <w:sz w:val="30"/>
          <w:szCs w:val="24"/>
          <w:lang w:val="hy-AM" w:eastAsia="en-US"/>
        </w:rPr>
      </w:pPr>
      <w:r w:rsidRPr="00E52250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E52250" w:rsidRPr="00E52250" w:rsidRDefault="00E52250" w:rsidP="00E52250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/>
          <w:color w:val="000000"/>
          <w:szCs w:val="24"/>
          <w:lang w:val="hy-AM" w:eastAsia="en-US"/>
        </w:rPr>
      </w:pP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67"/>
        <w:gridCol w:w="1710"/>
        <w:gridCol w:w="2970"/>
        <w:gridCol w:w="990"/>
        <w:gridCol w:w="1260"/>
        <w:gridCol w:w="1625"/>
        <w:gridCol w:w="1890"/>
        <w:gridCol w:w="1620"/>
        <w:gridCol w:w="1350"/>
      </w:tblGrid>
      <w:tr w:rsidR="00E52250" w:rsidRPr="003A05D2" w:rsidTr="00E52250">
        <w:trPr>
          <w:trHeight w:val="1709"/>
        </w:trPr>
        <w:tc>
          <w:tcPr>
            <w:tcW w:w="648" w:type="dxa"/>
            <w:vAlign w:val="center"/>
            <w:hideMark/>
          </w:tcPr>
          <w:p w:rsidR="00365BC2" w:rsidRPr="00365BC2" w:rsidRDefault="00E52250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A05D2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="00365BC2" w:rsidRPr="00365BC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65BC2" w:rsidRPr="00365BC2" w:rsidRDefault="00365BC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67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97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9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proofErr w:type="spellStart"/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  <w:proofErr w:type="spellEnd"/>
          </w:p>
        </w:tc>
        <w:tc>
          <w:tcPr>
            <w:tcW w:w="126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625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երկիրը</w:t>
            </w:r>
          </w:p>
        </w:tc>
        <w:tc>
          <w:tcPr>
            <w:tcW w:w="189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3A05D2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vAlign w:val="center"/>
            <w:hideMark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E52250" w:rsidRPr="003A05D2" w:rsidTr="00E52250">
        <w:trPr>
          <w:trHeight w:val="620"/>
        </w:trPr>
        <w:tc>
          <w:tcPr>
            <w:tcW w:w="648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</w:pP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867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297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99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1625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1350" w:type="dxa"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10</w:t>
            </w:r>
          </w:p>
        </w:tc>
      </w:tr>
      <w:tr w:rsidR="00E52250" w:rsidRPr="003A05D2" w:rsidTr="00E52250">
        <w:trPr>
          <w:trHeight w:val="809"/>
        </w:trPr>
        <w:tc>
          <w:tcPr>
            <w:tcW w:w="15930" w:type="dxa"/>
            <w:gridSpan w:val="10"/>
            <w:noWrap/>
            <w:vAlign w:val="center"/>
          </w:tcPr>
          <w:p w:rsidR="00E52250" w:rsidRPr="003A05D2" w:rsidRDefault="00E52250" w:rsidP="004A47FD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ԵՎ (ԿԱՄ) ՆՅՈՒԹԵՐ</w:t>
            </w:r>
          </w:p>
        </w:tc>
      </w:tr>
      <w:tr w:rsidR="00E52250" w:rsidRPr="003A05D2" w:rsidTr="00E52250">
        <w:trPr>
          <w:trHeight w:val="1425"/>
        </w:trPr>
        <w:tc>
          <w:tcPr>
            <w:tcW w:w="648" w:type="dxa"/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A05D2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eastAsia="en-US"/>
              </w:rPr>
            </w:pPr>
            <w:r w:rsidRPr="003A05D2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eastAsia="en-US"/>
              </w:rPr>
              <w:t>3401201000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Օճառի փաթիլներ 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  <w:t>Օճառի փաթիլներ 78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  <w:t>%, 80/20</w:t>
            </w:r>
          </w:p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  <w:t>PI no. OOPL/PI/24-25/149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20 000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Մալայզիա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10 000 000</w:t>
            </w:r>
          </w:p>
        </w:tc>
        <w:tc>
          <w:tcPr>
            <w:tcW w:w="1350" w:type="dxa"/>
            <w:noWrap/>
            <w:vAlign w:val="center"/>
          </w:tcPr>
          <w:p w:rsidR="00E52250" w:rsidRPr="003A05D2" w:rsidRDefault="00E52250" w:rsidP="004A47FD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E52250" w:rsidRPr="003A05D2" w:rsidTr="00E52250">
        <w:trPr>
          <w:trHeight w:val="134"/>
        </w:trPr>
        <w:tc>
          <w:tcPr>
            <w:tcW w:w="648" w:type="dxa"/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A05D2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3401201000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Օճառի փաթիլներ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  <w:t>Օճառի փաթիլներ 72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  <w:t xml:space="preserve">%, 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  <w:t>9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  <w:t>0/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  <w:t>1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  <w:t>0</w:t>
            </w:r>
          </w:p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zh-CN"/>
              </w:rPr>
              <w:t>PI no. OOPL/PI/24-25/</w:t>
            </w: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  <w:t>113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20 000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2250" w:rsidRPr="003A05D2" w:rsidRDefault="00E52250" w:rsidP="004A47FD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Ինդոնեզիա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A05D2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10 500 000</w:t>
            </w:r>
          </w:p>
        </w:tc>
        <w:tc>
          <w:tcPr>
            <w:tcW w:w="1350" w:type="dxa"/>
            <w:noWrap/>
            <w:vAlign w:val="center"/>
          </w:tcPr>
          <w:p w:rsidR="00E52250" w:rsidRPr="003A05D2" w:rsidRDefault="00E52250" w:rsidP="004A47FD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E52250" w:rsidRPr="003A05D2" w:rsidTr="00E52250">
        <w:trPr>
          <w:trHeight w:val="134"/>
        </w:trPr>
        <w:tc>
          <w:tcPr>
            <w:tcW w:w="648" w:type="dxa"/>
            <w:noWrap/>
            <w:vAlign w:val="center"/>
          </w:tcPr>
          <w:p w:rsidR="00E52250" w:rsidRPr="003A05D2" w:rsidRDefault="00E52250" w:rsidP="004A47FD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it-IT" w:eastAsia="en-US"/>
              </w:rPr>
            </w:pP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52250" w:rsidRPr="00365BC2" w:rsidRDefault="00365BC2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65BC2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250" w:rsidRPr="00365BC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250" w:rsidRPr="00365BC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52250" w:rsidRPr="00365BC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52250" w:rsidRPr="00365BC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52250" w:rsidRPr="00365BC2" w:rsidRDefault="00E52250" w:rsidP="004A47FD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250" w:rsidRPr="00365BC2" w:rsidRDefault="00E52250" w:rsidP="004A47FD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250" w:rsidRPr="00365BC2" w:rsidRDefault="00E52250" w:rsidP="004A47FD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365BC2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20 500 000</w:t>
            </w:r>
          </w:p>
        </w:tc>
        <w:tc>
          <w:tcPr>
            <w:tcW w:w="1350" w:type="dxa"/>
            <w:noWrap/>
            <w:vAlign w:val="center"/>
          </w:tcPr>
          <w:p w:rsidR="00E52250" w:rsidRPr="003A05D2" w:rsidRDefault="00E52250" w:rsidP="004A47FD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E52250" w:rsidRPr="008005B3" w:rsidRDefault="00E5225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2250" w:rsidRDefault="00E5225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2250" w:rsidRPr="008005B3" w:rsidRDefault="00E5225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2250" w:rsidRPr="008005B3" w:rsidRDefault="00E5225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52250" w:rsidRPr="008005B3" w:rsidRDefault="00E5225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67E17" w:rsidRDefault="00E52250" w:rsidP="00267E17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267E17" w:rsidSect="00E5225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427" w:rsidRDefault="00B20427">
      <w:r>
        <w:separator/>
      </w:r>
    </w:p>
  </w:endnote>
  <w:endnote w:type="continuationSeparator" w:id="0">
    <w:p w:rsidR="00B20427" w:rsidRDefault="00B20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5F1C">
      <w:rPr>
        <w:noProof/>
        <w:sz w:val="18"/>
      </w:rPr>
      <w:t>voroshumKK389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1C" w:rsidRDefault="00B2042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75F1C">
      <w:rPr>
        <w:noProof/>
      </w:rPr>
      <w:t>voroshumKK389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427" w:rsidRDefault="00B20427">
      <w:r>
        <w:separator/>
      </w:r>
    </w:p>
  </w:footnote>
  <w:footnote w:type="continuationSeparator" w:id="0">
    <w:p w:rsidR="00B20427" w:rsidRDefault="00B20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4D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52AB97A"/>
    <w:lvl w:ilvl="0" w:tplc="290AD6D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E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67E17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C2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4F0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88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1C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27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D88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250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CF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53AA26"/>
  <w15:chartTrackingRefBased/>
  <w15:docId w15:val="{EB3DB068-0234-47C2-B5C7-A308CAB4A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67E1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67E17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67E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67E17"/>
    <w:rPr>
      <w:sz w:val="24"/>
      <w:szCs w:val="24"/>
    </w:rPr>
  </w:style>
  <w:style w:type="character" w:customStyle="1" w:styleId="FooterChar">
    <w:name w:val="Footer Char"/>
    <w:link w:val="Footer"/>
    <w:locked/>
    <w:rsid w:val="00267E1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67E17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75F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75F1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https:/mul2.gov.am/tasks/1042742/oneclick/voroshumMK-376.docx?token=ff9f7ba23878243233d917c6977ccdaf</cp:keywords>
  <dc:description/>
  <cp:lastModifiedBy>Kristina Papyan</cp:lastModifiedBy>
  <cp:revision>6</cp:revision>
  <cp:lastPrinted>2024-10-15T08:19:00Z</cp:lastPrinted>
  <dcterms:created xsi:type="dcterms:W3CDTF">2024-10-15T08:18:00Z</dcterms:created>
  <dcterms:modified xsi:type="dcterms:W3CDTF">2024-10-15T10:51:00Z</dcterms:modified>
</cp:coreProperties>
</file>