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4D82055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4A031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="004918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5A239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հունվարի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5A239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5A239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21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4A031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7803E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4D6F334" w:rsidR="0077537C" w:rsidRPr="00442127" w:rsidRDefault="005A239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B6BEF80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A2395" w:rsidRPr="005A2395">
              <w:rPr>
                <w:rFonts w:ascii="GHEA Grapalat" w:eastAsia="Times New Roman" w:hAnsi="GHEA Grapalat" w:cs="Times New Roman"/>
                <w:sz w:val="24"/>
                <w:szCs w:val="24"/>
              </w:rPr>
              <w:t>01/2-1/20307-2024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9580731" w14:textId="77777777" w:rsidR="005A2395" w:rsidRPr="005A2395" w:rsidRDefault="000B33DD" w:rsidP="005A239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2395"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5A2395"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A2395"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1-ին կետի 1-ին ենթակետում ներառված՝ ԵԱՏՄ ԱՏԳ ԱԱ 4819 00 000 0 ծածկա</w:t>
            </w:r>
            <w:r w:rsidR="005A2395"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A2395"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գիրը չի համա</w:t>
            </w:r>
            <w:r w:rsidR="005A2395"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A2395"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5A2395"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5A2395"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5A2395"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A2395"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</w:t>
            </w:r>
            <w:r w:rsidR="005A2395"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A2395"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ապրանքային անվանացանկին։</w:t>
            </w:r>
          </w:p>
          <w:p w14:paraId="5D0287C6" w14:textId="2B55673B" w:rsidR="004A0310" w:rsidRPr="004A0310" w:rsidRDefault="005A2395" w:rsidP="004A031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</w:t>
            </w:r>
            <w:r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A23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04328472" w14:textId="67F31C5F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67758FC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A239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803E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FAD9CDE" w:rsidR="0077537C" w:rsidRPr="00402F3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A2395" w:rsidRPr="005A2395">
              <w:rPr>
                <w:rFonts w:ascii="GHEA Grapalat" w:eastAsia="Times New Roman" w:hAnsi="GHEA Grapalat" w:cs="Times New Roman"/>
                <w:sz w:val="24"/>
                <w:szCs w:val="24"/>
              </w:rPr>
              <w:t>01/3-2/60646-2024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B269AB" w14:textId="77777777" w:rsidR="005A2395" w:rsidRPr="005A2395" w:rsidRDefault="00FD63BA" w:rsidP="005A239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5A2395" w:rsidRPr="005A23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2023 թվականի հունվարի 5-ի N 21-Ա որոշման մեջ փոփոխություններ կատարելու մասին» Հայաստանի Հանրապետության կառավարության որոշման նախագծի վերաբերյալ հայտնում ենք, որ Եվրասիական տնտեսական հանձնաժողովի խորհրդի 14.09.2021թ. N 80 որոշմամբ հաստատված Եվրասիական տնտեսական միության արտաքին </w:t>
            </w:r>
            <w:r w:rsidR="005A2395" w:rsidRPr="005A23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տնտեսական գործունեության ապրանքային անվանացանկում նշված նախագծով ներկայացված` 4819 00 000 0 ծածկագիրը առկա չէ:</w:t>
            </w:r>
          </w:p>
          <w:p w14:paraId="7B8CBBBB" w14:textId="77777777" w:rsidR="005A2395" w:rsidRPr="005A2395" w:rsidRDefault="005A2395" w:rsidP="005A239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23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«Մետալ Ուորլդ»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սահմանափակ պատասխանատվությամբ ընկերությունը 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(ՀՎՀՀ 00058169, գրանցված 31.08.1999թ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) գործում է հարկման ընդհանուր համակարգում: 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ստ ներկայացրած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վերջին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՝ 2024 թվականի 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օգոստոս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ունի 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36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</w:t>
            </w:r>
            <w:r w:rsidRPr="005A23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  <w:p w14:paraId="610AE373" w14:textId="77777777" w:rsidR="005A2395" w:rsidRPr="005A2395" w:rsidRDefault="005A2395" w:rsidP="005A239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5A239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22.09.2024թ.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79C4AFFB" w:rsidR="00284962" w:rsidRPr="005A2395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DD49438" w:rsidR="005B08DC" w:rsidRPr="00442127" w:rsidRDefault="005A239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A0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6F0D823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5A2395" w:rsidRPr="005A2395">
              <w:rPr>
                <w:rFonts w:ascii="GHEA Grapalat" w:eastAsia="Times New Roman" w:hAnsi="GHEA Grapalat" w:cs="Times New Roman"/>
                <w:sz w:val="24"/>
                <w:szCs w:val="24"/>
              </w:rPr>
              <w:t>01/27.1/37884-2024</w:t>
            </w:r>
          </w:p>
        </w:tc>
      </w:tr>
      <w:tr w:rsidR="005B08DC" w:rsidRPr="004A0310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5D729A" w14:textId="77777777" w:rsidR="005A2395" w:rsidRPr="005A2395" w:rsidRDefault="007803E8" w:rsidP="005A2395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7803E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1. </w:t>
            </w:r>
            <w:r w:rsidR="005A2395" w:rsidRPr="005A23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«Հայաստանի Հանրապետության կառավարության 2023 թվականի հունվարի 5-ի N 21-Ա որոշման մեջ փոփոխություններ կատարելու մասին</w:t>
            </w:r>
            <w:r w:rsidR="005A2395" w:rsidRPr="005A239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»</w:t>
            </w:r>
            <w:r w:rsidR="005A2395" w:rsidRPr="005A23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="005A2395" w:rsidRPr="005A239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ՀՀ կառավարության որոշման</w:t>
            </w:r>
            <w:r w:rsidR="005A2395" w:rsidRPr="005A23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նախագծի 1-ին կետի 1-ին  ենթակետից անհրաժեշտ է հանել «</w:t>
            </w:r>
            <w:r w:rsidR="005A2395" w:rsidRPr="005A2395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5A2395" w:rsidRPr="005A23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Աղյուսակի</w:t>
            </w:r>
            <w:r w:rsidR="005A2395" w:rsidRPr="005A239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» </w:t>
            </w:r>
            <w:r w:rsidR="005A2395" w:rsidRPr="005A239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բառը, իսկ  2-րդ ենթակետում «10-րդ կետի» բառերից առաջ լրացնել «ցանկի» բառը:</w:t>
            </w:r>
          </w:p>
          <w:p w14:paraId="7FEF3C22" w14:textId="6E028198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8B65B1" w14:textId="77777777" w:rsidR="005B08DC" w:rsidRDefault="007837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2DBFEE7" w:rsidR="00E94DE1" w:rsidRPr="00442127" w:rsidRDefault="00E94DE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49182F"/>
    <w:rsid w:val="004A0310"/>
    <w:rsid w:val="005A2395"/>
    <w:rsid w:val="005A5CB3"/>
    <w:rsid w:val="005B08DC"/>
    <w:rsid w:val="005D2217"/>
    <w:rsid w:val="006343B8"/>
    <w:rsid w:val="006D775B"/>
    <w:rsid w:val="006E13AF"/>
    <w:rsid w:val="007174DF"/>
    <w:rsid w:val="0077537C"/>
    <w:rsid w:val="007803E8"/>
    <w:rsid w:val="00783740"/>
    <w:rsid w:val="00793867"/>
    <w:rsid w:val="007F2A15"/>
    <w:rsid w:val="007F42AC"/>
    <w:rsid w:val="00831CA5"/>
    <w:rsid w:val="00864473"/>
    <w:rsid w:val="00885C36"/>
    <w:rsid w:val="008B3C8F"/>
    <w:rsid w:val="00914853"/>
    <w:rsid w:val="009C41DE"/>
    <w:rsid w:val="00AA33F5"/>
    <w:rsid w:val="00B07079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94DE1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https://mul2.gov.am/tasks/1047817/oneclick/ampopatert.docx?token=fb15a1796bf9d33b73bb321c7ee47cb3</cp:keywords>
  <dc:description/>
  <cp:lastModifiedBy>Gohar H. Harutyunyan</cp:lastModifiedBy>
  <cp:revision>46</cp:revision>
  <dcterms:created xsi:type="dcterms:W3CDTF">2021-11-10T11:33:00Z</dcterms:created>
  <dcterms:modified xsi:type="dcterms:W3CDTF">2024-10-08T07:21:00Z</dcterms:modified>
</cp:coreProperties>
</file>