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2B3" w:rsidRDefault="000E12B3" w:rsidP="000E12B3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ՀԻՄՆԱՎՈՐՈՒՄ</w:t>
      </w:r>
    </w:p>
    <w:p w:rsidR="00E70802" w:rsidRDefault="00E70802" w:rsidP="000E12B3">
      <w:pPr>
        <w:jc w:val="center"/>
        <w:rPr>
          <w:rFonts w:ascii="GHEA Grapalat" w:hAnsi="GHEA Grapalat"/>
          <w:b/>
        </w:rPr>
      </w:pPr>
    </w:p>
    <w:p w:rsidR="00A16B43" w:rsidRDefault="00A16B43" w:rsidP="000E12B3">
      <w:pPr>
        <w:jc w:val="center"/>
        <w:rPr>
          <w:rFonts w:ascii="GHEA Grapalat" w:hAnsi="GHEA Grapalat"/>
          <w:b/>
        </w:rPr>
      </w:pPr>
    </w:p>
    <w:p w:rsidR="004945A2" w:rsidRDefault="004945A2" w:rsidP="000E12B3">
      <w:pPr>
        <w:jc w:val="center"/>
        <w:rPr>
          <w:rFonts w:ascii="GHEA Grapalat" w:hAnsi="GHEA Grapalat"/>
          <w:b/>
        </w:rPr>
      </w:pPr>
    </w:p>
    <w:p w:rsidR="0083435B" w:rsidRDefault="000E12B3" w:rsidP="00BC684E">
      <w:pPr>
        <w:ind w:right="-185"/>
        <w:jc w:val="center"/>
        <w:rPr>
          <w:rFonts w:ascii="GHEA Grapalat" w:hAnsi="GHEA Grapalat" w:cs="Arial Armenian"/>
          <w:b/>
          <w:lang w:val="af-ZA" w:eastAsia="ru-RU"/>
        </w:rPr>
      </w:pPr>
      <w:r w:rsidRPr="00FD5A5D">
        <w:rPr>
          <w:rFonts w:ascii="GHEA Grapalat" w:hAnsi="GHEA Grapalat" w:cs="Tahoma"/>
          <w:b/>
          <w:caps/>
          <w:spacing w:val="-8"/>
          <w:lang w:val="af-ZA" w:eastAsia="ru-RU"/>
        </w:rPr>
        <w:t>«</w:t>
      </w:r>
      <w:r w:rsidRPr="00FD5A5D">
        <w:rPr>
          <w:rFonts w:ascii="GHEA Grapalat" w:hAnsi="GHEA Grapalat" w:cs="Tahoma"/>
          <w:b/>
          <w:caps/>
          <w:spacing w:val="-8"/>
          <w:lang w:eastAsia="ru-RU"/>
        </w:rPr>
        <w:t>Հայաստանի</w:t>
      </w:r>
      <w:r w:rsidRPr="00FD5A5D">
        <w:rPr>
          <w:rFonts w:ascii="GHEA Grapalat" w:hAnsi="GHEA Grapalat" w:cs="Arial Armenian"/>
          <w:b/>
          <w:caps/>
          <w:spacing w:val="-8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caps/>
          <w:spacing w:val="-8"/>
          <w:lang w:eastAsia="ru-RU"/>
        </w:rPr>
        <w:t>Հանրապետության</w:t>
      </w:r>
      <w:r w:rsidRPr="00FD5A5D">
        <w:rPr>
          <w:rFonts w:ascii="GHEA Grapalat" w:hAnsi="GHEA Grapalat" w:cs="Arial Armenian"/>
          <w:b/>
          <w:caps/>
          <w:spacing w:val="-8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val="af-ZA" w:eastAsia="ru-RU"/>
        </w:rPr>
        <w:t>202</w:t>
      </w:r>
      <w:r>
        <w:rPr>
          <w:rFonts w:ascii="GHEA Grapalat" w:hAnsi="GHEA Grapalat" w:cs="Tahoma"/>
          <w:b/>
          <w:lang w:val="hy-AM" w:eastAsia="ru-RU"/>
        </w:rPr>
        <w:t>4</w:t>
      </w:r>
      <w:r w:rsidRPr="00FD5A5D">
        <w:rPr>
          <w:rFonts w:ascii="GHEA Grapalat" w:hAnsi="GHEA Grapalat" w:cs="Tahoma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ԹՎԱԿԱՆԻ</w:t>
      </w:r>
      <w:r w:rsidRPr="00FD5A5D">
        <w:rPr>
          <w:rFonts w:ascii="GHEA Grapalat" w:hAnsi="GHEA Grapalat" w:cs="Tahoma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ՊԵՏԱԿԱՆ</w:t>
      </w:r>
      <w:r w:rsidRPr="00FD5A5D">
        <w:rPr>
          <w:rFonts w:ascii="GHEA Grapalat" w:hAnsi="GHEA Grapalat" w:cs="Tahoma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ԲՅՈՒՋԵԻ</w:t>
      </w:r>
      <w:r>
        <w:rPr>
          <w:rFonts w:ascii="GHEA Grapalat" w:hAnsi="GHEA Grapalat" w:cs="Tahoma"/>
          <w:b/>
          <w:lang w:val="af-ZA" w:eastAsia="ru-RU"/>
        </w:rPr>
        <w:t xml:space="preserve"> ՄԱՍԻՆ» ՕՐԵՆՔՈՒՄ ՎԵՐԱԲԱՇԽՈՒՄ</w:t>
      </w:r>
      <w:r w:rsidRPr="00FD5A5D">
        <w:rPr>
          <w:rFonts w:ascii="GHEA Grapalat" w:hAnsi="GHEA Grapalat" w:cs="Tahoma"/>
          <w:b/>
          <w:lang w:val="af-ZA" w:eastAsia="ru-RU"/>
        </w:rPr>
        <w:t>,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ՀԱՅԱՍՏԱՆԻ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ՀԱՆՐԱՊԵՏՈՒԹՅԱՆ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ԿԱՌԱՎԱ</w:t>
      </w:r>
      <w:r w:rsidRPr="00FD5A5D">
        <w:rPr>
          <w:rFonts w:ascii="GHEA Grapalat" w:hAnsi="GHEA Grapalat" w:cs="Tahoma"/>
          <w:b/>
          <w:spacing w:val="2"/>
          <w:lang w:eastAsia="ru-RU"/>
        </w:rPr>
        <w:t>ՐՈՒԹՅԱՆ</w:t>
      </w:r>
      <w:r w:rsidRPr="00FD5A5D">
        <w:rPr>
          <w:rFonts w:ascii="GHEA Grapalat" w:hAnsi="GHEA Grapalat" w:cs="Tahoma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Arial Armenian"/>
          <w:b/>
          <w:spacing w:val="2"/>
          <w:lang w:val="af-ZA" w:eastAsia="ru-RU"/>
        </w:rPr>
        <w:t>202</w:t>
      </w:r>
      <w:r>
        <w:rPr>
          <w:rFonts w:ascii="GHEA Grapalat" w:hAnsi="GHEA Grapalat" w:cs="Arial Armenian"/>
          <w:b/>
          <w:spacing w:val="2"/>
          <w:lang w:val="af-ZA" w:eastAsia="ru-RU"/>
        </w:rPr>
        <w:t>3</w:t>
      </w:r>
      <w:r w:rsidRPr="00FD5A5D">
        <w:rPr>
          <w:rFonts w:ascii="GHEA Grapalat" w:hAnsi="GHEA Grapalat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spacing w:val="2"/>
          <w:lang w:eastAsia="ru-RU"/>
        </w:rPr>
        <w:t>ԹՎԱԿԱՆԻ</w:t>
      </w:r>
      <w:r w:rsidRPr="00FD5A5D">
        <w:rPr>
          <w:rFonts w:ascii="GHEA Grapalat" w:hAnsi="GHEA Grapalat" w:cs="Tahoma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spacing w:val="2"/>
          <w:lang w:eastAsia="ru-RU"/>
        </w:rPr>
        <w:t>ԴԵԿՏԵՄԲԵՐԻ</w:t>
      </w:r>
      <w:r w:rsidRPr="00FD5A5D">
        <w:rPr>
          <w:rFonts w:ascii="GHEA Grapalat" w:hAnsi="GHEA Grapalat" w:cs="Tahoma"/>
          <w:b/>
          <w:spacing w:val="2"/>
          <w:lang w:val="af-ZA" w:eastAsia="ru-RU"/>
        </w:rPr>
        <w:t xml:space="preserve"> </w:t>
      </w:r>
      <w:r>
        <w:rPr>
          <w:rFonts w:ascii="GHEA Grapalat" w:hAnsi="GHEA Grapalat" w:cs="Arial Armenian"/>
          <w:b/>
          <w:spacing w:val="2"/>
          <w:lang w:val="hy-AM" w:eastAsia="ru-RU"/>
        </w:rPr>
        <w:t>2</w:t>
      </w:r>
      <w:r>
        <w:rPr>
          <w:rFonts w:ascii="GHEA Grapalat" w:hAnsi="GHEA Grapalat" w:cs="Arial Armenian"/>
          <w:b/>
          <w:spacing w:val="2"/>
          <w:lang w:eastAsia="ru-RU"/>
        </w:rPr>
        <w:t>8</w:t>
      </w:r>
      <w:r w:rsidRPr="00FD5A5D">
        <w:rPr>
          <w:rFonts w:ascii="GHEA Grapalat" w:hAnsi="GHEA Grapalat"/>
          <w:b/>
          <w:spacing w:val="2"/>
          <w:lang w:val="af-ZA" w:eastAsia="ru-RU"/>
        </w:rPr>
        <w:t>-</w:t>
      </w:r>
      <w:r w:rsidRPr="00FD5A5D">
        <w:rPr>
          <w:rFonts w:ascii="GHEA Grapalat" w:hAnsi="GHEA Grapalat" w:cs="Tahoma"/>
          <w:b/>
          <w:spacing w:val="2"/>
          <w:lang w:eastAsia="ru-RU"/>
        </w:rPr>
        <w:t>Ի</w:t>
      </w:r>
      <w:r w:rsidRPr="00FD5A5D">
        <w:rPr>
          <w:rFonts w:ascii="GHEA Grapalat" w:hAnsi="GHEA Grapalat" w:cs="Arial Armenian"/>
          <w:b/>
          <w:spacing w:val="2"/>
          <w:lang w:val="af-ZA" w:eastAsia="ru-RU"/>
        </w:rPr>
        <w:t xml:space="preserve"> N 2</w:t>
      </w:r>
      <w:r>
        <w:rPr>
          <w:rFonts w:ascii="GHEA Grapalat" w:hAnsi="GHEA Grapalat" w:cs="Arial Armenian"/>
          <w:b/>
          <w:spacing w:val="2"/>
          <w:lang w:eastAsia="ru-RU"/>
        </w:rPr>
        <w:t>323</w:t>
      </w:r>
      <w:r w:rsidRPr="00FD5A5D">
        <w:rPr>
          <w:rFonts w:ascii="GHEA Grapalat" w:hAnsi="GHEA Grapalat"/>
          <w:b/>
          <w:spacing w:val="2"/>
          <w:lang w:val="af-ZA" w:eastAsia="ru-RU"/>
        </w:rPr>
        <w:t>-</w:t>
      </w:r>
      <w:r w:rsidRPr="00FD5A5D">
        <w:rPr>
          <w:rFonts w:ascii="GHEA Grapalat" w:hAnsi="GHEA Grapalat" w:cs="Tahoma"/>
          <w:b/>
          <w:spacing w:val="2"/>
          <w:lang w:eastAsia="ru-RU"/>
        </w:rPr>
        <w:t>Ն</w:t>
      </w:r>
      <w:r w:rsidRPr="00FD5A5D">
        <w:rPr>
          <w:rFonts w:ascii="GHEA Grapalat" w:hAnsi="GHEA Grapalat" w:cs="Arial Armenian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spacing w:val="2"/>
          <w:lang w:eastAsia="ru-RU"/>
        </w:rPr>
        <w:t>ՈՐՈՇՄԱՆ</w:t>
      </w:r>
      <w:r w:rsidRPr="00FD5A5D">
        <w:rPr>
          <w:rFonts w:ascii="GHEA Grapalat" w:hAnsi="GHEA Grapalat" w:cs="Arial Armenian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spacing w:val="2"/>
          <w:lang w:eastAsia="ru-RU"/>
        </w:rPr>
        <w:t>ՄԵՋ</w:t>
      </w:r>
      <w:r w:rsidRPr="00FD5A5D">
        <w:rPr>
          <w:rFonts w:ascii="GHEA Grapalat" w:hAnsi="GHEA Grapalat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ՓՈՓՈԽՈՒԹՅՈՒՆՆԵՐ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ԿԱՏԱՐԵԼՈՒ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ՄԱՍԻՆ</w:t>
      </w:r>
    </w:p>
    <w:p w:rsidR="00C46ADF" w:rsidRPr="00BC684E" w:rsidRDefault="00C46ADF" w:rsidP="00BC684E">
      <w:pPr>
        <w:ind w:right="-185"/>
        <w:jc w:val="center"/>
        <w:rPr>
          <w:rFonts w:ascii="GHEA Grapalat" w:hAnsi="GHEA Grapalat"/>
          <w:sz w:val="16"/>
          <w:lang w:val="af-ZA" w:eastAsia="ru-RU"/>
        </w:rPr>
      </w:pPr>
    </w:p>
    <w:p w:rsidR="000E12B3" w:rsidRDefault="000E12B3" w:rsidP="000E12B3">
      <w:pPr>
        <w:pStyle w:val="ListParagraph"/>
        <w:numPr>
          <w:ilvl w:val="0"/>
          <w:numId w:val="1"/>
        </w:numPr>
        <w:ind w:left="567" w:firstLine="207"/>
        <w:jc w:val="both"/>
        <w:rPr>
          <w:rFonts w:ascii="GHEA Grapalat" w:hAnsi="GHEA Grapalat"/>
          <w:b/>
          <w:noProof/>
          <w:lang w:val="hy-AM"/>
        </w:rPr>
      </w:pPr>
      <w:r w:rsidRPr="009E49D8">
        <w:rPr>
          <w:rFonts w:ascii="GHEA Grapalat" w:hAnsi="GHEA Grapalat"/>
          <w:b/>
          <w:noProof/>
          <w:lang w:val="hy-AM"/>
        </w:rPr>
        <w:t xml:space="preserve">Ներկայիս իրավիճակը </w:t>
      </w:r>
      <w:r>
        <w:rPr>
          <w:rFonts w:ascii="GHEA Grapalat" w:hAnsi="GHEA Grapalat"/>
          <w:b/>
          <w:noProof/>
          <w:lang w:val="hy-AM"/>
        </w:rPr>
        <w:t>և իրավական ակտի ընդունման անհրաժեշտությունը</w:t>
      </w:r>
    </w:p>
    <w:p w:rsidR="000E12B3" w:rsidRPr="009E49D8" w:rsidRDefault="000E12B3" w:rsidP="000E12B3">
      <w:pPr>
        <w:pStyle w:val="ListParagraph"/>
        <w:ind w:left="774"/>
        <w:jc w:val="both"/>
        <w:rPr>
          <w:rFonts w:ascii="GHEA Grapalat" w:hAnsi="GHEA Grapalat"/>
          <w:b/>
          <w:noProof/>
          <w:lang w:val="hy-AM"/>
        </w:rPr>
      </w:pPr>
    </w:p>
    <w:p w:rsidR="00C46ADF" w:rsidRPr="00705B63" w:rsidRDefault="00D33139" w:rsidP="00C46ADF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Հայաստանի Հանրապետության արտաքին գործերի նախարարության պետական արարողակարգի ծառայությունը, ի թիվս այլ գործառույթների, զբաղվում է նաև Հանրապետության նախագահի և վարչապետի, երբեմն նաև փոխվարչապե</w:t>
      </w:r>
      <w:r w:rsidR="00631288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տի 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օտարերկյա պետությո</w:t>
      </w:r>
      <w:r w:rsidR="00352DC8">
        <w:rPr>
          <w:rFonts w:ascii="GHEA Grapalat" w:hAnsi="GHEA Grapalat" w:cs="Courier New"/>
          <w:noProof/>
          <w:shd w:val="clear" w:color="auto" w:fill="FFFFFF"/>
          <w:lang w:val="hy-AM"/>
        </w:rPr>
        <w:t>ւններ այցերի կազմակերպմամբ։ Վերո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նշյալ պաշտոնյաների օտարերկրյա այցելությունների աճով պայմանավորված՝ աճել է նաև Պետական արարողակարգի ծառայության աշխատակիցների գործուղումների քանակը, որի հետևանքով</w:t>
      </w:r>
      <w:r w:rsidR="00C46ADF" w:rsidRPr="00705B63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2024</w:t>
      </w:r>
      <w:r w:rsidR="007C2130" w:rsidRPr="00705B63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թ. </w:t>
      </w:r>
      <w:r w:rsidR="00C46ADF" w:rsidRPr="00705B63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ՀՀ պետական բյուջեով գործուղումների գծով նախատաեսված գումարները չեն բավականացրել: </w:t>
      </w:r>
      <w:r w:rsidR="00C46ADF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>2024</w:t>
      </w:r>
      <w:r w:rsidR="007C2130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C46ADF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թ. բյուջեով ՀՀ ԱԳՆ պետական արարողակարգի ծառայությանը </w:t>
      </w:r>
      <w:r w:rsid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t>4222</w:t>
      </w:r>
      <w:r w:rsidR="00C46ADF"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t>«Արտասահմանյան գործուղումների գծով ծախսեր»</w:t>
      </w:r>
      <w:r w:rsidR="00C46ADF"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t>հոդված</w:t>
      </w:r>
      <w:r w:rsidR="00C46ADF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ով նախատեսված էր 51.064.0 /հիսունմեկ միլիոն վաթսունչորս հազար/ հազար դրամ, որը ամբողջությամբ սպառվել է </w:t>
      </w:r>
      <w:r w:rsidR="00C46ADF" w:rsidRPr="00705B63">
        <w:rPr>
          <w:rFonts w:ascii="GHEA Grapalat" w:hAnsi="GHEA Grapalat" w:cs="Courier New"/>
          <w:noProof/>
          <w:shd w:val="clear" w:color="auto" w:fill="FFFFFF"/>
          <w:lang w:val="hy-AM"/>
        </w:rPr>
        <w:t>և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 w:rsidR="00C46ADF" w:rsidRPr="00705B63">
        <w:rPr>
          <w:rFonts w:ascii="GHEA Grapalat" w:hAnsi="GHEA Grapalat" w:cs="Courier New"/>
          <w:noProof/>
          <w:shd w:val="clear" w:color="auto" w:fill="FFFFFF"/>
          <w:lang w:val="hy-AM"/>
        </w:rPr>
        <w:t>հետագա անխափ</w:t>
      </w:r>
      <w:r w:rsidR="004E61D0" w:rsidRPr="00705B63">
        <w:rPr>
          <w:rFonts w:ascii="GHEA Grapalat" w:hAnsi="GHEA Grapalat" w:cs="Courier New"/>
          <w:noProof/>
          <w:shd w:val="clear" w:color="auto" w:fill="FFFFFF"/>
          <w:lang w:val="hy-AM"/>
        </w:rPr>
        <w:t>ան աշխատանքային գործունեությունն</w:t>
      </w:r>
      <w:r w:rsidR="00C46ADF" w:rsidRPr="00705B63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ապահովելու նպատակով 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խիստ անհրաժեշտություն է</w:t>
      </w:r>
      <w:r w:rsidR="00352DC8" w:rsidRPr="00705B63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առաջացել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Հ</w:t>
      </w:r>
      <w:r w:rsidR="00352DC8" w:rsidRPr="00705B63">
        <w:rPr>
          <w:rFonts w:ascii="GHEA Grapalat" w:hAnsi="GHEA Grapalat" w:cs="Courier New"/>
          <w:noProof/>
          <w:shd w:val="clear" w:color="auto" w:fill="FFFFFF"/>
          <w:lang w:val="hy-AM"/>
        </w:rPr>
        <w:t>Հ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պետական բյուջեից Պետական արարողակարգի ծառայությանը լրացուցիչ միջոցն</w:t>
      </w:r>
      <w:r w:rsidR="00C46ADF">
        <w:rPr>
          <w:rFonts w:ascii="GHEA Grapalat" w:hAnsi="GHEA Grapalat" w:cs="Courier New"/>
          <w:noProof/>
          <w:shd w:val="clear" w:color="auto" w:fill="FFFFFF"/>
          <w:lang w:val="hy-AM"/>
        </w:rPr>
        <w:t>եր հատկացնել</w:t>
      </w:r>
      <w:r w:rsidR="00C46ADF" w:rsidRPr="00705B63">
        <w:rPr>
          <w:rFonts w:ascii="GHEA Grapalat" w:hAnsi="GHEA Grapalat" w:cs="Courier New"/>
          <w:noProof/>
          <w:shd w:val="clear" w:color="auto" w:fill="FFFFFF"/>
          <w:lang w:val="hy-AM"/>
        </w:rPr>
        <w:t>:</w:t>
      </w:r>
    </w:p>
    <w:p w:rsidR="00601650" w:rsidRPr="00C46ADF" w:rsidRDefault="00601650" w:rsidP="00C46ADF">
      <w:pPr>
        <w:spacing w:line="360" w:lineRule="auto"/>
        <w:ind w:firstLine="720"/>
        <w:jc w:val="both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noProof/>
          <w:lang w:val="hy-AM"/>
        </w:rPr>
        <w:t>Առաջարկվող կարգավորման բնույթը</w:t>
      </w:r>
    </w:p>
    <w:p w:rsidR="00601650" w:rsidRPr="00705B63" w:rsidRDefault="00601650" w:rsidP="00601650">
      <w:pPr>
        <w:spacing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Նախագծով առաջարկվում է</w:t>
      </w:r>
      <w:r w:rsidR="00A10E4D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A10E4D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2024 թվականի բյուջեով </w:t>
      </w:r>
      <w:r w:rsidR="006B1529">
        <w:rPr>
          <w:rFonts w:ascii="GHEA Grapalat" w:hAnsi="GHEA Grapalat"/>
          <w:noProof/>
          <w:color w:val="000000"/>
          <w:shd w:val="clear" w:color="auto" w:fill="FFFFFF"/>
          <w:lang w:val="hy-AM"/>
        </w:rPr>
        <w:t>117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8 </w:t>
      </w:r>
      <w:r w:rsid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t>«</w:t>
      </w:r>
      <w:r w:rsidR="00C46ADF" w:rsidRP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Հայաստանի Հանրապետությունում և օտարերկրյա պետություններում արարողակարգային միջոցառումների իրականացում</w:t>
      </w:r>
      <w:r w:rsid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t>»</w:t>
      </w:r>
      <w:r w:rsidR="00C46ADF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ծրագրի 11001</w:t>
      </w:r>
      <w:r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«</w:t>
      </w:r>
      <w:r w:rsidR="006B1529" w:rsidRPr="006B152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Հայաստանի Հանրապետությունում </w:t>
      </w:r>
      <w:r w:rsidR="006B1529" w:rsidRPr="006B1529">
        <w:rPr>
          <w:rFonts w:ascii="GHEA Grapalat" w:hAnsi="GHEA Grapalat"/>
          <w:noProof/>
          <w:color w:val="000000"/>
          <w:shd w:val="clear" w:color="auto" w:fill="FFFFFF"/>
          <w:lang w:val="hy-AM"/>
        </w:rPr>
        <w:lastRenderedPageBreak/>
        <w:t>և օտարերկրյա պետություններում արարողակարգային միջոցառումների իրականացում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» միջոցառման </w:t>
      </w:r>
      <w:r w:rsid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t>4222</w:t>
      </w:r>
      <w:r w:rsidR="00C46ADF"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t>«Արտասահմանյան գործուղումների գծով ծախսեր»</w:t>
      </w:r>
      <w:r w:rsidR="00C46ADF"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t>հոդված</w:t>
      </w:r>
      <w:r w:rsidR="00C46ADF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ով </w:t>
      </w:r>
      <w:r w:rsidR="0054599B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>Հ</w:t>
      </w:r>
      <w:r w:rsidR="00C46ADF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 </w:t>
      </w:r>
      <w:r w:rsidR="006B1529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կառավարության </w:t>
      </w:r>
      <w:r w:rsidR="0049171A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>պահուստային ֆոնդից</w:t>
      </w:r>
      <w:r w:rsidR="00BE3024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49171A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A10E4D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հատկացնել </w:t>
      </w:r>
      <w:r w:rsidR="0049171A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25.000.0 </w:t>
      </w:r>
      <w:r w:rsidR="007C2130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>/քսանհինգ միլիոն</w:t>
      </w:r>
      <w:r w:rsidR="006B1529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>/</w:t>
      </w:r>
      <w:r w:rsidR="006B152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C46ADF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հազար</w:t>
      </w:r>
      <w:r w:rsidR="0049171A" w:rsidRPr="00705B6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դրամ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, որը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հնարավորություն կտա</w:t>
      </w:r>
      <w:r w:rsidR="006B1529" w:rsidRPr="00705B63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 w:rsidR="00665920" w:rsidRPr="00705B63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ըստ պատշաճի </w:t>
      </w:r>
      <w:r w:rsidR="006B1529" w:rsidRPr="00705B63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կազմակերպել և </w:t>
      </w:r>
      <w:r w:rsidR="006B1529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ապահովել </w:t>
      </w:r>
      <w:r w:rsidR="00665920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ՀՀ </w:t>
      </w:r>
      <w:r w:rsidR="00631288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վարչապետի, </w:t>
      </w:r>
      <w:r w:rsidR="00705B63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ՀՀ </w:t>
      </w:r>
      <w:r w:rsidR="00631288">
        <w:rPr>
          <w:rFonts w:ascii="GHEA Grapalat" w:hAnsi="GHEA Grapalat" w:cs="Courier New"/>
          <w:noProof/>
          <w:shd w:val="clear" w:color="auto" w:fill="FFFFFF"/>
          <w:lang w:val="hy-AM"/>
        </w:rPr>
        <w:t>նախագահի</w:t>
      </w:r>
      <w:r w:rsidR="00705B63">
        <w:rPr>
          <w:rFonts w:ascii="GHEA Grapalat" w:hAnsi="GHEA Grapalat" w:cs="Courier New"/>
          <w:noProof/>
          <w:shd w:val="clear" w:color="auto" w:fill="FFFFFF"/>
          <w:lang w:val="hy-AM"/>
        </w:rPr>
        <w:t>՝</w:t>
      </w:r>
      <w:bookmarkStart w:id="0" w:name="_GoBack"/>
      <w:bookmarkEnd w:id="0"/>
      <w:r w:rsidR="00665920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 w:rsidR="006B1529">
        <w:rPr>
          <w:rFonts w:ascii="GHEA Grapalat" w:hAnsi="GHEA Grapalat" w:cs="Courier New"/>
          <w:noProof/>
          <w:shd w:val="clear" w:color="auto" w:fill="FFFFFF"/>
          <w:lang w:val="hy-AM"/>
        </w:rPr>
        <w:t>առաջիկայում նախատեսվող</w:t>
      </w:r>
      <w:r w:rsidR="00665920" w:rsidRPr="00705B63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օտարերկրյա պետություններ այցելությունները</w:t>
      </w:r>
      <w:r w:rsidRPr="00295743">
        <w:rPr>
          <w:rFonts w:ascii="GHEA Grapalat" w:hAnsi="GHEA Grapalat" w:cs="Sylfaen"/>
          <w:noProof/>
          <w:lang w:val="hy-AM"/>
        </w:rPr>
        <w:t>:</w:t>
      </w:r>
      <w:r w:rsidR="0049171A" w:rsidRPr="00705B63">
        <w:rPr>
          <w:rFonts w:ascii="GHEA Grapalat" w:hAnsi="GHEA Grapalat" w:cs="Sylfaen"/>
          <w:noProof/>
          <w:lang w:val="hy-AM"/>
        </w:rPr>
        <w:t xml:space="preserve"> </w:t>
      </w:r>
    </w:p>
    <w:p w:rsidR="00601650" w:rsidRDefault="00601650" w:rsidP="00601650">
      <w:pPr>
        <w:spacing w:line="360" w:lineRule="auto"/>
        <w:ind w:left="-270" w:firstLine="450"/>
        <w:jc w:val="both"/>
        <w:rPr>
          <w:rFonts w:ascii="GHEA Grapalat" w:hAnsi="GHEA Grapalat" w:cs="Sylfaen"/>
          <w:b/>
          <w:bCs/>
          <w:lang w:val="hy-AM"/>
        </w:rPr>
      </w:pPr>
    </w:p>
    <w:p w:rsidR="00601650" w:rsidRPr="002F293B" w:rsidRDefault="00601650" w:rsidP="00601650">
      <w:pPr>
        <w:pStyle w:val="ListParagraph"/>
        <w:numPr>
          <w:ilvl w:val="0"/>
          <w:numId w:val="1"/>
        </w:numPr>
        <w:spacing w:line="360" w:lineRule="auto"/>
        <w:ind w:left="-270" w:firstLine="837"/>
        <w:jc w:val="both"/>
        <w:rPr>
          <w:rFonts w:ascii="GHEA Grapalat" w:eastAsia="Tahoma" w:hAnsi="GHEA Grapalat" w:cs="Tahoma"/>
          <w:lang w:val="hy-AM"/>
        </w:rPr>
      </w:pPr>
      <w:r w:rsidRPr="002F293B">
        <w:rPr>
          <w:rFonts w:ascii="GHEA Grapalat" w:hAnsi="GHEA Grapalat" w:cs="Sylfaen"/>
          <w:b/>
          <w:bCs/>
          <w:lang w:val="hy-AM"/>
        </w:rPr>
        <w:t>Պետական բյուջեի եկամուտներում և ծախսերում սպասվելիք փոփոխություններ</w:t>
      </w:r>
    </w:p>
    <w:p w:rsidR="00601650" w:rsidRPr="003072F3" w:rsidRDefault="00601650" w:rsidP="00601650">
      <w:pPr>
        <w:spacing w:line="360" w:lineRule="auto"/>
        <w:ind w:firstLine="568"/>
        <w:jc w:val="both"/>
        <w:rPr>
          <w:rFonts w:ascii="GHEA Grapalat" w:hAnsi="GHEA Grapalat"/>
          <w:lang w:val="hy-AM"/>
        </w:rPr>
      </w:pPr>
      <w:r w:rsidRPr="003072F3">
        <w:rPr>
          <w:rFonts w:ascii="GHEA Grapalat" w:hAnsi="GHEA Grapalat"/>
          <w:lang w:val="hy-AM"/>
        </w:rPr>
        <w:t>Նախագծի ընդունման արդյունքում  ՀՀ 202</w:t>
      </w:r>
      <w:r w:rsidRPr="00295743">
        <w:rPr>
          <w:rFonts w:ascii="GHEA Grapalat" w:hAnsi="GHEA Grapalat"/>
          <w:lang w:val="hy-AM"/>
        </w:rPr>
        <w:t>4</w:t>
      </w:r>
      <w:r w:rsidRPr="003072F3">
        <w:rPr>
          <w:rFonts w:ascii="GHEA Grapalat" w:hAnsi="GHEA Grapalat"/>
          <w:lang w:val="hy-AM"/>
        </w:rPr>
        <w:t xml:space="preserve"> թվականի պետական բյուջեի ծախսերի ծրագրային ցո</w:t>
      </w:r>
      <w:r w:rsidR="00665920">
        <w:rPr>
          <w:rFonts w:ascii="GHEA Grapalat" w:hAnsi="GHEA Grapalat"/>
          <w:lang w:val="hy-AM"/>
        </w:rPr>
        <w:t xml:space="preserve">ւցանիշներում փոփոխություններ </w:t>
      </w:r>
      <w:r w:rsidR="00C46ADF" w:rsidRPr="00705B63">
        <w:rPr>
          <w:rFonts w:ascii="GHEA Grapalat" w:hAnsi="GHEA Grapalat"/>
          <w:lang w:val="hy-AM"/>
        </w:rPr>
        <w:t>չ</w:t>
      </w:r>
      <w:r w:rsidR="00665920">
        <w:rPr>
          <w:rFonts w:ascii="GHEA Grapalat" w:hAnsi="GHEA Grapalat"/>
          <w:lang w:val="hy-AM"/>
        </w:rPr>
        <w:t>են</w:t>
      </w:r>
      <w:r w:rsidRPr="003072F3">
        <w:rPr>
          <w:rFonts w:ascii="GHEA Grapalat" w:hAnsi="GHEA Grapalat"/>
          <w:lang w:val="hy-AM"/>
        </w:rPr>
        <w:t xml:space="preserve"> առաջանալու: </w:t>
      </w:r>
    </w:p>
    <w:p w:rsidR="00601650" w:rsidRDefault="00601650" w:rsidP="00601650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:rsidR="00601650" w:rsidRPr="002F293B" w:rsidRDefault="00601650" w:rsidP="00601650">
      <w:pPr>
        <w:pStyle w:val="ListParagraph"/>
        <w:numPr>
          <w:ilvl w:val="0"/>
          <w:numId w:val="1"/>
        </w:numPr>
        <w:spacing w:line="360" w:lineRule="auto"/>
        <w:ind w:left="360" w:firstLine="207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2F293B">
        <w:rPr>
          <w:rFonts w:ascii="GHEA Grapalat" w:eastAsia="GHEA Grapalat" w:hAnsi="GHEA Grapalat" w:cs="GHEA Grapalat"/>
          <w:b/>
          <w:color w:val="000000"/>
          <w:lang w:val="hy-AM"/>
        </w:rPr>
        <w:t xml:space="preserve">Կապը ռազմավարական փաստաթղթերի հետ.  </w:t>
      </w:r>
    </w:p>
    <w:p w:rsidR="00601650" w:rsidRPr="000E12B3" w:rsidRDefault="007F18DE" w:rsidP="007F18DE">
      <w:pPr>
        <w:ind w:firstLine="36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705B63">
        <w:rPr>
          <w:rFonts w:ascii="GHEA Grapalat" w:hAnsi="GHEA Grapalat"/>
          <w:lang w:val="hy-AM"/>
        </w:rPr>
        <w:t xml:space="preserve">  </w:t>
      </w:r>
      <w:r w:rsidR="00601650">
        <w:rPr>
          <w:rFonts w:ascii="GHEA Grapalat" w:hAnsi="GHEA Grapalat"/>
          <w:lang w:val="hy-AM"/>
        </w:rPr>
        <w:t>Կապը ռազմավա</w:t>
      </w:r>
      <w:r>
        <w:rPr>
          <w:rFonts w:ascii="GHEA Grapalat" w:hAnsi="GHEA Grapalat"/>
          <w:lang w:val="hy-AM"/>
        </w:rPr>
        <w:t>րական փաստաթղթերի հետ բացակայում</w:t>
      </w:r>
      <w:r w:rsidR="00601650">
        <w:rPr>
          <w:rFonts w:ascii="GHEA Grapalat" w:hAnsi="GHEA Grapalat"/>
          <w:lang w:val="hy-AM"/>
        </w:rPr>
        <w:t xml:space="preserve"> է:</w:t>
      </w:r>
      <w:r w:rsidR="00601650" w:rsidRPr="00C1470A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</w:p>
    <w:p w:rsidR="00601650" w:rsidRDefault="00601650" w:rsidP="000E12B3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</w:p>
    <w:p w:rsidR="00601650" w:rsidRDefault="00601650" w:rsidP="000E12B3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</w:p>
    <w:p w:rsidR="00601650" w:rsidRDefault="00601650" w:rsidP="000E12B3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</w:p>
    <w:p w:rsidR="00FB09DD" w:rsidRDefault="00FB09DD" w:rsidP="005979CB">
      <w:pPr>
        <w:spacing w:line="360" w:lineRule="auto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</w:p>
    <w:sectPr w:rsidR="00FB09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A44C0"/>
    <w:multiLevelType w:val="hybridMultilevel"/>
    <w:tmpl w:val="C03EB092"/>
    <w:lvl w:ilvl="0" w:tplc="69A20A4E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C3E"/>
    <w:rsid w:val="00033DD6"/>
    <w:rsid w:val="000E12B3"/>
    <w:rsid w:val="001E3C68"/>
    <w:rsid w:val="00352DC8"/>
    <w:rsid w:val="0038691D"/>
    <w:rsid w:val="003F0990"/>
    <w:rsid w:val="0049171A"/>
    <w:rsid w:val="004945A2"/>
    <w:rsid w:val="004E61D0"/>
    <w:rsid w:val="00512549"/>
    <w:rsid w:val="0054599B"/>
    <w:rsid w:val="005979CB"/>
    <w:rsid w:val="00601650"/>
    <w:rsid w:val="00631288"/>
    <w:rsid w:val="00665920"/>
    <w:rsid w:val="00686E27"/>
    <w:rsid w:val="006B1529"/>
    <w:rsid w:val="00705B63"/>
    <w:rsid w:val="007A6B6E"/>
    <w:rsid w:val="007C2130"/>
    <w:rsid w:val="007F18DE"/>
    <w:rsid w:val="0083435B"/>
    <w:rsid w:val="008A2411"/>
    <w:rsid w:val="008B59CC"/>
    <w:rsid w:val="008C5F9D"/>
    <w:rsid w:val="008D613E"/>
    <w:rsid w:val="00A10E4D"/>
    <w:rsid w:val="00A16B43"/>
    <w:rsid w:val="00A50568"/>
    <w:rsid w:val="00A519FE"/>
    <w:rsid w:val="00A56BF6"/>
    <w:rsid w:val="00A64096"/>
    <w:rsid w:val="00A71A0F"/>
    <w:rsid w:val="00A74473"/>
    <w:rsid w:val="00AE1B78"/>
    <w:rsid w:val="00B56E57"/>
    <w:rsid w:val="00B6332A"/>
    <w:rsid w:val="00BC684E"/>
    <w:rsid w:val="00BE3024"/>
    <w:rsid w:val="00C128DC"/>
    <w:rsid w:val="00C1470A"/>
    <w:rsid w:val="00C42FF9"/>
    <w:rsid w:val="00C46ADF"/>
    <w:rsid w:val="00D33139"/>
    <w:rsid w:val="00D63C3E"/>
    <w:rsid w:val="00D91779"/>
    <w:rsid w:val="00E70802"/>
    <w:rsid w:val="00FB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035FE6"/>
  <w15:chartTrackingRefBased/>
  <w15:docId w15:val="{E33D51A0-354B-478D-A267-A87B718BA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3F0990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3F099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47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70A"/>
    <w:rPr>
      <w:rFonts w:ascii="Segoe UI" w:eastAsia="Times New Roman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B56E5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B56E57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6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228</Words>
  <Characters>1840</Characters>
  <Application>Microsoft Office Word</Application>
  <DocSecurity>0</DocSecurity>
  <Lines>47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https://mul2-mfa.gov.am/tasks/804728/oneclick/2399fba075d7ad2f19d336ebffff1b29a006f8c0e0b66b6b4a182b0de332bc3e.docx?token=a9a4e91893fd741aa7d58a5149e268a8</cp:keywords>
  <dc:description/>
  <cp:lastModifiedBy>MIN</cp:lastModifiedBy>
  <cp:revision>9</cp:revision>
  <cp:lastPrinted>2024-09-26T06:42:00Z</cp:lastPrinted>
  <dcterms:created xsi:type="dcterms:W3CDTF">2024-09-26T09:15:00Z</dcterms:created>
  <dcterms:modified xsi:type="dcterms:W3CDTF">2024-10-10T14:16:00Z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49b94dab3bc90a3c47dfa101e2934bcd93cb025604fe4df562444a03bcb1c5ee</vt:lpwstr>
  </property>
</Properties>
</file>