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3DE32C" w14:textId="77777777" w:rsidR="00B7644D" w:rsidRPr="004D1548" w:rsidRDefault="00B7644D" w:rsidP="004D154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4D15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6040CD8C" w14:textId="77777777" w:rsidR="004D1548" w:rsidRPr="00875E87" w:rsidRDefault="00923B3B" w:rsidP="00875E87">
      <w:pPr>
        <w:spacing w:line="360" w:lineRule="auto"/>
        <w:ind w:left="-360"/>
        <w:jc w:val="center"/>
        <w:rPr>
          <w:rStyle w:val="a9"/>
          <w:rFonts w:ascii="GHEA Grapalat" w:hAnsi="GHEA Grapalat"/>
          <w:bCs w:val="0"/>
          <w:i/>
          <w:spacing w:val="-4"/>
          <w:sz w:val="24"/>
          <w:szCs w:val="24"/>
          <w:lang w:val="hy-AM"/>
        </w:rPr>
      </w:pPr>
      <w:r w:rsidRPr="004D1548">
        <w:rPr>
          <w:rStyle w:val="a9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32EEC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ՆՎԻՐԱԲԵՐԵԼՈՒ 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>ՄԱՍԻՆ</w:t>
      </w:r>
      <w:r w:rsidR="004D1548" w:rsidRPr="004D1548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14:paraId="311A6766" w14:textId="77777777" w:rsidR="00187F77" w:rsidRDefault="00B7644D" w:rsidP="001B6FB6">
      <w:pPr>
        <w:spacing w:after="0" w:line="276" w:lineRule="auto"/>
        <w:ind w:left="-851"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5CFD9157" w14:textId="77777777" w:rsidR="00187F77" w:rsidRDefault="00187F77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0"/>
        <w:gridCol w:w="4547"/>
      </w:tblGrid>
      <w:tr w:rsidR="00B7644D" w:rsidRPr="00CD33F2" w14:paraId="05715267" w14:textId="77777777" w:rsidTr="00AF7106">
        <w:trPr>
          <w:trHeight w:val="359"/>
          <w:tblCellSpacing w:w="0" w:type="dxa"/>
        </w:trPr>
        <w:tc>
          <w:tcPr>
            <w:tcW w:w="5940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6BD95EB" w14:textId="77777777" w:rsidR="00B7644D" w:rsidRPr="0015676E" w:rsidRDefault="00E35D37" w:rsidP="00187F7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322D0DA5" w14:textId="77777777" w:rsidR="00B7644D" w:rsidRPr="004C2479" w:rsidRDefault="004C2479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C24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26</w:t>
            </w:r>
            <w:r w:rsidRPr="004C247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C24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</w:t>
            </w:r>
            <w:r w:rsidRPr="004C247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C24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Pr="004C24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4C247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B7644D" w:rsidRPr="00CD33F2" w14:paraId="15937AB7" w14:textId="77777777" w:rsidTr="00AF7106">
        <w:trPr>
          <w:trHeight w:val="377"/>
          <w:tblCellSpacing w:w="0" w:type="dxa"/>
        </w:trPr>
        <w:tc>
          <w:tcPr>
            <w:tcW w:w="5940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6772FCA0" w14:textId="77777777" w:rsidR="00B7644D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415283B4" w14:textId="77777777" w:rsidR="00B7644D" w:rsidRPr="004C2479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C24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N </w:t>
            </w:r>
            <w:r w:rsidR="004C2479" w:rsidRPr="004C24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</w:t>
            </w:r>
            <w:r w:rsidR="004C2479" w:rsidRPr="004C247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C2479" w:rsidRPr="004C24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1/19398-2024</w:t>
            </w:r>
          </w:p>
        </w:tc>
      </w:tr>
      <w:tr w:rsidR="004C2479" w:rsidRPr="00AF7106" w14:paraId="2EC8B468" w14:textId="77777777" w:rsidTr="00AF7106">
        <w:trPr>
          <w:trHeight w:val="935"/>
          <w:tblCellSpacing w:w="0" w:type="dxa"/>
        </w:trPr>
        <w:tc>
          <w:tcPr>
            <w:tcW w:w="5940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14:paraId="55D78EA7" w14:textId="77777777" w:rsidR="00886729" w:rsidRDefault="00886729" w:rsidP="004C2479">
            <w:pPr>
              <w:spacing w:after="0" w:line="360" w:lineRule="auto"/>
              <w:ind w:firstLine="567"/>
              <w:jc w:val="center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  <w:p w14:paraId="49888425" w14:textId="77777777" w:rsidR="004C2479" w:rsidRPr="00673D10" w:rsidRDefault="004C2479" w:rsidP="004C2479">
            <w:pPr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/>
              </w:rPr>
            </w:pPr>
            <w:r w:rsidRPr="0086262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կրթության, գիտության, մշակույթի և սպորտի նախարարությունը (այսուհետև՝ Նախարարություն)</w:t>
            </w:r>
            <w:r w:rsidRPr="0086262A">
              <w:rPr>
                <w:rFonts w:ascii="Calibri" w:hAnsi="Calibri" w:cs="Calibri"/>
                <w:noProof/>
                <w:sz w:val="24"/>
                <w:szCs w:val="24"/>
                <w:lang w:val="hy-AM"/>
              </w:rPr>
              <w:t> </w:t>
            </w:r>
            <w:r w:rsidRPr="0086262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«Գույք</w:t>
            </w:r>
            <w:r w:rsidRPr="003F18D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 w:rsidRPr="0086262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նվիրաբերելու</w:t>
            </w:r>
            <w:r w:rsidRPr="003F18D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 w:rsidRPr="0086262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մասին</w:t>
            </w:r>
            <w:r w:rsidRPr="003F18D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»</w:t>
            </w:r>
            <w:r w:rsidRPr="0086262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ՀՀ կառավարության որոշման նախագծի վերաբերյալ </w:t>
            </w:r>
            <w:r w:rsidRPr="00B67428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սկզբունքային առարկություններ չունի, սակայն առաջարկում է </w:t>
            </w:r>
            <w:r w:rsidRPr="006C63F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նվիրաբերության պայմանագրում ներառել դրույթ</w:t>
            </w:r>
            <w:r w:rsidRPr="001E0D0F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՝</w:t>
            </w:r>
            <w:r w:rsidRPr="0086262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 w:rsidRPr="006C63F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մշակութային կենտրոնի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լուծարումից հետո այն </w:t>
            </w:r>
            <w:r w:rsidRPr="006C63F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այլ նպատակներով օգտագործելու դեպքում համաձայնեցվի</w:t>
            </w:r>
            <w:r w:rsidRPr="0086262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 w:rsidRPr="006C63F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 w:rsidRPr="0086262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Ն</w:t>
            </w:r>
            <w:r w:rsidRPr="006C63F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ախարարության հետ:</w:t>
            </w:r>
          </w:p>
          <w:p w14:paraId="1542535D" w14:textId="77777777" w:rsidR="004C2479" w:rsidRPr="00545E07" w:rsidRDefault="004C2479" w:rsidP="00CD33F2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4547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2C84DB0C" w14:textId="77777777" w:rsidR="00885236" w:rsidRPr="00255448" w:rsidRDefault="00885236" w:rsidP="00885236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25544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Քննարկվել է։</w:t>
            </w:r>
          </w:p>
          <w:p w14:paraId="7FD4210A" w14:textId="77777777" w:rsidR="00885236" w:rsidRPr="00255448" w:rsidRDefault="00885236" w:rsidP="00885236">
            <w:pPr>
              <w:spacing w:line="360" w:lineRule="auto"/>
              <w:ind w:left="75" w:right="2" w:hanging="255"/>
              <w:jc w:val="center"/>
              <w:rPr>
                <w:rFonts w:ascii="GHEA Grapalat" w:hAnsi="GHEA Grapalat" w:cs="Times New Roman"/>
                <w:bCs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25544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Տեղեկացնում ենք, որ Նախագծի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1-ին </w:t>
            </w:r>
            <w:r w:rsidRPr="0025544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կետում արդեն իսկ նշվել է գույքը որպես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մշակութային կենտրոն </w:t>
            </w:r>
            <w:r w:rsidRPr="0025544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շահագործելու պայմանը, իսկ նվիրաբերության պայմանի խախտման դեպքում նվիրաբերությունը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արդեն իսկ </w:t>
            </w:r>
            <w:r w:rsidRPr="0025544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համարվում է վերացված և </w:t>
            </w:r>
            <w:r w:rsidRPr="00255448"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նվիրաբերություն ստացողը պարտավոր է Հայաստանի Հանրապետությանը վերադարձնել նվիրաբերված գույքը՝ դրա վրա կատարված անբաժանելի բարելավումների հետ միասին, որոնք փոխհատուցման ենթակա չեն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080479FE" w14:textId="77777777" w:rsidR="004C2479" w:rsidRPr="00545E07" w:rsidRDefault="004C2479" w:rsidP="00CD33F2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532EEC" w:rsidRPr="00CD33F2" w14:paraId="1764AB98" w14:textId="77777777" w:rsidTr="00AF7106">
        <w:trPr>
          <w:trHeight w:val="359"/>
          <w:tblCellSpacing w:w="0" w:type="dxa"/>
        </w:trPr>
        <w:tc>
          <w:tcPr>
            <w:tcW w:w="5940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64BDB6EC" w14:textId="77777777" w:rsidR="00532EEC" w:rsidRPr="0015676E" w:rsidRDefault="00532EEC" w:rsidP="00CD33F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Կադաստրի կոմիտե  </w:t>
            </w: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5D1F5DF7" w14:textId="77777777" w:rsidR="00532EEC" w:rsidRPr="00886729" w:rsidRDefault="004C2479" w:rsidP="00532EE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Pr="0088672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</w:t>
            </w:r>
            <w:r w:rsidRPr="0088672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Pr="0088672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88672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532EEC" w:rsidRPr="00CD33F2" w14:paraId="6C958A09" w14:textId="77777777" w:rsidTr="00AF7106">
        <w:trPr>
          <w:trHeight w:val="588"/>
          <w:tblCellSpacing w:w="0" w:type="dxa"/>
        </w:trPr>
        <w:tc>
          <w:tcPr>
            <w:tcW w:w="5940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C17980D" w14:textId="77777777" w:rsidR="00532EEC" w:rsidRDefault="00532EEC" w:rsidP="00532EE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030D62F" w14:textId="77777777" w:rsidR="00532EEC" w:rsidRPr="00886729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4C2479"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ՍԹ/10188-2024</w:t>
            </w:r>
          </w:p>
        </w:tc>
      </w:tr>
      <w:tr w:rsidR="00532EEC" w:rsidRPr="00CD33F2" w14:paraId="5982923D" w14:textId="77777777" w:rsidTr="00AF7106">
        <w:trPr>
          <w:trHeight w:val="588"/>
          <w:tblCellSpacing w:w="0" w:type="dxa"/>
        </w:trPr>
        <w:tc>
          <w:tcPr>
            <w:tcW w:w="10487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3FDD679E" w14:textId="77777777" w:rsidR="00886729" w:rsidRDefault="00886729" w:rsidP="00886729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2BDCF34A" w14:textId="77777777" w:rsidR="004C2479" w:rsidRPr="00886729" w:rsidRDefault="00532EEC" w:rsidP="00886729">
            <w:pPr>
              <w:shd w:val="clear" w:color="auto" w:fill="FFFFFF"/>
              <w:spacing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  <w:r w:rsidRPr="0088672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14:paraId="566E1E05" w14:textId="77777777" w:rsidR="00532EEC" w:rsidRPr="004C2479" w:rsidRDefault="00532EEC" w:rsidP="00CD33F2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en-US"/>
              </w:rPr>
            </w:pPr>
          </w:p>
        </w:tc>
      </w:tr>
      <w:tr w:rsidR="00532EEC" w:rsidRPr="004C2479" w14:paraId="52DAAC2B" w14:textId="77777777" w:rsidTr="00AF7106">
        <w:trPr>
          <w:trHeight w:val="359"/>
          <w:tblCellSpacing w:w="0" w:type="dxa"/>
        </w:trPr>
        <w:tc>
          <w:tcPr>
            <w:tcW w:w="5940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13101A2" w14:textId="77777777" w:rsidR="00532EEC" w:rsidRPr="0015676E" w:rsidRDefault="00532EEC" w:rsidP="00CD33F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501864AA" w14:textId="77777777" w:rsidR="00532EEC" w:rsidRPr="004C2479" w:rsidRDefault="004C2479" w:rsidP="00532EE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C24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</w:t>
            </w:r>
            <w:r w:rsidRPr="004C247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C24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Pr="004C247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C24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Pr="004C24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4C247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532EEC" w:rsidRPr="004C2479" w14:paraId="47C16F3A" w14:textId="77777777" w:rsidTr="00AF7106">
        <w:trPr>
          <w:trHeight w:val="377"/>
          <w:tblCellSpacing w:w="0" w:type="dxa"/>
        </w:trPr>
        <w:tc>
          <w:tcPr>
            <w:tcW w:w="5940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A0BCDD5" w14:textId="77777777" w:rsidR="00532EEC" w:rsidRDefault="00532EEC" w:rsidP="00532EE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1E4208C" w14:textId="77777777" w:rsidR="00532EEC" w:rsidRPr="004C2479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C24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4C24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C2479" w:rsidRPr="004C24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01/8-2/13758-2024</w:t>
            </w:r>
          </w:p>
        </w:tc>
      </w:tr>
      <w:tr w:rsidR="004C2479" w:rsidRPr="00AF7106" w14:paraId="2452C5BF" w14:textId="77777777" w:rsidTr="00AF7106">
        <w:trPr>
          <w:trHeight w:val="351"/>
          <w:tblCellSpacing w:w="0" w:type="dxa"/>
        </w:trPr>
        <w:tc>
          <w:tcPr>
            <w:tcW w:w="5940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14:paraId="62D4F223" w14:textId="77777777" w:rsidR="004C2479" w:rsidRDefault="004C2479" w:rsidP="004C2479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DF17E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Ձեր 18.06.2024թ. № ԳՍ//18974-2024 գրությամբ ներկայացված </w:t>
            </w:r>
            <w:r w:rsidRPr="00DF17E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«Գույք նվիրաբերելու մասին»</w:t>
            </w:r>
            <w:r w:rsidRPr="00DF17E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ՀՀ կառավարության որոշման նախագծի </w:t>
            </w:r>
            <w:r w:rsidRPr="00AB4EC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(այսուհետ՝ 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Նախագիծ</w:t>
            </w:r>
            <w:r w:rsidRPr="00AB4EC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7E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, որով</w:t>
            </w:r>
            <w:r w:rsidRPr="00DF17E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B4EC1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 xml:space="preserve">առաջարկվում է </w:t>
            </w:r>
            <w:r w:rsidRPr="00AB4E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ՀՀ </w:t>
            </w:r>
            <w:r w:rsidRPr="00AB4E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տարածքային կառավարման և </w:t>
            </w:r>
            <w:r w:rsidRPr="00AB4E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ենթակառուցվածքների նախարարության պետական գույքի կառավարման կոմիտեին ամրացված, պետական սեփականություն հանդիսացող, </w:t>
            </w:r>
            <w:r w:rsidRPr="00AB4EC1">
              <w:rPr>
                <w:rFonts w:ascii="GHEA Grapalat" w:hAnsi="GHEA Grapalat" w:cs="Cambr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AB4EC1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 Գեղարքունիքի մարզ, համայնք Ճամբարակ, Ճամբարակ քաղաք Տիգրան Մեծ փողոց 17/1 հասցեում գտնվող, </w:t>
            </w:r>
            <w:r w:rsidRPr="00AB4E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841</w:t>
            </w:r>
            <w:r w:rsidRPr="00AB4EC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AB4E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Pr="00AB4EC1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B4EC1">
              <w:rPr>
                <w:rFonts w:ascii="GHEA Grapalat" w:hAnsi="GHEA Grapalat" w:cs="Cambr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քառ. մետր մակերեսով</w:t>
            </w:r>
            <w:r w:rsidRPr="00AB4E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փորձարարական կենտրոնի շենքը, ինչպես նաև դրա զբաղեցրած, օգտագործման ու սպասարկման համար հատկացված 0</w:t>
            </w:r>
            <w:r w:rsidRPr="00AB4EC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AB4E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13 </w:t>
            </w:r>
            <w:r w:rsidRPr="00AB4EC1">
              <w:rPr>
                <w:rFonts w:ascii="GHEA Grapalat" w:hAnsi="GHEA Grapalat" w:cs="Cambr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հեկտար մակերեսով հողամասը</w:t>
            </w:r>
            <w:r w:rsidRPr="00AB4EC1">
              <w:rPr>
                <w:rFonts w:ascii="GHEA Grapalat" w:eastAsia="Times New Roman" w:hAnsi="GHEA Grapalat" w:cs="Times New Roman"/>
                <w:color w:val="000000"/>
                <w:sz w:val="32"/>
                <w:szCs w:val="24"/>
                <w:lang w:val="hy-AM" w:eastAsia="ru-RU"/>
              </w:rPr>
              <w:t xml:space="preserve"> </w:t>
            </w:r>
            <w:r w:rsidRPr="00AB4EC1">
              <w:rPr>
                <w:rFonts w:ascii="GHEA Grapalat" w:hAnsi="GHEA Grapalat" w:cs="Cambria"/>
                <w:bCs/>
                <w:color w:val="000000"/>
                <w:sz w:val="24"/>
                <w:szCs w:val="24"/>
                <w:lang w:val="hy-AM"/>
              </w:rPr>
              <w:t xml:space="preserve">նվիրաբերել ՀՀ Գեղարքունիքի մարզի Ճամբարակ համայնքին </w:t>
            </w:r>
            <w:r w:rsidRPr="00AB4EC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(այսուհետ՝ Համայնք)</w:t>
            </w:r>
            <w:r w:rsidRPr="00AB4EC1">
              <w:rPr>
                <w:rFonts w:ascii="GHEA Grapalat" w:hAnsi="GHEA Grapalat" w:cs="Cambria"/>
                <w:bCs/>
                <w:color w:val="000000"/>
                <w:sz w:val="24"/>
                <w:szCs w:val="24"/>
                <w:lang w:val="hy-AM"/>
              </w:rPr>
              <w:t xml:space="preserve">՝ այն վերանորոգելու և որպես մշակութային կենտրոն շահագործելու </w:t>
            </w:r>
            <w:r w:rsidRPr="00AB4EC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DF17E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հայտնում ենք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հետևյալը.</w:t>
            </w:r>
          </w:p>
          <w:p w14:paraId="1E5A2267" w14:textId="77777777" w:rsidR="004C2479" w:rsidRPr="00CC13CF" w:rsidRDefault="004C2479" w:rsidP="004C2479">
            <w:pPr>
              <w:pStyle w:val="aa"/>
              <w:numPr>
                <w:ilvl w:val="0"/>
                <w:numId w:val="15"/>
              </w:numPr>
              <w:tabs>
                <w:tab w:val="left" w:pos="851"/>
              </w:tabs>
              <w:suppressAutoHyphens/>
              <w:spacing w:line="360" w:lineRule="auto"/>
              <w:ind w:left="0" w:firstLine="567"/>
              <w:jc w:val="center"/>
              <w:rPr>
                <w:rFonts w:ascii="GHEA Grapalat" w:hAnsi="GHEA Grapalat" w:cs="Arial"/>
                <w:szCs w:val="24"/>
                <w:lang w:val="hy-AM" w:eastAsia="x-none"/>
              </w:rPr>
            </w:pPr>
            <w:r w:rsidRPr="00CC13CF">
              <w:rPr>
                <w:rFonts w:ascii="GHEA Grapalat" w:hAnsi="GHEA Grapalat" w:cs="Arial"/>
                <w:szCs w:val="24"/>
                <w:lang w:val="hy-AM" w:eastAsia="x-none"/>
              </w:rPr>
              <w:t>Նախագծին կից ներկայացված հիմնավորմամբ նշվում է,</w:t>
            </w:r>
            <w:r w:rsidRPr="00CC13CF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որ Համայնքը նախատեսում է գույքի նվիրաբերությունը ստանալուց հետո 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5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տարիների ընթացքում իրականացնել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15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միլիոն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դրամի ներդրում՝  ընթացիկ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վերանորոգման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և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գույքի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պահպանության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 xml:space="preserve">համար և 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90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միլիոն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դրամի ներդրում՝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մշակույթային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կենտրոնի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ընթացիկ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գործունեությունն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ապահովելու</w:t>
            </w:r>
            <w:r w:rsidRPr="00CC13CF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CC13CF">
              <w:rPr>
                <w:rFonts w:ascii="GHEA Grapalat" w:hAnsi="GHEA Grapalat"/>
                <w:bCs/>
                <w:iCs/>
                <w:szCs w:val="24"/>
                <w:lang w:val="hy-AM"/>
              </w:rPr>
              <w:t>համար։</w:t>
            </w:r>
            <w:r w:rsidRPr="00CC13CF">
              <w:rPr>
                <w:rFonts w:ascii="GHEA Grapalat" w:hAnsi="GHEA Grapalat" w:cs="Arial"/>
                <w:szCs w:val="24"/>
                <w:lang w:val="hy-AM" w:eastAsia="x-none"/>
              </w:rPr>
              <w:t xml:space="preserve"> Մինչդեռ Նախագծով ներկայացված չէ որևէ տեղեկատվություն իրականացվող ծրագրի ներդրումների ծավալների և ժամկետների վերաբերյալ:</w:t>
            </w:r>
          </w:p>
          <w:p w14:paraId="02E67C4C" w14:textId="77777777" w:rsidR="004C2479" w:rsidRPr="00CC13CF" w:rsidRDefault="004C2479" w:rsidP="004C2479">
            <w:pPr>
              <w:spacing w:after="0" w:line="360" w:lineRule="auto"/>
              <w:ind w:firstLine="567"/>
              <w:jc w:val="center"/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Նման պարագայում</w:t>
            </w:r>
            <w:r w:rsidRPr="00CC13CF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առաջարկում ենք Նախագծով ներկայացնել կատարվ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ելիք</w:t>
            </w:r>
            <w:r w:rsidRPr="00CC13CF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ներդրումների ծավալ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ն</w:t>
            </w:r>
            <w:r w:rsidRPr="00CC13CF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ու ժամկետներ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ը</w:t>
            </w:r>
            <w:r w:rsidRPr="00CC13CF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(</w:t>
            </w:r>
            <w:r w:rsidRPr="00CC13CF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ըստ տարիների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)՝</w:t>
            </w:r>
            <w:r w:rsidRPr="00CC13CF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վերջին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ներ</w:t>
            </w:r>
            <w:r w:rsidRPr="00CC13CF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ս դիտարկել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ով</w:t>
            </w:r>
            <w:r w:rsidRPr="00CC13CF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որպես նվիրաբերության պայման:</w:t>
            </w:r>
          </w:p>
          <w:p w14:paraId="5F3B2FE5" w14:textId="77777777" w:rsidR="004C2479" w:rsidRDefault="004C2479" w:rsidP="004C2479">
            <w:pPr>
              <w:pStyle w:val="aa"/>
              <w:numPr>
                <w:ilvl w:val="0"/>
                <w:numId w:val="15"/>
              </w:numPr>
              <w:tabs>
                <w:tab w:val="left" w:pos="851"/>
              </w:tabs>
              <w:suppressAutoHyphens/>
              <w:spacing w:line="360" w:lineRule="auto"/>
              <w:ind w:left="0" w:firstLine="567"/>
              <w:jc w:val="center"/>
              <w:rPr>
                <w:rFonts w:ascii="GHEA Grapalat" w:hAnsi="GHEA Grapalat" w:cs="Arial"/>
                <w:szCs w:val="24"/>
                <w:lang w:val="hy-AM" w:eastAsia="x-none"/>
              </w:rPr>
            </w:pPr>
            <w:r>
              <w:rPr>
                <w:rFonts w:ascii="GHEA Grapalat" w:hAnsi="GHEA Grapalat" w:cs="Arial"/>
                <w:szCs w:val="24"/>
                <w:lang w:val="hy-AM" w:eastAsia="x-none"/>
              </w:rPr>
              <w:t>Առաջարկում ենք պարզաբանել, թե Համայնքում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 xml:space="preserve"> ներկայումս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գործող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գեղարվեստի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և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երաժշտական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դպրոցների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Cs w:val="24"/>
                <w:lang w:val="hy-AM"/>
              </w:rPr>
              <w:t xml:space="preserve">շենքերը հետագայում ինչ </w:t>
            </w:r>
            <w:r>
              <w:rPr>
                <w:rFonts w:ascii="GHEA Grapalat" w:hAnsi="GHEA Grapalat"/>
                <w:bCs/>
                <w:iCs/>
                <w:szCs w:val="24"/>
                <w:lang w:val="hy-AM"/>
              </w:rPr>
              <w:lastRenderedPageBreak/>
              <w:t>նպատակով է նախատեսվում օգտագործել, քանի որ</w:t>
            </w:r>
            <w:r>
              <w:rPr>
                <w:rFonts w:ascii="GHEA Grapalat" w:hAnsi="GHEA Grapalat" w:cs="Arial"/>
                <w:szCs w:val="24"/>
                <w:lang w:val="hy-AM" w:eastAsia="x-none"/>
              </w:rPr>
              <w:t xml:space="preserve"> Նախագծի հիմնավորման համաձայն նախագծի անհրաժեշտությունը պայմանավորվել է նրանով, որ </w:t>
            </w:r>
            <w:r>
              <w:rPr>
                <w:rFonts w:ascii="GHEA Grapalat" w:hAnsi="GHEA Grapalat"/>
                <w:bCs/>
                <w:iCs/>
                <w:szCs w:val="24"/>
                <w:lang w:val="hy-AM"/>
              </w:rPr>
              <w:t>վերը նշված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դպրոցների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շենքային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պայմանները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հարմարավետ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չեն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և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չեն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բավարարում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երեխաների</w:t>
            </w:r>
            <w:r w:rsidRPr="004A6215">
              <w:rPr>
                <w:rFonts w:ascii="GHEA Grapalat" w:hAnsi="GHEA Grapalat" w:cs="Cambria"/>
                <w:bCs/>
                <w:iCs/>
                <w:szCs w:val="24"/>
                <w:lang w:val="hy-AM"/>
              </w:rPr>
              <w:t xml:space="preserve"> </w:t>
            </w:r>
            <w:r w:rsidRPr="004A6215">
              <w:rPr>
                <w:rFonts w:ascii="GHEA Grapalat" w:hAnsi="GHEA Grapalat"/>
                <w:bCs/>
                <w:iCs/>
                <w:szCs w:val="24"/>
                <w:lang w:val="hy-AM"/>
              </w:rPr>
              <w:t>քանակին</w:t>
            </w:r>
            <w:r>
              <w:rPr>
                <w:rFonts w:ascii="GHEA Grapalat" w:hAnsi="GHEA Grapalat"/>
                <w:bCs/>
                <w:iCs/>
                <w:szCs w:val="24"/>
                <w:lang w:val="hy-AM"/>
              </w:rPr>
              <w:t>:</w:t>
            </w:r>
          </w:p>
          <w:p w14:paraId="7CA95E8C" w14:textId="77777777" w:rsidR="004C2479" w:rsidRPr="00CD33F2" w:rsidRDefault="004C2479" w:rsidP="00CD33F2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4547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089D2975" w14:textId="77777777" w:rsidR="00375246" w:rsidRDefault="00375246" w:rsidP="0037524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37524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Ներկայացնում ենք Ճամբարակ համայնքի կողմից տրամադրված տեղեկատվությունը։</w:t>
            </w:r>
          </w:p>
          <w:p w14:paraId="104C2614" w14:textId="77777777" w:rsidR="00375246" w:rsidRDefault="00375246" w:rsidP="00375246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545D860F" w14:textId="77777777" w:rsidR="00375246" w:rsidRP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 w:rsidRPr="00375246">
              <w:rPr>
                <w:lang w:val="hy-AM"/>
              </w:rPr>
              <w:lastRenderedPageBreak/>
              <w:t>Ի պատասխան Ձեր 19.07.2024 թվականի N 02//5808-2024 գրության՝ Ճամբարակ համայնքի, Ճամբարակ քաղաքի Տիգրան Մեծի փողոց 17/1 հասցեում գտնվող, 841</w:t>
            </w:r>
            <w:r w:rsidRPr="00375246">
              <w:rPr>
                <w:rFonts w:ascii="Cambria Math" w:hAnsi="Cambria Math" w:cs="Cambria Math"/>
                <w:lang w:val="hy-AM"/>
              </w:rPr>
              <w:t>․</w:t>
            </w:r>
            <w:r w:rsidRPr="00375246">
              <w:rPr>
                <w:lang w:val="hy-AM"/>
              </w:rPr>
              <w:t>6 քառ. մետր մակերեսով փորձարարական կենտրոնի շենքը, ինչպես նաև դրա զբաղեցրած, օգտագործման ու սպասարկման համար հատկացված 0</w:t>
            </w:r>
            <w:r w:rsidRPr="00375246">
              <w:rPr>
                <w:rFonts w:ascii="Cambria Math" w:hAnsi="Cambria Math" w:cs="Cambria Math"/>
                <w:lang w:val="hy-AM"/>
              </w:rPr>
              <w:t>․</w:t>
            </w:r>
            <w:r w:rsidRPr="00375246">
              <w:rPr>
                <w:lang w:val="hy-AM"/>
              </w:rPr>
              <w:t>13 հեկտար մակերեսով հողամասը Ճամբարակ համայնքին նվիրաբերելու վերաբերյալ պետական գույքի կառավարման կոմիտեի գրության համաձայն՝ հայտնում եմ, որ Նախագծով Ճամբարակ համայնքի կողմից ներդրման ծավալը նախատեսվում է 15 միլիոն ՀՀ դրամ ընթացիկ վերանորոգման և գույքի պահպանության համար, 5 տարվա ընթացքում՝ 2025-2029 թթ</w:t>
            </w:r>
            <w:r w:rsidRPr="00375246">
              <w:rPr>
                <w:rFonts w:ascii="Cambria Math" w:hAnsi="Cambria Math" w:cs="Cambria Math"/>
                <w:lang w:val="hy-AM"/>
              </w:rPr>
              <w:t>․</w:t>
            </w:r>
            <w:r w:rsidRPr="00375246">
              <w:rPr>
                <w:lang w:val="hy-AM"/>
              </w:rPr>
              <w:t xml:space="preserve"> ժամանակաընթացքում,մասնավորապես՝</w:t>
            </w:r>
          </w:p>
          <w:p w14:paraId="22ECE184" w14:textId="77777777" w:rsidR="00375246" w:rsidRP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 w:rsidRPr="00375246">
              <w:rPr>
                <w:lang w:val="hy-AM"/>
              </w:rPr>
              <w:t>2025 թվականի ընթացքում</w:t>
            </w:r>
            <w:r w:rsidRPr="00375246">
              <w:rPr>
                <w:rFonts w:ascii="Calibri" w:hAnsi="Calibri" w:cs="Calibri"/>
                <w:lang w:val="hy-AM"/>
              </w:rPr>
              <w:t> </w:t>
            </w:r>
            <w:r w:rsidRPr="00375246">
              <w:rPr>
                <w:lang w:val="hy-AM"/>
              </w:rPr>
              <w:t xml:space="preserve"> նախատեսվում է 1,0 միլիոն ՀՀ դրամ ընթացիկ վերանորոգման համար և 1 միլիոն ՀՀ դրամ գույքի պահպանության համար,</w:t>
            </w:r>
            <w:r w:rsidRPr="00375246">
              <w:rPr>
                <w:lang w:val="hy-AM"/>
              </w:rPr>
              <w:br/>
              <w:t xml:space="preserve">    2026 թվականի ընթացքում</w:t>
            </w:r>
            <w:r w:rsidRPr="00375246">
              <w:rPr>
                <w:rFonts w:ascii="Calibri" w:hAnsi="Calibri" w:cs="Calibri"/>
                <w:lang w:val="hy-AM"/>
              </w:rPr>
              <w:t>  </w:t>
            </w:r>
            <w:r w:rsidRPr="00375246">
              <w:rPr>
                <w:lang w:val="hy-AM"/>
              </w:rPr>
              <w:t xml:space="preserve"> նախատեսվում է 1,5 միլիոն ՀՀ դրամ ընթացիկ վերանորոգման համար և 1 միլիոն ՀՀ դրամ գույքի պահպանության համար,</w:t>
            </w:r>
            <w:r w:rsidRPr="00375246">
              <w:rPr>
                <w:lang w:val="hy-AM"/>
              </w:rPr>
              <w:br/>
              <w:t xml:space="preserve">    2027 թվականի ընթացքում</w:t>
            </w:r>
            <w:r w:rsidRPr="00375246">
              <w:rPr>
                <w:rFonts w:ascii="Calibri" w:hAnsi="Calibri" w:cs="Calibri"/>
                <w:lang w:val="hy-AM"/>
              </w:rPr>
              <w:t> </w:t>
            </w:r>
            <w:r w:rsidRPr="00375246">
              <w:rPr>
                <w:lang w:val="hy-AM"/>
              </w:rPr>
              <w:t xml:space="preserve"> նախատեսվում է 2,0 միլիոն </w:t>
            </w:r>
            <w:r w:rsidRPr="00375246">
              <w:rPr>
                <w:lang w:val="hy-AM"/>
              </w:rPr>
              <w:lastRenderedPageBreak/>
              <w:t>ՀՀ դրամ ընթացիկ վերանորոգման համար և 1 միլիոն ՀՀ դրամ գույքի պահպանության համար,</w:t>
            </w:r>
            <w:r w:rsidRPr="00375246">
              <w:rPr>
                <w:lang w:val="hy-AM"/>
              </w:rPr>
              <w:br/>
              <w:t xml:space="preserve">    2028 թվականի ընթացքում</w:t>
            </w:r>
            <w:r w:rsidRPr="00375246">
              <w:rPr>
                <w:rFonts w:ascii="Calibri" w:hAnsi="Calibri" w:cs="Calibri"/>
                <w:lang w:val="hy-AM"/>
              </w:rPr>
              <w:t> </w:t>
            </w:r>
            <w:r w:rsidRPr="00375246">
              <w:rPr>
                <w:lang w:val="hy-AM"/>
              </w:rPr>
              <w:t xml:space="preserve"> տարում նախատեսվում է 2,5 միլիոն ՀՀ դրամ ընթացիկ վերանորոգման համար և 1 միլիոն ՀՀ դրամ գույքի պահպանության համար,</w:t>
            </w:r>
            <w:r w:rsidRPr="00375246">
              <w:rPr>
                <w:lang w:val="hy-AM"/>
              </w:rPr>
              <w:br/>
              <w:t xml:space="preserve">    2029 թվականի ընթացքում</w:t>
            </w:r>
            <w:r w:rsidRPr="00375246">
              <w:rPr>
                <w:rFonts w:ascii="Calibri" w:hAnsi="Calibri" w:cs="Calibri"/>
                <w:lang w:val="hy-AM"/>
              </w:rPr>
              <w:t> </w:t>
            </w:r>
            <w:r w:rsidRPr="00375246">
              <w:rPr>
                <w:lang w:val="hy-AM"/>
              </w:rPr>
              <w:t xml:space="preserve"> նախատեսվում է 3,0 միլիոն ՀՀ դրամ ընթացիկ վերանորոգման համար և 1 միլիոն ՀՀ դրամ գույքի պահպանության համար։</w:t>
            </w:r>
          </w:p>
          <w:p w14:paraId="7494464A" w14:textId="77777777" w:rsidR="00375246" w:rsidRP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 w:rsidRPr="00375246">
              <w:rPr>
                <w:lang w:val="hy-AM"/>
              </w:rPr>
              <w:t>Բացի այդ Ճամբարակ համայնքի սոցիալ-տնտեսական զարգացմանը համապատասխանող ծրագրերի իրականացման համար (համայնքի երեխաների համար մշակույթային կենտրոն, գեղարվեստի, երաժշտական և նմանատիպ այլ դպրոցներ վերաբացելու համար)՝ նախատեսվում է առաջին 5 տարվա ընթացքում՝ 2025-2029թթ</w:t>
            </w:r>
            <w:r w:rsidRPr="00375246">
              <w:rPr>
                <w:rFonts w:ascii="Cambria Math" w:hAnsi="Cambria Math" w:cs="Cambria Math"/>
                <w:lang w:val="hy-AM"/>
              </w:rPr>
              <w:t>․</w:t>
            </w:r>
            <w:r w:rsidRPr="00375246">
              <w:rPr>
                <w:lang w:val="hy-AM"/>
              </w:rPr>
              <w:t xml:space="preserve"> ժամանակաընթացքում ներդնել շուրջ 90 միլիոն ՀՀ դրամի չափով՝ մշակույթային կենտրոնի ընթացիկ գործունեությունը ապահովելու համար, մասնավորապես`</w:t>
            </w:r>
            <w:r w:rsidRPr="00375246">
              <w:rPr>
                <w:lang w:val="hy-AM"/>
              </w:rPr>
              <w:br/>
              <w:t xml:space="preserve">    2025 թվականի ընթացքում նախատեսվում է 16,0 միլիոն ՀՀ դրամ,</w:t>
            </w:r>
          </w:p>
          <w:p w14:paraId="77596DB4" w14:textId="77777777" w:rsidR="00375246" w:rsidRP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 w:rsidRPr="00375246">
              <w:rPr>
                <w:lang w:val="hy-AM"/>
              </w:rPr>
              <w:t>2026 թվականի ընթացքում նախատեսվում է 17,0 միլիոն ՀՀ դրամ,</w:t>
            </w:r>
          </w:p>
          <w:p w14:paraId="3CD29717" w14:textId="77777777" w:rsidR="00375246" w:rsidRP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 w:rsidRPr="00375246">
              <w:rPr>
                <w:lang w:val="hy-AM"/>
              </w:rPr>
              <w:t>2027 թվականի ընթացքում նախատեսվում է 18,0 միլիոն ՀՀ դրամ,</w:t>
            </w:r>
          </w:p>
          <w:p w14:paraId="75FB1B34" w14:textId="77777777" w:rsidR="00375246" w:rsidRP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 w:rsidRPr="00375246">
              <w:rPr>
                <w:lang w:val="hy-AM"/>
              </w:rPr>
              <w:lastRenderedPageBreak/>
              <w:t>2028 թվականի ընթացքում նախատեսվում է 19,0 միլիոն ՀՀ դրամ,</w:t>
            </w:r>
          </w:p>
          <w:p w14:paraId="3D4F8F87" w14:textId="77777777" w:rsidR="00375246" w:rsidRP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 w:rsidRPr="00375246">
              <w:rPr>
                <w:lang w:val="hy-AM"/>
              </w:rPr>
              <w:t>2029 թվականի ընթացքում նախատեսվում է 20,0 միլիոն ՀՀ դրամ։</w:t>
            </w:r>
          </w:p>
          <w:p w14:paraId="30420EC7" w14:textId="77777777" w:rsidR="00375246" w:rsidRP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 w:rsidRPr="00375246">
              <w:rPr>
                <w:lang w:val="hy-AM"/>
              </w:rPr>
              <w:t>Նշված ներդրումները լինելու են շարունակական հաջորդ տարիների համար։</w:t>
            </w:r>
          </w:p>
          <w:p w14:paraId="713DAEDF" w14:textId="77777777" w:rsidR="00375246" w:rsidRP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 w:rsidRPr="00375246">
              <w:rPr>
                <w:lang w:val="hy-AM"/>
              </w:rPr>
              <w:t>Համայնքում ներկայումս գործող գեղարվեստի և երաժշտական դպրոցի շենքերը հետագայում նախատեսվում է օգտագործել որպես համայնքային կենտրոն՝ խթանելու համայնքի բնակիչների ակտիվ մասնակցությունը տեղական ժողովրդավարությանը, հզորացնել համայնքի ներուժը և խրախուսել ուսուցումը, իրականացնել կրթական և ժամանցային ծրագրեր, մշակույթային միջոցառումներ, համայնքային տարբեր նախագծեր։</w:t>
            </w:r>
          </w:p>
          <w:p w14:paraId="666AA542" w14:textId="77777777" w:rsidR="00375246" w:rsidRPr="00375246" w:rsidRDefault="00375246" w:rsidP="00375246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87F77" w:rsidRPr="007A419C" w14:paraId="77D8CBBA" w14:textId="77777777" w:rsidTr="00AF7106">
        <w:trPr>
          <w:trHeight w:val="359"/>
          <w:tblCellSpacing w:w="0" w:type="dxa"/>
        </w:trPr>
        <w:tc>
          <w:tcPr>
            <w:tcW w:w="5940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1678F207" w14:textId="77777777" w:rsidR="00187F77" w:rsidRPr="0015676E" w:rsidRDefault="00187F77" w:rsidP="00CD33F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4.  </w:t>
            </w:r>
            <w:r w:rsidR="004C24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Գեղարքունիքի մարզպետարան</w:t>
            </w: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38E9AE84" w14:textId="77777777" w:rsidR="00187F77" w:rsidRPr="00886729" w:rsidRDefault="00886729" w:rsidP="000268A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</w:t>
            </w:r>
            <w:r w:rsidRPr="0088672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</w:t>
            </w:r>
            <w:r w:rsidRPr="0088672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Pr="0088672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187F77" w14:paraId="635579CA" w14:textId="77777777" w:rsidTr="00AF7106">
        <w:trPr>
          <w:trHeight w:val="377"/>
          <w:tblCellSpacing w:w="0" w:type="dxa"/>
        </w:trPr>
        <w:tc>
          <w:tcPr>
            <w:tcW w:w="5940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530C8D3D" w14:textId="77777777" w:rsidR="00187F77" w:rsidRDefault="00187F77" w:rsidP="000268AF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39341F1" w14:textId="77777777" w:rsidR="00187F77" w:rsidRPr="00886729" w:rsidRDefault="00886729" w:rsidP="00187F7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01//5040-2024</w:t>
            </w:r>
          </w:p>
        </w:tc>
      </w:tr>
      <w:tr w:rsidR="00187F77" w:rsidRPr="00545E07" w14:paraId="418B0C34" w14:textId="77777777" w:rsidTr="00AF7106">
        <w:trPr>
          <w:trHeight w:val="803"/>
          <w:tblCellSpacing w:w="0" w:type="dxa"/>
        </w:trPr>
        <w:tc>
          <w:tcPr>
            <w:tcW w:w="10487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612E1FE9" w14:textId="77777777" w:rsidR="00187F77" w:rsidRPr="00545E07" w:rsidRDefault="00D56D1A" w:rsidP="000268AF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375246" w:rsidRPr="00886729" w14:paraId="06B8FDCD" w14:textId="77777777" w:rsidTr="00AF7106">
        <w:trPr>
          <w:trHeight w:val="359"/>
          <w:tblCellSpacing w:w="0" w:type="dxa"/>
        </w:trPr>
        <w:tc>
          <w:tcPr>
            <w:tcW w:w="5940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E600993" w14:textId="77777777" w:rsidR="00375246" w:rsidRPr="0015676E" w:rsidRDefault="00375246" w:rsidP="0006465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  ՀՀ Գեղարքունիքի մարզպետարան</w:t>
            </w: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155C0859" w14:textId="77777777" w:rsidR="00375246" w:rsidRPr="00886729" w:rsidRDefault="00375246" w:rsidP="0006465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12</w:t>
            </w:r>
            <w:r w:rsidRPr="0088672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Pr="0088672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Pr="0088672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375246" w:rsidRPr="00886729" w14:paraId="0602CD18" w14:textId="77777777" w:rsidTr="00AF7106">
        <w:trPr>
          <w:trHeight w:val="377"/>
          <w:tblCellSpacing w:w="0" w:type="dxa"/>
        </w:trPr>
        <w:tc>
          <w:tcPr>
            <w:tcW w:w="5940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1ED4F2F" w14:textId="77777777" w:rsidR="00375246" w:rsidRDefault="00375246" w:rsidP="0006465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80369E9" w14:textId="77777777" w:rsidR="00375246" w:rsidRPr="00886729" w:rsidRDefault="00375246" w:rsidP="0006465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867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02//6460-2024</w:t>
            </w:r>
          </w:p>
        </w:tc>
      </w:tr>
      <w:tr w:rsidR="00375246" w:rsidRPr="00545E07" w14:paraId="5DD91933" w14:textId="77777777" w:rsidTr="00AF7106">
        <w:trPr>
          <w:trHeight w:val="803"/>
          <w:tblCellSpacing w:w="0" w:type="dxa"/>
        </w:trPr>
        <w:tc>
          <w:tcPr>
            <w:tcW w:w="5940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3482B3BA" w14:textId="77777777" w:rsid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>
              <w:rPr>
                <w:lang w:val="hy-AM"/>
              </w:rPr>
              <w:t>Ի պատասխան Ձեր 19.07.2024 թվականի N 02//5808-2024 գրության՝ Ճամբարակ համայնքի, Ճամբարակ քաղաքի Տիգրան Մեծի փողոց 17/1 հասցեում գտնվող, 841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lang w:val="hy-AM"/>
              </w:rPr>
              <w:t>6 քառ. մետր մակերեսով փորձարարական կենտրոնի շենքը, ինչպես նաև դրա զբաղեցրած, օգտագործման ու սպասարկման համար հատկացված 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lang w:val="hy-AM"/>
              </w:rPr>
              <w:t xml:space="preserve">13 հեկտար մակերեսով </w:t>
            </w:r>
            <w:r>
              <w:rPr>
                <w:lang w:val="hy-AM"/>
              </w:rPr>
              <w:lastRenderedPageBreak/>
              <w:t>հողամասը Ճամբարակ համայնքին նվիրաբերելու վերաբերյալ պետական գույքի կառավարման կոմիտեի գրության համաձայն</w:t>
            </w:r>
            <w:r w:rsidRPr="00375246">
              <w:rPr>
                <w:lang w:val="hy-AM"/>
              </w:rPr>
              <w:t>՝</w:t>
            </w:r>
            <w:r>
              <w:rPr>
                <w:lang w:val="hy-AM"/>
              </w:rPr>
              <w:t xml:space="preserve"> հայտնում եմ, որ Նախագծով Ճամբարակ համայնքի կողմից ներդրման ծավալը նախատեսվում է 15 միլիոն ՀՀ դրամ ընթացիկ վերանորոգման և գույքի պահպանության համար, 5 տարվա ընթացքում՝ 2025-2029 թթ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lang w:val="hy-AM"/>
              </w:rPr>
              <w:t xml:space="preserve"> ժամանակաընթացքում,մասնավորապես՝</w:t>
            </w:r>
          </w:p>
          <w:p w14:paraId="1535C2FD" w14:textId="77777777" w:rsid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>
              <w:rPr>
                <w:lang w:val="hy-AM"/>
              </w:rPr>
              <w:t>2025 թվականի ընթացքում</w:t>
            </w:r>
            <w:r>
              <w:rPr>
                <w:rFonts w:ascii="Calibri" w:hAnsi="Calibri"/>
                <w:lang w:val="hy-AM"/>
              </w:rPr>
              <w:t> </w:t>
            </w:r>
            <w:r>
              <w:rPr>
                <w:lang w:val="hy-AM"/>
              </w:rPr>
              <w:t xml:space="preserve"> նախատեսվում է 1,0 միլիոն ՀՀ դրամ ընթացիկ վերանորոգման համար և 1 միլիոն ՀՀ դրամ գույքի պահպանության համար,</w:t>
            </w:r>
            <w:r>
              <w:rPr>
                <w:lang w:val="hy-AM"/>
              </w:rPr>
              <w:br/>
              <w:t xml:space="preserve">    2026 թվականի ընթացքում</w:t>
            </w:r>
            <w:r>
              <w:rPr>
                <w:rFonts w:ascii="Calibri" w:hAnsi="Calibri"/>
                <w:lang w:val="hy-AM"/>
              </w:rPr>
              <w:t>  </w:t>
            </w:r>
            <w:r>
              <w:rPr>
                <w:lang w:val="hy-AM"/>
              </w:rPr>
              <w:t xml:space="preserve"> նախատեսվում է 1,5 միլիոն ՀՀ դրամ ընթացիկ վերանորոգման համար և 1 միլիոն ՀՀ դրամ գույքի պահպանության համար,</w:t>
            </w:r>
            <w:r>
              <w:rPr>
                <w:lang w:val="hy-AM"/>
              </w:rPr>
              <w:br/>
              <w:t xml:space="preserve">    2027 թվականի ընթացքում</w:t>
            </w:r>
            <w:r>
              <w:rPr>
                <w:rFonts w:ascii="Calibri" w:hAnsi="Calibri"/>
                <w:lang w:val="hy-AM"/>
              </w:rPr>
              <w:t> </w:t>
            </w:r>
            <w:r>
              <w:rPr>
                <w:lang w:val="hy-AM"/>
              </w:rPr>
              <w:t xml:space="preserve"> նախատեսվում է 2,0 միլիոն ՀՀ դրամ ընթացիկ վերանորոգման համար և 1 միլիոն ՀՀ դրամ գույքի պահպանության համար,</w:t>
            </w:r>
            <w:r>
              <w:rPr>
                <w:lang w:val="hy-AM"/>
              </w:rPr>
              <w:br/>
              <w:t xml:space="preserve">    2028 թվականի ընթացքում</w:t>
            </w:r>
            <w:r>
              <w:rPr>
                <w:rFonts w:ascii="Calibri" w:hAnsi="Calibri"/>
                <w:lang w:val="hy-AM"/>
              </w:rPr>
              <w:t> </w:t>
            </w:r>
            <w:r>
              <w:rPr>
                <w:lang w:val="hy-AM"/>
              </w:rPr>
              <w:t xml:space="preserve"> տարում նախատեսվում է 2,5 միլիոն ՀՀ դրամ ընթացիկ վերանորոգման համար և 1 միլիոն ՀՀ դրամ գույքի պահպանության համար,</w:t>
            </w:r>
            <w:r>
              <w:rPr>
                <w:lang w:val="hy-AM"/>
              </w:rPr>
              <w:br/>
              <w:t xml:space="preserve">    2029 թվականի ընթացքում</w:t>
            </w:r>
            <w:r>
              <w:rPr>
                <w:rFonts w:ascii="Calibri" w:hAnsi="Calibri"/>
                <w:lang w:val="hy-AM"/>
              </w:rPr>
              <w:t> </w:t>
            </w:r>
            <w:r>
              <w:rPr>
                <w:lang w:val="hy-AM"/>
              </w:rPr>
              <w:t xml:space="preserve"> նախատեսվում է 3,0 միլիոն ՀՀ դրամ ընթացիկ վերանորոգման համար և 1 միլիոն ՀՀ դրամ գույքի պահպանության համար։</w:t>
            </w:r>
          </w:p>
          <w:p w14:paraId="4A861D61" w14:textId="77777777" w:rsid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>
              <w:rPr>
                <w:lang w:val="hy-AM"/>
              </w:rPr>
              <w:t>Բացի այդ Ճամբարակ համայնքի սոցիալ-տնտեսական զարգացմանը համապատասխանող ծրագրերի իրականացման համար (համայնքի երեխաների համար մշակույթային կենտրոն, գեղարվեստի, երաժշտական և նմանատիպ այլ դպրոցներ վերաբացելու համար)՝ նախատեսվում է առաջին 5 տարվա ընթացքում՝ 2025-2029թթ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lang w:val="hy-AM"/>
              </w:rPr>
              <w:t xml:space="preserve"> ժամանակաընթացքում ներդնել շուրջ 90 միլիոն ՀՀ </w:t>
            </w:r>
            <w:r>
              <w:rPr>
                <w:lang w:val="hy-AM"/>
              </w:rPr>
              <w:lastRenderedPageBreak/>
              <w:t>դրամի չափով՝ մշակույթային կենտրոնի ընթացիկ գործունեությունը ապահովելու համար, մասնավորապես`</w:t>
            </w:r>
            <w:r>
              <w:rPr>
                <w:lang w:val="hy-AM"/>
              </w:rPr>
              <w:br/>
              <w:t xml:space="preserve">    2025 թվականի ընթացքում նախատեսվում է 16,0 միլիոն ՀՀ դրամ,</w:t>
            </w:r>
          </w:p>
          <w:p w14:paraId="1621F84B" w14:textId="77777777" w:rsid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>
              <w:rPr>
                <w:lang w:val="hy-AM"/>
              </w:rPr>
              <w:t>2026 թվականի ընթացքում նախատեսվում է 17,0 միլիոն ՀՀ դրամ,</w:t>
            </w:r>
          </w:p>
          <w:p w14:paraId="303F17DC" w14:textId="77777777" w:rsid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>
              <w:rPr>
                <w:lang w:val="hy-AM"/>
              </w:rPr>
              <w:t>2027 թվականի ընթացքում նախատեսվում է 18,0 միլիոն ՀՀ դրամ,</w:t>
            </w:r>
          </w:p>
          <w:p w14:paraId="7F8318C0" w14:textId="77777777" w:rsid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>
              <w:rPr>
                <w:lang w:val="hy-AM"/>
              </w:rPr>
              <w:t>2028 թվականի ընթացքում նախատեսվում է 19,0 միլիոն ՀՀ դրամ,</w:t>
            </w:r>
          </w:p>
          <w:p w14:paraId="6359890A" w14:textId="77777777" w:rsid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>
              <w:rPr>
                <w:lang w:val="hy-AM"/>
              </w:rPr>
              <w:t>2029 թվականի ընթացքում նախատեսվում է 20,0 միլիոն ՀՀ դրամ։</w:t>
            </w:r>
          </w:p>
          <w:p w14:paraId="7CEB383E" w14:textId="77777777" w:rsid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>
              <w:rPr>
                <w:lang w:val="hy-AM"/>
              </w:rPr>
              <w:t>Նշված ներդրումները լինելու են շարունակական հաջորդ տարիների համար։</w:t>
            </w:r>
          </w:p>
          <w:p w14:paraId="66D9AD24" w14:textId="77777777" w:rsidR="00375246" w:rsidRDefault="00375246" w:rsidP="0037524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lang w:val="hy-AM"/>
              </w:rPr>
            </w:pPr>
            <w:r>
              <w:rPr>
                <w:lang w:val="hy-AM"/>
              </w:rPr>
              <w:t>Համայնքում ներկայումս գործող գեղարվեստի և երաժշտական դպրոցի շենքերը հետագայում նախատեսվում է օգտագործել որպես համայնքային կենտրոն՝ խթանելու համայնքի բնակիչների ակտիվ մասնակցությունը տեղական ժողովրդավարությանը, հզորացնել համայնքի ներուժը և խրախուսել ուսուցումը, իրականացնել կրթական և ժամանցային ծրագրեր, մշակույթային միջոցառումներ, համայնքային տարբեր նախագծեր։</w:t>
            </w:r>
          </w:p>
          <w:p w14:paraId="47D4196A" w14:textId="77777777" w:rsidR="00375246" w:rsidRPr="00545E07" w:rsidRDefault="00375246" w:rsidP="0037524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4547" w:type="dxa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2EDFE175" w14:textId="77777777" w:rsidR="00375246" w:rsidRPr="001E2359" w:rsidRDefault="00375246" w:rsidP="00064658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E235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 է ի գիտություն։</w:t>
            </w:r>
          </w:p>
        </w:tc>
      </w:tr>
      <w:tr w:rsidR="00AF7106" w:rsidRPr="00886729" w14:paraId="227CBFED" w14:textId="77777777" w:rsidTr="00AF7106">
        <w:trPr>
          <w:trHeight w:val="359"/>
          <w:tblCellSpacing w:w="0" w:type="dxa"/>
        </w:trPr>
        <w:tc>
          <w:tcPr>
            <w:tcW w:w="5940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150CB7D9" w14:textId="0239A522" w:rsidR="00AF7106" w:rsidRPr="0015676E" w:rsidRDefault="00AF7106" w:rsidP="00234E9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վարչապետի աշխատակազմի տարածքային զարգացման և շրջակա միջավայրի հարցերի վարչություն </w:t>
            </w: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3F5A9B8" w14:textId="34AC801F" w:rsidR="00AF7106" w:rsidRPr="00AF7106" w:rsidRDefault="00AF7106" w:rsidP="00234E9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F71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</w:t>
            </w:r>
            <w:r w:rsidRPr="00AF710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AF71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Pr="00AF710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AF71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Pr="00AF71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AF710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AF71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AF7106" w:rsidRPr="00886729" w14:paraId="0004CBF7" w14:textId="77777777" w:rsidTr="00AF7106">
        <w:trPr>
          <w:trHeight w:val="377"/>
          <w:tblCellSpacing w:w="0" w:type="dxa"/>
        </w:trPr>
        <w:tc>
          <w:tcPr>
            <w:tcW w:w="5940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6DBB6E6" w14:textId="77777777" w:rsidR="00AF7106" w:rsidRDefault="00AF7106" w:rsidP="00234E9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4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56045A30" w14:textId="399D546C" w:rsidR="00AF7106" w:rsidRPr="00AF7106" w:rsidRDefault="00AF7106" w:rsidP="00234E9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F71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AF71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02/12.21/31901-2024</w:t>
            </w:r>
          </w:p>
        </w:tc>
      </w:tr>
      <w:tr w:rsidR="00AF7106" w:rsidRPr="001E2359" w14:paraId="1E50421A" w14:textId="77777777" w:rsidTr="00AF7106">
        <w:trPr>
          <w:trHeight w:val="803"/>
          <w:tblCellSpacing w:w="0" w:type="dxa"/>
        </w:trPr>
        <w:tc>
          <w:tcPr>
            <w:tcW w:w="5940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372BF9CB" w14:textId="77777777" w:rsidR="00AF7106" w:rsidRPr="00AF7106" w:rsidRDefault="00AF7106" w:rsidP="00AF7106">
            <w:pPr>
              <w:pStyle w:val="ac"/>
              <w:spacing w:line="360" w:lineRule="auto"/>
              <w:ind w:firstLine="284"/>
              <w:jc w:val="center"/>
              <w:rPr>
                <w:bCs/>
                <w:color w:val="000000"/>
                <w:lang w:val="hy-AM"/>
              </w:rPr>
            </w:pPr>
            <w:r w:rsidRPr="00AF7106">
              <w:rPr>
                <w:bCs/>
                <w:color w:val="000000"/>
                <w:lang w:val="hy-AM"/>
              </w:rPr>
              <w:t>Նախագծի վերաբերյալ առկա են հետևյալ նկատառումները.</w:t>
            </w:r>
          </w:p>
          <w:p w14:paraId="2D1AA05D" w14:textId="77777777" w:rsidR="00AF7106" w:rsidRPr="00AF7106" w:rsidRDefault="00AF7106" w:rsidP="00AF7106">
            <w:pPr>
              <w:pStyle w:val="ac"/>
              <w:numPr>
                <w:ilvl w:val="0"/>
                <w:numId w:val="16"/>
              </w:numPr>
              <w:spacing w:line="360" w:lineRule="auto"/>
              <w:jc w:val="center"/>
              <w:rPr>
                <w:bCs/>
                <w:color w:val="000000"/>
                <w:lang w:val="hy-AM"/>
              </w:rPr>
            </w:pPr>
            <w:r w:rsidRPr="00AF7106">
              <w:rPr>
                <w:bCs/>
                <w:color w:val="000000"/>
                <w:lang w:val="hy-AM"/>
              </w:rPr>
              <w:t xml:space="preserve">Նախագծով նախատեսվում է համապատասխան գույքը նվիրաբերել ՀՀ </w:t>
            </w:r>
            <w:r w:rsidRPr="00AF7106">
              <w:rPr>
                <w:bCs/>
                <w:color w:val="000000"/>
                <w:lang w:val="hy-AM"/>
              </w:rPr>
              <w:lastRenderedPageBreak/>
              <w:t xml:space="preserve">Գեղարքունիքի մարզի Ճամբարակ համայնքին (այսուհետ՝ համայնք)՝ այն վերանորոգելու և որպես մշակութային կենտրոն շահագործելու </w:t>
            </w:r>
            <w:r w:rsidRPr="00AF7106">
              <w:rPr>
                <w:bCs/>
                <w:iCs/>
                <w:color w:val="000000"/>
                <w:lang w:val="hy-AM"/>
              </w:rPr>
              <w:t>նպատակով</w:t>
            </w:r>
            <w:r w:rsidRPr="00AF7106">
              <w:rPr>
                <w:bCs/>
                <w:color w:val="000000"/>
                <w:lang w:val="hy-AM"/>
              </w:rPr>
              <w:t>։ Նախագծի հիմնավորմամբ նշվել է, որ «</w:t>
            </w:r>
            <w:r w:rsidRPr="00AF7106">
              <w:rPr>
                <w:bCs/>
                <w:iCs/>
                <w:color w:val="000000"/>
                <w:lang w:val="hy-AM"/>
              </w:rPr>
              <w:t xml:space="preserve">Համայնքը նախատեսում է գույքի նվիրաբերությունը ստանալուց հետո 5 տարիների  ընթացքում իրականացնել 15 միլիոն ՀՀ դրամի ներդրում՝  ընթացիկ վերանորոգման և գույքի պահպանության համար և 90 միլիոն ՀՀ դրամի ներդրում՝ մշակույթային կենտրոնի ընթացիկ գործունեությունն ապահովելու համար»։ Սակայն, բուն նախագծում արտահայտված չէ համայնքի կողմից իրականացվելիք ներդրումների չափի վերաբերյալ տեղեկատվություն: Նկատի ունենալով, որ նախագծի 2-րդ կետում անդրադարձ է կատարվել </w:t>
            </w:r>
            <w:r w:rsidRPr="00AF7106">
              <w:rPr>
                <w:bCs/>
                <w:color w:val="000000"/>
                <w:lang w:val="hy-AM"/>
              </w:rPr>
              <w:t>նվիրաբերության պայմանի խախտման, առաջարկում ենք քննարկել համայնքի կողմից կատարվելիք ներդրումների ֆինանսական գնահատականը արտացոլել նաև նախագծում:</w:t>
            </w:r>
          </w:p>
          <w:p w14:paraId="7186CB6D" w14:textId="77777777" w:rsidR="00AF7106" w:rsidRPr="00AF7106" w:rsidRDefault="00AF7106" w:rsidP="00AF7106">
            <w:pPr>
              <w:pStyle w:val="ac"/>
              <w:numPr>
                <w:ilvl w:val="0"/>
                <w:numId w:val="16"/>
              </w:numPr>
              <w:spacing w:line="360" w:lineRule="auto"/>
              <w:jc w:val="center"/>
              <w:rPr>
                <w:bCs/>
                <w:color w:val="000000"/>
                <w:lang w:val="hy-AM"/>
              </w:rPr>
            </w:pPr>
            <w:r w:rsidRPr="00AF7106">
              <w:rPr>
                <w:bCs/>
                <w:color w:val="000000"/>
                <w:lang w:val="hy-AM"/>
              </w:rPr>
              <w:t xml:space="preserve">Նախագծի նախաբանում, որպես լիազորող նորմ, ի թիվս այլնի՝ հղում է կատարվել նաև ՀՀ </w:t>
            </w:r>
            <w:r w:rsidRPr="00AF7106">
              <w:rPr>
                <w:bCs/>
                <w:color w:val="000000"/>
                <w:lang w:val="fr-FR"/>
              </w:rPr>
              <w:t>կառավարության  2016  թվականի  հոկտեմբերի 13-ի N</w:t>
            </w:r>
            <w:r w:rsidRPr="00AF7106">
              <w:rPr>
                <w:bCs/>
                <w:color w:val="000000"/>
                <w:lang w:val="hy-AM"/>
              </w:rPr>
              <w:t xml:space="preserve"> </w:t>
            </w:r>
            <w:r w:rsidRPr="00AF7106">
              <w:rPr>
                <w:bCs/>
                <w:color w:val="000000"/>
                <w:lang w:val="fr-FR"/>
              </w:rPr>
              <w:t>1067-Ն որոշմամբ հաստատված կարգի</w:t>
            </w:r>
            <w:r w:rsidRPr="00AF7106">
              <w:rPr>
                <w:bCs/>
                <w:color w:val="000000"/>
                <w:lang w:val="hy-AM"/>
              </w:rPr>
              <w:t xml:space="preserve">ն, որով հաստատվել է </w:t>
            </w:r>
            <w:r w:rsidRPr="00AF7106">
              <w:rPr>
                <w:b/>
                <w:bCs/>
                <w:color w:val="000000"/>
                <w:lang w:val="hy-AM"/>
              </w:rPr>
              <w:t>պետական սեփականություն հանդիսացող գույքի նվիրաբերության կարգը: Հարկ է նշել, որ նշված կարգի 21-րդ կետի 1-ին ենթակետով հստակ սահմանված է, որ «</w:t>
            </w:r>
            <w:r w:rsidRPr="00AF7106">
              <w:rPr>
                <w:bCs/>
                <w:i/>
                <w:color w:val="000000"/>
                <w:lang w:val="hy-AM"/>
              </w:rPr>
              <w:t xml:space="preserve">Պետական գույքը նվիրաբերելու մասին Հայաստանի Հանրապետության </w:t>
            </w:r>
            <w:r w:rsidRPr="00AF7106">
              <w:rPr>
                <w:bCs/>
                <w:i/>
                <w:color w:val="000000"/>
                <w:lang w:val="hy-AM"/>
              </w:rPr>
              <w:lastRenderedPageBreak/>
              <w:t xml:space="preserve">կառավարության որոշումը պետք է ներառի առնվազն հետևյալ տեղեկությունները՝ նվիրաբերվող պետական գույքի նկարագիրը (անվանումը, գտնվելու վայրը, անշարժ գույքի դեպքում՝ մակերեսը (քառակուսի մետրով արտահայտված), </w:t>
            </w:r>
            <w:r w:rsidRPr="00AF7106">
              <w:rPr>
                <w:b/>
                <w:bCs/>
                <w:i/>
                <w:color w:val="000000"/>
                <w:u w:val="single"/>
                <w:lang w:val="hy-AM"/>
              </w:rPr>
              <w:t>գնահատված արժեքը</w:t>
            </w:r>
            <w:r w:rsidRPr="00AF7106">
              <w:rPr>
                <w:bCs/>
                <w:i/>
                <w:color w:val="000000"/>
                <w:lang w:val="hy-AM"/>
              </w:rPr>
              <w:t>)</w:t>
            </w:r>
            <w:r w:rsidRPr="00AF7106">
              <w:rPr>
                <w:bCs/>
                <w:color w:val="000000"/>
                <w:lang w:val="hy-AM"/>
              </w:rPr>
              <w:t>»: Մինչդեռ, նախագծում բացակայում է համապատասխան գույքի գնահատված արժեքը: Ուստի, առաջարկում ենք քննարկել համապատասխան գույքի գնահատված արժեքը նախագծում ներառելու հնարավորության հարցը:</w:t>
            </w:r>
          </w:p>
          <w:p w14:paraId="5B3704EA" w14:textId="77777777" w:rsidR="00AF7106" w:rsidRPr="00AF7106" w:rsidRDefault="00AF7106" w:rsidP="00AF7106">
            <w:pPr>
              <w:pStyle w:val="ac"/>
              <w:numPr>
                <w:ilvl w:val="0"/>
                <w:numId w:val="16"/>
              </w:numPr>
              <w:spacing w:line="360" w:lineRule="auto"/>
              <w:jc w:val="center"/>
              <w:rPr>
                <w:bCs/>
                <w:color w:val="000000"/>
                <w:lang w:val="hy-AM"/>
              </w:rPr>
            </w:pPr>
            <w:r w:rsidRPr="00AF7106">
              <w:rPr>
                <w:bCs/>
                <w:color w:val="000000"/>
                <w:lang w:val="hy-AM"/>
              </w:rPr>
              <w:t>Նախագծի փաթեթով ներկայացված անշարժ գույքի վկայականի համաձայն՝ շինության տեսակը դաշտում նշված է փորձարարական կենտրոն, մինչդեռ՝ համայնքի ավագանու 30</w:t>
            </w:r>
            <w:r w:rsidRPr="00AF7106">
              <w:rPr>
                <w:rFonts w:hint="eastAsia"/>
                <w:bCs/>
                <w:color w:val="000000"/>
                <w:lang w:val="hy-AM"/>
              </w:rPr>
              <w:t>.</w:t>
            </w:r>
            <w:r w:rsidRPr="00AF7106">
              <w:rPr>
                <w:bCs/>
                <w:color w:val="000000"/>
                <w:lang w:val="hy-AM"/>
              </w:rPr>
              <w:t>04</w:t>
            </w:r>
            <w:r w:rsidRPr="00AF7106">
              <w:rPr>
                <w:rFonts w:hint="eastAsia"/>
                <w:bCs/>
                <w:color w:val="000000"/>
                <w:lang w:val="hy-AM"/>
              </w:rPr>
              <w:t>.</w:t>
            </w:r>
            <w:r w:rsidRPr="00AF7106">
              <w:rPr>
                <w:bCs/>
                <w:color w:val="000000"/>
                <w:lang w:val="hy-AM"/>
              </w:rPr>
              <w:t xml:space="preserve">2024թ-ի  </w:t>
            </w:r>
            <w:r w:rsidRPr="00AF7106">
              <w:rPr>
                <w:bCs/>
                <w:iCs/>
                <w:color w:val="000000"/>
                <w:lang w:val="hy-AM"/>
              </w:rPr>
              <w:t xml:space="preserve">«Գույքը  որպես նվիրաբերություն ընդունելու մասին» </w:t>
            </w:r>
            <w:r w:rsidRPr="00AF7106">
              <w:rPr>
                <w:bCs/>
                <w:color w:val="000000"/>
                <w:lang w:val="hy-AM"/>
              </w:rPr>
              <w:t xml:space="preserve"> թիվ 52-Ա որոշման մեջ նշված է նախկին պոլիկլինիկայի շենք: Արդյունքում, առաջարկում ենք ևս մեկ անգամ վերանայել և հստակեցնել քննարկվող գույքի համապատասխանությունը նախագծով առաջարկված գույքի հետ:</w:t>
            </w:r>
          </w:p>
          <w:p w14:paraId="430B6DF0" w14:textId="77777777" w:rsidR="00AF7106" w:rsidRPr="00545E07" w:rsidRDefault="00AF7106" w:rsidP="00AF7106">
            <w:pPr>
              <w:pStyle w:val="ac"/>
              <w:spacing w:before="0" w:beforeAutospacing="0" w:after="0" w:afterAutospacing="0" w:line="360" w:lineRule="auto"/>
              <w:ind w:firstLine="284"/>
              <w:jc w:val="center"/>
              <w:rPr>
                <w:bCs/>
                <w:color w:val="000000"/>
                <w:lang w:val="hy-AM"/>
              </w:rPr>
            </w:pPr>
          </w:p>
        </w:tc>
        <w:tc>
          <w:tcPr>
            <w:tcW w:w="4547" w:type="dxa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016FFF63" w14:textId="77777777" w:rsidR="00B81877" w:rsidRDefault="00B81877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72D8B124" w14:textId="7036CD54" w:rsidR="00AF7106" w:rsidRPr="00AF7106" w:rsidRDefault="00AF7106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F710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AF7106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AF710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Քննարկվել է։</w:t>
            </w:r>
          </w:p>
          <w:p w14:paraId="27C5239D" w14:textId="77777777" w:rsidR="00AF7106" w:rsidRDefault="00AF7106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710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13.10.2016թ-ի թիվ 1067-Ն որոշմամբ հաստատված </w:t>
            </w:r>
            <w:r w:rsidRPr="00AF710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կարգում կատարված 10.1 կետի լրացման համաձայն՝ Պետական գույքը  նվիրաբերությամբ տրվում է նվիրաբերության սուբյեկտ համարվող համայնքներին  առանց հանրօգուտ ծրագրի և գնահատման՝ հետևաբար </w:t>
            </w:r>
            <w:r w:rsidR="00B81877" w:rsidRPr="00AF7106">
              <w:rPr>
                <w:rFonts w:ascii="GHEA Grapalat" w:eastAsiaTheme="minorEastAsia" w:hAnsi="GHEA Grapalat" w:cs="Times New Roman"/>
                <w:bCs/>
                <w:i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81877" w:rsidRPr="00AF7106">
              <w:rPr>
                <w:rFonts w:ascii="GHEA Grapalat" w:eastAsiaTheme="minorEastAsia" w:hAnsi="GHEA Grapalat" w:cs="Times New Roman"/>
                <w:bCs/>
                <w:iCs/>
                <w:color w:val="000000"/>
                <w:sz w:val="24"/>
                <w:szCs w:val="24"/>
                <w:lang w:val="hy-AM" w:eastAsia="ru-RU"/>
              </w:rPr>
              <w:t xml:space="preserve">ներդրումների չափի վերաբերյալ </w:t>
            </w:r>
            <w:r w:rsidR="00B81877">
              <w:rPr>
                <w:rFonts w:ascii="GHEA Grapalat" w:eastAsiaTheme="minorEastAsia" w:hAnsi="GHEA Grapalat" w:cs="Times New Roman"/>
                <w:bCs/>
                <w:iCs/>
                <w:color w:val="000000"/>
                <w:sz w:val="24"/>
                <w:szCs w:val="24"/>
                <w:lang w:val="hy-AM" w:eastAsia="ru-RU"/>
              </w:rPr>
              <w:t xml:space="preserve"> տեղեկատվությունը չի ներառվել նախագծում</w:t>
            </w:r>
            <w:r w:rsidR="00B818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 պայման, այլ ներառվել է միայն հիմնավորման մեջ որպես տեղեկատվություն։</w:t>
            </w:r>
          </w:p>
          <w:p w14:paraId="3A1A798A" w14:textId="77777777" w:rsidR="00B81877" w:rsidRDefault="00B81877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13F434" w14:textId="77777777" w:rsidR="00B81877" w:rsidRPr="00B81877" w:rsidRDefault="00B81877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8187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81877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Քննարկվել է։</w:t>
            </w:r>
          </w:p>
          <w:p w14:paraId="71DCA170" w14:textId="77777777" w:rsidR="00B81877" w:rsidRDefault="00B81877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87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Pr="00B81877">
              <w:rPr>
                <w:rFonts w:ascii="GHEA Grapalat" w:eastAsiaTheme="minorEastAsia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F7106">
              <w:rPr>
                <w:rFonts w:ascii="GHEA Grapalat" w:eastAsiaTheme="minorEastAsia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AF7106">
              <w:rPr>
                <w:rFonts w:ascii="GHEA Grapalat" w:eastAsiaTheme="minorEastAsia" w:hAnsi="GHEA Grapalat" w:cs="Times New Roman"/>
                <w:bCs/>
                <w:color w:val="000000"/>
                <w:sz w:val="24"/>
                <w:szCs w:val="24"/>
                <w:lang w:val="fr-FR" w:eastAsia="ru-RU"/>
              </w:rPr>
              <w:t>կառավարության  2016  թվականի  հոկտեմբերի 13-ի N</w:t>
            </w:r>
            <w:r w:rsidRPr="00AF7106">
              <w:rPr>
                <w:rFonts w:ascii="GHEA Grapalat" w:eastAsiaTheme="minorEastAsia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F7106">
              <w:rPr>
                <w:rFonts w:ascii="GHEA Grapalat" w:eastAsiaTheme="minorEastAsia" w:hAnsi="GHEA Grapalat" w:cs="Times New Roman"/>
                <w:bCs/>
                <w:color w:val="000000"/>
                <w:sz w:val="24"/>
                <w:szCs w:val="24"/>
                <w:lang w:val="fr-FR" w:eastAsia="ru-RU"/>
              </w:rPr>
              <w:t>1067-Ն որոշմա</w:t>
            </w:r>
            <w:r w:rsidRPr="00B81877">
              <w:rPr>
                <w:rFonts w:ascii="GHEA Grapalat" w:eastAsiaTheme="minorEastAsia" w:hAnsi="GHEA Grapalat" w:cs="Times New Roman"/>
                <w:bCs/>
                <w:color w:val="000000"/>
                <w:sz w:val="24"/>
                <w:szCs w:val="24"/>
                <w:lang w:val="fr-FR" w:eastAsia="ru-RU"/>
              </w:rPr>
              <w:t xml:space="preserve">ն </w:t>
            </w:r>
            <w:r w:rsidRPr="00B81877">
              <w:rPr>
                <w:rFonts w:ascii="GHEA Grapalat" w:hAnsi="GHEA Grapalat"/>
                <w:sz w:val="24"/>
                <w:szCs w:val="24"/>
                <w:lang w:val="hy-AM"/>
              </w:rPr>
              <w:t>10.1 կետի լրացման համաձայն՝ Պետական գույքը  նվիրաբերությամբ տրվում է նվիրաբերության սուբյեկտ համարվող համայնքներին</w:t>
            </w:r>
            <w:r w:rsidRPr="00B818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առանց շուկայական արժեքի գնահատման, եթե տվյալ գույքը օգտագործվելու է տվյալ մարզի սոցիալ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                                                                                           </w:t>
            </w:r>
            <w:r w:rsidRPr="00B81877">
              <w:rPr>
                <w:rFonts w:ascii="GHEA Grapalat" w:hAnsi="GHEA Grapalat"/>
                <w:sz w:val="24"/>
                <w:szCs w:val="24"/>
                <w:lang w:val="hy-AM"/>
              </w:rPr>
              <w:t>տնտեսական զարգացմանը 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ող</w:t>
            </w:r>
            <w:r w:rsidRPr="00B818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իրականացման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նպատակով՝ ուստի  Ճամբարակ համայնքից գնահատում չի պահանջվել և գնահատված արժեքի վերաբերյալ տեղեկատվությունը չի ներառվել նախագծում։</w:t>
            </w:r>
          </w:p>
          <w:p w14:paraId="476C3D4C" w14:textId="77777777" w:rsidR="00F425B6" w:rsidRDefault="00F425B6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01A44E" w14:textId="77777777" w:rsidR="00F425B6" w:rsidRDefault="00F425B6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B62825" w14:textId="77777777" w:rsidR="00F425B6" w:rsidRDefault="00F425B6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BCE997" w14:textId="77777777" w:rsidR="00F425B6" w:rsidRDefault="00F425B6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304B5B" w14:textId="77777777" w:rsidR="00F425B6" w:rsidRDefault="00F425B6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4A48BA" w14:textId="77777777" w:rsidR="00F425B6" w:rsidRDefault="00F425B6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CCE7C2" w14:textId="77777777" w:rsidR="00F425B6" w:rsidRPr="00F425B6" w:rsidRDefault="00F425B6" w:rsidP="00AF710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F425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425B6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Քննարկվել է։</w:t>
            </w:r>
          </w:p>
          <w:p w14:paraId="28855666" w14:textId="61B80E4B" w:rsidR="00F425B6" w:rsidRPr="00F425B6" w:rsidRDefault="00F425B6" w:rsidP="00F425B6">
            <w:pPr>
              <w:shd w:val="clear" w:color="auto" w:fill="FFFFFF"/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F425B6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նախագծում անշարժ գույքի անվանումը նշվել է փորձարարական կենտրոն՝ հաշվի առնելով վկայականի տվյալները, իսկ 30</w:t>
            </w:r>
            <w:r w:rsidRPr="00F425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425B6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F425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425B6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Pr="00F425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425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52-Ա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և վկայականի միջև նույնականացում կատարվել է վերջիններիս մեջ առկա գույքի կադաստրային ծածկագրով։</w:t>
            </w:r>
          </w:p>
        </w:tc>
      </w:tr>
    </w:tbl>
    <w:p w14:paraId="6CA88F3E" w14:textId="77777777" w:rsidR="007E119D" w:rsidRPr="00D85EE2" w:rsidRDefault="007E119D" w:rsidP="00563827">
      <w:pPr>
        <w:rPr>
          <w:lang w:val="hy-AM"/>
        </w:rPr>
      </w:pPr>
    </w:p>
    <w:sectPr w:rsidR="007E119D" w:rsidRPr="00D85EE2" w:rsidSect="00EC2E52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075B4C" w14:textId="77777777" w:rsidR="001E36C0" w:rsidRDefault="001E36C0" w:rsidP="00E5320B">
      <w:pPr>
        <w:spacing w:after="0" w:line="240" w:lineRule="auto"/>
      </w:pPr>
      <w:r>
        <w:separator/>
      </w:r>
    </w:p>
  </w:endnote>
  <w:endnote w:type="continuationSeparator" w:id="0">
    <w:p w14:paraId="5D3423D0" w14:textId="77777777" w:rsidR="001E36C0" w:rsidRDefault="001E36C0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DE7C5" w14:textId="77777777" w:rsidR="001E36C0" w:rsidRDefault="001E36C0" w:rsidP="00E5320B">
      <w:pPr>
        <w:spacing w:after="0" w:line="240" w:lineRule="auto"/>
      </w:pPr>
      <w:r>
        <w:separator/>
      </w:r>
    </w:p>
  </w:footnote>
  <w:footnote w:type="continuationSeparator" w:id="0">
    <w:p w14:paraId="15B7950A" w14:textId="77777777" w:rsidR="001E36C0" w:rsidRDefault="001E36C0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20A1A"/>
    <w:multiLevelType w:val="hybridMultilevel"/>
    <w:tmpl w:val="416643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" w15:restartNumberingAfterBreak="0">
    <w:nsid w:val="148E3314"/>
    <w:multiLevelType w:val="hybridMultilevel"/>
    <w:tmpl w:val="75EC6C5C"/>
    <w:lvl w:ilvl="0" w:tplc="2BFCA9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8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3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851413188">
    <w:abstractNumId w:val="16"/>
  </w:num>
  <w:num w:numId="2" w16cid:durableId="124009964">
    <w:abstractNumId w:val="4"/>
  </w:num>
  <w:num w:numId="3" w16cid:durableId="1539705646">
    <w:abstractNumId w:val="7"/>
  </w:num>
  <w:num w:numId="4" w16cid:durableId="1244486197">
    <w:abstractNumId w:val="14"/>
  </w:num>
  <w:num w:numId="5" w16cid:durableId="1269267774">
    <w:abstractNumId w:val="13"/>
  </w:num>
  <w:num w:numId="6" w16cid:durableId="2016685001">
    <w:abstractNumId w:val="1"/>
  </w:num>
  <w:num w:numId="7" w16cid:durableId="406152225">
    <w:abstractNumId w:val="9"/>
  </w:num>
  <w:num w:numId="8" w16cid:durableId="372583073">
    <w:abstractNumId w:val="10"/>
  </w:num>
  <w:num w:numId="9" w16cid:durableId="1737318442">
    <w:abstractNumId w:val="6"/>
  </w:num>
  <w:num w:numId="10" w16cid:durableId="1057318694">
    <w:abstractNumId w:val="5"/>
  </w:num>
  <w:num w:numId="11" w16cid:durableId="467553393">
    <w:abstractNumId w:val="11"/>
  </w:num>
  <w:num w:numId="12" w16cid:durableId="895048859">
    <w:abstractNumId w:val="8"/>
  </w:num>
  <w:num w:numId="13" w16cid:durableId="1167869810">
    <w:abstractNumId w:val="15"/>
  </w:num>
  <w:num w:numId="14" w16cid:durableId="392584047">
    <w:abstractNumId w:val="12"/>
  </w:num>
  <w:num w:numId="15" w16cid:durableId="1068696232">
    <w:abstractNumId w:val="3"/>
  </w:num>
  <w:num w:numId="16" w16cid:durableId="434717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653196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23661"/>
    <w:rsid w:val="00054282"/>
    <w:rsid w:val="0006106C"/>
    <w:rsid w:val="00075D0C"/>
    <w:rsid w:val="000F21FF"/>
    <w:rsid w:val="00136311"/>
    <w:rsid w:val="0013723C"/>
    <w:rsid w:val="00147D4A"/>
    <w:rsid w:val="001672EE"/>
    <w:rsid w:val="00171568"/>
    <w:rsid w:val="00187F77"/>
    <w:rsid w:val="001B6FB6"/>
    <w:rsid w:val="001B78D4"/>
    <w:rsid w:val="001E2359"/>
    <w:rsid w:val="001E36C0"/>
    <w:rsid w:val="001F0523"/>
    <w:rsid w:val="00207464"/>
    <w:rsid w:val="00213D0A"/>
    <w:rsid w:val="00221E48"/>
    <w:rsid w:val="002358B6"/>
    <w:rsid w:val="00251E36"/>
    <w:rsid w:val="00251EDD"/>
    <w:rsid w:val="00252272"/>
    <w:rsid w:val="002A35EA"/>
    <w:rsid w:val="002A36B2"/>
    <w:rsid w:val="002B05D7"/>
    <w:rsid w:val="002B4480"/>
    <w:rsid w:val="002C62BC"/>
    <w:rsid w:val="002E20D2"/>
    <w:rsid w:val="002E41C3"/>
    <w:rsid w:val="002F6004"/>
    <w:rsid w:val="002F7924"/>
    <w:rsid w:val="00314BFE"/>
    <w:rsid w:val="00322856"/>
    <w:rsid w:val="00344BED"/>
    <w:rsid w:val="003650B6"/>
    <w:rsid w:val="0037337A"/>
    <w:rsid w:val="00375246"/>
    <w:rsid w:val="00375F68"/>
    <w:rsid w:val="00393972"/>
    <w:rsid w:val="003A1977"/>
    <w:rsid w:val="003A3818"/>
    <w:rsid w:val="003D1A55"/>
    <w:rsid w:val="003D2B01"/>
    <w:rsid w:val="00442C7C"/>
    <w:rsid w:val="004A6915"/>
    <w:rsid w:val="004C2479"/>
    <w:rsid w:val="004D1548"/>
    <w:rsid w:val="004D70D8"/>
    <w:rsid w:val="005238E6"/>
    <w:rsid w:val="00532EEC"/>
    <w:rsid w:val="00545E07"/>
    <w:rsid w:val="0055484A"/>
    <w:rsid w:val="00560E34"/>
    <w:rsid w:val="00561E34"/>
    <w:rsid w:val="00563827"/>
    <w:rsid w:val="0057514C"/>
    <w:rsid w:val="0058210F"/>
    <w:rsid w:val="00594CAE"/>
    <w:rsid w:val="005A4844"/>
    <w:rsid w:val="005B5E0F"/>
    <w:rsid w:val="005B783F"/>
    <w:rsid w:val="005C5452"/>
    <w:rsid w:val="005D43EF"/>
    <w:rsid w:val="005E2D85"/>
    <w:rsid w:val="005F3CC9"/>
    <w:rsid w:val="006742A3"/>
    <w:rsid w:val="0069664A"/>
    <w:rsid w:val="006F1EAB"/>
    <w:rsid w:val="006F6929"/>
    <w:rsid w:val="00702B69"/>
    <w:rsid w:val="00704F67"/>
    <w:rsid w:val="00723991"/>
    <w:rsid w:val="00730863"/>
    <w:rsid w:val="007730F1"/>
    <w:rsid w:val="00781EAA"/>
    <w:rsid w:val="007B19CA"/>
    <w:rsid w:val="007B471F"/>
    <w:rsid w:val="007E119D"/>
    <w:rsid w:val="00801313"/>
    <w:rsid w:val="00806110"/>
    <w:rsid w:val="00807206"/>
    <w:rsid w:val="008304D9"/>
    <w:rsid w:val="008524CF"/>
    <w:rsid w:val="00875E87"/>
    <w:rsid w:val="00885236"/>
    <w:rsid w:val="00886729"/>
    <w:rsid w:val="008C1DC7"/>
    <w:rsid w:val="008C21E7"/>
    <w:rsid w:val="008E65DC"/>
    <w:rsid w:val="0090331D"/>
    <w:rsid w:val="00915D0C"/>
    <w:rsid w:val="00923B3B"/>
    <w:rsid w:val="0092723B"/>
    <w:rsid w:val="009822F8"/>
    <w:rsid w:val="009B6539"/>
    <w:rsid w:val="009B656F"/>
    <w:rsid w:val="009B68CD"/>
    <w:rsid w:val="009B7936"/>
    <w:rsid w:val="009D67B2"/>
    <w:rsid w:val="009D6A7B"/>
    <w:rsid w:val="00A34C65"/>
    <w:rsid w:val="00A40F27"/>
    <w:rsid w:val="00A71816"/>
    <w:rsid w:val="00AB7B51"/>
    <w:rsid w:val="00AD2DD7"/>
    <w:rsid w:val="00AF7106"/>
    <w:rsid w:val="00AF72C2"/>
    <w:rsid w:val="00B301AE"/>
    <w:rsid w:val="00B43DFD"/>
    <w:rsid w:val="00B6650B"/>
    <w:rsid w:val="00B7644D"/>
    <w:rsid w:val="00B81877"/>
    <w:rsid w:val="00B83A41"/>
    <w:rsid w:val="00BA3705"/>
    <w:rsid w:val="00BB6624"/>
    <w:rsid w:val="00C463CC"/>
    <w:rsid w:val="00C47C56"/>
    <w:rsid w:val="00C946F6"/>
    <w:rsid w:val="00CC0288"/>
    <w:rsid w:val="00CD33F2"/>
    <w:rsid w:val="00CD7F60"/>
    <w:rsid w:val="00CE7346"/>
    <w:rsid w:val="00D026DA"/>
    <w:rsid w:val="00D56D1A"/>
    <w:rsid w:val="00D614DF"/>
    <w:rsid w:val="00D6395E"/>
    <w:rsid w:val="00D6695B"/>
    <w:rsid w:val="00D71E72"/>
    <w:rsid w:val="00D85EE2"/>
    <w:rsid w:val="00DA2BA6"/>
    <w:rsid w:val="00DB3E2C"/>
    <w:rsid w:val="00DC1424"/>
    <w:rsid w:val="00E26507"/>
    <w:rsid w:val="00E35D37"/>
    <w:rsid w:val="00E51A43"/>
    <w:rsid w:val="00E5320B"/>
    <w:rsid w:val="00E70E2B"/>
    <w:rsid w:val="00E714FB"/>
    <w:rsid w:val="00E94966"/>
    <w:rsid w:val="00EA3AD3"/>
    <w:rsid w:val="00EB550C"/>
    <w:rsid w:val="00EC2E52"/>
    <w:rsid w:val="00F35B8D"/>
    <w:rsid w:val="00F403A0"/>
    <w:rsid w:val="00F425B6"/>
    <w:rsid w:val="00F61667"/>
    <w:rsid w:val="00F73B03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D3D3E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Normal (Web)"/>
    <w:basedOn w:val="a"/>
    <w:uiPriority w:val="99"/>
    <w:semiHidden/>
    <w:unhideWhenUsed/>
    <w:rsid w:val="00375246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4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4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1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9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2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90CE6-E129-44EC-8CB8-00EDA3AC3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https://mul2-spm.gov.am/tasks/434061/oneclick/ampopatert.docx?token=61711548f4dba7f32d7f649da51a6c41</cp:keywords>
  <dc:description/>
  <cp:lastModifiedBy>User</cp:lastModifiedBy>
  <cp:revision>6</cp:revision>
  <dcterms:created xsi:type="dcterms:W3CDTF">2024-08-30T13:21:00Z</dcterms:created>
  <dcterms:modified xsi:type="dcterms:W3CDTF">2024-10-03T08:53:00Z</dcterms:modified>
</cp:coreProperties>
</file>