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A5B4C0" w14:textId="77777777" w:rsidR="007B6957" w:rsidRPr="00357C05" w:rsidRDefault="007B6957" w:rsidP="00313D77">
      <w:pPr>
        <w:spacing w:before="240" w:after="0" w:line="360" w:lineRule="auto"/>
        <w:jc w:val="right"/>
        <w:rPr>
          <w:rFonts w:ascii="GHEA Grapalat" w:eastAsia="Times New Roman" w:hAnsi="GHEA Grapalat" w:cs="Times New Roman"/>
          <w:b/>
          <w:i w:val="0"/>
          <w:color w:val="000000" w:themeColor="text1"/>
          <w:sz w:val="24"/>
          <w:szCs w:val="24"/>
          <w:u w:val="single"/>
          <w:lang w:val="hy-AM" w:eastAsia="ru-RU"/>
        </w:rPr>
      </w:pPr>
      <w:r w:rsidRPr="00357C05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u w:val="single"/>
          <w:lang w:val="hy-AM" w:eastAsia="ru-RU"/>
        </w:rPr>
        <w:t>ՆԱԽԱԳԻԾ</w:t>
      </w:r>
    </w:p>
    <w:p w14:paraId="3B14151F" w14:textId="77777777" w:rsidR="007B6957" w:rsidRPr="00357C05" w:rsidRDefault="007B6957" w:rsidP="006F1FF2">
      <w:pPr>
        <w:spacing w:after="0" w:line="360" w:lineRule="auto"/>
        <w:ind w:left="-851" w:firstLine="567"/>
        <w:jc w:val="center"/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</w:pPr>
    </w:p>
    <w:p w14:paraId="0C7B2B45" w14:textId="77777777" w:rsidR="007B6957" w:rsidRPr="00357C05" w:rsidRDefault="007B6957" w:rsidP="006F1FF2">
      <w:pPr>
        <w:spacing w:after="0" w:line="360" w:lineRule="auto"/>
        <w:ind w:left="-851" w:firstLine="567"/>
        <w:jc w:val="center"/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af-ZA" w:eastAsia="ru-RU"/>
        </w:rPr>
      </w:pPr>
      <w:r w:rsidRPr="00357C05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>ՀԱՅԱՍՏԱՆԻ</w:t>
      </w:r>
      <w:r w:rsidRPr="00357C05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af-ZA" w:eastAsia="ru-RU"/>
        </w:rPr>
        <w:t xml:space="preserve"> </w:t>
      </w:r>
      <w:r w:rsidRPr="00357C05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>ՀԱՆՐԱՊԵՏՈՒԹՅԱՆ</w:t>
      </w:r>
      <w:r w:rsidRPr="00357C05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af-ZA" w:eastAsia="ru-RU"/>
        </w:rPr>
        <w:t xml:space="preserve"> </w:t>
      </w:r>
      <w:r w:rsidRPr="00357C05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>ԿԱՌԱՎԱՐՈՒԹՅՈՒՆ</w:t>
      </w:r>
    </w:p>
    <w:p w14:paraId="6C37A3D8" w14:textId="77777777" w:rsidR="007B6957" w:rsidRPr="00357C05" w:rsidRDefault="007B6957" w:rsidP="006F1FF2">
      <w:pPr>
        <w:spacing w:after="0" w:line="360" w:lineRule="auto"/>
        <w:ind w:left="-851" w:firstLine="567"/>
        <w:jc w:val="center"/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af-ZA" w:eastAsia="ru-RU"/>
        </w:rPr>
      </w:pPr>
      <w:r w:rsidRPr="00357C05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>ՈՐՈՇՈՒՄ</w:t>
      </w:r>
    </w:p>
    <w:p w14:paraId="2D959500" w14:textId="77777777" w:rsidR="007B6957" w:rsidRPr="00357C05" w:rsidRDefault="007B6957" w:rsidP="00BE7185">
      <w:pPr>
        <w:spacing w:after="0" w:line="360" w:lineRule="auto"/>
        <w:ind w:left="-851" w:firstLine="567"/>
        <w:jc w:val="center"/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af-ZA" w:eastAsia="ru-RU"/>
        </w:rPr>
      </w:pPr>
      <w:r w:rsidRPr="00357C05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>«</w:t>
      </w:r>
      <w:r w:rsidRPr="00357C05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af-ZA" w:eastAsia="ru-RU"/>
        </w:rPr>
        <w:t>_______</w:t>
      </w:r>
      <w:r w:rsidRPr="00357C05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>»</w:t>
      </w:r>
      <w:r w:rsidRPr="00357C05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af-ZA" w:eastAsia="ru-RU"/>
        </w:rPr>
        <w:t xml:space="preserve">  202</w:t>
      </w:r>
      <w:r w:rsidR="00C71CA0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en-US" w:eastAsia="ru-RU"/>
        </w:rPr>
        <w:t>4</w:t>
      </w:r>
      <w:r w:rsidRPr="00357C05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af-ZA" w:eastAsia="ru-RU"/>
        </w:rPr>
        <w:t xml:space="preserve"> </w:t>
      </w:r>
      <w:r w:rsidRPr="00357C05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>թվական</w:t>
      </w:r>
      <w:r w:rsidRPr="00357C05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af-ZA" w:eastAsia="ru-RU"/>
        </w:rPr>
        <w:t xml:space="preserve"> N ____</w:t>
      </w:r>
      <w:r w:rsidRPr="00357C05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>Ա</w:t>
      </w:r>
    </w:p>
    <w:p w14:paraId="5E81DA78" w14:textId="77777777" w:rsidR="007B6957" w:rsidRPr="00357C05" w:rsidRDefault="007B6957" w:rsidP="006F1FF2">
      <w:pPr>
        <w:spacing w:after="0" w:line="360" w:lineRule="auto"/>
        <w:ind w:left="-851" w:firstLine="567"/>
        <w:jc w:val="center"/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</w:pPr>
      <w:r w:rsidRPr="00357C05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>ԳՈՒՅՔ</w:t>
      </w:r>
      <w:r w:rsidR="00D37E6B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</w:t>
      </w:r>
      <w:r w:rsidRPr="00357C05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>ՆՎԻՐԱԲԵՐԵԼՈՒ ՄԱՍԻՆ</w:t>
      </w:r>
    </w:p>
    <w:p w14:paraId="36A713A6" w14:textId="77777777" w:rsidR="007B6957" w:rsidRPr="00357C05" w:rsidRDefault="007B6957" w:rsidP="006F1FF2">
      <w:pPr>
        <w:spacing w:after="0" w:line="360" w:lineRule="auto"/>
        <w:ind w:left="-851" w:firstLine="567"/>
        <w:jc w:val="center"/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</w:pPr>
    </w:p>
    <w:p w14:paraId="42A989EB" w14:textId="1341CB25" w:rsidR="007B6957" w:rsidRPr="00343C31" w:rsidRDefault="007B6957" w:rsidP="00343C31">
      <w:pPr>
        <w:pStyle w:val="norm"/>
        <w:tabs>
          <w:tab w:val="left" w:pos="10080"/>
          <w:tab w:val="left" w:pos="10260"/>
        </w:tabs>
        <w:spacing w:line="360" w:lineRule="auto"/>
        <w:ind w:left="-540" w:right="-180" w:firstLine="540"/>
        <w:rPr>
          <w:rFonts w:ascii="GHEA Grapalat" w:hAnsi="GHEA Grapalat"/>
          <w:sz w:val="24"/>
          <w:szCs w:val="24"/>
          <w:lang w:val="fr-FR"/>
        </w:rPr>
      </w:pPr>
      <w:r w:rsidRPr="00357C05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Հիմք ընդունելով </w:t>
      </w:r>
      <w:bookmarkStart w:id="0" w:name="_Hlk160612702"/>
      <w:r w:rsidR="00477275">
        <w:rPr>
          <w:rFonts w:ascii="GHEA Grapalat" w:hAnsi="GHEA Grapalat"/>
          <w:color w:val="000000" w:themeColor="text1"/>
          <w:sz w:val="24"/>
          <w:szCs w:val="24"/>
          <w:lang w:val="fr-FR"/>
        </w:rPr>
        <w:t>Ք</w:t>
      </w:r>
      <w:r w:rsidR="00477275" w:rsidRPr="006F1FF2">
        <w:rPr>
          <w:rFonts w:ascii="GHEA Grapalat" w:hAnsi="GHEA Grapalat"/>
          <w:sz w:val="24"/>
          <w:szCs w:val="24"/>
          <w:lang w:val="fr-FR"/>
        </w:rPr>
        <w:t xml:space="preserve">աղաքացիական օրենսգրքի </w:t>
      </w:r>
      <w:r w:rsidR="00477275">
        <w:rPr>
          <w:rFonts w:ascii="GHEA Grapalat" w:hAnsi="GHEA Grapalat"/>
          <w:sz w:val="24"/>
          <w:szCs w:val="24"/>
          <w:lang w:val="hy-AM"/>
        </w:rPr>
        <w:t xml:space="preserve"> </w:t>
      </w:r>
      <w:r w:rsidR="00477275" w:rsidRPr="006F1FF2">
        <w:rPr>
          <w:rFonts w:ascii="GHEA Grapalat" w:hAnsi="GHEA Grapalat"/>
          <w:sz w:val="24"/>
          <w:szCs w:val="24"/>
          <w:lang w:val="fr-FR"/>
        </w:rPr>
        <w:t xml:space="preserve">605-րդ </w:t>
      </w:r>
      <w:r w:rsidR="00477275">
        <w:rPr>
          <w:rFonts w:ascii="GHEA Grapalat" w:hAnsi="GHEA Grapalat"/>
          <w:sz w:val="24"/>
          <w:szCs w:val="24"/>
          <w:lang w:val="fr-FR"/>
        </w:rPr>
        <w:t>հոդված</w:t>
      </w:r>
      <w:r w:rsidR="00477275">
        <w:rPr>
          <w:rFonts w:ascii="GHEA Grapalat" w:hAnsi="GHEA Grapalat"/>
          <w:sz w:val="24"/>
          <w:szCs w:val="24"/>
          <w:lang w:val="hy-AM"/>
        </w:rPr>
        <w:t>ի 1-ին մասը,</w:t>
      </w:r>
      <w:r w:rsidR="00477275" w:rsidRPr="00477275">
        <w:rPr>
          <w:rFonts w:ascii="GHEA Grapalat" w:hAnsi="GHEA Grapalat"/>
          <w:sz w:val="24"/>
          <w:szCs w:val="24"/>
          <w:lang w:val="hy-AM"/>
        </w:rPr>
        <w:t xml:space="preserve"> </w:t>
      </w:r>
      <w:r w:rsidR="00477275" w:rsidRPr="006F1FF2">
        <w:rPr>
          <w:rFonts w:ascii="GHEA Grapalat" w:hAnsi="GHEA Grapalat"/>
          <w:sz w:val="24"/>
          <w:szCs w:val="24"/>
          <w:lang w:val="hy-AM"/>
        </w:rPr>
        <w:t xml:space="preserve">«Պետական գույքի կառավարման մասին» </w:t>
      </w:r>
      <w:r w:rsidR="00477275">
        <w:rPr>
          <w:rFonts w:ascii="GHEA Grapalat" w:hAnsi="GHEA Grapalat"/>
          <w:sz w:val="24"/>
          <w:szCs w:val="24"/>
          <w:lang w:val="hy-AM"/>
        </w:rPr>
        <w:t xml:space="preserve"> </w:t>
      </w:r>
      <w:r w:rsidR="00477275" w:rsidRPr="006F1FF2">
        <w:rPr>
          <w:rFonts w:ascii="GHEA Grapalat" w:hAnsi="GHEA Grapalat"/>
          <w:sz w:val="24"/>
          <w:szCs w:val="24"/>
          <w:lang w:val="hy-AM"/>
        </w:rPr>
        <w:t xml:space="preserve">օրենքի 22-րդ հոդվածի 1-ին մասի 3-րդ </w:t>
      </w:r>
      <w:r w:rsidR="00477275">
        <w:rPr>
          <w:rFonts w:ascii="GHEA Grapalat" w:hAnsi="GHEA Grapalat"/>
          <w:sz w:val="24"/>
          <w:szCs w:val="24"/>
          <w:lang w:val="hy-AM"/>
        </w:rPr>
        <w:t>կետը, 4-րդ մասը</w:t>
      </w:r>
      <w:r w:rsidR="00477275" w:rsidRPr="006F1FF2">
        <w:rPr>
          <w:rFonts w:ascii="GHEA Grapalat" w:hAnsi="GHEA Grapalat"/>
          <w:sz w:val="24"/>
          <w:szCs w:val="24"/>
          <w:lang w:val="hy-AM"/>
        </w:rPr>
        <w:t xml:space="preserve"> և 25-րդ </w:t>
      </w:r>
      <w:r w:rsidR="00477275">
        <w:rPr>
          <w:rFonts w:ascii="GHEA Grapalat" w:hAnsi="GHEA Grapalat"/>
          <w:sz w:val="24"/>
          <w:szCs w:val="24"/>
          <w:lang w:val="hy-AM"/>
        </w:rPr>
        <w:t xml:space="preserve">հոդվածը և </w:t>
      </w:r>
      <w:r w:rsidR="00477275" w:rsidRPr="006F1FF2">
        <w:rPr>
          <w:rFonts w:ascii="GHEA Grapalat" w:hAnsi="GHEA Grapalat"/>
          <w:sz w:val="24"/>
          <w:szCs w:val="24"/>
          <w:lang w:val="fr-FR"/>
        </w:rPr>
        <w:t xml:space="preserve"> </w:t>
      </w:r>
      <w:r w:rsidR="00477275" w:rsidRPr="006F1FF2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 w:rsidR="00477275">
        <w:rPr>
          <w:rFonts w:ascii="GHEA Grapalat" w:hAnsi="GHEA Grapalat"/>
          <w:sz w:val="24"/>
          <w:szCs w:val="24"/>
          <w:lang w:val="hy-AM"/>
        </w:rPr>
        <w:t xml:space="preserve"> </w:t>
      </w:r>
      <w:r w:rsidR="00E67E64" w:rsidRPr="006F1FF2">
        <w:rPr>
          <w:rFonts w:ascii="GHEA Grapalat" w:hAnsi="GHEA Grapalat"/>
          <w:sz w:val="24"/>
          <w:szCs w:val="24"/>
          <w:lang w:val="fr-FR"/>
        </w:rPr>
        <w:t xml:space="preserve">կառավարության </w:t>
      </w:r>
      <w:r w:rsidR="00477275">
        <w:rPr>
          <w:rFonts w:ascii="GHEA Grapalat" w:hAnsi="GHEA Grapalat"/>
          <w:sz w:val="24"/>
          <w:szCs w:val="24"/>
          <w:lang w:val="fr-FR"/>
        </w:rPr>
        <w:t xml:space="preserve"> </w:t>
      </w:r>
      <w:r w:rsidR="00E67E64" w:rsidRPr="006F1FF2">
        <w:rPr>
          <w:rFonts w:ascii="GHEA Grapalat" w:hAnsi="GHEA Grapalat"/>
          <w:sz w:val="24"/>
          <w:szCs w:val="24"/>
          <w:lang w:val="fr-FR"/>
        </w:rPr>
        <w:t xml:space="preserve">2016 </w:t>
      </w:r>
      <w:r w:rsidR="00477275">
        <w:rPr>
          <w:rFonts w:ascii="GHEA Grapalat" w:hAnsi="GHEA Grapalat"/>
          <w:sz w:val="24"/>
          <w:szCs w:val="24"/>
          <w:lang w:val="fr-FR"/>
        </w:rPr>
        <w:t xml:space="preserve"> </w:t>
      </w:r>
      <w:r w:rsidR="00E67E64" w:rsidRPr="006F1FF2">
        <w:rPr>
          <w:rFonts w:ascii="GHEA Grapalat" w:hAnsi="GHEA Grapalat"/>
          <w:sz w:val="24"/>
          <w:szCs w:val="24"/>
          <w:lang w:val="fr-FR"/>
        </w:rPr>
        <w:t xml:space="preserve">թվականի </w:t>
      </w:r>
      <w:r w:rsidR="00477275">
        <w:rPr>
          <w:rFonts w:ascii="GHEA Grapalat" w:hAnsi="GHEA Grapalat"/>
          <w:sz w:val="24"/>
          <w:szCs w:val="24"/>
          <w:lang w:val="fr-FR"/>
        </w:rPr>
        <w:t xml:space="preserve"> </w:t>
      </w:r>
      <w:r w:rsidR="00E67E64" w:rsidRPr="006F1FF2">
        <w:rPr>
          <w:rFonts w:ascii="GHEA Grapalat" w:hAnsi="GHEA Grapalat"/>
          <w:sz w:val="24"/>
          <w:szCs w:val="24"/>
          <w:lang w:val="fr-FR"/>
        </w:rPr>
        <w:t xml:space="preserve">հոկտեմբերի 13-ի N1067-Ն որոշմամբ հաստատված կարգի </w:t>
      </w:r>
      <w:r w:rsidR="00343C31">
        <w:rPr>
          <w:rFonts w:ascii="GHEA Grapalat" w:hAnsi="GHEA Grapalat"/>
          <w:sz w:val="24"/>
          <w:szCs w:val="24"/>
          <w:lang w:val="hy-AM"/>
        </w:rPr>
        <w:t>1</w:t>
      </w:r>
      <w:r w:rsidR="00343C31" w:rsidRPr="00343C31">
        <w:rPr>
          <w:rFonts w:ascii="GHEA Grapalat" w:hAnsi="GHEA Grapalat"/>
          <w:sz w:val="24"/>
          <w:szCs w:val="24"/>
          <w:lang w:val="hy-AM"/>
        </w:rPr>
        <w:t>0</w:t>
      </w:r>
      <w:r w:rsidR="00343C31" w:rsidRPr="00343C31">
        <w:rPr>
          <w:rFonts w:ascii="Cambria Math" w:hAnsi="Cambria Math" w:cs="Cambria Math"/>
          <w:sz w:val="24"/>
          <w:szCs w:val="24"/>
          <w:lang w:val="hy-AM"/>
        </w:rPr>
        <w:t>․</w:t>
      </w:r>
      <w:r w:rsidR="00343C31" w:rsidRPr="00343C31">
        <w:rPr>
          <w:rFonts w:ascii="GHEA Grapalat" w:hAnsi="GHEA Grapalat"/>
          <w:sz w:val="24"/>
          <w:szCs w:val="24"/>
          <w:lang w:val="hy-AM"/>
        </w:rPr>
        <w:t>1</w:t>
      </w:r>
      <w:r w:rsidR="00E67E64" w:rsidRPr="006F1FF2">
        <w:rPr>
          <w:rFonts w:ascii="GHEA Grapalat" w:hAnsi="GHEA Grapalat"/>
          <w:sz w:val="24"/>
          <w:szCs w:val="24"/>
          <w:lang w:val="hy-AM"/>
        </w:rPr>
        <w:t xml:space="preserve"> կետ</w:t>
      </w:r>
      <w:r w:rsidR="00E67E64" w:rsidRPr="006F1FF2">
        <w:rPr>
          <w:rFonts w:ascii="GHEA Grapalat" w:hAnsi="GHEA Grapalat"/>
          <w:sz w:val="24"/>
          <w:szCs w:val="24"/>
          <w:lang w:val="fr-FR"/>
        </w:rPr>
        <w:t>ը</w:t>
      </w:r>
      <w:bookmarkEnd w:id="0"/>
      <w:r w:rsidR="00E67E64">
        <w:rPr>
          <w:rFonts w:ascii="GHEA Grapalat" w:hAnsi="GHEA Grapalat"/>
          <w:sz w:val="24"/>
          <w:szCs w:val="24"/>
          <w:lang w:val="fr-FR"/>
        </w:rPr>
        <w:t xml:space="preserve">՝ </w:t>
      </w:r>
      <w:r w:rsidR="00E67E64" w:rsidRPr="006F1FF2">
        <w:rPr>
          <w:rFonts w:ascii="GHEA Grapalat" w:hAnsi="GHEA Grapalat"/>
          <w:sz w:val="24"/>
          <w:szCs w:val="24"/>
          <w:lang w:val="fr-FR"/>
        </w:rPr>
        <w:t>Հայաստանի</w:t>
      </w:r>
      <w:r w:rsidR="00343C31">
        <w:rPr>
          <w:rFonts w:ascii="GHEA Grapalat" w:hAnsi="GHEA Grapalat"/>
          <w:sz w:val="24"/>
          <w:szCs w:val="24"/>
          <w:lang w:val="hy-AM"/>
        </w:rPr>
        <w:t xml:space="preserve"> </w:t>
      </w:r>
      <w:r w:rsidR="00E67E64" w:rsidRPr="006F1FF2">
        <w:rPr>
          <w:rFonts w:ascii="GHEA Grapalat" w:hAnsi="GHEA Grapalat"/>
          <w:sz w:val="24"/>
          <w:szCs w:val="24"/>
          <w:lang w:val="fr-FR"/>
        </w:rPr>
        <w:t xml:space="preserve">Հանրապետության  կառավարությունը </w:t>
      </w:r>
      <w:r w:rsidR="00E67E64" w:rsidRPr="00B73C74">
        <w:rPr>
          <w:rFonts w:ascii="GHEA Grapalat" w:hAnsi="GHEA Grapalat"/>
          <w:b/>
          <w:i/>
          <w:sz w:val="24"/>
          <w:szCs w:val="24"/>
          <w:lang w:val="fr-FR"/>
        </w:rPr>
        <w:t>ո</w:t>
      </w:r>
      <w:r w:rsidR="00E67E64" w:rsidRPr="00B73C74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="00E67E64" w:rsidRPr="00B73C74">
        <w:rPr>
          <w:rFonts w:ascii="GHEA Grapalat" w:hAnsi="GHEA Grapalat"/>
          <w:b/>
          <w:i/>
          <w:sz w:val="24"/>
          <w:szCs w:val="24"/>
          <w:lang w:val="fr-FR"/>
        </w:rPr>
        <w:t>ր</w:t>
      </w:r>
      <w:r w:rsidR="00E67E64" w:rsidRPr="00B73C74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="00E67E64" w:rsidRPr="00B73C74">
        <w:rPr>
          <w:rFonts w:ascii="GHEA Grapalat" w:hAnsi="GHEA Grapalat"/>
          <w:b/>
          <w:i/>
          <w:sz w:val="24"/>
          <w:szCs w:val="24"/>
          <w:lang w:val="fr-FR"/>
        </w:rPr>
        <w:t>ո</w:t>
      </w:r>
      <w:r w:rsidR="00E67E64" w:rsidRPr="00B73C74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="00E67E64" w:rsidRPr="00B73C74">
        <w:rPr>
          <w:rFonts w:ascii="GHEA Grapalat" w:hAnsi="GHEA Grapalat"/>
          <w:b/>
          <w:i/>
          <w:sz w:val="24"/>
          <w:szCs w:val="24"/>
          <w:lang w:val="fr-FR"/>
        </w:rPr>
        <w:t>շ</w:t>
      </w:r>
      <w:r w:rsidR="00E67E64" w:rsidRPr="00B73C74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="00E67E64" w:rsidRPr="00B73C74">
        <w:rPr>
          <w:rFonts w:ascii="GHEA Grapalat" w:hAnsi="GHEA Grapalat"/>
          <w:b/>
          <w:i/>
          <w:sz w:val="24"/>
          <w:szCs w:val="24"/>
          <w:lang w:val="fr-FR"/>
        </w:rPr>
        <w:t>ու</w:t>
      </w:r>
      <w:r w:rsidR="00E67E64" w:rsidRPr="00B73C74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="00E67E64" w:rsidRPr="00B73C74">
        <w:rPr>
          <w:rFonts w:ascii="GHEA Grapalat" w:hAnsi="GHEA Grapalat"/>
          <w:b/>
          <w:i/>
          <w:sz w:val="24"/>
          <w:szCs w:val="24"/>
          <w:lang w:val="fr-FR"/>
        </w:rPr>
        <w:t xml:space="preserve">մ </w:t>
      </w:r>
      <w:r w:rsidR="00E67E64" w:rsidRPr="00B73C74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="00E67E64" w:rsidRPr="00B73C74">
        <w:rPr>
          <w:rFonts w:ascii="GHEA Grapalat" w:hAnsi="GHEA Grapalat"/>
          <w:b/>
          <w:i/>
          <w:sz w:val="24"/>
          <w:szCs w:val="24"/>
          <w:lang w:val="fr-FR"/>
        </w:rPr>
        <w:t>է</w:t>
      </w:r>
      <w:r w:rsidR="005A63EA">
        <w:rPr>
          <w:rFonts w:ascii="GHEA Grapalat" w:hAnsi="GHEA Grapalat"/>
          <w:b/>
          <w:i/>
          <w:sz w:val="24"/>
          <w:szCs w:val="24"/>
          <w:lang w:val="hy-AM"/>
        </w:rPr>
        <w:t>.</w:t>
      </w:r>
    </w:p>
    <w:p w14:paraId="7D1CC233" w14:textId="45F0BFEF" w:rsidR="007B6957" w:rsidRPr="00C71CA0" w:rsidRDefault="00357C05" w:rsidP="00C71CA0">
      <w:pPr>
        <w:spacing w:after="0" w:line="360" w:lineRule="auto"/>
        <w:ind w:left="-540" w:right="-180" w:firstLine="567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357C05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1. </w:t>
      </w:r>
      <w:r w:rsidR="00265AC9" w:rsidRPr="00357C05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Հայաստանի Հանրապետության</w:t>
      </w:r>
      <w:r w:rsidR="00554199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տարածքային կառավարման և ենթակառուցվածքների նախարարության</w:t>
      </w:r>
      <w:r w:rsidR="00C341CC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պետական գույքի կառավարման կոմիտեին </w:t>
      </w:r>
      <w:r w:rsidR="00C341CC" w:rsidRPr="00357C05"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fr-FR" w:eastAsia="ru-RU"/>
        </w:rPr>
        <w:t>(</w:t>
      </w:r>
      <w:r w:rsidR="00C341CC" w:rsidRPr="00357C05"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hy-AM" w:eastAsia="ru-RU"/>
        </w:rPr>
        <w:t xml:space="preserve">այսուհետ՝ </w:t>
      </w:r>
      <w:r w:rsidR="00C341CC"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hy-AM" w:eastAsia="ru-RU"/>
        </w:rPr>
        <w:t>Կոմիտե</w:t>
      </w:r>
      <w:r w:rsidR="00C341CC" w:rsidRPr="00357C05"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hy-AM" w:eastAsia="ru-RU"/>
        </w:rPr>
        <w:t xml:space="preserve">) </w:t>
      </w:r>
      <w:r w:rsidR="00C341CC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ամրացված</w:t>
      </w:r>
      <w:r w:rsidR="005F563C" w:rsidRPr="00357C05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, </w:t>
      </w:r>
      <w:r w:rsidR="007B6957" w:rsidRPr="00357C05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պետական սեփականություն հանդիսացող</w:t>
      </w:r>
      <w:r w:rsidR="00167152" w:rsidRPr="00357C05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,</w:t>
      </w:r>
      <w:r w:rsidR="007B6957" w:rsidRPr="00357C05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</w:t>
      </w:r>
      <w:r w:rsidR="001D354A" w:rsidRPr="00357C05">
        <w:rPr>
          <w:rFonts w:ascii="GHEA Grapalat" w:hAnsi="GHEA Grapalat"/>
          <w:i w:val="0"/>
          <w:color w:val="000000" w:themeColor="text1"/>
          <w:sz w:val="24"/>
          <w:szCs w:val="24"/>
          <w:shd w:val="clear" w:color="auto" w:fill="FFFFFF"/>
          <w:lang w:val="hy-AM"/>
        </w:rPr>
        <w:t>Հայա</w:t>
      </w:r>
      <w:r w:rsidR="00DB6E25">
        <w:rPr>
          <w:rFonts w:ascii="GHEA Grapalat" w:hAnsi="GHEA Grapalat"/>
          <w:i w:val="0"/>
          <w:color w:val="000000" w:themeColor="text1"/>
          <w:sz w:val="24"/>
          <w:szCs w:val="24"/>
          <w:shd w:val="clear" w:color="auto" w:fill="FFFFFF"/>
          <w:lang w:val="hy-AM"/>
        </w:rPr>
        <w:t>ս</w:t>
      </w:r>
      <w:r w:rsidR="001D354A" w:rsidRPr="00357C05">
        <w:rPr>
          <w:rFonts w:ascii="GHEA Grapalat" w:hAnsi="GHEA Grapalat"/>
          <w:i w:val="0"/>
          <w:color w:val="000000" w:themeColor="text1"/>
          <w:sz w:val="24"/>
          <w:szCs w:val="24"/>
          <w:shd w:val="clear" w:color="auto" w:fill="FFFFFF"/>
          <w:lang w:val="hy-AM"/>
        </w:rPr>
        <w:t xml:space="preserve">տանի Հանրապետության </w:t>
      </w:r>
      <w:r w:rsidR="003E11DC" w:rsidRPr="002B56AB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11254C">
        <w:rPr>
          <w:rFonts w:ascii="GHEA Grapalat" w:hAnsi="GHEA Grapalat"/>
          <w:i w:val="0"/>
          <w:sz w:val="24"/>
          <w:szCs w:val="24"/>
          <w:lang w:val="hy-AM"/>
        </w:rPr>
        <w:t>Գեղարքունիքի</w:t>
      </w:r>
      <w:r w:rsidR="00E67E64">
        <w:rPr>
          <w:rFonts w:ascii="GHEA Grapalat" w:hAnsi="GHEA Grapalat"/>
          <w:i w:val="0"/>
          <w:sz w:val="24"/>
          <w:szCs w:val="24"/>
          <w:lang w:val="hy-AM"/>
        </w:rPr>
        <w:t xml:space="preserve"> մարզ, համայնք</w:t>
      </w:r>
      <w:r w:rsidR="00C71CA0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11254C">
        <w:rPr>
          <w:rFonts w:ascii="GHEA Grapalat" w:hAnsi="GHEA Grapalat"/>
          <w:i w:val="0"/>
          <w:sz w:val="24"/>
          <w:szCs w:val="24"/>
          <w:lang w:val="hy-AM"/>
        </w:rPr>
        <w:t>Ճամբարակ</w:t>
      </w:r>
      <w:r w:rsidR="00E67E64">
        <w:rPr>
          <w:rFonts w:ascii="GHEA Grapalat" w:hAnsi="GHEA Grapalat"/>
          <w:i w:val="0"/>
          <w:sz w:val="24"/>
          <w:szCs w:val="24"/>
          <w:lang w:val="hy-AM"/>
        </w:rPr>
        <w:t xml:space="preserve">, </w:t>
      </w:r>
      <w:r w:rsidR="0011254C">
        <w:rPr>
          <w:rFonts w:ascii="GHEA Grapalat" w:hAnsi="GHEA Grapalat"/>
          <w:i w:val="0"/>
          <w:sz w:val="24"/>
          <w:szCs w:val="24"/>
          <w:lang w:val="hy-AM"/>
        </w:rPr>
        <w:t>Ճամբարակ</w:t>
      </w:r>
      <w:r w:rsidR="00C71CA0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8F434F">
        <w:rPr>
          <w:rFonts w:ascii="GHEA Grapalat" w:hAnsi="GHEA Grapalat"/>
          <w:i w:val="0"/>
          <w:sz w:val="24"/>
          <w:szCs w:val="24"/>
          <w:lang w:val="hy-AM"/>
        </w:rPr>
        <w:t xml:space="preserve">քաղաք </w:t>
      </w:r>
      <w:r w:rsidR="0011254C">
        <w:rPr>
          <w:rFonts w:ascii="GHEA Grapalat" w:hAnsi="GHEA Grapalat"/>
          <w:i w:val="0"/>
          <w:sz w:val="24"/>
          <w:szCs w:val="24"/>
          <w:lang w:val="hy-AM"/>
        </w:rPr>
        <w:t xml:space="preserve">Տիգրան Մեծ </w:t>
      </w:r>
      <w:r w:rsidR="00C71CA0">
        <w:rPr>
          <w:rFonts w:ascii="GHEA Grapalat" w:hAnsi="GHEA Grapalat"/>
          <w:i w:val="0"/>
          <w:sz w:val="24"/>
          <w:szCs w:val="24"/>
          <w:lang w:val="hy-AM"/>
        </w:rPr>
        <w:t>փողոց</w:t>
      </w:r>
      <w:r w:rsidR="00FF5A63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11254C">
        <w:rPr>
          <w:rFonts w:ascii="GHEA Grapalat" w:hAnsi="GHEA Grapalat"/>
          <w:i w:val="0"/>
          <w:sz w:val="24"/>
          <w:szCs w:val="24"/>
          <w:lang w:val="hy-AM"/>
        </w:rPr>
        <w:t>17/1</w:t>
      </w:r>
      <w:r w:rsidR="00C71CA0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2152AF">
        <w:rPr>
          <w:rFonts w:ascii="GHEA Grapalat" w:hAnsi="GHEA Grapalat"/>
          <w:i w:val="0"/>
          <w:sz w:val="24"/>
          <w:szCs w:val="24"/>
          <w:lang w:val="hy-AM"/>
        </w:rPr>
        <w:t>հասցեում գտնվող</w:t>
      </w:r>
      <w:r w:rsidR="00D92562">
        <w:rPr>
          <w:rFonts w:ascii="GHEA Grapalat" w:hAnsi="GHEA Grapalat"/>
          <w:i w:val="0"/>
          <w:sz w:val="24"/>
          <w:szCs w:val="24"/>
          <w:lang w:val="hy-AM"/>
        </w:rPr>
        <w:t>,</w:t>
      </w:r>
      <w:r w:rsidR="002152AF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11254C" w:rsidRPr="0011254C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841</w:t>
      </w:r>
      <w:r w:rsidR="0011254C" w:rsidRPr="0011254C">
        <w:rPr>
          <w:rFonts w:ascii="Cambria Math" w:eastAsia="Times New Roman" w:hAnsi="Cambria Math" w:cs="Cambria Math"/>
          <w:bCs w:val="0"/>
          <w:i w:val="0"/>
          <w:color w:val="000000" w:themeColor="text1"/>
          <w:sz w:val="24"/>
          <w:szCs w:val="24"/>
          <w:lang w:val="hy-AM" w:eastAsia="ru-RU"/>
        </w:rPr>
        <w:t>․</w:t>
      </w:r>
      <w:r w:rsidR="0011254C" w:rsidRPr="0011254C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6</w:t>
      </w:r>
      <w:r w:rsidR="0011254C">
        <w:rPr>
          <w:rFonts w:ascii="Cambria Math" w:eastAsia="Times New Roman" w:hAnsi="Cambria Math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</w:t>
      </w:r>
      <w:r w:rsidR="002152AF" w:rsidRPr="00357C05">
        <w:rPr>
          <w:rFonts w:ascii="GHEA Grapalat" w:hAnsi="GHEA Grapalat"/>
          <w:i w:val="0"/>
          <w:color w:val="000000" w:themeColor="text1"/>
          <w:sz w:val="24"/>
          <w:szCs w:val="24"/>
          <w:shd w:val="clear" w:color="auto" w:fill="FFFFFF"/>
          <w:lang w:val="hy-AM"/>
        </w:rPr>
        <w:t>քառ. մետր մակերեսով</w:t>
      </w:r>
      <w:r w:rsidR="00413246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</w:t>
      </w:r>
      <w:r w:rsidR="00F423CF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փորձարարական </w:t>
      </w:r>
      <w:r w:rsidR="00C47F42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կենտրոնի </w:t>
      </w:r>
      <w:r w:rsidR="00C71CA0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շենքը</w:t>
      </w:r>
      <w:r w:rsidR="002152AF" w:rsidRPr="00357C05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, ինչպես նաև դրա</w:t>
      </w:r>
      <w:r w:rsidR="00C71CA0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</w:t>
      </w:r>
      <w:r w:rsidR="002152AF" w:rsidRPr="00357C05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զբաղեցրած, օգտագործման ու սպասարկման համար հատկացված </w:t>
      </w:r>
      <w:r w:rsidR="00E67E64" w:rsidRPr="00C71CA0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0</w:t>
      </w:r>
      <w:r w:rsidR="00C71CA0" w:rsidRPr="00C71CA0">
        <w:rPr>
          <w:rFonts w:ascii="Cambria Math" w:eastAsia="Times New Roman" w:hAnsi="Cambria Math" w:cs="Cambria Math"/>
          <w:bCs w:val="0"/>
          <w:i w:val="0"/>
          <w:color w:val="000000" w:themeColor="text1"/>
          <w:sz w:val="24"/>
          <w:szCs w:val="24"/>
          <w:lang w:val="hy-AM" w:eastAsia="ru-RU"/>
        </w:rPr>
        <w:t>․</w:t>
      </w:r>
      <w:r w:rsidR="00C71CA0" w:rsidRPr="00C71CA0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1</w:t>
      </w:r>
      <w:r w:rsidR="00C47F42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3</w:t>
      </w:r>
      <w:r w:rsidR="00C71CA0" w:rsidRPr="00C71CA0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</w:t>
      </w:r>
      <w:r w:rsidR="002152AF" w:rsidRPr="00357C05">
        <w:rPr>
          <w:rFonts w:ascii="GHEA Grapalat" w:hAnsi="GHEA Grapalat"/>
          <w:i w:val="0"/>
          <w:color w:val="000000" w:themeColor="text1"/>
          <w:sz w:val="24"/>
          <w:szCs w:val="24"/>
          <w:shd w:val="clear" w:color="auto" w:fill="FFFFFF"/>
          <w:lang w:val="hy-AM"/>
        </w:rPr>
        <w:t>հեկտար մակերեսով հողամասը</w:t>
      </w:r>
      <w:r w:rsidR="002152AF" w:rsidRPr="00357C05">
        <w:rPr>
          <w:rFonts w:ascii="GHEA Grapalat" w:eastAsia="Times New Roman" w:hAnsi="GHEA Grapalat" w:cs="Times New Roman"/>
          <w:bCs w:val="0"/>
          <w:i w:val="0"/>
          <w:color w:val="000000" w:themeColor="text1"/>
          <w:sz w:val="32"/>
          <w:szCs w:val="24"/>
          <w:lang w:val="hy-AM" w:eastAsia="ru-RU"/>
        </w:rPr>
        <w:t xml:space="preserve"> </w:t>
      </w:r>
      <w:r w:rsidR="002152AF" w:rsidRPr="00357C05"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fr-FR" w:eastAsia="ru-RU"/>
        </w:rPr>
        <w:t>(</w:t>
      </w:r>
      <w:r w:rsidR="002152AF" w:rsidRPr="00357C05"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hy-AM" w:eastAsia="ru-RU"/>
        </w:rPr>
        <w:t>անշարժ</w:t>
      </w:r>
      <w:r w:rsidR="002152AF" w:rsidRPr="00357C05"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fr-FR" w:eastAsia="ru-RU"/>
        </w:rPr>
        <w:t xml:space="preserve"> </w:t>
      </w:r>
      <w:r w:rsidR="002152AF" w:rsidRPr="00357C05"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hy-AM" w:eastAsia="ru-RU"/>
        </w:rPr>
        <w:t>գույքի</w:t>
      </w:r>
      <w:r w:rsidR="002152AF" w:rsidRPr="00357C05"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fr-FR" w:eastAsia="ru-RU"/>
        </w:rPr>
        <w:t xml:space="preserve"> </w:t>
      </w:r>
      <w:r w:rsidR="002152AF" w:rsidRPr="00357C05"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hy-AM" w:eastAsia="ru-RU"/>
        </w:rPr>
        <w:t>նկատմամբ</w:t>
      </w:r>
      <w:r w:rsidR="002152AF" w:rsidRPr="00357C05"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fr-FR" w:eastAsia="ru-RU"/>
        </w:rPr>
        <w:t xml:space="preserve"> </w:t>
      </w:r>
      <w:r w:rsidR="002152AF" w:rsidRPr="00357C05"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hy-AM" w:eastAsia="ru-RU"/>
        </w:rPr>
        <w:t>իրավունքների</w:t>
      </w:r>
      <w:r w:rsidR="002152AF" w:rsidRPr="00357C05"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fr-FR" w:eastAsia="ru-RU"/>
        </w:rPr>
        <w:t xml:space="preserve"> </w:t>
      </w:r>
      <w:r w:rsidR="002152AF" w:rsidRPr="00357C05"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hy-AM" w:eastAsia="ru-RU"/>
        </w:rPr>
        <w:t>պետական</w:t>
      </w:r>
      <w:r w:rsidR="002152AF" w:rsidRPr="00357C05"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fr-FR" w:eastAsia="ru-RU"/>
        </w:rPr>
        <w:t xml:space="preserve"> </w:t>
      </w:r>
      <w:r w:rsidR="002152AF" w:rsidRPr="00357C05"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hy-AM" w:eastAsia="ru-RU"/>
        </w:rPr>
        <w:t>գրանցման</w:t>
      </w:r>
      <w:r w:rsidR="002152AF" w:rsidRPr="00357C05"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fr-FR" w:eastAsia="ru-RU"/>
        </w:rPr>
        <w:t xml:space="preserve"> </w:t>
      </w:r>
      <w:r w:rsidR="002152AF" w:rsidRPr="00357C05"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hy-AM" w:eastAsia="ru-RU"/>
        </w:rPr>
        <w:t>թիվ</w:t>
      </w:r>
      <w:r w:rsidR="002152AF"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hy-AM" w:eastAsia="ru-RU"/>
        </w:rPr>
        <w:t xml:space="preserve"> </w:t>
      </w:r>
      <w:r w:rsidR="002152AF" w:rsidRPr="002152AF"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hy-AM" w:eastAsia="ru-RU"/>
        </w:rPr>
        <w:t xml:space="preserve">N </w:t>
      </w:r>
      <w:r w:rsidR="00C47F42"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hy-AM" w:eastAsia="ru-RU"/>
        </w:rPr>
        <w:t>12062015</w:t>
      </w:r>
      <w:r w:rsidR="00C71CA0"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hy-AM" w:eastAsia="ru-RU"/>
        </w:rPr>
        <w:t>-0</w:t>
      </w:r>
      <w:r w:rsidR="00C47F42"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hy-AM" w:eastAsia="ru-RU"/>
        </w:rPr>
        <w:t>5</w:t>
      </w:r>
      <w:r w:rsidR="00C71CA0"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hy-AM" w:eastAsia="ru-RU"/>
        </w:rPr>
        <w:t>-00</w:t>
      </w:r>
      <w:r w:rsidR="00C47F42"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hy-AM" w:eastAsia="ru-RU"/>
        </w:rPr>
        <w:t>21</w:t>
      </w:r>
      <w:r w:rsidR="00E67E64"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hy-AM" w:eastAsia="ru-RU"/>
        </w:rPr>
        <w:t xml:space="preserve"> վկայական) </w:t>
      </w:r>
      <w:r w:rsidR="0091273E" w:rsidRPr="00357C05"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fr-FR" w:eastAsia="ru-RU"/>
        </w:rPr>
        <w:t>(</w:t>
      </w:r>
      <w:r w:rsidR="0091273E" w:rsidRPr="00357C05"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hy-AM" w:eastAsia="ru-RU"/>
        </w:rPr>
        <w:t xml:space="preserve">այսուհետ՝ Գույք) </w:t>
      </w:r>
      <w:r w:rsidR="0031012E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>նվիրաբերել</w:t>
      </w:r>
      <w:r w:rsidRPr="00357C05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 </w:t>
      </w:r>
      <w:r w:rsidR="00C71CA0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Հայաստանի Հանրապետության </w:t>
      </w:r>
      <w:r w:rsidR="00C47F42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Գեղարքունիքի                   </w:t>
      </w:r>
      <w:r w:rsidR="00C71CA0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մարզի </w:t>
      </w:r>
      <w:r w:rsidR="00C47F42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Ճամբարակ </w:t>
      </w:r>
      <w:r w:rsidR="00C71CA0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>համայնքին</w:t>
      </w:r>
      <w:r w:rsidR="00C341CC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 </w:t>
      </w:r>
      <w:r w:rsidR="00C341CC" w:rsidRPr="00C341CC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>(</w:t>
      </w:r>
      <w:r w:rsidR="00C341CC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>այսուհետ՝ Համայնք</w:t>
      </w:r>
      <w:r w:rsidR="00C341CC" w:rsidRPr="00C341CC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>)</w:t>
      </w:r>
      <w:r w:rsidR="00C71CA0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՝ </w:t>
      </w:r>
      <w:r w:rsidR="008F434F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այն վերանորոգելու և </w:t>
      </w:r>
      <w:r w:rsidR="00C47F42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որպես մշակութային կենտրոն շահագործելու </w:t>
      </w:r>
      <w:r w:rsidR="00343C31">
        <w:rPr>
          <w:rFonts w:ascii="GHEA Grapalat" w:hAnsi="GHEA Grapalat" w:cs="Sylfaen"/>
          <w:i w:val="0"/>
          <w:iCs/>
          <w:sz w:val="24"/>
          <w:szCs w:val="24"/>
          <w:lang w:val="hy-AM"/>
        </w:rPr>
        <w:t>նպատակով</w:t>
      </w:r>
      <w:r w:rsidR="0031012E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>։</w:t>
      </w:r>
    </w:p>
    <w:p w14:paraId="535329D1" w14:textId="77777777" w:rsidR="002311EE" w:rsidRDefault="009D17AC" w:rsidP="005845EB">
      <w:pPr>
        <w:spacing w:after="0" w:line="360" w:lineRule="auto"/>
        <w:ind w:left="-540" w:right="-180" w:firstLine="540"/>
        <w:jc w:val="both"/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2. </w:t>
      </w:r>
      <w:r w:rsidR="00C341CC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Կոմիտեի նախագահին՝ </w:t>
      </w:r>
    </w:p>
    <w:p w14:paraId="38782A8A" w14:textId="77777777" w:rsidR="00060306" w:rsidRPr="00357C05" w:rsidRDefault="002311EE" w:rsidP="005845EB">
      <w:pPr>
        <w:spacing w:after="0" w:line="360" w:lineRule="auto"/>
        <w:ind w:left="-540" w:right="-180" w:firstLine="540"/>
        <w:jc w:val="both"/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hy-AM" w:eastAsia="ru-RU"/>
        </w:rPr>
        <w:t>1</w:t>
      </w:r>
      <w:r w:rsidRPr="00357C05"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hy-AM" w:eastAsia="ru-RU"/>
        </w:rPr>
        <w:t>)</w:t>
      </w:r>
      <w:r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hy-AM" w:eastAsia="ru-RU"/>
        </w:rPr>
        <w:t xml:space="preserve"> </w:t>
      </w:r>
      <w:r w:rsidR="00413246" w:rsidRPr="00357C05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սույն որոշումն ուժի մեջ մտնելուց հետո </w:t>
      </w:r>
      <w:r w:rsidR="00413246"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hy-AM" w:eastAsia="ru-RU"/>
        </w:rPr>
        <w:t xml:space="preserve">մեկամսյա ժամկետում </w:t>
      </w:r>
      <w:r w:rsidR="00C341CC"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hy-AM" w:eastAsia="ru-RU"/>
        </w:rPr>
        <w:t xml:space="preserve">Համայնքի ղեկավարի </w:t>
      </w:r>
      <w:r w:rsidR="00413246" w:rsidRPr="00357C05"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hy-AM" w:eastAsia="ru-RU"/>
        </w:rPr>
        <w:t xml:space="preserve">հետ կնքել գույքի նվիրաբերության պայմանագիր՝ դրանում սահմանելով, որ. </w:t>
      </w:r>
    </w:p>
    <w:p w14:paraId="7504D462" w14:textId="7EA598A2" w:rsidR="00413246" w:rsidRPr="00357C05" w:rsidRDefault="00ED4A1A" w:rsidP="005845EB">
      <w:pPr>
        <w:spacing w:after="0" w:line="360" w:lineRule="auto"/>
        <w:ind w:left="-540" w:right="-180" w:firstLine="540"/>
        <w:jc w:val="both"/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hy-AM" w:eastAsia="ru-RU"/>
        </w:rPr>
      </w:pPr>
      <w:r w:rsidRPr="00ED4A1A"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hy-AM" w:eastAsia="ru-RU"/>
        </w:rPr>
        <w:t>ա</w:t>
      </w:r>
      <w:r w:rsidRPr="00ED4A1A">
        <w:rPr>
          <w:rFonts w:ascii="Cambria Math" w:eastAsia="Times New Roman" w:hAnsi="Cambria Math" w:cs="Cambria Math"/>
          <w:i w:val="0"/>
          <w:color w:val="000000" w:themeColor="text1"/>
          <w:sz w:val="24"/>
          <w:szCs w:val="24"/>
          <w:lang w:val="hy-AM" w:eastAsia="ru-RU"/>
        </w:rPr>
        <w:t>․</w:t>
      </w:r>
      <w:r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hy-AM" w:eastAsia="ru-RU"/>
        </w:rPr>
        <w:t xml:space="preserve"> </w:t>
      </w:r>
      <w:r>
        <w:rPr>
          <w:rFonts w:ascii="Cambria Math" w:eastAsia="Times New Roman" w:hAnsi="Cambria Math" w:cs="Times New Roman"/>
          <w:i w:val="0"/>
          <w:color w:val="000000" w:themeColor="text1"/>
          <w:sz w:val="24"/>
          <w:szCs w:val="24"/>
          <w:lang w:val="hy-AM" w:eastAsia="ru-RU"/>
        </w:rPr>
        <w:t xml:space="preserve"> </w:t>
      </w:r>
      <w:r w:rsidR="00413246" w:rsidRPr="00357C05"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hy-AM" w:eastAsia="ru-RU"/>
        </w:rPr>
        <w:t>սույն որոշման 1-ին կետից բխող նվիրաբերության հետ կապված ծախսերը ենթակա են</w:t>
      </w:r>
      <w:r w:rsidR="00413246"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hy-AM" w:eastAsia="ru-RU"/>
        </w:rPr>
        <w:t xml:space="preserve"> իրականացման </w:t>
      </w:r>
      <w:r w:rsidR="00060306"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hy-AM" w:eastAsia="ru-RU"/>
        </w:rPr>
        <w:t>Հ</w:t>
      </w:r>
      <w:r w:rsidR="00C341CC"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hy-AM" w:eastAsia="ru-RU"/>
        </w:rPr>
        <w:t>ամայնքի</w:t>
      </w:r>
      <w:r w:rsidR="00060306"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hy-AM" w:eastAsia="ru-RU"/>
        </w:rPr>
        <w:t xml:space="preserve"> </w:t>
      </w:r>
      <w:r w:rsidR="00413246" w:rsidRPr="00357C05"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hy-AM" w:eastAsia="ru-RU"/>
        </w:rPr>
        <w:t>միջոցների հաշվին,</w:t>
      </w:r>
    </w:p>
    <w:p w14:paraId="5554B527" w14:textId="7206EEF9" w:rsidR="00413246" w:rsidRPr="00DA2BAD" w:rsidRDefault="005845EB" w:rsidP="0027153A">
      <w:pPr>
        <w:shd w:val="clear" w:color="auto" w:fill="FFFFFF"/>
        <w:spacing w:after="0" w:line="360" w:lineRule="auto"/>
        <w:ind w:left="-540" w:right="-180" w:firstLine="540"/>
        <w:jc w:val="both"/>
        <w:rPr>
          <w:rFonts w:ascii="GHEA Grapalat" w:eastAsia="Times New Roman" w:hAnsi="GHEA Grapalat" w:cs="Times New Roman"/>
          <w:bCs w:val="0"/>
          <w:i w:val="0"/>
          <w:color w:val="191919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shd w:val="clear" w:color="auto" w:fill="FFFFFF"/>
          <w:lang w:val="hy-AM" w:eastAsia="ru-RU"/>
        </w:rPr>
        <w:t>բ</w:t>
      </w:r>
      <w:r w:rsidR="00ED4A1A">
        <w:rPr>
          <w:rFonts w:ascii="Cambria Math" w:eastAsia="Times New Roman" w:hAnsi="Cambria Math" w:cs="Times New Roman"/>
          <w:i w:val="0"/>
          <w:color w:val="000000" w:themeColor="text1"/>
          <w:sz w:val="24"/>
          <w:szCs w:val="24"/>
          <w:lang w:val="hy-AM" w:eastAsia="ru-RU"/>
        </w:rPr>
        <w:t>․</w:t>
      </w:r>
      <w:r w:rsidR="00343C31"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hy-AM" w:eastAsia="ru-RU"/>
        </w:rPr>
        <w:t xml:space="preserve"> </w:t>
      </w:r>
      <w:r w:rsidR="00DA2BAD" w:rsidRPr="00DA2BAD">
        <w:rPr>
          <w:rFonts w:ascii="GHEA Grapalat" w:eastAsia="Times New Roman" w:hAnsi="GHEA Grapalat" w:cs="Times New Roman"/>
          <w:bCs w:val="0"/>
          <w:i w:val="0"/>
          <w:color w:val="191919"/>
          <w:sz w:val="24"/>
          <w:szCs w:val="24"/>
          <w:lang w:val="hy-AM"/>
        </w:rPr>
        <w:t>նվիրաբերության պայմանի խախտման հիմքով Հայաստանի Հանրապետության օրենսդրությամբ սահմանված</w:t>
      </w:r>
      <w:r w:rsidR="00DA2BAD">
        <w:rPr>
          <w:rFonts w:ascii="GHEA Grapalat" w:eastAsia="Times New Roman" w:hAnsi="GHEA Grapalat" w:cs="Times New Roman"/>
          <w:bCs w:val="0"/>
          <w:i w:val="0"/>
          <w:color w:val="191919"/>
          <w:sz w:val="24"/>
          <w:szCs w:val="24"/>
          <w:lang w:val="hy-AM"/>
        </w:rPr>
        <w:t xml:space="preserve"> </w:t>
      </w:r>
      <w:r w:rsidR="00DA2BAD" w:rsidRPr="00DA2BAD">
        <w:rPr>
          <w:rFonts w:ascii="GHEA Grapalat" w:eastAsia="Times New Roman" w:hAnsi="GHEA Grapalat" w:cs="Times New Roman"/>
          <w:bCs w:val="0"/>
          <w:i w:val="0"/>
          <w:color w:val="191919"/>
          <w:sz w:val="24"/>
          <w:szCs w:val="24"/>
          <w:lang w:val="hy-AM"/>
        </w:rPr>
        <w:t xml:space="preserve">կարգով նվիրաբերության վերացման դեպքում նվիրաբերություն </w:t>
      </w:r>
      <w:r w:rsidR="00DA2BAD" w:rsidRPr="00DA2BAD">
        <w:rPr>
          <w:rFonts w:ascii="GHEA Grapalat" w:eastAsia="Times New Roman" w:hAnsi="GHEA Grapalat" w:cs="Times New Roman"/>
          <w:bCs w:val="0"/>
          <w:i w:val="0"/>
          <w:color w:val="191919"/>
          <w:sz w:val="24"/>
          <w:szCs w:val="24"/>
          <w:lang w:val="hy-AM"/>
        </w:rPr>
        <w:lastRenderedPageBreak/>
        <w:t>ստացողի կողմից նվիրաբերված գույքի վրա կատարված</w:t>
      </w:r>
      <w:r w:rsidR="00DA2BAD">
        <w:rPr>
          <w:rFonts w:ascii="GHEA Grapalat" w:eastAsia="Times New Roman" w:hAnsi="GHEA Grapalat" w:cs="Times New Roman"/>
          <w:bCs w:val="0"/>
          <w:i w:val="0"/>
          <w:color w:val="191919"/>
          <w:sz w:val="24"/>
          <w:szCs w:val="24"/>
          <w:lang w:val="hy-AM"/>
        </w:rPr>
        <w:t xml:space="preserve"> </w:t>
      </w:r>
      <w:r w:rsidR="00DA2BAD" w:rsidRPr="00DA2BAD">
        <w:rPr>
          <w:rFonts w:ascii="GHEA Grapalat" w:eastAsia="Times New Roman" w:hAnsi="GHEA Grapalat" w:cs="Times New Roman"/>
          <w:bCs w:val="0"/>
          <w:i w:val="0"/>
          <w:color w:val="191919"/>
          <w:sz w:val="24"/>
          <w:szCs w:val="24"/>
          <w:lang w:val="hy-AM"/>
        </w:rPr>
        <w:t>անբաժանելի բարելավումները փոխհատուցման ենթակա չեն</w:t>
      </w:r>
      <w:r w:rsidR="00DA2BAD">
        <w:rPr>
          <w:rFonts w:ascii="GHEA Grapalat" w:eastAsia="Times New Roman" w:hAnsi="GHEA Grapalat" w:cs="Times New Roman"/>
          <w:bCs w:val="0"/>
          <w:i w:val="0"/>
          <w:color w:val="191919"/>
          <w:sz w:val="24"/>
          <w:szCs w:val="24"/>
          <w:lang w:val="hy-AM"/>
        </w:rPr>
        <w:t>,</w:t>
      </w:r>
    </w:p>
    <w:p w14:paraId="2DB67542" w14:textId="1C342D95" w:rsidR="00413246" w:rsidRDefault="002311EE" w:rsidP="005845EB">
      <w:pPr>
        <w:spacing w:after="0" w:line="360" w:lineRule="auto"/>
        <w:ind w:left="-540" w:right="-180" w:firstLine="540"/>
        <w:jc w:val="both"/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shd w:val="clear" w:color="auto" w:fill="FFFFFF"/>
          <w:lang w:val="hy-AM" w:eastAsia="ru-RU"/>
        </w:rPr>
        <w:t>2</w:t>
      </w:r>
      <w:r w:rsidRPr="00357C05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shd w:val="clear" w:color="auto" w:fill="FFFFFF"/>
          <w:lang w:val="hy-AM" w:eastAsia="ru-RU"/>
        </w:rPr>
        <w:t xml:space="preserve">) </w:t>
      </w:r>
      <w:r w:rsidR="00413246" w:rsidRPr="00357C05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սույն կետ</w:t>
      </w:r>
      <w:r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ի 1-ին ենթակետում</w:t>
      </w:r>
      <w:r w:rsidR="00413246" w:rsidRPr="00357C05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նշված պայմանագրի կնքումից հետո</w:t>
      </w:r>
      <w:r w:rsidR="00413246" w:rsidRPr="00357C05"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hy-AM" w:eastAsia="ru-RU"/>
        </w:rPr>
        <w:t xml:space="preserve"> </w:t>
      </w:r>
      <w:r w:rsidR="00EC7C73"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hy-AM" w:eastAsia="ru-RU"/>
        </w:rPr>
        <w:t>երկ</w:t>
      </w:r>
      <w:r w:rsidR="00413246" w:rsidRPr="00357C05"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hy-AM" w:eastAsia="ru-RU"/>
        </w:rPr>
        <w:t>ամսյա ժամկետում ապահովել սույն որոշ</w:t>
      </w:r>
      <w:r w:rsidR="00413246" w:rsidRPr="00357C05"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hy-AM" w:eastAsia="ru-RU"/>
        </w:rPr>
        <w:softHyphen/>
        <w:t>ման 1-ին կետում նշված անշարժ գույքի հանձնման-ընդունման աշխա</w:t>
      </w:r>
      <w:r w:rsidR="00413246" w:rsidRPr="00357C05"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hy-AM" w:eastAsia="ru-RU"/>
        </w:rPr>
        <w:softHyphen/>
        <w:t>տանքների  կատարումը:</w:t>
      </w:r>
    </w:p>
    <w:p w14:paraId="4BBD2185" w14:textId="77777777" w:rsidR="00AF5BFB" w:rsidRDefault="00AF5BFB" w:rsidP="00BE298F">
      <w:pPr>
        <w:spacing w:after="0" w:line="360" w:lineRule="auto"/>
        <w:ind w:left="-540" w:right="-180" w:firstLine="540"/>
        <w:jc w:val="both"/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hy-AM" w:eastAsia="ru-RU"/>
        </w:rPr>
      </w:pPr>
    </w:p>
    <w:p w14:paraId="31BBBC2A" w14:textId="77777777" w:rsidR="009D17AC" w:rsidRDefault="009D17AC" w:rsidP="009D17AC">
      <w:pPr>
        <w:pStyle w:val="mechtex0"/>
        <w:spacing w:line="276" w:lineRule="auto"/>
        <w:ind w:hanging="270"/>
        <w:jc w:val="left"/>
        <w:rPr>
          <w:rFonts w:ascii="GHEA Grapalat" w:hAnsi="GHEA Grapalat"/>
          <w:spacing w:val="-8"/>
          <w:sz w:val="24"/>
          <w:szCs w:val="24"/>
          <w:lang w:val="hy-AM"/>
        </w:rPr>
      </w:pPr>
      <w:r>
        <w:rPr>
          <w:rFonts w:ascii="GHEA Grapalat" w:hAnsi="GHEA Grapalat"/>
          <w:spacing w:val="-8"/>
          <w:sz w:val="24"/>
          <w:szCs w:val="24"/>
          <w:lang w:val="hy-AM"/>
        </w:rPr>
        <w:t>Հայաստանի Հանրապետության Վարչապետ</w:t>
      </w:r>
      <w:r>
        <w:rPr>
          <w:rFonts w:ascii="GHEA Grapalat" w:hAnsi="GHEA Grapalat"/>
          <w:spacing w:val="-8"/>
          <w:lang w:val="hy-AM"/>
        </w:rPr>
        <w:t xml:space="preserve">                                                   </w:t>
      </w:r>
      <w:r>
        <w:rPr>
          <w:rFonts w:ascii="GHEA Grapalat" w:hAnsi="GHEA Grapalat"/>
          <w:spacing w:val="-8"/>
          <w:sz w:val="24"/>
          <w:szCs w:val="24"/>
          <w:lang w:val="hy-AM"/>
        </w:rPr>
        <w:t>Ն.ՓԱՇԻՆՅԱՆ</w:t>
      </w:r>
    </w:p>
    <w:p w14:paraId="0A2E70BA" w14:textId="77777777" w:rsidR="009D17AC" w:rsidRDefault="009D17AC" w:rsidP="009D17AC">
      <w:pPr>
        <w:rPr>
          <w:rFonts w:ascii="GHEA Grapalat" w:hAnsi="GHEA Grapalat"/>
          <w:lang w:val="hy-AM"/>
        </w:rPr>
      </w:pPr>
    </w:p>
    <w:p w14:paraId="32A73E67" w14:textId="77777777" w:rsidR="009D17AC" w:rsidRPr="009D17AC" w:rsidRDefault="009D17AC" w:rsidP="009D17AC">
      <w:pPr>
        <w:rPr>
          <w:i w:val="0"/>
          <w:sz w:val="24"/>
          <w:szCs w:val="24"/>
          <w:lang w:val="hy-AM"/>
        </w:rPr>
      </w:pPr>
      <w:r w:rsidRPr="009D17AC">
        <w:rPr>
          <w:rFonts w:ascii="GHEA Grapalat" w:hAnsi="GHEA Grapalat"/>
          <w:i w:val="0"/>
          <w:sz w:val="24"/>
          <w:szCs w:val="24"/>
          <w:lang w:val="hy-AM"/>
        </w:rPr>
        <w:t>Երևան</w:t>
      </w:r>
    </w:p>
    <w:p w14:paraId="5511BD0C" w14:textId="77777777" w:rsidR="005A4093" w:rsidRDefault="005A4093" w:rsidP="00BE298F">
      <w:pPr>
        <w:spacing w:after="0" w:line="360" w:lineRule="auto"/>
        <w:ind w:left="-540" w:right="-180" w:firstLine="540"/>
        <w:jc w:val="both"/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hy-AM" w:eastAsia="ru-RU"/>
        </w:rPr>
      </w:pPr>
    </w:p>
    <w:sectPr w:rsidR="005A4093" w:rsidSect="0062297C">
      <w:pgSz w:w="12240" w:h="15840"/>
      <w:pgMar w:top="540" w:right="900" w:bottom="993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CC311F2"/>
    <w:multiLevelType w:val="multilevel"/>
    <w:tmpl w:val="77208C5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" w15:restartNumberingAfterBreak="0">
    <w:nsid w:val="6E5A31D0"/>
    <w:multiLevelType w:val="hybridMultilevel"/>
    <w:tmpl w:val="7CB6EAF0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74326A7D"/>
    <w:multiLevelType w:val="hybridMultilevel"/>
    <w:tmpl w:val="9B4C26AE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1633829202">
    <w:abstractNumId w:val="0"/>
  </w:num>
  <w:num w:numId="2" w16cid:durableId="1030371787">
    <w:abstractNumId w:val="2"/>
  </w:num>
  <w:num w:numId="3" w16cid:durableId="10272163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3B48"/>
    <w:rsid w:val="00015E9E"/>
    <w:rsid w:val="00050217"/>
    <w:rsid w:val="00060306"/>
    <w:rsid w:val="0008222A"/>
    <w:rsid w:val="000B5593"/>
    <w:rsid w:val="000C0FB5"/>
    <w:rsid w:val="000E43A6"/>
    <w:rsid w:val="0010464A"/>
    <w:rsid w:val="0011254C"/>
    <w:rsid w:val="00167152"/>
    <w:rsid w:val="0018693D"/>
    <w:rsid w:val="001B6EDD"/>
    <w:rsid w:val="001D354A"/>
    <w:rsid w:val="002152AF"/>
    <w:rsid w:val="002170B1"/>
    <w:rsid w:val="00220101"/>
    <w:rsid w:val="00222550"/>
    <w:rsid w:val="002311EE"/>
    <w:rsid w:val="00251171"/>
    <w:rsid w:val="00265AC9"/>
    <w:rsid w:val="0027153A"/>
    <w:rsid w:val="00274697"/>
    <w:rsid w:val="00282CF3"/>
    <w:rsid w:val="002A1CCE"/>
    <w:rsid w:val="002B1346"/>
    <w:rsid w:val="00304909"/>
    <w:rsid w:val="0031012E"/>
    <w:rsid w:val="00313D77"/>
    <w:rsid w:val="00340F12"/>
    <w:rsid w:val="00343C31"/>
    <w:rsid w:val="00357C05"/>
    <w:rsid w:val="00362605"/>
    <w:rsid w:val="0037245C"/>
    <w:rsid w:val="00382E7C"/>
    <w:rsid w:val="0038744A"/>
    <w:rsid w:val="003A3475"/>
    <w:rsid w:val="003C48AF"/>
    <w:rsid w:val="003D1665"/>
    <w:rsid w:val="003E11DC"/>
    <w:rsid w:val="003F084A"/>
    <w:rsid w:val="00413246"/>
    <w:rsid w:val="00426543"/>
    <w:rsid w:val="00432F74"/>
    <w:rsid w:val="00456935"/>
    <w:rsid w:val="00464C0D"/>
    <w:rsid w:val="00470F80"/>
    <w:rsid w:val="00477275"/>
    <w:rsid w:val="004D55FF"/>
    <w:rsid w:val="004D7A3D"/>
    <w:rsid w:val="00513C37"/>
    <w:rsid w:val="0053349D"/>
    <w:rsid w:val="00543893"/>
    <w:rsid w:val="00554199"/>
    <w:rsid w:val="0056562C"/>
    <w:rsid w:val="005845EB"/>
    <w:rsid w:val="005A4093"/>
    <w:rsid w:val="005A63EA"/>
    <w:rsid w:val="005B3B48"/>
    <w:rsid w:val="005D3EB7"/>
    <w:rsid w:val="005F052A"/>
    <w:rsid w:val="005F563C"/>
    <w:rsid w:val="0060317D"/>
    <w:rsid w:val="0062297C"/>
    <w:rsid w:val="00627FD1"/>
    <w:rsid w:val="00636B03"/>
    <w:rsid w:val="0065221B"/>
    <w:rsid w:val="006854D3"/>
    <w:rsid w:val="0069307A"/>
    <w:rsid w:val="006F1FF2"/>
    <w:rsid w:val="00725F6D"/>
    <w:rsid w:val="00727BD7"/>
    <w:rsid w:val="00745FEB"/>
    <w:rsid w:val="0076682E"/>
    <w:rsid w:val="00771214"/>
    <w:rsid w:val="00785B29"/>
    <w:rsid w:val="007B6957"/>
    <w:rsid w:val="008578B6"/>
    <w:rsid w:val="00864250"/>
    <w:rsid w:val="00874A64"/>
    <w:rsid w:val="00880D8B"/>
    <w:rsid w:val="008826F5"/>
    <w:rsid w:val="008B771E"/>
    <w:rsid w:val="008C3249"/>
    <w:rsid w:val="008C604A"/>
    <w:rsid w:val="008E679F"/>
    <w:rsid w:val="008F434F"/>
    <w:rsid w:val="00903966"/>
    <w:rsid w:val="00904817"/>
    <w:rsid w:val="009102C8"/>
    <w:rsid w:val="0091273E"/>
    <w:rsid w:val="00916C1D"/>
    <w:rsid w:val="00933D78"/>
    <w:rsid w:val="009642AD"/>
    <w:rsid w:val="00971EB3"/>
    <w:rsid w:val="0097498F"/>
    <w:rsid w:val="00980E14"/>
    <w:rsid w:val="00983DDB"/>
    <w:rsid w:val="009942D8"/>
    <w:rsid w:val="009B1CEF"/>
    <w:rsid w:val="009C4838"/>
    <w:rsid w:val="009D17AC"/>
    <w:rsid w:val="009F4B37"/>
    <w:rsid w:val="00A0244B"/>
    <w:rsid w:val="00A16997"/>
    <w:rsid w:val="00A5309B"/>
    <w:rsid w:val="00AA54B2"/>
    <w:rsid w:val="00AA5761"/>
    <w:rsid w:val="00AD02B5"/>
    <w:rsid w:val="00AF5BFB"/>
    <w:rsid w:val="00B02BCD"/>
    <w:rsid w:val="00B7075F"/>
    <w:rsid w:val="00B73C74"/>
    <w:rsid w:val="00B836D6"/>
    <w:rsid w:val="00BC4719"/>
    <w:rsid w:val="00BD0580"/>
    <w:rsid w:val="00BD1D21"/>
    <w:rsid w:val="00BE298F"/>
    <w:rsid w:val="00BE7185"/>
    <w:rsid w:val="00BF54AE"/>
    <w:rsid w:val="00C14AF7"/>
    <w:rsid w:val="00C341CC"/>
    <w:rsid w:val="00C37958"/>
    <w:rsid w:val="00C47F42"/>
    <w:rsid w:val="00C55BA8"/>
    <w:rsid w:val="00C71CA0"/>
    <w:rsid w:val="00C72200"/>
    <w:rsid w:val="00C816FD"/>
    <w:rsid w:val="00CE0F69"/>
    <w:rsid w:val="00D25BFB"/>
    <w:rsid w:val="00D3040B"/>
    <w:rsid w:val="00D37E6B"/>
    <w:rsid w:val="00D636F4"/>
    <w:rsid w:val="00D705D4"/>
    <w:rsid w:val="00D82214"/>
    <w:rsid w:val="00D859EE"/>
    <w:rsid w:val="00D92562"/>
    <w:rsid w:val="00D97024"/>
    <w:rsid w:val="00DA2BAD"/>
    <w:rsid w:val="00DB6E25"/>
    <w:rsid w:val="00DC1CDE"/>
    <w:rsid w:val="00E11966"/>
    <w:rsid w:val="00E1580E"/>
    <w:rsid w:val="00E32DE4"/>
    <w:rsid w:val="00E475A6"/>
    <w:rsid w:val="00E67E64"/>
    <w:rsid w:val="00EA31BF"/>
    <w:rsid w:val="00EB7229"/>
    <w:rsid w:val="00EC7C73"/>
    <w:rsid w:val="00ED4A1A"/>
    <w:rsid w:val="00EE05F2"/>
    <w:rsid w:val="00EE160A"/>
    <w:rsid w:val="00EF700F"/>
    <w:rsid w:val="00F407BD"/>
    <w:rsid w:val="00F423CF"/>
    <w:rsid w:val="00F72792"/>
    <w:rsid w:val="00F80522"/>
    <w:rsid w:val="00FA6EB2"/>
    <w:rsid w:val="00FC143F"/>
    <w:rsid w:val="00FF5818"/>
    <w:rsid w:val="00FF5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67B69E"/>
  <w15:chartTrackingRefBased/>
  <w15:docId w15:val="{19562108-433C-4580-AA1F-3D2992944E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B6957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B6957"/>
    <w:rPr>
      <w:rFonts w:ascii="Arial Armenian" w:hAnsi="Arial Armenian"/>
    </w:rPr>
  </w:style>
  <w:style w:type="paragraph" w:customStyle="1" w:styleId="norm">
    <w:name w:val="norm"/>
    <w:basedOn w:val="a"/>
    <w:link w:val="normChar"/>
    <w:rsid w:val="007B6957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  <w:lang w:val="en-US"/>
    </w:rPr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4"/>
    <w:uiPriority w:val="99"/>
    <w:unhideWhenUsed/>
    <w:qFormat/>
    <w:rsid w:val="00FA6E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val="en-US"/>
    </w:rPr>
  </w:style>
  <w:style w:type="character" w:styleId="a5">
    <w:name w:val="Strong"/>
    <w:basedOn w:val="a0"/>
    <w:uiPriority w:val="22"/>
    <w:qFormat/>
    <w:rsid w:val="00FA6EB2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BC47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C4719"/>
    <w:rPr>
      <w:rFonts w:ascii="Segoe UI" w:eastAsia="Calibri" w:hAnsi="Segoe UI" w:cs="Segoe UI"/>
      <w:bCs/>
      <w:i/>
      <w:sz w:val="18"/>
      <w:szCs w:val="18"/>
      <w:lang w:val="ru-RU"/>
    </w:rPr>
  </w:style>
  <w:style w:type="paragraph" w:styleId="a8">
    <w:name w:val="List Paragraph"/>
    <w:basedOn w:val="a"/>
    <w:uiPriority w:val="34"/>
    <w:qFormat/>
    <w:rsid w:val="00AF5BF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bCs w:val="0"/>
      <w:i w:val="0"/>
      <w:sz w:val="22"/>
      <w:szCs w:val="22"/>
      <w:lang w:val="en-US"/>
    </w:rPr>
  </w:style>
  <w:style w:type="table" w:styleId="a9">
    <w:name w:val="Table Grid"/>
    <w:basedOn w:val="a1"/>
    <w:uiPriority w:val="39"/>
    <w:rsid w:val="00AF5B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Обычный (Интернет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3"/>
    <w:uiPriority w:val="99"/>
    <w:locked/>
    <w:rsid w:val="00AF5BFB"/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">
    <w:name w:val="mechtex Знак"/>
    <w:link w:val="mechtex0"/>
    <w:locked/>
    <w:rsid w:val="009D17AC"/>
    <w:rPr>
      <w:rFonts w:ascii="Arial Armenian" w:eastAsia="Times New Roman" w:hAnsi="Arial Armenian" w:cs="Times New Roman"/>
    </w:rPr>
  </w:style>
  <w:style w:type="paragraph" w:customStyle="1" w:styleId="mechtex0">
    <w:name w:val="mechtex"/>
    <w:basedOn w:val="a"/>
    <w:link w:val="mechtex"/>
    <w:qFormat/>
    <w:rsid w:val="009D17AC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080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6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74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02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45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B532E7-CD68-4B33-88B2-B73CB6437F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301</Words>
  <Characters>1718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https://mul2-spm.gov.am/tasks/434061/oneclick/naxagic.docx?token=fa238bac4b2a2893434cb6dd8bfbd9cc</cp:keywords>
  <dc:description/>
  <cp:lastModifiedBy>User</cp:lastModifiedBy>
  <cp:revision>7</cp:revision>
  <cp:lastPrinted>2022-12-21T11:25:00Z</cp:lastPrinted>
  <dcterms:created xsi:type="dcterms:W3CDTF">2024-06-10T11:29:00Z</dcterms:created>
  <dcterms:modified xsi:type="dcterms:W3CDTF">2024-10-03T13:15:00Z</dcterms:modified>
</cp:coreProperties>
</file>