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2C70" w:rsidRDefault="00AA2C70" w:rsidP="00AA2C70">
      <w:pPr>
        <w:jc w:val="center"/>
      </w:pPr>
      <w:r>
        <w:rPr>
          <w:noProof/>
          <w:lang w:val="en-GB" w:eastAsia="en-GB"/>
        </w:rPr>
        <w:drawing>
          <wp:inline distT="0" distB="0" distL="0" distR="0" wp14:anchorId="27473D16" wp14:editId="72FF4FE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A2C70" w:rsidRDefault="00AA2C70" w:rsidP="00AA2C70">
      <w:pPr>
        <w:jc w:val="center"/>
      </w:pPr>
    </w:p>
    <w:p w:rsidR="00AA2C70" w:rsidRDefault="00AA2C70" w:rsidP="00AA2C7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A2C70" w:rsidRDefault="00AA2C70" w:rsidP="00AA2C70">
      <w:pPr>
        <w:pStyle w:val="mechtex"/>
        <w:rPr>
          <w:rFonts w:ascii="GHEA Mariam" w:hAnsi="GHEA Mariam"/>
          <w:b/>
        </w:rPr>
      </w:pPr>
    </w:p>
    <w:p w:rsidR="002406D7" w:rsidRPr="00AA2C70" w:rsidRDefault="00AA2C70" w:rsidP="00AA2C7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406D7" w:rsidRPr="000C7F0B" w:rsidRDefault="002406D7" w:rsidP="00044279">
      <w:pPr>
        <w:tabs>
          <w:tab w:val="left" w:pos="1134"/>
        </w:tabs>
        <w:jc w:val="center"/>
        <w:rPr>
          <w:rFonts w:ascii="GHEA Mariam" w:hAnsi="GHEA Mariam"/>
          <w:sz w:val="24"/>
          <w:szCs w:val="24"/>
        </w:rPr>
      </w:pPr>
    </w:p>
    <w:p w:rsidR="002406D7" w:rsidRPr="000C7F0B" w:rsidRDefault="002406D7" w:rsidP="00044279">
      <w:pPr>
        <w:tabs>
          <w:tab w:val="left" w:pos="1134"/>
        </w:tabs>
        <w:jc w:val="center"/>
        <w:rPr>
          <w:rFonts w:ascii="GHEA Mariam" w:hAnsi="GHEA Mariam"/>
          <w:sz w:val="24"/>
          <w:szCs w:val="24"/>
        </w:rPr>
      </w:pPr>
    </w:p>
    <w:p w:rsidR="002406D7" w:rsidRDefault="002406D7" w:rsidP="00044279">
      <w:pPr>
        <w:tabs>
          <w:tab w:val="left" w:pos="1134"/>
        </w:tabs>
        <w:jc w:val="center"/>
        <w:rPr>
          <w:rFonts w:ascii="GHEA Mariam" w:hAnsi="GHEA Mariam"/>
          <w:sz w:val="24"/>
          <w:szCs w:val="24"/>
          <w:lang w:val="hy-AM"/>
        </w:rPr>
      </w:pPr>
      <w:r>
        <w:rPr>
          <w:rFonts w:ascii="GHEA Mariam" w:hAnsi="GHEA Mariam"/>
          <w:sz w:val="24"/>
          <w:szCs w:val="24"/>
          <w:lang w:val="hy-AM"/>
        </w:rPr>
        <w:t>10</w:t>
      </w:r>
      <w:r w:rsidRPr="000C7F0B">
        <w:rPr>
          <w:rFonts w:ascii="GHEA Mariam" w:hAnsi="GHEA Mariam"/>
          <w:sz w:val="24"/>
          <w:szCs w:val="24"/>
          <w:lang w:val="hy-AM"/>
        </w:rPr>
        <w:t xml:space="preserve"> </w:t>
      </w:r>
      <w:r w:rsidRPr="003C1021">
        <w:rPr>
          <w:rFonts w:ascii="GHEA Mariam" w:hAnsi="GHEA Mariam" w:cs="Sylfaen"/>
          <w:sz w:val="24"/>
          <w:szCs w:val="24"/>
          <w:lang w:val="hy-AM"/>
        </w:rPr>
        <w:t>հոկտեմբերի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AA2C70">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Ն</w:t>
      </w:r>
    </w:p>
    <w:p w:rsidR="002406D7" w:rsidRPr="00AA2C70" w:rsidRDefault="002406D7" w:rsidP="00044279">
      <w:pPr>
        <w:tabs>
          <w:tab w:val="left" w:pos="1134"/>
        </w:tabs>
        <w:jc w:val="center"/>
        <w:rPr>
          <w:rFonts w:ascii="GHEA Mariam" w:hAnsi="GHEA Mariam"/>
          <w:sz w:val="32"/>
          <w:szCs w:val="24"/>
          <w:lang w:val="hy-AM"/>
        </w:rPr>
      </w:pPr>
    </w:p>
    <w:p w:rsidR="002406D7" w:rsidRPr="00A03274" w:rsidRDefault="002406D7">
      <w:pPr>
        <w:pStyle w:val="mechtex"/>
        <w:rPr>
          <w:rFonts w:ascii="Sylfaen" w:hAnsi="Sylfaen"/>
          <w:lang w:val="hy-AM"/>
        </w:rPr>
      </w:pPr>
    </w:p>
    <w:p w:rsidR="002406D7" w:rsidRPr="00AA2C70" w:rsidRDefault="002406D7" w:rsidP="002406D7">
      <w:pPr>
        <w:shd w:val="clear" w:color="auto" w:fill="FFFFFF"/>
        <w:tabs>
          <w:tab w:val="left" w:pos="993"/>
        </w:tabs>
        <w:jc w:val="center"/>
        <w:rPr>
          <w:rFonts w:ascii="GHEA Mariam" w:hAnsi="GHEA Mariam"/>
          <w:bCs/>
          <w:sz w:val="24"/>
          <w:szCs w:val="24"/>
          <w:lang w:val="hy-AM"/>
        </w:rPr>
      </w:pPr>
      <w:bookmarkStart w:id="0" w:name="_Hlk171409577"/>
      <w:r w:rsidRPr="00AA2C70">
        <w:rPr>
          <w:rFonts w:ascii="GHEA Mariam" w:hAnsi="GHEA Mariam"/>
          <w:bCs/>
          <w:color w:val="000000"/>
          <w:spacing w:val="-6"/>
          <w:sz w:val="24"/>
          <w:szCs w:val="24"/>
          <w:lang w:val="hy-AM" w:eastAsia="hy-AM"/>
        </w:rPr>
        <w:t>ԾՐԱԳՐԱՅԻՆ ԱՊԱՀՈՎՄԱՆ ՄՇԱ</w:t>
      </w:r>
      <w:r w:rsidR="00AA2C70" w:rsidRPr="00AA2C70">
        <w:rPr>
          <w:rFonts w:ascii="GHEA Mariam" w:hAnsi="GHEA Mariam"/>
          <w:bCs/>
          <w:color w:val="000000"/>
          <w:spacing w:val="-6"/>
          <w:sz w:val="24"/>
          <w:szCs w:val="24"/>
          <w:lang w:val="hy-AM" w:eastAsia="hy-AM"/>
        </w:rPr>
        <w:t>ԿՄԱՆ, ՏՎՅԱԼՆԵՐԻ ՀԻՄՆԱՊԱՇԱՐՆԵՐԻ</w:t>
      </w:r>
      <w:r w:rsidR="00AA2C70" w:rsidRPr="00AA2C70">
        <w:rPr>
          <w:rFonts w:ascii="GHEA Mariam" w:hAnsi="GHEA Mariam"/>
          <w:bCs/>
          <w:color w:val="000000"/>
          <w:sz w:val="24"/>
          <w:szCs w:val="24"/>
          <w:lang w:val="hy-AM" w:eastAsia="hy-AM"/>
        </w:rPr>
        <w:t xml:space="preserve"> </w:t>
      </w:r>
      <w:r w:rsidRPr="00AA2C70">
        <w:rPr>
          <w:rFonts w:ascii="GHEA Mariam" w:hAnsi="GHEA Mariam"/>
          <w:bCs/>
          <w:color w:val="000000"/>
          <w:spacing w:val="-2"/>
          <w:sz w:val="24"/>
          <w:szCs w:val="24"/>
          <w:lang w:val="hy-AM" w:eastAsia="hy-AM"/>
        </w:rPr>
        <w:t>ԵՎ ՏԵՂԵԿԱՏՎԱԿԱՆ ՌԵՍՈՒՐՍՆԵՐԻ</w:t>
      </w:r>
      <w:r w:rsidR="00AA2C70" w:rsidRPr="00AA2C70">
        <w:rPr>
          <w:rFonts w:ascii="GHEA Mariam" w:hAnsi="GHEA Mariam"/>
          <w:bCs/>
          <w:color w:val="000000"/>
          <w:spacing w:val="-2"/>
          <w:sz w:val="24"/>
          <w:szCs w:val="24"/>
          <w:lang w:val="hy-AM" w:eastAsia="hy-AM"/>
        </w:rPr>
        <w:t xml:space="preserve"> </w:t>
      </w:r>
      <w:r w:rsidRPr="00AA2C70">
        <w:rPr>
          <w:rFonts w:ascii="GHEA Mariam" w:hAnsi="GHEA Mariam"/>
          <w:bCs/>
          <w:color w:val="000000"/>
          <w:spacing w:val="-2"/>
          <w:sz w:val="24"/>
          <w:szCs w:val="24"/>
          <w:lang w:val="hy-AM" w:eastAsia="hy-AM"/>
        </w:rPr>
        <w:t>ՄՇԱԿՄԱՆ ԵՎ ԿԻՐԱՌՄԱՆ</w:t>
      </w:r>
      <w:r w:rsidRPr="00AA2C70">
        <w:rPr>
          <w:rFonts w:ascii="GHEA Mariam" w:hAnsi="GHEA Mariam"/>
          <w:bCs/>
          <w:color w:val="000000"/>
          <w:spacing w:val="-4"/>
          <w:sz w:val="24"/>
          <w:szCs w:val="24"/>
          <w:lang w:val="hy-AM" w:eastAsia="hy-AM"/>
        </w:rPr>
        <w:t xml:space="preserve">, </w:t>
      </w:r>
      <w:r w:rsidRPr="00AA2C70">
        <w:rPr>
          <w:rFonts w:ascii="GHEA Mariam" w:hAnsi="GHEA Mariam"/>
          <w:bCs/>
          <w:color w:val="000000"/>
          <w:spacing w:val="-2"/>
          <w:sz w:val="24"/>
          <w:szCs w:val="24"/>
          <w:lang w:val="hy-AM" w:eastAsia="hy-AM"/>
        </w:rPr>
        <w:t>ՕՊԵՐԱՏԻՎ ՌԵԺԻՄՈՒՄ ԿՐԻՊՏՈԱԿՏԻՎՆԵՐԻ՝ ԲԻՏԿՈԻՆՆԵՐԻ ԵՎ ԱՅԼ</w:t>
      </w:r>
      <w:r w:rsidRPr="00AA2C70">
        <w:rPr>
          <w:rFonts w:ascii="GHEA Mariam" w:hAnsi="GHEA Mariam"/>
          <w:bCs/>
          <w:color w:val="000000"/>
          <w:sz w:val="24"/>
          <w:szCs w:val="24"/>
          <w:lang w:val="hy-AM" w:eastAsia="hy-AM"/>
        </w:rPr>
        <w:t xml:space="preserve"> </w:t>
      </w:r>
      <w:r w:rsidRPr="00AA2C70">
        <w:rPr>
          <w:rFonts w:ascii="GHEA Mariam" w:hAnsi="GHEA Mariam"/>
          <w:bCs/>
          <w:color w:val="000000"/>
          <w:spacing w:val="-2"/>
          <w:sz w:val="24"/>
          <w:szCs w:val="24"/>
          <w:lang w:val="hy-AM" w:eastAsia="hy-AM"/>
        </w:rPr>
        <w:t xml:space="preserve">ԱԼՏԿՈԻՆՆԵՐԻ ՍՏԵՂԾՄԱՆ </w:t>
      </w:r>
      <w:r w:rsidRPr="00AA2C70">
        <w:rPr>
          <w:rFonts w:ascii="GHEA Mariam" w:hAnsi="GHEA Mariam"/>
          <w:bCs/>
          <w:spacing w:val="-2"/>
          <w:sz w:val="24"/>
          <w:szCs w:val="24"/>
          <w:lang w:val="hy-AM"/>
        </w:rPr>
        <w:t>ԳՈՐԾՈՒՆԵՈՒԹՅԱՆ ՏԵՍԱԿՆԵՐԻ</w:t>
      </w:r>
      <w:r w:rsidRPr="00AA2C70">
        <w:rPr>
          <w:rFonts w:ascii="GHEA Mariam" w:hAnsi="GHEA Mariam"/>
          <w:bCs/>
          <w:spacing w:val="-8"/>
          <w:sz w:val="24"/>
          <w:szCs w:val="24"/>
          <w:lang w:val="hy-AM"/>
        </w:rPr>
        <w:t xml:space="preserve"> ԱՐԴՅՈՒՆՔՆԵՐՈՎ</w:t>
      </w:r>
      <w:r w:rsidRPr="00AA2C70">
        <w:rPr>
          <w:rFonts w:ascii="GHEA Mariam" w:hAnsi="GHEA Mariam"/>
          <w:bCs/>
          <w:sz w:val="24"/>
          <w:szCs w:val="24"/>
          <w:lang w:val="hy-AM"/>
        </w:rPr>
        <w:t xml:space="preserve"> ԵԿԱՄՈՒՏՆԵՐԻ ՍՏԵՂԾՄԱՆ ՀԱՄԱՐ ԱՆՀՐԱԺԵՇՏ ՀԻՄՆԱԿԱՆ ԳՈՐԾՈՂՈՒԹՅՈՒՆՆԵՐԻ ՑԱՆԿԸ ՍԱՀՄԱՆԵԼՈՒ ՄԱՍԻՆ</w:t>
      </w:r>
    </w:p>
    <w:p w:rsidR="002406D7" w:rsidRPr="00AA2C70" w:rsidRDefault="002406D7" w:rsidP="002406D7">
      <w:pPr>
        <w:shd w:val="clear" w:color="auto" w:fill="FFFFFF"/>
        <w:tabs>
          <w:tab w:val="left" w:pos="993"/>
        </w:tabs>
        <w:jc w:val="center"/>
        <w:rPr>
          <w:rFonts w:ascii="GHEA Mariam" w:hAnsi="GHEA Mariam"/>
          <w:bCs/>
          <w:color w:val="000000"/>
          <w:sz w:val="24"/>
          <w:szCs w:val="24"/>
          <w:lang w:val="hy-AM" w:eastAsia="hy-AM"/>
        </w:rPr>
      </w:pPr>
      <w:r w:rsidRPr="002406D7">
        <w:rPr>
          <w:rFonts w:ascii="GHEA Mariam" w:hAnsi="GHEA Mariam" w:cs="Arial Armenian"/>
          <w:bCs/>
          <w:spacing w:val="-4"/>
          <w:sz w:val="24"/>
          <w:szCs w:val="22"/>
          <w:lang w:val="pt-BR" w:eastAsia="en-US"/>
        </w:rPr>
        <w:t>------------------------------------------------------------------------</w:t>
      </w:r>
      <w:r>
        <w:rPr>
          <w:rFonts w:ascii="GHEA Mariam" w:hAnsi="GHEA Mariam" w:cs="Arial Armenian"/>
          <w:bCs/>
          <w:spacing w:val="-4"/>
          <w:sz w:val="24"/>
          <w:szCs w:val="22"/>
          <w:lang w:val="pt-BR" w:eastAsia="en-US"/>
        </w:rPr>
        <w:t>-------------------------------</w:t>
      </w:r>
      <w:r w:rsidR="00AA2C70">
        <w:rPr>
          <w:rFonts w:ascii="GHEA Mariam" w:hAnsi="GHEA Mariam" w:cs="Arial Armenian"/>
          <w:bCs/>
          <w:spacing w:val="-4"/>
          <w:sz w:val="24"/>
          <w:szCs w:val="22"/>
          <w:lang w:val="hy-AM" w:eastAsia="en-US"/>
        </w:rPr>
        <w:t>-------------</w:t>
      </w:r>
    </w:p>
    <w:bookmarkEnd w:id="0"/>
    <w:p w:rsidR="002406D7" w:rsidRPr="00AA2C70" w:rsidRDefault="002406D7" w:rsidP="002406D7">
      <w:pPr>
        <w:tabs>
          <w:tab w:val="left" w:pos="4065"/>
        </w:tabs>
        <w:rPr>
          <w:rFonts w:ascii="GHEA Mariam" w:hAnsi="GHEA Mariam"/>
          <w:sz w:val="36"/>
          <w:szCs w:val="24"/>
          <w:lang w:val="hy-AM"/>
        </w:rPr>
      </w:pPr>
    </w:p>
    <w:p w:rsidR="002406D7" w:rsidRPr="00DB2C76" w:rsidRDefault="002406D7" w:rsidP="002406D7">
      <w:pPr>
        <w:pStyle w:val="NormalWeb"/>
        <w:spacing w:before="0" w:beforeAutospacing="0" w:after="0" w:afterAutospacing="0" w:line="360" w:lineRule="auto"/>
        <w:ind w:firstLine="709"/>
        <w:jc w:val="both"/>
        <w:rPr>
          <w:rFonts w:ascii="GHEA Mariam" w:hAnsi="GHEA Mariam"/>
          <w:lang w:val="hy-AM"/>
        </w:rPr>
      </w:pPr>
      <w:r w:rsidRPr="00DB2C76">
        <w:rPr>
          <w:rFonts w:ascii="GHEA Mariam" w:hAnsi="GHEA Mariam"/>
          <w:lang w:val="hy-AM"/>
        </w:rPr>
        <w:t xml:space="preserve"> Հիմք ընդունելով «Ազատ տնտեսական գոտիների մասին» </w:t>
      </w:r>
      <w:r w:rsidR="00AA2C70" w:rsidRPr="00AA2C70">
        <w:rPr>
          <w:rFonts w:ascii="GHEA Mariam" w:hAnsi="GHEA Mariam" w:cs="Sylfaen"/>
          <w:bCs/>
          <w:color w:val="000000"/>
          <w:spacing w:val="-8"/>
          <w:lang w:val="fr-FR"/>
        </w:rPr>
        <w:t>Հայաստանի</w:t>
      </w:r>
      <w:r w:rsidR="00AA2C70" w:rsidRPr="00AA2C70">
        <w:rPr>
          <w:rFonts w:ascii="GHEA Mariam" w:hAnsi="GHEA Mariam" w:cs="Arial Armenian"/>
          <w:bCs/>
          <w:color w:val="000000"/>
          <w:spacing w:val="-8"/>
          <w:lang w:val="fr-FR"/>
        </w:rPr>
        <w:t xml:space="preserve"> </w:t>
      </w:r>
      <w:r w:rsidR="00AA2C70" w:rsidRPr="00AA2C70">
        <w:rPr>
          <w:rFonts w:ascii="GHEA Mariam" w:hAnsi="GHEA Mariam" w:cs="Sylfaen"/>
          <w:bCs/>
          <w:color w:val="000000"/>
          <w:spacing w:val="-8"/>
          <w:lang w:val="fr-FR"/>
        </w:rPr>
        <w:t>Հանրա</w:t>
      </w:r>
      <w:r w:rsidR="00AA2C70" w:rsidRPr="00AA2C70">
        <w:rPr>
          <w:rFonts w:ascii="GHEA Mariam" w:hAnsi="GHEA Mariam" w:cs="Sylfaen"/>
          <w:bCs/>
          <w:color w:val="000000"/>
          <w:spacing w:val="-8"/>
          <w:lang w:val="fr-FR"/>
        </w:rPr>
        <w:softHyphen/>
        <w:t>պետության</w:t>
      </w:r>
      <w:r w:rsidR="00AA2C70">
        <w:rPr>
          <w:rFonts w:ascii="GHEA Mariam" w:hAnsi="GHEA Mariam"/>
          <w:lang w:val="hy-AM"/>
        </w:rPr>
        <w:t xml:space="preserve"> </w:t>
      </w:r>
      <w:r w:rsidRPr="00DB2C76">
        <w:rPr>
          <w:rFonts w:ascii="GHEA Mariam" w:hAnsi="GHEA Mariam"/>
          <w:lang w:val="hy-AM"/>
        </w:rPr>
        <w:t xml:space="preserve">օրենքի 7-րդ հոդվածի 3.1-ին մասի 1-ին կետը՝ </w:t>
      </w:r>
      <w:r w:rsidRPr="002406D7">
        <w:rPr>
          <w:rFonts w:ascii="GHEA Mariam" w:hAnsi="GHEA Mariam" w:cs="Sylfaen"/>
          <w:color w:val="000000"/>
          <w:lang w:val="hy-AM"/>
        </w:rPr>
        <w:t>Հայաստանի</w:t>
      </w:r>
      <w:r w:rsidRPr="002406D7">
        <w:rPr>
          <w:rFonts w:ascii="GHEA Mariam" w:hAnsi="GHEA Mariam" w:cs="Arial Armenian"/>
          <w:color w:val="000000"/>
          <w:lang w:val="hy-AM"/>
        </w:rPr>
        <w:t xml:space="preserve"> </w:t>
      </w:r>
      <w:r w:rsidRPr="002406D7">
        <w:rPr>
          <w:rFonts w:ascii="GHEA Mariam" w:hAnsi="GHEA Mariam" w:cs="Sylfaen"/>
          <w:color w:val="000000"/>
          <w:lang w:val="hy-AM"/>
        </w:rPr>
        <w:t>Հանրապետության</w:t>
      </w:r>
      <w:r w:rsidRPr="002406D7">
        <w:rPr>
          <w:rFonts w:ascii="GHEA Mariam" w:hAnsi="GHEA Mariam" w:cs="Arial Armenian"/>
          <w:color w:val="000000"/>
          <w:lang w:val="hy-AM"/>
        </w:rPr>
        <w:t xml:space="preserve"> </w:t>
      </w:r>
      <w:r w:rsidRPr="002406D7">
        <w:rPr>
          <w:rFonts w:ascii="GHEA Mariam" w:hAnsi="GHEA Mariam" w:cs="Sylfaen"/>
          <w:color w:val="000000"/>
          <w:lang w:val="hy-AM"/>
        </w:rPr>
        <w:t>կառավարությունը</w:t>
      </w:r>
      <w:r w:rsidRPr="002406D7">
        <w:rPr>
          <w:rFonts w:ascii="GHEA Mariam" w:hAnsi="GHEA Mariam" w:cs="Arial Armenian"/>
          <w:color w:val="000000"/>
          <w:lang w:val="hy-AM"/>
        </w:rPr>
        <w:t xml:space="preserve">   </w:t>
      </w:r>
      <w:r w:rsidRPr="002406D7">
        <w:rPr>
          <w:rFonts w:ascii="GHEA Mariam" w:hAnsi="GHEA Mariam" w:cs="Sylfaen"/>
          <w:color w:val="000000"/>
          <w:lang w:val="hy-AM"/>
        </w:rPr>
        <w:t>ո</w:t>
      </w:r>
      <w:r w:rsidRPr="002406D7">
        <w:rPr>
          <w:rFonts w:ascii="GHEA Mariam" w:hAnsi="GHEA Mariam" w:cs="Arial Armenian"/>
          <w:color w:val="000000"/>
          <w:lang w:val="hy-AM"/>
        </w:rPr>
        <w:t xml:space="preserve"> </w:t>
      </w:r>
      <w:r w:rsidRPr="002406D7">
        <w:rPr>
          <w:rFonts w:ascii="GHEA Mariam" w:hAnsi="GHEA Mariam" w:cs="Sylfaen"/>
          <w:color w:val="000000"/>
          <w:lang w:val="hy-AM"/>
        </w:rPr>
        <w:t>ր</w:t>
      </w:r>
      <w:r w:rsidRPr="002406D7">
        <w:rPr>
          <w:rFonts w:ascii="GHEA Mariam" w:hAnsi="GHEA Mariam" w:cs="Arial Armenian"/>
          <w:color w:val="000000"/>
          <w:lang w:val="hy-AM"/>
        </w:rPr>
        <w:t xml:space="preserve"> </w:t>
      </w:r>
      <w:r w:rsidRPr="002406D7">
        <w:rPr>
          <w:rFonts w:ascii="GHEA Mariam" w:hAnsi="GHEA Mariam" w:cs="Sylfaen"/>
          <w:color w:val="000000"/>
          <w:lang w:val="hy-AM"/>
        </w:rPr>
        <w:t>ո</w:t>
      </w:r>
      <w:r w:rsidRPr="002406D7">
        <w:rPr>
          <w:rFonts w:ascii="GHEA Mariam" w:hAnsi="GHEA Mariam" w:cs="Arial Armenian"/>
          <w:color w:val="000000"/>
          <w:lang w:val="hy-AM"/>
        </w:rPr>
        <w:t xml:space="preserve"> </w:t>
      </w:r>
      <w:r w:rsidRPr="002406D7">
        <w:rPr>
          <w:rFonts w:ascii="GHEA Mariam" w:hAnsi="GHEA Mariam" w:cs="Sylfaen"/>
          <w:color w:val="000000"/>
          <w:lang w:val="hy-AM"/>
        </w:rPr>
        <w:t>շ</w:t>
      </w:r>
      <w:r w:rsidRPr="002406D7">
        <w:rPr>
          <w:rFonts w:ascii="GHEA Mariam" w:hAnsi="GHEA Mariam" w:cs="Arial Armenian"/>
          <w:color w:val="000000"/>
          <w:lang w:val="hy-AM"/>
        </w:rPr>
        <w:t xml:space="preserve"> </w:t>
      </w:r>
      <w:r w:rsidRPr="002406D7">
        <w:rPr>
          <w:rFonts w:ascii="GHEA Mariam" w:hAnsi="GHEA Mariam" w:cs="Sylfaen"/>
          <w:color w:val="000000"/>
          <w:lang w:val="hy-AM"/>
        </w:rPr>
        <w:t>ու</w:t>
      </w:r>
      <w:r w:rsidRPr="002406D7">
        <w:rPr>
          <w:rFonts w:ascii="GHEA Mariam" w:hAnsi="GHEA Mariam" w:cs="Arial Armenian"/>
          <w:color w:val="000000"/>
          <w:lang w:val="hy-AM"/>
        </w:rPr>
        <w:t xml:space="preserve"> </w:t>
      </w:r>
      <w:r w:rsidRPr="002406D7">
        <w:rPr>
          <w:rFonts w:ascii="GHEA Mariam" w:hAnsi="GHEA Mariam" w:cs="Sylfaen"/>
          <w:color w:val="000000"/>
          <w:lang w:val="hy-AM"/>
        </w:rPr>
        <w:t>մ</w:t>
      </w:r>
      <w:r w:rsidRPr="002406D7">
        <w:rPr>
          <w:rFonts w:ascii="GHEA Mariam" w:hAnsi="GHEA Mariam" w:cs="Arial Armenian"/>
          <w:color w:val="000000"/>
          <w:lang w:val="hy-AM"/>
        </w:rPr>
        <w:t xml:space="preserve">    </w:t>
      </w:r>
      <w:r w:rsidRPr="002406D7">
        <w:rPr>
          <w:rFonts w:ascii="GHEA Mariam" w:hAnsi="GHEA Mariam" w:cs="Sylfaen"/>
          <w:color w:val="000000"/>
          <w:lang w:val="hy-AM"/>
        </w:rPr>
        <w:t>է</w:t>
      </w:r>
      <w:r w:rsidRPr="002406D7">
        <w:rPr>
          <w:rFonts w:ascii="GHEA Mariam" w:hAnsi="GHEA Mariam" w:cs="Arial Armenian"/>
          <w:color w:val="000000"/>
          <w:lang w:val="hy-AM"/>
        </w:rPr>
        <w:t>.</w:t>
      </w:r>
    </w:p>
    <w:p w:rsidR="002406D7" w:rsidRPr="00DB2C76" w:rsidRDefault="00AA2C70" w:rsidP="002406D7">
      <w:pPr>
        <w:pStyle w:val="NormalWeb"/>
        <w:spacing w:before="0" w:beforeAutospacing="0" w:after="0" w:afterAutospacing="0" w:line="360" w:lineRule="auto"/>
        <w:ind w:firstLine="709"/>
        <w:jc w:val="both"/>
        <w:rPr>
          <w:rFonts w:ascii="GHEA Mariam" w:hAnsi="GHEA Mariam"/>
          <w:lang w:val="hy-AM"/>
        </w:rPr>
      </w:pPr>
      <w:r w:rsidRPr="00AA2C70">
        <w:rPr>
          <w:rFonts w:ascii="GHEA Mariam" w:hAnsi="GHEA Mariam" w:cs="Calibri"/>
          <w:spacing w:val="-8"/>
          <w:lang w:val="hy-AM"/>
        </w:rPr>
        <w:t>1.</w:t>
      </w:r>
      <w:r>
        <w:rPr>
          <w:rFonts w:ascii="Sylfaen" w:hAnsi="Sylfaen" w:cs="Calibri"/>
          <w:spacing w:val="-8"/>
          <w:lang w:val="hy-AM"/>
        </w:rPr>
        <w:t xml:space="preserve"> </w:t>
      </w:r>
      <w:r w:rsidR="002406D7" w:rsidRPr="002406D7">
        <w:rPr>
          <w:rFonts w:ascii="GHEA Mariam" w:hAnsi="GHEA Mariam" w:cs="GHEA Grapalat"/>
          <w:spacing w:val="-8"/>
          <w:lang w:val="hy-AM"/>
        </w:rPr>
        <w:t xml:space="preserve">Սահմանել </w:t>
      </w:r>
      <w:r w:rsidR="002406D7" w:rsidRPr="002406D7">
        <w:rPr>
          <w:rFonts w:ascii="GHEA Mariam" w:hAnsi="GHEA Mariam"/>
          <w:color w:val="000000" w:themeColor="text1"/>
          <w:spacing w:val="-8"/>
          <w:lang w:val="hy-AM" w:eastAsia="hy-AM"/>
        </w:rPr>
        <w:t>ծրագրային ապահովման մշակման, տվյալների հիմնապաշարների</w:t>
      </w:r>
      <w:r w:rsidR="002406D7" w:rsidRPr="00DB2C76">
        <w:rPr>
          <w:rFonts w:ascii="GHEA Mariam" w:hAnsi="GHEA Mariam"/>
          <w:color w:val="000000" w:themeColor="text1"/>
          <w:lang w:val="hy-AM" w:eastAsia="hy-AM"/>
        </w:rPr>
        <w:t xml:space="preserve"> և տեղեկատվական ռեսուրսների մշակման և կիրառման, օպերատիվ ռեժիմում կրիպտոակտիվների՝ բիտկոինների և այլ ալտկոինների ստեղծման գործու</w:t>
      </w:r>
      <w:r>
        <w:rPr>
          <w:rFonts w:ascii="GHEA Mariam" w:hAnsi="GHEA Mariam"/>
          <w:color w:val="000000" w:themeColor="text1"/>
          <w:lang w:val="hy-AM" w:eastAsia="hy-AM"/>
        </w:rPr>
        <w:softHyphen/>
      </w:r>
      <w:r w:rsidR="002406D7" w:rsidRPr="00DB2C76">
        <w:rPr>
          <w:rFonts w:ascii="GHEA Mariam" w:hAnsi="GHEA Mariam"/>
          <w:color w:val="000000" w:themeColor="text1"/>
          <w:lang w:val="hy-AM" w:eastAsia="hy-AM"/>
        </w:rPr>
        <w:t>նեու</w:t>
      </w:r>
      <w:r>
        <w:rPr>
          <w:rFonts w:ascii="GHEA Mariam" w:hAnsi="GHEA Mariam"/>
          <w:color w:val="000000" w:themeColor="text1"/>
          <w:lang w:val="hy-AM" w:eastAsia="hy-AM"/>
        </w:rPr>
        <w:softHyphen/>
      </w:r>
      <w:r w:rsidR="002406D7" w:rsidRPr="00DB2C76">
        <w:rPr>
          <w:rFonts w:ascii="GHEA Mariam" w:hAnsi="GHEA Mariam"/>
          <w:color w:val="000000" w:themeColor="text1"/>
          <w:lang w:val="hy-AM" w:eastAsia="hy-AM"/>
        </w:rPr>
        <w:t>թյան տեսակների արդյունքներով եկամուտների ստեղծման համար անհրաժեշտ հիմնական գործողությունների ցանկը՝ համաձայն հավելվածի</w:t>
      </w:r>
      <w:r w:rsidR="002406D7" w:rsidRPr="00DB2C76">
        <w:rPr>
          <w:rFonts w:ascii="GHEA Mariam" w:hAnsi="GHEA Mariam"/>
          <w:lang w:val="hy-AM"/>
        </w:rPr>
        <w:t>:</w:t>
      </w:r>
    </w:p>
    <w:p w:rsidR="002406D7" w:rsidRPr="00AA2C70" w:rsidRDefault="002406D7" w:rsidP="002406D7">
      <w:pPr>
        <w:tabs>
          <w:tab w:val="left" w:pos="4065"/>
        </w:tabs>
        <w:spacing w:line="360" w:lineRule="auto"/>
        <w:ind w:firstLine="709"/>
        <w:jc w:val="both"/>
        <w:rPr>
          <w:rFonts w:ascii="GHEA Mariam" w:hAnsi="GHEA Mariam"/>
          <w:sz w:val="32"/>
          <w:szCs w:val="24"/>
          <w:lang w:val="hy-AM"/>
        </w:rPr>
      </w:pPr>
    </w:p>
    <w:p w:rsidR="00AA2C70" w:rsidRPr="000D5CEE" w:rsidRDefault="00AA2C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A2C70" w:rsidRPr="000D5CEE" w:rsidRDefault="00AA2C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A2C70" w:rsidRPr="00EF7ACC" w:rsidRDefault="00AA2C70" w:rsidP="00B46EE8">
      <w:pPr>
        <w:pStyle w:val="mechtex"/>
        <w:jc w:val="left"/>
        <w:rPr>
          <w:rFonts w:ascii="GHEA Mariam" w:hAnsi="GHEA Mariam" w:cs="Sylfaen"/>
          <w:sz w:val="24"/>
          <w:szCs w:val="24"/>
          <w:lang w:val="hy-AM"/>
        </w:rPr>
      </w:pPr>
    </w:p>
    <w:p w:rsidR="00AA2C70" w:rsidRPr="001531E2" w:rsidRDefault="00AA2C7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406D7" w:rsidRPr="002406D7" w:rsidRDefault="002406D7" w:rsidP="002406D7">
      <w:pPr>
        <w:tabs>
          <w:tab w:val="left" w:pos="4065"/>
        </w:tabs>
        <w:rPr>
          <w:rFonts w:ascii="GHEA Mariam" w:hAnsi="GHEA Mariam" w:cs="Sylfaen"/>
          <w:sz w:val="24"/>
          <w:lang w:val="hy-AM"/>
        </w:rPr>
        <w:sectPr w:rsidR="002406D7" w:rsidRPr="002406D7" w:rsidSect="00AA2C70">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pPr>
    </w:p>
    <w:p w:rsidR="002406D7" w:rsidRPr="004769B6" w:rsidRDefault="00AA2C70" w:rsidP="00AA2C70">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406D7" w:rsidRPr="004769B6">
        <w:rPr>
          <w:rFonts w:ascii="GHEA Mariam" w:hAnsi="GHEA Mariam"/>
          <w:spacing w:val="-8"/>
          <w:sz w:val="24"/>
          <w:szCs w:val="24"/>
          <w:lang w:val="hy-AM"/>
        </w:rPr>
        <w:t>Հավելված</w:t>
      </w:r>
      <w:r w:rsidR="002406D7" w:rsidRPr="004769B6">
        <w:rPr>
          <w:rFonts w:ascii="GHEA Mariam" w:hAnsi="GHEA Mariam"/>
          <w:spacing w:val="-8"/>
          <w:sz w:val="24"/>
          <w:szCs w:val="24"/>
          <w:lang w:val="af-ZA"/>
        </w:rPr>
        <w:t xml:space="preserve"> </w:t>
      </w:r>
    </w:p>
    <w:p w:rsidR="002406D7" w:rsidRPr="004769B6" w:rsidRDefault="002406D7"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1F225D" w:rsidRDefault="002406D7" w:rsidP="002406D7">
      <w:pPr>
        <w:shd w:val="clear" w:color="auto" w:fill="FFFFFF"/>
        <w:spacing w:line="360" w:lineRule="auto"/>
        <w:jc w:val="both"/>
        <w:rPr>
          <w:rFonts w:ascii="Arial" w:hAnsi="Arial" w:cs="Arial"/>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Pr>
          <w:rFonts w:ascii="GHEA Mariam" w:hAnsi="GHEA Mariam" w:cs="Sylfaen"/>
          <w:spacing w:val="-4"/>
          <w:sz w:val="24"/>
          <w:szCs w:val="24"/>
          <w:lang w:val="hy-AM"/>
        </w:rPr>
        <w:t>հոկ</w:t>
      </w:r>
      <w:r w:rsidRPr="00C90FFA">
        <w:rPr>
          <w:rFonts w:ascii="GHEA Mariam" w:hAnsi="GHEA Mariam" w:cs="Sylfaen"/>
          <w:spacing w:val="-4"/>
          <w:sz w:val="24"/>
          <w:szCs w:val="24"/>
          <w:lang w:val="pt-BR"/>
        </w:rPr>
        <w:t>տեմբերի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10</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2406D7" w:rsidRDefault="002406D7" w:rsidP="002406D7">
      <w:pPr>
        <w:shd w:val="clear" w:color="auto" w:fill="FFFFFF"/>
        <w:spacing w:line="360" w:lineRule="auto"/>
        <w:jc w:val="both"/>
        <w:rPr>
          <w:rFonts w:ascii="Arial" w:hAnsi="Arial" w:cs="Arial"/>
          <w:lang w:val="hy-AM"/>
        </w:rPr>
      </w:pPr>
    </w:p>
    <w:p w:rsidR="002406D7" w:rsidRDefault="002406D7" w:rsidP="002406D7">
      <w:pPr>
        <w:shd w:val="clear" w:color="auto" w:fill="FFFFFF"/>
        <w:spacing w:line="360" w:lineRule="auto"/>
        <w:jc w:val="both"/>
        <w:rPr>
          <w:rFonts w:ascii="Arial" w:hAnsi="Arial" w:cs="Arial"/>
          <w:lang w:val="hy-AM"/>
        </w:rPr>
      </w:pPr>
    </w:p>
    <w:p w:rsidR="002406D7" w:rsidRPr="00AA2C70" w:rsidRDefault="002406D7" w:rsidP="002406D7">
      <w:pPr>
        <w:jc w:val="center"/>
        <w:rPr>
          <w:rFonts w:ascii="GHEA Mariam" w:hAnsi="GHEA Mariam"/>
          <w:bCs/>
          <w:spacing w:val="-6"/>
          <w:sz w:val="24"/>
          <w:szCs w:val="24"/>
          <w:lang w:val="hy-AM"/>
        </w:rPr>
      </w:pPr>
      <w:r w:rsidRPr="00AA2C70">
        <w:rPr>
          <w:rFonts w:ascii="GHEA Mariam" w:hAnsi="GHEA Mariam"/>
          <w:bCs/>
          <w:color w:val="000000" w:themeColor="text1"/>
          <w:spacing w:val="-6"/>
          <w:sz w:val="24"/>
          <w:szCs w:val="24"/>
          <w:lang w:val="hy-AM" w:eastAsia="hy-AM"/>
        </w:rPr>
        <w:t>ԾՐԱԳՐԱՅԻՆ ԱՊԱՀՈՎՄԱՆ ՄՇԱԿՄԱՆ, ՏՎՅԱԼՆԵՐԻ</w:t>
      </w:r>
      <w:r w:rsidR="00AA2C70" w:rsidRPr="00AA2C70">
        <w:rPr>
          <w:rFonts w:ascii="GHEA Mariam" w:hAnsi="GHEA Mariam"/>
          <w:bCs/>
          <w:color w:val="000000" w:themeColor="text1"/>
          <w:spacing w:val="-6"/>
          <w:sz w:val="24"/>
          <w:szCs w:val="24"/>
          <w:lang w:val="hy-AM" w:eastAsia="hy-AM"/>
        </w:rPr>
        <w:t xml:space="preserve"> </w:t>
      </w:r>
      <w:r w:rsidRPr="00AA2C70">
        <w:rPr>
          <w:rFonts w:ascii="GHEA Mariam" w:hAnsi="GHEA Mariam"/>
          <w:bCs/>
          <w:color w:val="000000" w:themeColor="text1"/>
          <w:spacing w:val="-6"/>
          <w:sz w:val="24"/>
          <w:szCs w:val="24"/>
          <w:lang w:val="hy-AM" w:eastAsia="hy-AM"/>
        </w:rPr>
        <w:t xml:space="preserve">ՀԻՄՆԱՊԱՇԱՐՆԵՐԻ </w:t>
      </w:r>
      <w:r w:rsidRPr="00AA2C70">
        <w:rPr>
          <w:rFonts w:ascii="GHEA Mariam" w:hAnsi="GHEA Mariam"/>
          <w:bCs/>
          <w:color w:val="000000" w:themeColor="text1"/>
          <w:spacing w:val="-2"/>
          <w:sz w:val="24"/>
          <w:szCs w:val="24"/>
          <w:lang w:val="hy-AM" w:eastAsia="hy-AM"/>
        </w:rPr>
        <w:t>ԵՎ ՏԵՂԵԿԱՏՎԱԿԱՆ ՌԵՍՈՒՐՍՆԵՐԻ ՄՇԱԿՄԱՆ ԵՎ ԿԻՐԱՌՄԱՆ</w:t>
      </w:r>
      <w:r w:rsidRPr="00AA2C70">
        <w:rPr>
          <w:rFonts w:ascii="GHEA Mariam" w:hAnsi="GHEA Mariam"/>
          <w:bCs/>
          <w:color w:val="000000" w:themeColor="text1"/>
          <w:spacing w:val="-6"/>
          <w:sz w:val="24"/>
          <w:szCs w:val="24"/>
          <w:lang w:val="hy-AM" w:eastAsia="hy-AM"/>
        </w:rPr>
        <w:t xml:space="preserve">, ՕՊԵՐԱՏԻՎ ՌԵԺԻՄՈՒՄ ԿՐԻՊՏՈԱԿՏԻՎՆԵՐԻ՝ ԲԻՏԿՈԻՆՆԵՐԻ ԵՎ ԱՅԼ </w:t>
      </w:r>
      <w:r w:rsidRPr="00AA2C70">
        <w:rPr>
          <w:rFonts w:ascii="GHEA Mariam" w:hAnsi="GHEA Mariam"/>
          <w:bCs/>
          <w:color w:val="000000" w:themeColor="text1"/>
          <w:spacing w:val="-2"/>
          <w:sz w:val="24"/>
          <w:szCs w:val="24"/>
          <w:lang w:val="hy-AM" w:eastAsia="hy-AM"/>
        </w:rPr>
        <w:t xml:space="preserve">ԱԼՏԿՈԻՆՆԵՐԻ </w:t>
      </w:r>
      <w:r w:rsidR="00AA2C70">
        <w:rPr>
          <w:rFonts w:ascii="GHEA Mariam" w:hAnsi="GHEA Mariam"/>
          <w:bCs/>
          <w:color w:val="000000" w:themeColor="text1"/>
          <w:spacing w:val="-2"/>
          <w:sz w:val="24"/>
          <w:szCs w:val="24"/>
          <w:lang w:val="hy-AM" w:eastAsia="hy-AM"/>
        </w:rPr>
        <w:t xml:space="preserve">ՍՏԵՂԾՄԱՆ </w:t>
      </w:r>
      <w:r w:rsidRPr="00AA2C70">
        <w:rPr>
          <w:rFonts w:ascii="GHEA Mariam" w:hAnsi="GHEA Mariam"/>
          <w:bCs/>
          <w:color w:val="000000" w:themeColor="text1"/>
          <w:spacing w:val="-2"/>
          <w:sz w:val="24"/>
          <w:szCs w:val="24"/>
          <w:lang w:val="hy-AM" w:eastAsia="hy-AM"/>
        </w:rPr>
        <w:t>ԳՈՐԾՈՒՆԵՈՒԹՅԱՆ ՏԵՍԱԿՆԵՐԻ</w:t>
      </w:r>
      <w:r w:rsidRPr="00AA2C70">
        <w:rPr>
          <w:rFonts w:ascii="GHEA Mariam" w:hAnsi="GHEA Mariam"/>
          <w:bCs/>
          <w:color w:val="000000" w:themeColor="text1"/>
          <w:spacing w:val="-6"/>
          <w:sz w:val="24"/>
          <w:szCs w:val="24"/>
          <w:lang w:val="hy-AM" w:eastAsia="hy-AM"/>
        </w:rPr>
        <w:t xml:space="preserve"> ԱՐԴՅՈՒՆՔՆԵՐՈՎ</w:t>
      </w:r>
      <w:r w:rsidR="00AA2C70">
        <w:rPr>
          <w:rFonts w:ascii="GHEA Mariam" w:hAnsi="GHEA Mariam"/>
          <w:bCs/>
          <w:color w:val="000000" w:themeColor="text1"/>
          <w:spacing w:val="-6"/>
          <w:sz w:val="24"/>
          <w:szCs w:val="24"/>
          <w:lang w:val="hy-AM" w:eastAsia="hy-AM"/>
        </w:rPr>
        <w:t xml:space="preserve"> </w:t>
      </w:r>
      <w:r w:rsidRPr="00AA2C70">
        <w:rPr>
          <w:rFonts w:ascii="GHEA Mariam" w:hAnsi="GHEA Mariam"/>
          <w:bCs/>
          <w:color w:val="000000" w:themeColor="text1"/>
          <w:spacing w:val="-6"/>
          <w:sz w:val="24"/>
          <w:szCs w:val="24"/>
          <w:lang w:val="hy-AM" w:eastAsia="hy-AM"/>
        </w:rPr>
        <w:t xml:space="preserve">ԵԿԱՄՈՒՏՆԵՐԻ ՍՏԵՂԾՄԱՆ ՀԱՄԱՐ ԱՆՀՐԱԺԵՇՏ ՀԻՄՆԱԿԱՆ ԳՈՐԾՈՂՈՒԹՅՈՒՆՆԵՐԻ </w:t>
      </w:r>
      <w:r w:rsidRPr="00AA2C70">
        <w:rPr>
          <w:rFonts w:ascii="GHEA Mariam" w:hAnsi="GHEA Mariam"/>
          <w:bCs/>
          <w:spacing w:val="-6"/>
          <w:sz w:val="24"/>
          <w:szCs w:val="24"/>
          <w:lang w:val="hy-AM"/>
        </w:rPr>
        <w:t>ՑԱՆԿ</w:t>
      </w:r>
      <w:r w:rsidR="00AA2C70">
        <w:rPr>
          <w:rFonts w:ascii="GHEA Mariam" w:hAnsi="GHEA Mariam"/>
          <w:bCs/>
          <w:spacing w:val="-6"/>
          <w:sz w:val="24"/>
          <w:szCs w:val="24"/>
          <w:lang w:val="hy-AM"/>
        </w:rPr>
        <w:t>Ը</w:t>
      </w:r>
    </w:p>
    <w:p w:rsidR="002406D7" w:rsidRDefault="002406D7" w:rsidP="002406D7">
      <w:pPr>
        <w:jc w:val="both"/>
        <w:rPr>
          <w:rFonts w:ascii="GHEA Mariam" w:hAnsi="GHEA Mariam"/>
          <w:bCs/>
          <w:sz w:val="24"/>
          <w:szCs w:val="24"/>
          <w:lang w:val="hy-AM"/>
        </w:rPr>
      </w:pPr>
    </w:p>
    <w:p w:rsidR="00F2155F" w:rsidRPr="00861D68" w:rsidRDefault="00F2155F" w:rsidP="002406D7">
      <w:pPr>
        <w:jc w:val="both"/>
        <w:rPr>
          <w:rFonts w:ascii="GHEA Mariam" w:hAnsi="GHEA Mariam"/>
          <w:bCs/>
          <w:sz w:val="4"/>
          <w:szCs w:val="24"/>
          <w:lang w:val="hy-AM"/>
        </w:rPr>
      </w:pPr>
    </w:p>
    <w:p w:rsidR="00F2155F" w:rsidRPr="007A4382" w:rsidRDefault="00F2155F" w:rsidP="002406D7">
      <w:pPr>
        <w:jc w:val="both"/>
        <w:rPr>
          <w:rFonts w:ascii="GHEA Mariam" w:hAnsi="GHEA Mariam"/>
          <w:bCs/>
          <w:sz w:val="10"/>
          <w:szCs w:val="24"/>
          <w:lang w:val="hy-AM"/>
        </w:rPr>
      </w:pPr>
    </w:p>
    <w:p w:rsidR="00A1364B" w:rsidRPr="00F2155F" w:rsidRDefault="00A1364B" w:rsidP="00A1364B">
      <w:pPr>
        <w:jc w:val="both"/>
        <w:rPr>
          <w:rFonts w:ascii="GHEA Mariam" w:hAnsi="GHEA Mariam"/>
          <w:bCs/>
          <w:sz w:val="24"/>
          <w:szCs w:val="24"/>
          <w:lang w:val="hy-AM"/>
        </w:rPr>
      </w:pPr>
    </w:p>
    <w:p w:rsidR="00A1364B" w:rsidRPr="00DB2C76" w:rsidRDefault="00A1364B" w:rsidP="00A1364B">
      <w:pPr>
        <w:pStyle w:val="ListParagraph"/>
        <w:numPr>
          <w:ilvl w:val="0"/>
          <w:numId w:val="5"/>
        </w:numPr>
        <w:tabs>
          <w:tab w:val="left" w:pos="4155"/>
        </w:tabs>
        <w:ind w:left="709" w:hanging="274"/>
        <w:jc w:val="center"/>
        <w:rPr>
          <w:rFonts w:ascii="GHEA Mariam" w:hAnsi="GHEA Mariam"/>
          <w:bCs/>
          <w:sz w:val="24"/>
          <w:szCs w:val="24"/>
          <w:lang w:val="en-US"/>
        </w:rPr>
      </w:pPr>
      <w:r w:rsidRPr="00DB2C76">
        <w:rPr>
          <w:rFonts w:ascii="GHEA Mariam" w:hAnsi="GHEA Mariam"/>
          <w:bCs/>
          <w:color w:val="000000"/>
          <w:sz w:val="24"/>
          <w:szCs w:val="24"/>
          <w:lang w:eastAsia="hy-AM"/>
        </w:rPr>
        <w:t>ԾՐԱԳՐԱՅԻՆ ԱՊԱՀՈՎՄԱՆ ՄՇԱԿՈՒ</w:t>
      </w:r>
      <w:r w:rsidRPr="00DB2C76">
        <w:rPr>
          <w:rFonts w:ascii="GHEA Mariam" w:hAnsi="GHEA Mariam"/>
          <w:bCs/>
          <w:sz w:val="24"/>
          <w:szCs w:val="24"/>
        </w:rPr>
        <w:t>Մ</w:t>
      </w:r>
      <w:r>
        <w:rPr>
          <w:rFonts w:ascii="GHEA Mariam" w:hAnsi="GHEA Mariam"/>
          <w:bCs/>
          <w:sz w:val="24"/>
          <w:szCs w:val="24"/>
        </w:rPr>
        <w:t>Ը</w:t>
      </w:r>
    </w:p>
    <w:p w:rsidR="00A1364B" w:rsidRPr="00DB2C76" w:rsidRDefault="00A1364B" w:rsidP="00A1364B">
      <w:pPr>
        <w:jc w:val="both"/>
        <w:rPr>
          <w:rFonts w:ascii="GHEA Mariam" w:hAnsi="GHEA Mariam"/>
          <w:bCs/>
          <w:sz w:val="24"/>
          <w:szCs w:val="24"/>
        </w:rPr>
      </w:pPr>
    </w:p>
    <w:p w:rsidR="00A1364B" w:rsidRPr="00F2155F" w:rsidRDefault="00A1364B" w:rsidP="00A1364B">
      <w:pPr>
        <w:shd w:val="clear" w:color="auto" w:fill="FFFFFF"/>
        <w:tabs>
          <w:tab w:val="left" w:pos="993"/>
        </w:tabs>
        <w:spacing w:line="360" w:lineRule="auto"/>
        <w:ind w:firstLine="709"/>
        <w:jc w:val="both"/>
        <w:rPr>
          <w:rFonts w:ascii="GHEA Mariam" w:hAnsi="GHEA Mariam"/>
          <w:bCs/>
          <w:color w:val="000000"/>
          <w:sz w:val="24"/>
          <w:szCs w:val="24"/>
          <w:lang w:eastAsia="hy-AM"/>
        </w:rPr>
      </w:pPr>
      <w:r>
        <w:rPr>
          <w:rFonts w:ascii="GHEA Mariam" w:hAnsi="GHEA Mariam"/>
          <w:color w:val="000000"/>
          <w:sz w:val="24"/>
          <w:szCs w:val="24"/>
          <w:lang w:val="hy-AM" w:eastAsia="hy-AM"/>
        </w:rPr>
        <w:t xml:space="preserve">1. </w:t>
      </w:r>
      <w:r w:rsidRPr="00F2155F">
        <w:rPr>
          <w:rFonts w:ascii="GHEA Mariam" w:hAnsi="GHEA Mariam"/>
          <w:color w:val="000000"/>
          <w:sz w:val="24"/>
          <w:szCs w:val="24"/>
          <w:lang w:eastAsia="hy-AM"/>
        </w:rPr>
        <w:t>Ծրագրային ապահովման մշակու</w:t>
      </w:r>
      <w:r w:rsidRPr="00F2155F">
        <w:rPr>
          <w:rFonts w:ascii="GHEA Mariam" w:hAnsi="GHEA Mariam"/>
          <w:sz w:val="24"/>
          <w:szCs w:val="24"/>
        </w:rPr>
        <w:t>մը ներառում է ծրագրային ապահովման ստեղծումը, փոփոխությունների կատարումը, փորձարկումը և աջակցումը, ինչպես նաև պատվիրատուների համար կիրառական ծրագրերի ստեղծումը։  Ծրագրային ապահովման մշակում</w:t>
      </w:r>
      <w:r>
        <w:rPr>
          <w:rFonts w:ascii="GHEA Mariam" w:hAnsi="GHEA Mariam"/>
          <w:sz w:val="24"/>
          <w:szCs w:val="24"/>
          <w:lang w:val="hy-AM"/>
        </w:rPr>
        <w:t>ն</w:t>
      </w:r>
      <w:r w:rsidRPr="00F2155F">
        <w:rPr>
          <w:rFonts w:ascii="GHEA Mariam" w:hAnsi="GHEA Mariam"/>
          <w:sz w:val="24"/>
          <w:szCs w:val="24"/>
        </w:rPr>
        <w:t xml:space="preserve"> իրենից ենթադրում է՝</w:t>
      </w:r>
    </w:p>
    <w:p w:rsidR="00A1364B" w:rsidRPr="00F2155F" w:rsidRDefault="00A1364B" w:rsidP="00A1364B">
      <w:pPr>
        <w:spacing w:line="360" w:lineRule="auto"/>
        <w:ind w:firstLine="709"/>
        <w:jc w:val="both"/>
        <w:rPr>
          <w:rFonts w:ascii="GHEA Mariam" w:hAnsi="GHEA Mariam"/>
          <w:sz w:val="24"/>
          <w:szCs w:val="24"/>
        </w:rPr>
      </w:pPr>
      <w:r>
        <w:rPr>
          <w:rFonts w:ascii="GHEA Mariam" w:hAnsi="GHEA Mariam"/>
          <w:sz w:val="24"/>
          <w:szCs w:val="24"/>
          <w:lang w:val="hy-AM"/>
        </w:rPr>
        <w:t xml:space="preserve">1) </w:t>
      </w:r>
      <w:r w:rsidRPr="00F2155F">
        <w:rPr>
          <w:rFonts w:ascii="GHEA Mariam" w:hAnsi="GHEA Mariam"/>
          <w:sz w:val="24"/>
          <w:szCs w:val="24"/>
        </w:rPr>
        <w:t>տեղեկատվական տեխնոլոգ</w:t>
      </w:r>
      <w:r>
        <w:rPr>
          <w:rFonts w:ascii="GHEA Mariam" w:hAnsi="GHEA Mariam"/>
          <w:sz w:val="24"/>
          <w:szCs w:val="24"/>
        </w:rPr>
        <w:t>իաների ոլորտում փորձաքննության/</w:t>
      </w:r>
      <w:r w:rsidRPr="00A1364B">
        <w:rPr>
          <w:rFonts w:ascii="GHEA Mariam" w:hAnsi="GHEA Mariam"/>
          <w:spacing w:val="-6"/>
          <w:sz w:val="24"/>
          <w:szCs w:val="24"/>
        </w:rPr>
        <w:t>նախա</w:t>
      </w:r>
      <w:r w:rsidRPr="00A1364B">
        <w:rPr>
          <w:rFonts w:ascii="GHEA Mariam" w:hAnsi="GHEA Mariam"/>
          <w:spacing w:val="-6"/>
          <w:sz w:val="24"/>
          <w:szCs w:val="24"/>
        </w:rPr>
        <w:softHyphen/>
      </w:r>
      <w:r w:rsidRPr="00A1364B">
        <w:rPr>
          <w:rFonts w:ascii="GHEA Mariam" w:hAnsi="GHEA Mariam"/>
          <w:spacing w:val="-6"/>
          <w:sz w:val="24"/>
          <w:szCs w:val="24"/>
        </w:rPr>
        <w:t>նախագծային հետազոտության իրականացում, նախագծում, նախատիպերի մշակում</w:t>
      </w:r>
      <w:r>
        <w:rPr>
          <w:rFonts w:ascii="GHEA Mariam" w:hAnsi="GHEA Mariam"/>
          <w:spacing w:val="-6"/>
          <w:sz w:val="24"/>
          <w:szCs w:val="24"/>
          <w:lang w:val="hy-AM"/>
        </w:rPr>
        <w:t>,</w:t>
      </w:r>
      <w:r w:rsidRPr="00F2155F">
        <w:rPr>
          <w:rFonts w:ascii="GHEA Mariam" w:hAnsi="GHEA Mariam"/>
          <w:sz w:val="24"/>
          <w:szCs w:val="24"/>
        </w:rPr>
        <w:t xml:space="preserve"> </w:t>
      </w:r>
      <w:r w:rsidRPr="00A1364B">
        <w:rPr>
          <w:rFonts w:ascii="GHEA Mariam" w:hAnsi="GHEA Mariam"/>
          <w:spacing w:val="-4"/>
          <w:sz w:val="24"/>
          <w:szCs w:val="24"/>
        </w:rPr>
        <w:t>ներառյալ ՅՈՒԱՅ-ՅՈՒԻՔՍ (UI/UX) ինտերֆեյսերի ստեղծում, ինչպես նաև գրաֆիկ դ</w:t>
      </w:r>
      <w:r w:rsidRPr="00F2155F">
        <w:rPr>
          <w:rFonts w:ascii="GHEA Mariam" w:hAnsi="GHEA Mariam"/>
          <w:sz w:val="24"/>
          <w:szCs w:val="24"/>
        </w:rPr>
        <w:t>իզայն.</w:t>
      </w:r>
    </w:p>
    <w:p w:rsidR="00A1364B" w:rsidRPr="00F2155F" w:rsidRDefault="00A1364B" w:rsidP="00A1364B">
      <w:pPr>
        <w:spacing w:line="360" w:lineRule="auto"/>
        <w:ind w:firstLine="709"/>
        <w:jc w:val="both"/>
        <w:rPr>
          <w:rFonts w:ascii="GHEA Mariam" w:hAnsi="GHEA Mariam"/>
          <w:sz w:val="24"/>
          <w:szCs w:val="24"/>
        </w:rPr>
      </w:pPr>
      <w:r>
        <w:rPr>
          <w:rFonts w:ascii="GHEA Mariam" w:hAnsi="GHEA Mariam"/>
          <w:sz w:val="24"/>
          <w:szCs w:val="24"/>
          <w:lang w:val="hy-AM"/>
        </w:rPr>
        <w:t xml:space="preserve">2) </w:t>
      </w:r>
      <w:r w:rsidRPr="00F2155F">
        <w:rPr>
          <w:rFonts w:ascii="GHEA Mariam" w:hAnsi="GHEA Mariam"/>
          <w:sz w:val="24"/>
          <w:szCs w:val="24"/>
        </w:rPr>
        <w:t>ծրագրային ապահովման օգտագործողների վարքի ուսումնասիրության իրականացում, ներառյալ ՅՈՒԻՔՍ-ՅՈՒԱՅ (UX/UI) ինտերֆեյսերի, վեբ էջերը և բջջային հավելվածների էկրանները, այդ թվում ինչպես սեփական գործիքների օգտագործում, այնպես էլ այլ ծրագրային մշակումը.</w:t>
      </w:r>
    </w:p>
    <w:p w:rsidR="00A1364B" w:rsidRPr="00F2155F" w:rsidRDefault="00A1364B" w:rsidP="00A1364B">
      <w:pPr>
        <w:spacing w:line="360" w:lineRule="auto"/>
        <w:ind w:firstLine="709"/>
        <w:jc w:val="both"/>
        <w:rPr>
          <w:rFonts w:ascii="GHEA Mariam" w:hAnsi="GHEA Mariam"/>
          <w:sz w:val="24"/>
          <w:szCs w:val="24"/>
        </w:rPr>
      </w:pPr>
      <w:r>
        <w:rPr>
          <w:rFonts w:ascii="GHEA Mariam" w:hAnsi="GHEA Mariam" w:cs="Arial"/>
          <w:color w:val="1A1A1A"/>
          <w:sz w:val="24"/>
          <w:szCs w:val="24"/>
          <w:lang w:val="hy-AM"/>
        </w:rPr>
        <w:t xml:space="preserve">3) </w:t>
      </w:r>
      <w:r w:rsidRPr="00A1364B">
        <w:rPr>
          <w:rFonts w:ascii="GHEA Mariam" w:hAnsi="GHEA Mariam" w:cs="Arial"/>
          <w:color w:val="1A1A1A"/>
          <w:spacing w:val="-2"/>
          <w:sz w:val="24"/>
          <w:szCs w:val="24"/>
        </w:rPr>
        <w:t>կառուցվածքի և բովանդակության մշակում կամ համակարգչային ծրագրի գրու</w:t>
      </w:r>
      <w:r w:rsidRPr="00F2155F">
        <w:rPr>
          <w:rFonts w:ascii="GHEA Mariam" w:hAnsi="GHEA Mariam" w:cs="Arial"/>
          <w:color w:val="1A1A1A"/>
          <w:sz w:val="24"/>
          <w:szCs w:val="24"/>
        </w:rPr>
        <w:t>մ, այդ թվում</w:t>
      </w:r>
      <w:r>
        <w:rPr>
          <w:rFonts w:ascii="GHEA Mariam" w:hAnsi="GHEA Mariam" w:cs="Arial"/>
          <w:color w:val="1A1A1A"/>
          <w:sz w:val="24"/>
          <w:szCs w:val="24"/>
          <w:lang w:val="hy-AM"/>
        </w:rPr>
        <w:t>՝</w:t>
      </w:r>
      <w:r w:rsidRPr="00F2155F">
        <w:rPr>
          <w:rFonts w:ascii="GHEA Mariam" w:hAnsi="GHEA Mariam" w:cs="Arial"/>
          <w:color w:val="1A1A1A"/>
          <w:sz w:val="24"/>
          <w:szCs w:val="24"/>
        </w:rPr>
        <w:t xml:space="preserve"> կողմնակի սերվիսների ներառելու ճանապարհով կամ սեփա</w:t>
      </w:r>
      <w:r>
        <w:rPr>
          <w:rFonts w:ascii="GHEA Mariam" w:hAnsi="GHEA Mariam" w:cs="Arial"/>
          <w:color w:val="1A1A1A"/>
          <w:sz w:val="24"/>
          <w:szCs w:val="24"/>
        </w:rPr>
        <w:softHyphen/>
      </w:r>
      <w:r w:rsidRPr="00F2155F">
        <w:rPr>
          <w:rFonts w:ascii="GHEA Mariam" w:hAnsi="GHEA Mariam" w:cs="Arial"/>
          <w:color w:val="1A1A1A"/>
          <w:sz w:val="24"/>
          <w:szCs w:val="24"/>
        </w:rPr>
        <w:t>կան ԷՅԱՅ (AI), ԷՄԷԼ (ML) բազաների հիման վրա, որոնք անհրաժեշտ են առաջադրանքը  լուծելու և իրագործելու համար, այդ թվում՝ համակարգի ծրագրա</w:t>
      </w:r>
      <w:r>
        <w:rPr>
          <w:rFonts w:ascii="GHEA Mariam" w:hAnsi="GHEA Mariam" w:cs="Arial"/>
          <w:color w:val="1A1A1A"/>
          <w:sz w:val="24"/>
          <w:szCs w:val="24"/>
        </w:rPr>
        <w:softHyphen/>
      </w:r>
      <w:r w:rsidRPr="00F2155F">
        <w:rPr>
          <w:rFonts w:ascii="GHEA Mariam" w:hAnsi="GHEA Mariam" w:cs="Arial"/>
          <w:color w:val="1A1A1A"/>
          <w:sz w:val="24"/>
          <w:szCs w:val="24"/>
        </w:rPr>
        <w:t xml:space="preserve">կազմը (ներառյալ թարմացումներն ու ուղղումները) ծրագրային հավելվածներ </w:t>
      </w:r>
      <w:r w:rsidRPr="00F2155F">
        <w:rPr>
          <w:rFonts w:ascii="GHEA Mariam" w:hAnsi="GHEA Mariam" w:cs="Arial"/>
          <w:color w:val="1A1A1A"/>
          <w:sz w:val="24"/>
          <w:szCs w:val="24"/>
        </w:rPr>
        <w:lastRenderedPageBreak/>
        <w:t>(</w:t>
      </w:r>
      <w:r w:rsidRPr="00A1364B">
        <w:rPr>
          <w:rFonts w:ascii="GHEA Mariam" w:hAnsi="GHEA Mariam" w:cs="Arial"/>
          <w:color w:val="1A1A1A"/>
          <w:spacing w:val="-4"/>
          <w:sz w:val="24"/>
          <w:szCs w:val="24"/>
        </w:rPr>
        <w:t>ներառյալ թարմացումները և պատչերը), տվյալների բազաները, վեբ էջերը/բջջային</w:t>
      </w:r>
      <w:r w:rsidRPr="00F2155F">
        <w:rPr>
          <w:rFonts w:ascii="GHEA Mariam" w:hAnsi="GHEA Mariam" w:cs="Arial"/>
          <w:color w:val="1A1A1A"/>
          <w:sz w:val="24"/>
          <w:szCs w:val="24"/>
        </w:rPr>
        <w:t xml:space="preserve"> հավելվածների էկրանները.</w:t>
      </w:r>
    </w:p>
    <w:p w:rsidR="00A1364B" w:rsidRPr="00F2155F" w:rsidRDefault="00A1364B" w:rsidP="00A1364B">
      <w:pPr>
        <w:spacing w:line="360" w:lineRule="auto"/>
        <w:ind w:firstLine="709"/>
        <w:jc w:val="both"/>
        <w:rPr>
          <w:rFonts w:ascii="GHEA Mariam" w:hAnsi="GHEA Mariam"/>
          <w:sz w:val="24"/>
          <w:szCs w:val="24"/>
        </w:rPr>
      </w:pPr>
      <w:r>
        <w:rPr>
          <w:rFonts w:ascii="GHEA Mariam" w:hAnsi="GHEA Mariam" w:cs="Arial"/>
          <w:color w:val="1A1A1A"/>
          <w:sz w:val="24"/>
          <w:szCs w:val="24"/>
          <w:lang w:val="hy-AM"/>
        </w:rPr>
        <w:t xml:space="preserve">4) </w:t>
      </w:r>
      <w:r w:rsidRPr="00A1364B">
        <w:rPr>
          <w:rFonts w:ascii="GHEA Mariam" w:hAnsi="GHEA Mariam" w:cs="Arial"/>
          <w:color w:val="1A1A1A"/>
          <w:spacing w:val="-4"/>
          <w:sz w:val="24"/>
          <w:szCs w:val="24"/>
        </w:rPr>
        <w:t>տեղեկատվական համակարգերի (տվյալների բազա, հաշվողական հզորու</w:t>
      </w:r>
      <w:r w:rsidRPr="00A1364B">
        <w:rPr>
          <w:rFonts w:ascii="GHEA Mariam" w:hAnsi="GHEA Mariam" w:cs="Arial"/>
          <w:color w:val="1A1A1A"/>
          <w:spacing w:val="-4"/>
          <w:sz w:val="24"/>
          <w:szCs w:val="24"/>
        </w:rPr>
        <w:softHyphen/>
      </w:r>
      <w:r w:rsidRPr="00A1364B">
        <w:rPr>
          <w:rFonts w:ascii="GHEA Mariam" w:hAnsi="GHEA Mariam" w:cs="Arial"/>
          <w:color w:val="1A1A1A"/>
          <w:spacing w:val="-4"/>
          <w:sz w:val="24"/>
          <w:szCs w:val="24"/>
        </w:rPr>
        <w:t>թյուն,</w:t>
      </w:r>
      <w:r w:rsidRPr="00F2155F">
        <w:rPr>
          <w:rFonts w:ascii="GHEA Mariam" w:hAnsi="GHEA Mariam" w:cs="Arial"/>
          <w:color w:val="1A1A1A"/>
          <w:sz w:val="24"/>
          <w:szCs w:val="24"/>
        </w:rPr>
        <w:t xml:space="preserve"> ենթակառուցվածք և տեղեկատվական ցանց) պլանավորում և նախագծում որոնք </w:t>
      </w:r>
      <w:r w:rsidRPr="00A1364B">
        <w:rPr>
          <w:rFonts w:ascii="GHEA Mariam" w:hAnsi="GHEA Mariam" w:cs="Arial"/>
          <w:color w:val="1A1A1A"/>
          <w:spacing w:val="-6"/>
          <w:sz w:val="24"/>
          <w:szCs w:val="24"/>
        </w:rPr>
        <w:t>միավորում են համակարգչային սարքավորումները, ծրագրային ապահովու</w:t>
      </w:r>
      <w:r w:rsidRPr="00F2155F">
        <w:rPr>
          <w:rFonts w:ascii="GHEA Mariam" w:hAnsi="GHEA Mariam" w:cs="Arial"/>
          <w:color w:val="1A1A1A"/>
          <w:sz w:val="24"/>
          <w:szCs w:val="24"/>
        </w:rPr>
        <w:t>մը և տվյալների փոխանցման տեխնոլոգիաները՝ մշակված ծրագրաշարի հետ լավա</w:t>
      </w:r>
      <w:r>
        <w:rPr>
          <w:rFonts w:ascii="GHEA Mariam" w:hAnsi="GHEA Mariam" w:cs="Arial"/>
          <w:color w:val="1A1A1A"/>
          <w:sz w:val="24"/>
          <w:szCs w:val="24"/>
        </w:rPr>
        <w:softHyphen/>
      </w:r>
      <w:r w:rsidRPr="00F2155F">
        <w:rPr>
          <w:rFonts w:ascii="GHEA Mariam" w:hAnsi="GHEA Mariam" w:cs="Arial"/>
          <w:color w:val="1A1A1A"/>
          <w:sz w:val="24"/>
          <w:szCs w:val="24"/>
        </w:rPr>
        <w:t>գույն համատեղելիությունն ապահովելու համար.</w:t>
      </w:r>
    </w:p>
    <w:p w:rsidR="00A1364B" w:rsidRPr="00F2155F" w:rsidRDefault="00A1364B" w:rsidP="00A1364B">
      <w:pPr>
        <w:shd w:val="clear" w:color="auto" w:fill="FFFFFF"/>
        <w:spacing w:line="360" w:lineRule="auto"/>
        <w:ind w:firstLine="709"/>
        <w:jc w:val="both"/>
        <w:rPr>
          <w:rFonts w:ascii="GHEA Mariam" w:hAnsi="GHEA Mariam" w:cs="Calibri"/>
          <w:color w:val="1A1A1A"/>
          <w:sz w:val="24"/>
          <w:szCs w:val="24"/>
        </w:rPr>
      </w:pPr>
      <w:r>
        <w:rPr>
          <w:rFonts w:ascii="GHEA Mariam" w:hAnsi="GHEA Mariam" w:cs="Arial"/>
          <w:color w:val="1A1A1A"/>
          <w:sz w:val="24"/>
          <w:szCs w:val="24"/>
          <w:lang w:val="hy-AM"/>
        </w:rPr>
        <w:t xml:space="preserve">5) </w:t>
      </w:r>
      <w:r w:rsidRPr="00F2155F">
        <w:rPr>
          <w:rFonts w:ascii="GHEA Mariam" w:hAnsi="GHEA Mariam" w:cs="Arial"/>
          <w:color w:val="1A1A1A"/>
          <w:sz w:val="24"/>
          <w:szCs w:val="24"/>
        </w:rPr>
        <w:t>թարգմանություն/տեղայնացում, ծրագրային ապահովման հարմարեցում ընդհանուր օգտագործման կոնկրետ շուկայի կամ հաճախորդի համար.</w:t>
      </w:r>
    </w:p>
    <w:p w:rsidR="00A1364B" w:rsidRPr="00F2155F" w:rsidRDefault="00A1364B" w:rsidP="00A1364B">
      <w:pPr>
        <w:shd w:val="clear" w:color="auto" w:fill="FFFFFF"/>
        <w:spacing w:line="360" w:lineRule="auto"/>
        <w:ind w:firstLine="709"/>
        <w:jc w:val="both"/>
        <w:rPr>
          <w:rFonts w:ascii="GHEA Mariam" w:hAnsi="GHEA Mariam" w:cs="Calibri"/>
          <w:color w:val="1A1A1A"/>
          <w:sz w:val="24"/>
          <w:szCs w:val="24"/>
        </w:rPr>
      </w:pPr>
      <w:r>
        <w:rPr>
          <w:rFonts w:ascii="GHEA Mariam" w:hAnsi="GHEA Mariam" w:cs="Arial"/>
          <w:color w:val="1A1A1A"/>
          <w:sz w:val="24"/>
          <w:szCs w:val="24"/>
          <w:lang w:val="hy-AM"/>
        </w:rPr>
        <w:t xml:space="preserve">6) </w:t>
      </w:r>
      <w:r w:rsidRPr="00F2155F">
        <w:rPr>
          <w:rFonts w:ascii="GHEA Mariam" w:hAnsi="GHEA Mariam" w:cs="Arial"/>
          <w:color w:val="1A1A1A"/>
          <w:sz w:val="24"/>
          <w:szCs w:val="24"/>
        </w:rPr>
        <w:t>ծրագրային փաթեթների հրապարակում, ներառյալ ծրագրային կոդի տեղադրումը հաշվողական սարքավորումների վրա, ներառյալ դրանց  ԴեվՕփսի (DevOps) կարգավորումը և Դեվսեկոփսի (DevSecOps) տեղեկատվական անվտան</w:t>
      </w:r>
      <w:r>
        <w:rPr>
          <w:rFonts w:ascii="GHEA Mariam" w:hAnsi="GHEA Mariam" w:cs="Arial"/>
          <w:color w:val="1A1A1A"/>
          <w:sz w:val="24"/>
          <w:szCs w:val="24"/>
        </w:rPr>
        <w:softHyphen/>
      </w:r>
      <w:r w:rsidRPr="00F2155F">
        <w:rPr>
          <w:rFonts w:ascii="GHEA Mariam" w:hAnsi="GHEA Mariam" w:cs="Arial"/>
          <w:color w:val="1A1A1A"/>
          <w:sz w:val="24"/>
          <w:szCs w:val="24"/>
        </w:rPr>
        <w:t>գության միջոցառումները.</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rPr>
      </w:pPr>
      <w:r>
        <w:rPr>
          <w:rFonts w:ascii="GHEA Mariam" w:hAnsi="GHEA Mariam" w:cs="Arial"/>
          <w:color w:val="1A1A1A"/>
          <w:sz w:val="24"/>
          <w:szCs w:val="24"/>
          <w:lang w:val="hy-AM"/>
        </w:rPr>
        <w:t xml:space="preserve">7) </w:t>
      </w:r>
      <w:r w:rsidRPr="00F2155F">
        <w:rPr>
          <w:rFonts w:ascii="GHEA Mariam" w:hAnsi="GHEA Mariam" w:cs="Arial"/>
          <w:color w:val="1A1A1A"/>
          <w:sz w:val="24"/>
          <w:szCs w:val="24"/>
        </w:rPr>
        <w:t>ծրագրային ապահովման կոնֆիգուրացիա, այսինքն փոփոխությունների կատարում և հարմարեցում գոյություն ունեցող հավելվածում, որպեսզի այն գործի տվյալ տեղեկատվական համակարգի (տվյալների բազա, հաշվողական հզորու</w:t>
      </w:r>
      <w:r>
        <w:rPr>
          <w:rFonts w:ascii="GHEA Mariam" w:hAnsi="GHEA Mariam" w:cs="Arial"/>
          <w:color w:val="1A1A1A"/>
          <w:sz w:val="24"/>
          <w:szCs w:val="24"/>
        </w:rPr>
        <w:softHyphen/>
      </w:r>
      <w:r w:rsidRPr="00F2155F">
        <w:rPr>
          <w:rFonts w:ascii="GHEA Mariam" w:hAnsi="GHEA Mariam" w:cs="Arial"/>
          <w:color w:val="1A1A1A"/>
          <w:sz w:val="24"/>
          <w:szCs w:val="24"/>
        </w:rPr>
        <w:t>թյուն, համակարգչային համակարգ, ենթակառուցվածք և տեղեկատվական ցանց) շրջանակներում.</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rPr>
      </w:pPr>
      <w:r>
        <w:rPr>
          <w:rFonts w:ascii="GHEA Mariam" w:hAnsi="GHEA Mariam" w:cs="Arial"/>
          <w:color w:val="1A1A1A"/>
          <w:sz w:val="24"/>
          <w:szCs w:val="24"/>
          <w:lang w:val="hy-AM"/>
        </w:rPr>
        <w:t xml:space="preserve">8) </w:t>
      </w:r>
      <w:r w:rsidRPr="00F2155F">
        <w:rPr>
          <w:rFonts w:ascii="GHEA Mariam" w:hAnsi="GHEA Mariam" w:cs="Arial"/>
          <w:color w:val="1A1A1A"/>
          <w:sz w:val="24"/>
          <w:szCs w:val="24"/>
        </w:rPr>
        <w:t>ծրագրային ապահովմանն աջակցում</w:t>
      </w:r>
      <w:r>
        <w:rPr>
          <w:rFonts w:ascii="GHEA Mariam" w:hAnsi="GHEA Mariam" w:cs="Arial"/>
          <w:color w:val="1A1A1A"/>
          <w:sz w:val="24"/>
          <w:szCs w:val="24"/>
          <w:lang w:val="hy-AM"/>
        </w:rPr>
        <w:t>,</w:t>
      </w:r>
      <w:r w:rsidRPr="00F2155F">
        <w:rPr>
          <w:rFonts w:ascii="GHEA Mariam" w:hAnsi="GHEA Mariam" w:cs="Arial"/>
          <w:color w:val="1A1A1A"/>
          <w:sz w:val="24"/>
          <w:szCs w:val="24"/>
        </w:rPr>
        <w:t xml:space="preserve"> ներառյալ հաշվողական հզորու</w:t>
      </w:r>
      <w:r>
        <w:rPr>
          <w:rFonts w:ascii="GHEA Mariam" w:hAnsi="GHEA Mariam" w:cs="Arial"/>
          <w:color w:val="1A1A1A"/>
          <w:sz w:val="24"/>
          <w:szCs w:val="24"/>
        </w:rPr>
        <w:softHyphen/>
      </w:r>
      <w:r w:rsidRPr="00F2155F">
        <w:rPr>
          <w:rFonts w:ascii="GHEA Mariam" w:hAnsi="GHEA Mariam" w:cs="Arial"/>
          <w:color w:val="1A1A1A"/>
          <w:sz w:val="24"/>
          <w:szCs w:val="24"/>
        </w:rPr>
        <w:t xml:space="preserve">թյան/համակարգչային համակարգերի ստեղծումը, որոնք համատեղում են </w:t>
      </w:r>
      <w:r w:rsidRPr="00F2155F">
        <w:rPr>
          <w:rFonts w:ascii="GHEA Mariam" w:hAnsi="GHEA Mariam" w:cs="Arial"/>
          <w:color w:val="1A1A1A"/>
          <w:spacing w:val="-8"/>
          <w:sz w:val="24"/>
          <w:szCs w:val="24"/>
        </w:rPr>
        <w:t>համա</w:t>
      </w:r>
      <w:r>
        <w:rPr>
          <w:rFonts w:ascii="GHEA Mariam" w:hAnsi="GHEA Mariam" w:cs="Arial"/>
          <w:color w:val="1A1A1A"/>
          <w:spacing w:val="-8"/>
          <w:sz w:val="24"/>
          <w:szCs w:val="24"/>
        </w:rPr>
        <w:softHyphen/>
      </w:r>
      <w:r w:rsidRPr="00F2155F">
        <w:rPr>
          <w:rFonts w:ascii="GHEA Mariam" w:hAnsi="GHEA Mariam" w:cs="Arial"/>
          <w:color w:val="1A1A1A"/>
          <w:spacing w:val="-8"/>
          <w:sz w:val="24"/>
          <w:szCs w:val="24"/>
        </w:rPr>
        <w:t>կարգչային տեխնիկան, ծրագրակազմը և հաղորդակցման</w:t>
      </w:r>
      <w:r w:rsidRPr="00F2155F">
        <w:rPr>
          <w:rFonts w:ascii="GHEA Mariam" w:hAnsi="GHEA Mariam" w:cs="Arial"/>
          <w:color w:val="1A1A1A"/>
          <w:sz w:val="24"/>
          <w:szCs w:val="24"/>
        </w:rPr>
        <w:t xml:space="preserve"> տեխնոլոգիաները.</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rPr>
      </w:pPr>
      <w:r w:rsidRPr="00A1364B">
        <w:rPr>
          <w:rFonts w:ascii="GHEA Mariam" w:hAnsi="GHEA Mariam" w:cs="Arial"/>
          <w:color w:val="1A1A1A"/>
          <w:spacing w:val="-2"/>
          <w:sz w:val="24"/>
          <w:szCs w:val="24"/>
          <w:lang w:val="hy-AM"/>
        </w:rPr>
        <w:t xml:space="preserve">9) </w:t>
      </w:r>
      <w:r w:rsidRPr="00A1364B">
        <w:rPr>
          <w:rFonts w:ascii="GHEA Mariam" w:hAnsi="GHEA Mariam" w:cs="Arial"/>
          <w:color w:val="1A1A1A"/>
          <w:spacing w:val="-2"/>
          <w:sz w:val="24"/>
          <w:szCs w:val="24"/>
        </w:rPr>
        <w:t>ծրագրային ապահովման մշակման, տվյալների բազայի, համակարգչային</w:t>
      </w:r>
      <w:r w:rsidRPr="00F2155F">
        <w:rPr>
          <w:rFonts w:ascii="GHEA Mariam" w:hAnsi="GHEA Mariam" w:cs="Arial"/>
          <w:color w:val="1A1A1A"/>
          <w:sz w:val="24"/>
          <w:szCs w:val="24"/>
        </w:rPr>
        <w:t xml:space="preserve"> համակարգի կամ տվյալների մշակման գործիքների ինտերակտիվ կառավարում և շահագործում՝ ելնելով հաճախորդի շահերից:</w:t>
      </w:r>
    </w:p>
    <w:p w:rsidR="00A1364B" w:rsidRDefault="00A1364B" w:rsidP="00A1364B">
      <w:pPr>
        <w:pStyle w:val="ListParagraph"/>
        <w:shd w:val="clear" w:color="auto" w:fill="FFFFFF"/>
        <w:spacing w:after="0" w:line="408" w:lineRule="auto"/>
        <w:ind w:left="0"/>
        <w:jc w:val="both"/>
        <w:rPr>
          <w:rFonts w:ascii="GHEA Mariam" w:eastAsia="Times New Roman" w:hAnsi="GHEA Mariam" w:cs="Arial"/>
          <w:color w:val="1A1A1A"/>
          <w:kern w:val="0"/>
          <w:sz w:val="24"/>
          <w:szCs w:val="24"/>
          <w:lang w:eastAsia="ru-RU"/>
          <w14:ligatures w14:val="none"/>
        </w:rPr>
      </w:pPr>
    </w:p>
    <w:p w:rsidR="00A1364B" w:rsidRPr="00F2155F" w:rsidRDefault="00A1364B" w:rsidP="00A1364B">
      <w:pPr>
        <w:shd w:val="clear" w:color="auto" w:fill="FFFFFF"/>
        <w:tabs>
          <w:tab w:val="left" w:pos="993"/>
        </w:tabs>
        <w:ind w:left="435"/>
        <w:jc w:val="center"/>
        <w:rPr>
          <w:rFonts w:ascii="GHEA Mariam" w:hAnsi="GHEA Mariam"/>
          <w:bCs/>
          <w:color w:val="000000"/>
          <w:sz w:val="24"/>
          <w:szCs w:val="24"/>
          <w:lang w:val="hy-AM" w:eastAsia="hy-AM"/>
        </w:rPr>
      </w:pPr>
      <w:r>
        <w:rPr>
          <w:rFonts w:ascii="GHEA Mariam" w:hAnsi="GHEA Mariam" w:cs="Arial"/>
          <w:bCs/>
          <w:color w:val="000000"/>
          <w:sz w:val="24"/>
          <w:szCs w:val="24"/>
          <w:lang w:val="hy-AM" w:eastAsia="hy-AM"/>
        </w:rPr>
        <w:t xml:space="preserve">2. </w:t>
      </w:r>
      <w:r w:rsidRPr="00F2155F">
        <w:rPr>
          <w:rFonts w:ascii="GHEA Mariam" w:hAnsi="GHEA Mariam" w:cs="Arial"/>
          <w:bCs/>
          <w:color w:val="000000"/>
          <w:sz w:val="24"/>
          <w:szCs w:val="24"/>
          <w:lang w:val="hy-AM" w:eastAsia="hy-AM"/>
        </w:rPr>
        <w:t>ՏՎՅԱԼՆԵՐԻ</w:t>
      </w:r>
      <w:r w:rsidRPr="00F2155F">
        <w:rPr>
          <w:rFonts w:ascii="GHEA Mariam" w:hAnsi="GHEA Mariam"/>
          <w:bCs/>
          <w:color w:val="000000"/>
          <w:sz w:val="24"/>
          <w:szCs w:val="24"/>
          <w:lang w:val="hy-AM" w:eastAsia="hy-AM"/>
        </w:rPr>
        <w:t xml:space="preserve"> ՀԻՄՆԱՊԱՇԱՐՆԵՐԻ ԵՎ ՏԵՂԵԿԱՏՎԱԿԱՆ ՌԵՍՈՒՐՍՆԵՐԻ ՄՇԱԿՈՒՄ</w:t>
      </w:r>
      <w:r>
        <w:rPr>
          <w:rFonts w:ascii="GHEA Mariam" w:hAnsi="GHEA Mariam"/>
          <w:bCs/>
          <w:color w:val="000000"/>
          <w:sz w:val="24"/>
          <w:szCs w:val="24"/>
          <w:lang w:val="hy-AM" w:eastAsia="hy-AM"/>
        </w:rPr>
        <w:t>Ը</w:t>
      </w:r>
      <w:r w:rsidRPr="00F2155F">
        <w:rPr>
          <w:rFonts w:ascii="GHEA Mariam" w:hAnsi="GHEA Mariam"/>
          <w:bCs/>
          <w:color w:val="000000"/>
          <w:sz w:val="24"/>
          <w:szCs w:val="24"/>
          <w:lang w:val="hy-AM" w:eastAsia="hy-AM"/>
        </w:rPr>
        <w:t xml:space="preserve"> ԵՎ ԿԻՐԱՌՈՒՄ</w:t>
      </w:r>
      <w:r>
        <w:rPr>
          <w:rFonts w:ascii="GHEA Mariam" w:hAnsi="GHEA Mariam"/>
          <w:bCs/>
          <w:color w:val="000000"/>
          <w:sz w:val="24"/>
          <w:szCs w:val="24"/>
          <w:lang w:val="hy-AM" w:eastAsia="hy-AM"/>
        </w:rPr>
        <w:t>Ը</w:t>
      </w:r>
    </w:p>
    <w:p w:rsidR="00A1364B" w:rsidRPr="00DB2C76" w:rsidRDefault="00A1364B" w:rsidP="00A1364B">
      <w:pPr>
        <w:pStyle w:val="ListParagraph"/>
        <w:shd w:val="clear" w:color="auto" w:fill="FFFFFF"/>
        <w:tabs>
          <w:tab w:val="left" w:pos="993"/>
        </w:tabs>
        <w:spacing w:after="0" w:line="360" w:lineRule="auto"/>
        <w:rPr>
          <w:rFonts w:ascii="GHEA Mariam" w:hAnsi="GHEA Mariam"/>
          <w:bCs/>
          <w:color w:val="000000"/>
          <w:sz w:val="24"/>
          <w:szCs w:val="24"/>
          <w:lang w:eastAsia="hy-AM"/>
        </w:rPr>
      </w:pPr>
    </w:p>
    <w:p w:rsidR="00A1364B" w:rsidRPr="00F2155F" w:rsidRDefault="00A1364B" w:rsidP="00A1364B">
      <w:pPr>
        <w:shd w:val="clear" w:color="auto" w:fill="FFFFFF"/>
        <w:spacing w:line="360" w:lineRule="auto"/>
        <w:ind w:firstLine="709"/>
        <w:jc w:val="both"/>
        <w:rPr>
          <w:rFonts w:ascii="GHEA Mariam" w:hAnsi="GHEA Mariam"/>
          <w:bCs/>
          <w:color w:val="000000"/>
          <w:sz w:val="24"/>
          <w:szCs w:val="24"/>
          <w:lang w:val="hy-AM" w:eastAsia="hy-AM"/>
        </w:rPr>
      </w:pPr>
      <w:r>
        <w:rPr>
          <w:rFonts w:ascii="GHEA Mariam" w:hAnsi="GHEA Mariam" w:cs="Arial"/>
          <w:color w:val="000000"/>
          <w:sz w:val="24"/>
          <w:szCs w:val="24"/>
          <w:lang w:val="hy-AM" w:eastAsia="hy-AM"/>
        </w:rPr>
        <w:t xml:space="preserve">2. </w:t>
      </w:r>
      <w:r w:rsidRPr="00A1364B">
        <w:rPr>
          <w:rFonts w:ascii="GHEA Mariam" w:hAnsi="GHEA Mariam" w:cs="Arial"/>
          <w:color w:val="000000"/>
          <w:spacing w:val="-2"/>
          <w:sz w:val="24"/>
          <w:szCs w:val="24"/>
          <w:lang w:val="hy-AM" w:eastAsia="hy-AM"/>
        </w:rPr>
        <w:t>Տ</w:t>
      </w:r>
      <w:r w:rsidRPr="00A1364B">
        <w:rPr>
          <w:rFonts w:ascii="GHEA Mariam" w:hAnsi="GHEA Mariam"/>
          <w:color w:val="000000"/>
          <w:spacing w:val="-2"/>
          <w:sz w:val="24"/>
          <w:szCs w:val="24"/>
          <w:lang w:val="hy-AM" w:eastAsia="hy-AM"/>
        </w:rPr>
        <w:t xml:space="preserve">վյալների հիմնապաշարների և տեղեկատվական ռեսուրսների մշակումը </w:t>
      </w:r>
      <w:r w:rsidRPr="00A1364B">
        <w:rPr>
          <w:rFonts w:ascii="GHEA Mariam" w:hAnsi="GHEA Mariam"/>
          <w:color w:val="000000"/>
          <w:spacing w:val="-4"/>
          <w:sz w:val="24"/>
          <w:szCs w:val="24"/>
          <w:lang w:val="hy-AM" w:eastAsia="hy-AM"/>
        </w:rPr>
        <w:t>և կիրառումը</w:t>
      </w:r>
      <w:r w:rsidRPr="00A1364B">
        <w:rPr>
          <w:rFonts w:ascii="GHEA Mariam" w:hAnsi="GHEA Mariam"/>
          <w:bCs/>
          <w:color w:val="000000"/>
          <w:spacing w:val="-4"/>
          <w:sz w:val="24"/>
          <w:szCs w:val="24"/>
          <w:lang w:val="hy-AM" w:eastAsia="hy-AM"/>
        </w:rPr>
        <w:t xml:space="preserve"> </w:t>
      </w:r>
      <w:r w:rsidRPr="00A1364B">
        <w:rPr>
          <w:rFonts w:ascii="GHEA Mariam" w:hAnsi="GHEA Mariam"/>
          <w:spacing w:val="-4"/>
          <w:sz w:val="24"/>
          <w:szCs w:val="24"/>
          <w:lang w:val="hy-AM"/>
        </w:rPr>
        <w:t>կառուցվածքային տեղեկատվության կամ տվյալների կազմակերպված</w:t>
      </w:r>
      <w:r w:rsidRPr="00F2155F">
        <w:rPr>
          <w:rFonts w:ascii="GHEA Mariam" w:hAnsi="GHEA Mariam"/>
          <w:sz w:val="24"/>
          <w:szCs w:val="24"/>
          <w:lang w:val="hy-AM"/>
        </w:rPr>
        <w:t xml:space="preserve"> </w:t>
      </w:r>
      <w:r w:rsidRPr="00F2155F">
        <w:rPr>
          <w:rFonts w:ascii="GHEA Mariam" w:hAnsi="GHEA Mariam"/>
          <w:sz w:val="24"/>
          <w:szCs w:val="24"/>
          <w:lang w:val="hy-AM"/>
        </w:rPr>
        <w:lastRenderedPageBreak/>
        <w:t>հավաքածու է, որը էլեկտրոնային եղանակով պահվում է համակարգչային համա</w:t>
      </w:r>
      <w:r>
        <w:rPr>
          <w:rFonts w:ascii="GHEA Mariam" w:hAnsi="GHEA Mariam"/>
          <w:sz w:val="24"/>
          <w:szCs w:val="24"/>
          <w:lang w:val="hy-AM"/>
        </w:rPr>
        <w:softHyphen/>
      </w:r>
      <w:r w:rsidRPr="00F2155F">
        <w:rPr>
          <w:rFonts w:ascii="GHEA Mariam" w:hAnsi="GHEA Mariam"/>
          <w:sz w:val="24"/>
          <w:szCs w:val="24"/>
          <w:lang w:val="hy-AM"/>
        </w:rPr>
        <w:t xml:space="preserve">կարգում: Տվյալների բազան սովորաբար կառավարվում է տվյալների բազայի </w:t>
      </w:r>
      <w:r w:rsidRPr="00A1364B">
        <w:rPr>
          <w:rFonts w:ascii="GHEA Mariam" w:hAnsi="GHEA Mariam"/>
          <w:spacing w:val="-2"/>
          <w:sz w:val="24"/>
          <w:szCs w:val="24"/>
          <w:lang w:val="hy-AM"/>
        </w:rPr>
        <w:t>կառավարման համակարգով՝ ԴԻԲԻԷՄԷՍ (DBMS): Տվյալները` տվյալների բազայի կառ</w:t>
      </w:r>
      <w:r w:rsidRPr="00F2155F">
        <w:rPr>
          <w:rFonts w:ascii="GHEA Mariam" w:hAnsi="GHEA Mariam"/>
          <w:sz w:val="24"/>
          <w:szCs w:val="24"/>
          <w:lang w:val="hy-AM"/>
        </w:rPr>
        <w:t xml:space="preserve">ավարման համակարգի ԴԻԲԻԷՄԷՍԻ (DBMS) հետ միասին, ինչպես նաև դրա հետ կապված հավելվածները կոչվում են տվյալների բազայի համակարգ կամ ուղղակի տվյալների բազա: </w:t>
      </w:r>
      <w:r w:rsidRPr="00F2155F">
        <w:rPr>
          <w:rFonts w:ascii="GHEA Mariam" w:hAnsi="GHEA Mariam"/>
          <w:color w:val="000000"/>
          <w:sz w:val="24"/>
          <w:szCs w:val="24"/>
          <w:lang w:val="hy-AM" w:eastAsia="hy-AM"/>
        </w:rPr>
        <w:t>Տվյալների հիմնապաշարների և տեղեկատվական ռեսուրսների մշակումը և կիրառումն իրենից ենթադրում է՝</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lang w:val="hy-AM"/>
        </w:rPr>
      </w:pPr>
      <w:r w:rsidRPr="00A1364B">
        <w:rPr>
          <w:rFonts w:ascii="GHEA Mariam" w:hAnsi="GHEA Mariam" w:cs="Arial"/>
          <w:color w:val="1A1A1A"/>
          <w:spacing w:val="-6"/>
          <w:sz w:val="24"/>
          <w:szCs w:val="24"/>
          <w:lang w:val="hy-AM"/>
        </w:rPr>
        <w:t>1) փորձաքննության/նախանախագծային հարցումների անցկացում և տվյալ</w:t>
      </w:r>
      <w:r w:rsidRPr="00A1364B">
        <w:rPr>
          <w:rFonts w:ascii="GHEA Mariam" w:hAnsi="GHEA Mariam" w:cs="Arial"/>
          <w:color w:val="1A1A1A"/>
          <w:spacing w:val="-6"/>
          <w:sz w:val="24"/>
          <w:szCs w:val="24"/>
          <w:lang w:val="hy-AM"/>
        </w:rPr>
        <w:softHyphen/>
      </w:r>
      <w:r w:rsidRPr="00A1364B">
        <w:rPr>
          <w:rFonts w:ascii="GHEA Mariam" w:hAnsi="GHEA Mariam" w:cs="Arial"/>
          <w:color w:val="1A1A1A"/>
          <w:spacing w:val="-6"/>
          <w:sz w:val="24"/>
          <w:szCs w:val="24"/>
          <w:lang w:val="hy-AM"/>
        </w:rPr>
        <w:t>ների բազաների մշակման և կատարելագործման առաջադրանքների պարզաբանում</w:t>
      </w:r>
      <w:r w:rsidRPr="00F2155F">
        <w:rPr>
          <w:rFonts w:ascii="GHEA Mariam" w:hAnsi="GHEA Mariam" w:cs="Arial"/>
          <w:color w:val="1A1A1A"/>
          <w:sz w:val="24"/>
          <w:szCs w:val="24"/>
          <w:lang w:val="hy-AM"/>
        </w:rPr>
        <w:t>.</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2) </w:t>
      </w:r>
      <w:r w:rsidRPr="00F2155F">
        <w:rPr>
          <w:rFonts w:ascii="GHEA Mariam" w:hAnsi="GHEA Mariam" w:cs="Arial"/>
          <w:color w:val="000000"/>
          <w:sz w:val="24"/>
          <w:szCs w:val="24"/>
          <w:lang w:val="hy-AM"/>
        </w:rPr>
        <w:t>տվյալների շտեմարանների նախագծում և մշակում (հայեցակարգերի մշակում, կառուցվածք, տվյալների բազաների կազմավորում).</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3) </w:t>
      </w:r>
      <w:r w:rsidRPr="00F2155F">
        <w:rPr>
          <w:rFonts w:ascii="GHEA Mariam" w:hAnsi="GHEA Mariam" w:cs="Arial"/>
          <w:color w:val="000000"/>
          <w:sz w:val="24"/>
          <w:szCs w:val="24"/>
          <w:lang w:val="hy-AM"/>
        </w:rPr>
        <w:t>զարգացած տվյալների բազաների տեղակայում, ներառյալ բաշխ</w:t>
      </w:r>
      <w:r>
        <w:rPr>
          <w:rFonts w:ascii="GHEA Mariam" w:hAnsi="GHEA Mariam" w:cs="Arial"/>
          <w:color w:val="000000"/>
          <w:sz w:val="24"/>
          <w:szCs w:val="24"/>
          <w:lang w:val="hy-AM"/>
        </w:rPr>
        <w:softHyphen/>
      </w:r>
      <w:r w:rsidRPr="00F2155F">
        <w:rPr>
          <w:rFonts w:ascii="GHEA Mariam" w:hAnsi="GHEA Mariam" w:cs="Arial"/>
          <w:color w:val="000000"/>
          <w:sz w:val="24"/>
          <w:szCs w:val="24"/>
          <w:lang w:val="hy-AM"/>
        </w:rPr>
        <w:t>ված</w:t>
      </w:r>
      <w:r>
        <w:rPr>
          <w:rFonts w:ascii="GHEA Mariam" w:hAnsi="GHEA Mariam" w:cs="Arial"/>
          <w:color w:val="000000"/>
          <w:sz w:val="24"/>
          <w:szCs w:val="24"/>
          <w:lang w:val="hy-AM"/>
        </w:rPr>
        <w:softHyphen/>
      </w:r>
      <w:r w:rsidRPr="00F2155F">
        <w:rPr>
          <w:rFonts w:ascii="GHEA Mariam" w:hAnsi="GHEA Mariam" w:cs="Arial"/>
          <w:color w:val="000000"/>
          <w:sz w:val="24"/>
          <w:szCs w:val="24"/>
          <w:lang w:val="hy-AM"/>
        </w:rPr>
        <w:t>ները, ինչպիսի</w:t>
      </w:r>
      <w:r>
        <w:rPr>
          <w:rFonts w:ascii="GHEA Mariam" w:hAnsi="GHEA Mariam" w:cs="Arial"/>
          <w:color w:val="000000"/>
          <w:sz w:val="24"/>
          <w:szCs w:val="24"/>
          <w:lang w:val="hy-AM"/>
        </w:rPr>
        <w:t>ն է</w:t>
      </w:r>
      <w:r w:rsidRPr="00F2155F">
        <w:rPr>
          <w:rFonts w:ascii="GHEA Mariam" w:hAnsi="GHEA Mariam" w:cs="Arial"/>
          <w:color w:val="000000"/>
          <w:sz w:val="24"/>
          <w:szCs w:val="24"/>
          <w:lang w:val="hy-AM"/>
        </w:rPr>
        <w:t xml:space="preserve"> հաշվողական հզորությունը.</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4)  </w:t>
      </w:r>
      <w:r w:rsidRPr="00F2155F">
        <w:rPr>
          <w:rFonts w:ascii="GHEA Mariam" w:hAnsi="GHEA Mariam" w:cs="Arial"/>
          <w:color w:val="000000"/>
          <w:sz w:val="24"/>
          <w:szCs w:val="24"/>
          <w:lang w:val="hy-AM"/>
        </w:rPr>
        <w:t>տվյալների բազաների ձևավորում և պահպանում, ներառյալ մեկ կամ մի քանի աղբյուրներից տվյալների հավաքագրում, ինչպես նաև տվյալների մուտ</w:t>
      </w:r>
      <w:r w:rsidR="004E33A2">
        <w:rPr>
          <w:rFonts w:ascii="GHEA Mariam" w:hAnsi="GHEA Mariam" w:cs="Arial"/>
          <w:color w:val="000000"/>
          <w:sz w:val="24"/>
          <w:szCs w:val="24"/>
          <w:lang w:val="hy-AM"/>
        </w:rPr>
        <w:softHyphen/>
      </w:r>
      <w:r w:rsidRPr="00F2155F">
        <w:rPr>
          <w:rFonts w:ascii="GHEA Mariam" w:hAnsi="GHEA Mariam" w:cs="Arial"/>
          <w:color w:val="000000"/>
          <w:sz w:val="24"/>
          <w:szCs w:val="24"/>
          <w:lang w:val="hy-AM"/>
        </w:rPr>
        <w:t>քագրում, ստուգում և թարմացում.</w:t>
      </w:r>
    </w:p>
    <w:p w:rsidR="00A1364B" w:rsidRPr="00F2155F"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5) </w:t>
      </w:r>
      <w:r w:rsidRPr="00F2155F">
        <w:rPr>
          <w:rFonts w:ascii="GHEA Mariam" w:hAnsi="GHEA Mariam" w:cs="Arial"/>
          <w:color w:val="000000"/>
          <w:sz w:val="24"/>
          <w:szCs w:val="24"/>
          <w:lang w:val="hy-AM"/>
        </w:rPr>
        <w:t>տվյալների բազայի կառավարում, ներառյալ տվյալների բազա ուղղա</w:t>
      </w:r>
      <w:r w:rsidR="004E33A2">
        <w:rPr>
          <w:rFonts w:ascii="GHEA Mariam" w:hAnsi="GHEA Mariam" w:cs="Arial"/>
          <w:color w:val="000000"/>
          <w:sz w:val="24"/>
          <w:szCs w:val="24"/>
          <w:lang w:val="hy-AM"/>
        </w:rPr>
        <w:softHyphen/>
      </w:r>
      <w:r w:rsidRPr="00F2155F">
        <w:rPr>
          <w:rFonts w:ascii="GHEA Mariam" w:hAnsi="GHEA Mariam" w:cs="Arial"/>
          <w:color w:val="000000"/>
          <w:sz w:val="24"/>
          <w:szCs w:val="24"/>
          <w:lang w:val="hy-AM"/>
        </w:rPr>
        <w:t>կիորեն կամ հեռակա մուտք գործելու հնարավորություն իրական ժամանակում.</w:t>
      </w:r>
    </w:p>
    <w:p w:rsidR="00A1364B" w:rsidRPr="00F71480"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6) </w:t>
      </w:r>
      <w:r w:rsidRPr="004E33A2">
        <w:rPr>
          <w:rFonts w:ascii="GHEA Mariam" w:hAnsi="GHEA Mariam" w:cs="Arial"/>
          <w:color w:val="000000"/>
          <w:spacing w:val="-2"/>
          <w:sz w:val="24"/>
          <w:szCs w:val="24"/>
          <w:lang w:val="hy-AM"/>
        </w:rPr>
        <w:t>տվյալների որոնում, դրանց ընտրություն և տեսակավորում՝ ըստ հար</w:t>
      </w:r>
      <w:r w:rsidR="004E33A2" w:rsidRPr="004E33A2">
        <w:rPr>
          <w:rFonts w:ascii="GHEA Mariam" w:hAnsi="GHEA Mariam" w:cs="Arial"/>
          <w:color w:val="000000"/>
          <w:spacing w:val="-2"/>
          <w:sz w:val="24"/>
          <w:szCs w:val="24"/>
          <w:lang w:val="hy-AM"/>
        </w:rPr>
        <w:softHyphen/>
      </w:r>
      <w:r w:rsidRPr="004E33A2">
        <w:rPr>
          <w:rFonts w:ascii="GHEA Mariam" w:hAnsi="GHEA Mariam" w:cs="Arial"/>
          <w:color w:val="000000"/>
          <w:spacing w:val="-2"/>
          <w:sz w:val="24"/>
          <w:szCs w:val="24"/>
          <w:lang w:val="hy-AM"/>
        </w:rPr>
        <w:t>ցում</w:t>
      </w:r>
      <w:r w:rsidR="004E33A2" w:rsidRPr="004E33A2">
        <w:rPr>
          <w:rFonts w:ascii="GHEA Mariam" w:hAnsi="GHEA Mariam" w:cs="Arial"/>
          <w:color w:val="000000"/>
          <w:spacing w:val="-2"/>
          <w:sz w:val="24"/>
          <w:szCs w:val="24"/>
          <w:lang w:val="hy-AM"/>
        </w:rPr>
        <w:softHyphen/>
      </w:r>
      <w:r w:rsidRPr="004E33A2">
        <w:rPr>
          <w:rFonts w:ascii="GHEA Mariam" w:hAnsi="GHEA Mariam" w:cs="Arial"/>
          <w:color w:val="000000"/>
          <w:spacing w:val="-2"/>
          <w:sz w:val="24"/>
          <w:szCs w:val="24"/>
          <w:lang w:val="hy-AM"/>
        </w:rPr>
        <w:t>ների,</w:t>
      </w:r>
      <w:r w:rsidRPr="00F71480">
        <w:rPr>
          <w:rFonts w:ascii="GHEA Mariam" w:hAnsi="GHEA Mariam" w:cs="Arial"/>
          <w:color w:val="000000"/>
          <w:sz w:val="24"/>
          <w:szCs w:val="24"/>
          <w:lang w:val="hy-AM"/>
        </w:rPr>
        <w:t xml:space="preserve"> ընտրված տվյալների տրամադրում օգտվողներին, ներառյալ անմիջական մուտքի կամ հեռավոր, իրական ժամանակում մուտքի ռեժիմում.</w:t>
      </w:r>
    </w:p>
    <w:p w:rsidR="00A1364B" w:rsidRPr="00F71480"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000000"/>
          <w:sz w:val="24"/>
          <w:szCs w:val="24"/>
          <w:lang w:val="hy-AM"/>
        </w:rPr>
        <w:t xml:space="preserve">7) </w:t>
      </w:r>
      <w:r w:rsidRPr="00F71480">
        <w:rPr>
          <w:rFonts w:ascii="GHEA Mariam" w:hAnsi="GHEA Mariam" w:cs="Arial"/>
          <w:color w:val="000000"/>
          <w:sz w:val="24"/>
          <w:szCs w:val="24"/>
          <w:lang w:val="hy-AM"/>
        </w:rPr>
        <w:t>տվյալների բազաների մշակում, հարմարեցում, փոփոխում, տվյալների բազաների տեղադրում, փորձարկում և սպասարկում:</w:t>
      </w:r>
    </w:p>
    <w:p w:rsidR="00A1364B" w:rsidRPr="002406D7" w:rsidRDefault="00A1364B" w:rsidP="00A1364B">
      <w:pPr>
        <w:shd w:val="clear" w:color="auto" w:fill="FFFFFF"/>
        <w:ind w:left="360"/>
        <w:jc w:val="center"/>
        <w:rPr>
          <w:rFonts w:ascii="GHEA Mariam" w:hAnsi="GHEA Mariam" w:cs="Calibri"/>
          <w:color w:val="1A1A1A"/>
          <w:sz w:val="24"/>
          <w:szCs w:val="24"/>
          <w:lang w:val="hy-AM"/>
        </w:rPr>
      </w:pPr>
    </w:p>
    <w:p w:rsidR="00A1364B" w:rsidRDefault="00A1364B" w:rsidP="00A1364B">
      <w:pPr>
        <w:shd w:val="clear" w:color="auto" w:fill="FFFFFF"/>
        <w:tabs>
          <w:tab w:val="left" w:pos="993"/>
        </w:tabs>
        <w:ind w:left="66"/>
        <w:jc w:val="center"/>
        <w:rPr>
          <w:rFonts w:ascii="GHEA Mariam" w:hAnsi="GHEA Mariam"/>
          <w:bCs/>
          <w:color w:val="000000"/>
          <w:sz w:val="24"/>
          <w:szCs w:val="24"/>
          <w:lang w:val="hy-AM" w:eastAsia="hy-AM"/>
        </w:rPr>
      </w:pPr>
      <w:r>
        <w:rPr>
          <w:rFonts w:ascii="GHEA Mariam" w:hAnsi="GHEA Mariam"/>
          <w:bCs/>
          <w:color w:val="000000"/>
          <w:sz w:val="24"/>
          <w:szCs w:val="24"/>
          <w:lang w:val="hy-AM" w:eastAsia="hy-AM"/>
        </w:rPr>
        <w:t xml:space="preserve">3. </w:t>
      </w:r>
      <w:r w:rsidRPr="00F2155F">
        <w:rPr>
          <w:rFonts w:ascii="GHEA Mariam" w:hAnsi="GHEA Mariam"/>
          <w:bCs/>
          <w:color w:val="000000"/>
          <w:sz w:val="24"/>
          <w:szCs w:val="24"/>
          <w:lang w:val="hy-AM" w:eastAsia="hy-AM"/>
        </w:rPr>
        <w:t xml:space="preserve">OՊԵՐԱՏԻՎ ՌԵԺԻՄՈՒՄ ԿՐԻՊՏՈԱԿՏԻՎՆԵՐԻ՝ ԲԻՏԿՈԻՆՆԵՐԻ </w:t>
      </w:r>
    </w:p>
    <w:p w:rsidR="00A1364B" w:rsidRPr="00F2155F" w:rsidRDefault="00A1364B" w:rsidP="00A1364B">
      <w:pPr>
        <w:shd w:val="clear" w:color="auto" w:fill="FFFFFF"/>
        <w:tabs>
          <w:tab w:val="left" w:pos="993"/>
        </w:tabs>
        <w:ind w:left="66"/>
        <w:jc w:val="center"/>
        <w:rPr>
          <w:rFonts w:ascii="GHEA Mariam" w:hAnsi="GHEA Mariam" w:cs="Arial"/>
          <w:bCs/>
          <w:color w:val="1A1A1A"/>
          <w:sz w:val="24"/>
          <w:szCs w:val="24"/>
          <w:lang w:val="hy-AM"/>
        </w:rPr>
      </w:pPr>
      <w:r w:rsidRPr="00F2155F">
        <w:rPr>
          <w:rFonts w:ascii="GHEA Mariam" w:hAnsi="GHEA Mariam"/>
          <w:bCs/>
          <w:color w:val="000000"/>
          <w:sz w:val="24"/>
          <w:szCs w:val="24"/>
          <w:lang w:val="hy-AM" w:eastAsia="hy-AM"/>
        </w:rPr>
        <w:t>ԵՎ ԱՅԼ ԱԼՏԿՈԻՆՆԵՐԻ ՍՏԵՂԾՈՒՄ</w:t>
      </w:r>
      <w:r w:rsidR="004E33A2">
        <w:rPr>
          <w:rFonts w:ascii="GHEA Mariam" w:hAnsi="GHEA Mariam"/>
          <w:bCs/>
          <w:color w:val="000000"/>
          <w:sz w:val="24"/>
          <w:szCs w:val="24"/>
          <w:lang w:val="hy-AM" w:eastAsia="hy-AM"/>
        </w:rPr>
        <w:t>Ը</w:t>
      </w:r>
    </w:p>
    <w:p w:rsidR="00A1364B" w:rsidRDefault="00A1364B" w:rsidP="00A1364B">
      <w:pPr>
        <w:pStyle w:val="ListParagraph"/>
        <w:spacing w:line="240" w:lineRule="auto"/>
        <w:rPr>
          <w:rFonts w:ascii="GHEA Mariam" w:hAnsi="GHEA Mariam"/>
          <w:bCs/>
          <w:color w:val="000000"/>
          <w:sz w:val="24"/>
          <w:szCs w:val="24"/>
          <w:lang w:eastAsia="hy-AM"/>
        </w:rPr>
      </w:pPr>
    </w:p>
    <w:p w:rsidR="00A1364B" w:rsidRPr="00F71480" w:rsidRDefault="00A1364B" w:rsidP="00A1364B">
      <w:pPr>
        <w:shd w:val="clear" w:color="auto" w:fill="FFFFFF"/>
        <w:tabs>
          <w:tab w:val="left" w:pos="993"/>
        </w:tabs>
        <w:spacing w:line="360" w:lineRule="auto"/>
        <w:ind w:firstLine="709"/>
        <w:jc w:val="both"/>
        <w:rPr>
          <w:rFonts w:ascii="GHEA Mariam" w:hAnsi="GHEA Mariam" w:cs="Arial"/>
          <w:bCs/>
          <w:color w:val="1A1A1A"/>
          <w:sz w:val="24"/>
          <w:szCs w:val="24"/>
          <w:lang w:val="hy-AM"/>
        </w:rPr>
      </w:pPr>
      <w:r w:rsidRPr="004E33A2">
        <w:rPr>
          <w:rFonts w:ascii="GHEA Mariam" w:hAnsi="GHEA Mariam"/>
          <w:color w:val="000000"/>
          <w:spacing w:val="-2"/>
          <w:sz w:val="24"/>
          <w:szCs w:val="24"/>
          <w:lang w:val="hy-AM" w:eastAsia="hy-AM"/>
        </w:rPr>
        <w:t>3. Oպերատիվ ռեժիմում կրիպտոակտիվների՝ բիտկոինների և այլ ալտկոի</w:t>
      </w:r>
      <w:r w:rsidRPr="00F71480">
        <w:rPr>
          <w:rFonts w:ascii="GHEA Mariam" w:hAnsi="GHEA Mariam"/>
          <w:color w:val="000000"/>
          <w:sz w:val="24"/>
          <w:szCs w:val="24"/>
          <w:lang w:val="hy-AM" w:eastAsia="hy-AM"/>
        </w:rPr>
        <w:t>ն</w:t>
      </w:r>
      <w:r w:rsidR="004E33A2">
        <w:rPr>
          <w:rFonts w:ascii="GHEA Mariam" w:hAnsi="GHEA Mariam"/>
          <w:color w:val="000000"/>
          <w:sz w:val="24"/>
          <w:szCs w:val="24"/>
          <w:lang w:val="hy-AM" w:eastAsia="hy-AM"/>
        </w:rPr>
        <w:softHyphen/>
      </w:r>
      <w:r w:rsidRPr="00F71480">
        <w:rPr>
          <w:rFonts w:ascii="GHEA Mariam" w:hAnsi="GHEA Mariam"/>
          <w:color w:val="000000"/>
          <w:sz w:val="24"/>
          <w:szCs w:val="24"/>
          <w:lang w:val="hy-AM" w:eastAsia="hy-AM"/>
        </w:rPr>
        <w:t>ների ստեղծումն</w:t>
      </w:r>
      <w:r w:rsidRPr="00F71480">
        <w:rPr>
          <w:rFonts w:ascii="GHEA Mariam" w:hAnsi="GHEA Mariam"/>
          <w:bCs/>
          <w:color w:val="000000"/>
          <w:sz w:val="24"/>
          <w:szCs w:val="24"/>
          <w:lang w:val="hy-AM" w:eastAsia="hy-AM"/>
        </w:rPr>
        <w:t xml:space="preserve"> </w:t>
      </w:r>
      <w:r w:rsidRPr="00F71480">
        <w:rPr>
          <w:rFonts w:ascii="GHEA Mariam" w:hAnsi="GHEA Mariam"/>
          <w:color w:val="000000"/>
          <w:sz w:val="24"/>
          <w:szCs w:val="24"/>
          <w:lang w:val="hy-AM" w:eastAsia="hy-AM"/>
        </w:rPr>
        <w:t>իրենից ենթադրում է՝</w:t>
      </w:r>
    </w:p>
    <w:p w:rsidR="00A1364B" w:rsidRPr="00F71480" w:rsidRDefault="00A1364B" w:rsidP="00A1364B">
      <w:pPr>
        <w:shd w:val="clear" w:color="auto" w:fill="FFFFFF"/>
        <w:tabs>
          <w:tab w:val="left" w:pos="993"/>
        </w:tabs>
        <w:spacing w:line="360" w:lineRule="auto"/>
        <w:ind w:firstLine="709"/>
        <w:jc w:val="both"/>
        <w:rPr>
          <w:rFonts w:ascii="GHEA Mariam" w:hAnsi="GHEA Mariam" w:cs="Arial"/>
          <w:color w:val="1A1A1A"/>
          <w:sz w:val="24"/>
          <w:szCs w:val="24"/>
          <w:lang w:val="hy-AM"/>
        </w:rPr>
      </w:pPr>
      <w:r>
        <w:rPr>
          <w:rFonts w:ascii="GHEA Mariam" w:hAnsi="GHEA Mariam" w:cs="Arial"/>
          <w:color w:val="1A1A1A"/>
          <w:sz w:val="24"/>
          <w:szCs w:val="24"/>
          <w:lang w:val="hy-AM"/>
        </w:rPr>
        <w:lastRenderedPageBreak/>
        <w:t xml:space="preserve">1) </w:t>
      </w:r>
      <w:r w:rsidRPr="00F71480">
        <w:rPr>
          <w:rFonts w:ascii="GHEA Mariam" w:hAnsi="GHEA Mariam" w:cs="Arial"/>
          <w:color w:val="1A1A1A"/>
          <w:sz w:val="24"/>
          <w:szCs w:val="24"/>
          <w:lang w:val="hy-AM"/>
        </w:rPr>
        <w:t>հաշվողական հզորությանը (սերվերի և համակարգչային սարքավորում</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 xml:space="preserve">ների) միացում տվյալների ցանցերին՝ մասնագիտացված տվյալների ցանցերի և </w:t>
      </w:r>
      <w:r w:rsidRPr="00F01B78">
        <w:rPr>
          <w:rFonts w:ascii="GHEA Mariam" w:hAnsi="GHEA Mariam" w:cs="Arial"/>
          <w:color w:val="1A1A1A"/>
          <w:spacing w:val="-4"/>
          <w:sz w:val="24"/>
          <w:szCs w:val="24"/>
          <w:lang w:val="hy-AM"/>
        </w:rPr>
        <w:t>տեղեկատվական ռեսուրսների հետ փոխգործակցության համար. բլոկչեյն ցանցերի</w:t>
      </w:r>
      <w:r w:rsidRPr="00F71480">
        <w:rPr>
          <w:rFonts w:ascii="GHEA Mariam" w:hAnsi="GHEA Mariam" w:cs="Arial"/>
          <w:color w:val="1A1A1A"/>
          <w:sz w:val="24"/>
          <w:szCs w:val="24"/>
          <w:lang w:val="hy-AM"/>
        </w:rPr>
        <w:t xml:space="preserve"> հետ համատեղելի մասնագիտացված ծրագրաշարի </w:t>
      </w:r>
      <w:r w:rsidRPr="00F71480">
        <w:rPr>
          <w:rFonts w:ascii="GHEA Mariam" w:hAnsi="GHEA Mariam" w:cs="Arial"/>
          <w:color w:val="1A1A1A"/>
          <w:spacing w:val="-8"/>
          <w:sz w:val="24"/>
          <w:szCs w:val="24"/>
          <w:lang w:val="hy-AM"/>
        </w:rPr>
        <w:t>օգտագործմամբ հաշվողական գործողությունների շարունակական</w:t>
      </w:r>
      <w:r w:rsidRPr="00F71480">
        <w:rPr>
          <w:rFonts w:ascii="GHEA Mariam" w:hAnsi="GHEA Mariam" w:cs="Arial"/>
          <w:color w:val="1A1A1A"/>
          <w:sz w:val="24"/>
          <w:szCs w:val="24"/>
          <w:lang w:val="hy-AM"/>
        </w:rPr>
        <w:t xml:space="preserve"> արտադրության ապահովում բլոկչեյն ցանցերի հետ լավագույն համատեղելիության ապահովման համար.</w:t>
      </w:r>
    </w:p>
    <w:p w:rsidR="00A1364B" w:rsidRPr="00F71480" w:rsidRDefault="00A1364B" w:rsidP="00A1364B">
      <w:pPr>
        <w:spacing w:line="360" w:lineRule="auto"/>
        <w:ind w:firstLine="709"/>
        <w:jc w:val="both"/>
        <w:rPr>
          <w:rFonts w:ascii="GHEA Mariam" w:hAnsi="GHEA Mariam"/>
          <w:sz w:val="24"/>
          <w:szCs w:val="24"/>
          <w:lang w:val="hy-AM"/>
        </w:rPr>
      </w:pPr>
      <w:r>
        <w:rPr>
          <w:rFonts w:ascii="GHEA Mariam" w:hAnsi="GHEA Mariam" w:cs="Arial"/>
          <w:color w:val="1A1A1A"/>
          <w:sz w:val="24"/>
          <w:szCs w:val="24"/>
          <w:lang w:val="hy-AM"/>
        </w:rPr>
        <w:t xml:space="preserve">2) </w:t>
      </w:r>
      <w:r w:rsidRPr="00F71480">
        <w:rPr>
          <w:rFonts w:ascii="GHEA Mariam" w:hAnsi="GHEA Mariam" w:cs="Arial"/>
          <w:color w:val="1A1A1A"/>
          <w:sz w:val="24"/>
          <w:szCs w:val="24"/>
          <w:lang w:val="hy-AM"/>
        </w:rPr>
        <w:t>տվյալների/առաջադրանքների ստացման ապահովում՝ հաշվարկների շարունակական արտադրության, պահպանման և հաշվարկների արդյունքների շարունակական փոխանցման համար տվյալների փոխանցման միջոցների միջո</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ցով, որոնք անհրաժեշտ են բլոկչեյն ցանցում տվյալների փոխանցման մասնա</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գիտացված ցանցերի հետ փոխգործակցության համար.</w:t>
      </w:r>
    </w:p>
    <w:p w:rsidR="00A1364B" w:rsidRPr="00F71480" w:rsidRDefault="00A1364B" w:rsidP="00A1364B">
      <w:pPr>
        <w:shd w:val="clear" w:color="auto" w:fill="FFFFFF"/>
        <w:spacing w:line="360" w:lineRule="auto"/>
        <w:ind w:firstLine="709"/>
        <w:jc w:val="both"/>
        <w:rPr>
          <w:rFonts w:ascii="GHEA Mariam" w:hAnsi="GHEA Mariam" w:cs="Arial"/>
          <w:color w:val="1A1A1A"/>
          <w:sz w:val="24"/>
          <w:szCs w:val="24"/>
          <w:lang w:val="hy-AM"/>
        </w:rPr>
      </w:pPr>
      <w:r w:rsidRPr="004E33A2">
        <w:rPr>
          <w:rFonts w:ascii="GHEA Mariam" w:hAnsi="GHEA Mariam" w:cs="Arial"/>
          <w:color w:val="1A1A1A"/>
          <w:spacing w:val="-2"/>
          <w:sz w:val="24"/>
          <w:szCs w:val="24"/>
          <w:lang w:val="hy-AM"/>
        </w:rPr>
        <w:t>3) բոլոր հաշվողական գործողությունների արդյունքների վերաբերյալ տվյալ</w:t>
      </w:r>
      <w:r w:rsidR="004E33A2" w:rsidRPr="004E33A2">
        <w:rPr>
          <w:rFonts w:ascii="GHEA Mariam" w:hAnsi="GHEA Mariam" w:cs="Arial"/>
          <w:color w:val="1A1A1A"/>
          <w:spacing w:val="-2"/>
          <w:sz w:val="24"/>
          <w:szCs w:val="24"/>
          <w:lang w:val="hy-AM"/>
        </w:rPr>
        <w:softHyphen/>
      </w:r>
      <w:r w:rsidRPr="004E33A2">
        <w:rPr>
          <w:rFonts w:ascii="GHEA Mariam" w:hAnsi="GHEA Mariam" w:cs="Arial"/>
          <w:color w:val="1A1A1A"/>
          <w:spacing w:val="-2"/>
          <w:sz w:val="24"/>
          <w:szCs w:val="24"/>
          <w:lang w:val="hy-AM"/>
        </w:rPr>
        <w:t>ների</w:t>
      </w:r>
      <w:r w:rsidRPr="00F71480">
        <w:rPr>
          <w:rFonts w:ascii="GHEA Mariam" w:hAnsi="GHEA Mariam" w:cs="Arial"/>
          <w:color w:val="1A1A1A"/>
          <w:sz w:val="24"/>
          <w:szCs w:val="24"/>
          <w:lang w:val="hy-AM"/>
        </w:rPr>
        <w:t xml:space="preserve"> կուտակում, մշակում, փոխանցում, ցուցադրում և պահպանում.</w:t>
      </w:r>
      <w:bookmarkStart w:id="1" w:name="_GoBack"/>
      <w:bookmarkEnd w:id="1"/>
    </w:p>
    <w:p w:rsidR="00A1364B" w:rsidRPr="00F71480" w:rsidRDefault="00A1364B" w:rsidP="00A1364B">
      <w:pPr>
        <w:shd w:val="clear" w:color="auto" w:fill="FFFFFF"/>
        <w:spacing w:line="360" w:lineRule="auto"/>
        <w:ind w:firstLine="709"/>
        <w:jc w:val="both"/>
        <w:rPr>
          <w:rFonts w:ascii="GHEA Mariam" w:hAnsi="GHEA Mariam" w:cs="Arial"/>
          <w:color w:val="1A1A1A"/>
          <w:sz w:val="24"/>
          <w:szCs w:val="24"/>
          <w:lang w:val="hy-AM"/>
        </w:rPr>
      </w:pPr>
      <w:r>
        <w:rPr>
          <w:rFonts w:ascii="GHEA Mariam" w:hAnsi="GHEA Mariam" w:cs="Arial"/>
          <w:color w:val="1A1A1A"/>
          <w:sz w:val="24"/>
          <w:szCs w:val="24"/>
          <w:lang w:val="hy-AM"/>
        </w:rPr>
        <w:t xml:space="preserve">4) </w:t>
      </w:r>
      <w:r w:rsidRPr="00F71480">
        <w:rPr>
          <w:rFonts w:ascii="GHEA Mariam" w:hAnsi="GHEA Mariam" w:cs="Arial"/>
          <w:color w:val="1A1A1A"/>
          <w:sz w:val="24"/>
          <w:szCs w:val="24"/>
          <w:lang w:val="hy-AM"/>
        </w:rPr>
        <w:t>բոլոր ներգրավված ենթակառուցվածքային սարքավորումների շահա</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գործ</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ման արդյունքների/պարամետրերի վերաբերյալ տվյալների կուտակում, մշա</w:t>
      </w:r>
      <w:r w:rsidR="004E33A2">
        <w:rPr>
          <w:rFonts w:ascii="GHEA Mariam" w:hAnsi="GHEA Mariam" w:cs="Arial"/>
          <w:color w:val="1A1A1A"/>
          <w:sz w:val="24"/>
          <w:szCs w:val="24"/>
          <w:lang w:val="hy-AM"/>
        </w:rPr>
        <w:softHyphen/>
      </w:r>
      <w:r w:rsidRPr="00F71480">
        <w:rPr>
          <w:rFonts w:ascii="GHEA Mariam" w:hAnsi="GHEA Mariam" w:cs="Arial"/>
          <w:color w:val="1A1A1A"/>
          <w:sz w:val="24"/>
          <w:szCs w:val="24"/>
          <w:lang w:val="hy-AM"/>
        </w:rPr>
        <w:t xml:space="preserve">կում, փոխանցում, ցուցադրում և պահպանում գործընթացները ներառյալ, </w:t>
      </w:r>
      <w:r w:rsidRPr="004E33A2">
        <w:rPr>
          <w:rFonts w:ascii="GHEA Mariam" w:hAnsi="GHEA Mariam" w:cs="Arial"/>
          <w:color w:val="1A1A1A"/>
          <w:spacing w:val="-2"/>
          <w:sz w:val="24"/>
          <w:szCs w:val="24"/>
          <w:lang w:val="hy-AM"/>
        </w:rPr>
        <w:t>բայց չսահմանափակվելով դրանցով (հաշվողական հզորություն, տվյալների փոխանց</w:t>
      </w:r>
      <w:r w:rsidR="004E33A2" w:rsidRPr="004E33A2">
        <w:rPr>
          <w:rFonts w:ascii="GHEA Mariam" w:hAnsi="GHEA Mariam" w:cs="Arial"/>
          <w:color w:val="1A1A1A"/>
          <w:spacing w:val="-2"/>
          <w:sz w:val="24"/>
          <w:szCs w:val="24"/>
          <w:lang w:val="hy-AM"/>
        </w:rPr>
        <w:softHyphen/>
      </w:r>
      <w:r w:rsidRPr="004E33A2">
        <w:rPr>
          <w:rFonts w:ascii="GHEA Mariam" w:hAnsi="GHEA Mariam" w:cs="Arial"/>
          <w:color w:val="1A1A1A"/>
          <w:spacing w:val="-2"/>
          <w:sz w:val="24"/>
          <w:szCs w:val="24"/>
          <w:lang w:val="hy-AM"/>
        </w:rPr>
        <w:t>ման</w:t>
      </w:r>
      <w:r w:rsidRPr="00F71480">
        <w:rPr>
          <w:rFonts w:ascii="GHEA Mariam" w:hAnsi="GHEA Mariam" w:cs="Arial"/>
          <w:color w:val="1A1A1A"/>
          <w:sz w:val="24"/>
          <w:szCs w:val="24"/>
          <w:lang w:val="hy-AM"/>
        </w:rPr>
        <w:t xml:space="preserve"> ցանցերի սարքավորումներ և մուտք դեպի այլ ցանցեր և համակարգեր, տվյալներ ջերմաստիճանի և եղանակային երևույթներ, էլեկտրաէներգիայի և ջրի սպառում):</w:t>
      </w:r>
    </w:p>
    <w:p w:rsidR="00A1364B" w:rsidRPr="007A4382" w:rsidRDefault="00A1364B" w:rsidP="00A1364B">
      <w:pPr>
        <w:pStyle w:val="ListParagraph"/>
        <w:spacing w:line="360" w:lineRule="auto"/>
        <w:jc w:val="both"/>
        <w:rPr>
          <w:rFonts w:ascii="GHEA Mariam" w:hAnsi="GHEA Mariam"/>
          <w:sz w:val="36"/>
          <w:szCs w:val="24"/>
        </w:rPr>
      </w:pPr>
    </w:p>
    <w:p w:rsidR="00AA2C70" w:rsidRPr="00574F02" w:rsidRDefault="00AA2C70"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2C70" w:rsidRPr="00574F02" w:rsidRDefault="00AA2C70"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A2C70" w:rsidRPr="00285C6E" w:rsidRDefault="00AA2C70"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2406D7" w:rsidRPr="002406D7" w:rsidRDefault="002406D7" w:rsidP="002406D7">
      <w:pPr>
        <w:shd w:val="clear" w:color="auto" w:fill="FFFFFF"/>
        <w:spacing w:line="360" w:lineRule="auto"/>
        <w:jc w:val="both"/>
        <w:rPr>
          <w:rFonts w:ascii="Arial" w:hAnsi="Arial" w:cs="Arial"/>
          <w:lang w:val="hy-AM"/>
        </w:rPr>
      </w:pPr>
    </w:p>
    <w:sectPr w:rsidR="002406D7" w:rsidRPr="002406D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1192" w:rsidRDefault="006A1192">
      <w:r>
        <w:separator/>
      </w:r>
    </w:p>
  </w:endnote>
  <w:endnote w:type="continuationSeparator" w:id="0">
    <w:p w:rsidR="006A1192" w:rsidRDefault="006A1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1192" w:rsidRDefault="006A1192">
      <w:r>
        <w:separator/>
      </w:r>
    </w:p>
  </w:footnote>
  <w:footnote w:type="continuationSeparator" w:id="0">
    <w:p w:rsidR="006A1192" w:rsidRDefault="006A1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2C70">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1B7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20167"/>
    <w:multiLevelType w:val="hybridMultilevel"/>
    <w:tmpl w:val="E606F4FE"/>
    <w:lvl w:ilvl="0" w:tplc="DDE06FDE">
      <w:start w:val="1"/>
      <w:numFmt w:val="decimal"/>
      <w:lvlText w:val="%1."/>
      <w:lvlJc w:val="left"/>
      <w:pPr>
        <w:ind w:left="930" w:hanging="375"/>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 w15:restartNumberingAfterBreak="0">
    <w:nsid w:val="097459E0"/>
    <w:multiLevelType w:val="hybridMultilevel"/>
    <w:tmpl w:val="9EB06FF8"/>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30561B7B"/>
    <w:multiLevelType w:val="hybridMultilevel"/>
    <w:tmpl w:val="DED2C7A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FC610C"/>
    <w:multiLevelType w:val="hybridMultilevel"/>
    <w:tmpl w:val="BCD8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E08E0"/>
    <w:multiLevelType w:val="hybridMultilevel"/>
    <w:tmpl w:val="D200D6B4"/>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767021"/>
    <w:multiLevelType w:val="hybridMultilevel"/>
    <w:tmpl w:val="C0EA5EB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6D7"/>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B7DB6"/>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6D7"/>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2E88"/>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3A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192"/>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82"/>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0B6"/>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1D68"/>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64"/>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17D"/>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64B"/>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1D"/>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2C70"/>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78"/>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55F"/>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480"/>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F1F1F90-9E7A-47D4-9F37-9ECE6262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406D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406D7"/>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2406D7"/>
    <w:rPr>
      <w:i/>
      <w:iCs/>
    </w:rPr>
  </w:style>
  <w:style w:type="paragraph" w:styleId="ListParagraph">
    <w:name w:val="List Paragraph"/>
    <w:basedOn w:val="Normal"/>
    <w:uiPriority w:val="34"/>
    <w:qFormat/>
    <w:rsid w:val="002406D7"/>
    <w:pPr>
      <w:spacing w:after="160" w:line="256" w:lineRule="auto"/>
      <w:ind w:left="720"/>
      <w:contextualSpacing/>
    </w:pPr>
    <w:rPr>
      <w:rFonts w:asciiTheme="minorHAnsi" w:eastAsiaTheme="minorHAnsi" w:hAnsiTheme="minorHAnsi" w:cstheme="minorBidi"/>
      <w:kern w:val="2"/>
      <w:sz w:val="22"/>
      <w:szCs w:val="22"/>
      <w:lang w:val="hy-AM" w:eastAsia="en-US"/>
      <w14:ligatures w14:val="standardContextual"/>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A2C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https:/mul2.gov.am/tasks/1039914/oneclick/voroshum-EK869.docx?token=4de9cad942b94242be87f451cf898bab</cp:keywords>
  <dc:description/>
  <cp:lastModifiedBy>Lianna Harutyunyan</cp:lastModifiedBy>
  <cp:revision>7</cp:revision>
  <dcterms:created xsi:type="dcterms:W3CDTF">2024-10-08T10:05:00Z</dcterms:created>
  <dcterms:modified xsi:type="dcterms:W3CDTF">2024-10-08T10:58:00Z</dcterms:modified>
</cp:coreProperties>
</file>