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B5752" w14:textId="77777777" w:rsidR="001F6DBC" w:rsidRDefault="001F6DBC" w:rsidP="00206B53">
      <w:pPr>
        <w:jc w:val="center"/>
      </w:pPr>
      <w:r>
        <w:rPr>
          <w:noProof/>
          <w:lang w:eastAsia="en-US"/>
        </w:rPr>
        <w:drawing>
          <wp:inline distT="0" distB="0" distL="0" distR="0" wp14:anchorId="3CD41DDD" wp14:editId="308A839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1E85E" w14:textId="77777777" w:rsidR="001F6DBC" w:rsidRDefault="001F6DBC" w:rsidP="00206B53">
      <w:pPr>
        <w:jc w:val="center"/>
      </w:pPr>
    </w:p>
    <w:p w14:paraId="788C101F" w14:textId="77777777" w:rsidR="001F6DBC" w:rsidRDefault="001F6DB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135A49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30537B63" w14:textId="77777777" w:rsidR="001F6DBC" w:rsidRDefault="001F6DBC" w:rsidP="00206B53">
      <w:pPr>
        <w:pStyle w:val="mechtex"/>
        <w:rPr>
          <w:rFonts w:ascii="GHEA Mariam" w:hAnsi="GHEA Mariam"/>
          <w:b/>
        </w:rPr>
      </w:pPr>
    </w:p>
    <w:p w14:paraId="0DB1493A" w14:textId="24749146" w:rsidR="001F6DBC" w:rsidRDefault="001F6DB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6552FBC0" w14:textId="77777777" w:rsidR="001F6DBC" w:rsidRPr="008E1B5A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14:paraId="3B90F21B" w14:textId="00D07EE9" w:rsidR="001F6DBC" w:rsidRPr="00000A81" w:rsidRDefault="00135A4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..</w:t>
      </w:r>
      <w:r>
        <w:rPr>
          <w:rFonts w:ascii="GHEA Mariam" w:hAnsi="GHEA Mariam"/>
          <w:sz w:val="24"/>
          <w:szCs w:val="24"/>
          <w:lang w:val="hy-AM"/>
        </w:rPr>
        <w:t>..........</w:t>
      </w:r>
      <w:r w:rsidR="001F6DBC">
        <w:rPr>
          <w:rFonts w:ascii="GHEA Mariam" w:hAnsi="GHEA Mariam"/>
          <w:sz w:val="24"/>
          <w:szCs w:val="24"/>
        </w:rPr>
        <w:t xml:space="preserve"> 202</w:t>
      </w:r>
      <w:r w:rsidR="005F05C1">
        <w:rPr>
          <w:rFonts w:ascii="GHEA Mariam" w:hAnsi="GHEA Mariam"/>
          <w:sz w:val="24"/>
          <w:szCs w:val="24"/>
        </w:rPr>
        <w:t>4</w:t>
      </w:r>
      <w:r w:rsidR="001F6DBC" w:rsidRPr="00000A81">
        <w:rPr>
          <w:rFonts w:ascii="GHEA Mariam" w:hAnsi="GHEA Mariam"/>
          <w:sz w:val="24"/>
          <w:szCs w:val="24"/>
        </w:rPr>
        <w:t xml:space="preserve"> </w:t>
      </w:r>
      <w:r w:rsidR="001F6DBC" w:rsidRPr="00000A81">
        <w:rPr>
          <w:rFonts w:ascii="GHEA Mariam" w:hAnsi="GHEA Mariam" w:cs="Sylfaen"/>
          <w:sz w:val="24"/>
          <w:szCs w:val="24"/>
        </w:rPr>
        <w:t>թվականի</w:t>
      </w:r>
      <w:r w:rsidR="005E4A40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N     </w:t>
      </w:r>
      <w:r w:rsidR="005E4A40">
        <w:rPr>
          <w:rFonts w:ascii="GHEA Mariam" w:hAnsi="GHEA Mariam"/>
          <w:sz w:val="24"/>
          <w:szCs w:val="24"/>
        </w:rPr>
        <w:t xml:space="preserve">  - Ա</w:t>
      </w:r>
    </w:p>
    <w:p w14:paraId="42A4CB3A" w14:textId="77777777" w:rsidR="001F6DBC" w:rsidRDefault="001F6DBC" w:rsidP="00206B53">
      <w:pPr>
        <w:jc w:val="center"/>
        <w:rPr>
          <w:rFonts w:ascii="GHEA Mariam" w:hAnsi="GHEA Mariam"/>
          <w:sz w:val="24"/>
          <w:szCs w:val="24"/>
        </w:rPr>
      </w:pPr>
    </w:p>
    <w:p w14:paraId="47154C9B" w14:textId="77777777" w:rsidR="00FB793A" w:rsidRDefault="00FB793A" w:rsidP="00206B53">
      <w:pPr>
        <w:jc w:val="center"/>
        <w:rPr>
          <w:rFonts w:ascii="GHEA Mariam" w:hAnsi="GHEA Mariam"/>
          <w:sz w:val="24"/>
          <w:szCs w:val="24"/>
        </w:rPr>
      </w:pPr>
    </w:p>
    <w:p w14:paraId="10DA7DE2" w14:textId="77777777" w:rsidR="001F6DBC" w:rsidRPr="00AE383B" w:rsidRDefault="001F6DBC" w:rsidP="00206B53">
      <w:pPr>
        <w:jc w:val="center"/>
        <w:rPr>
          <w:rFonts w:ascii="GHEA Mariam" w:hAnsi="GHEA Mariam"/>
          <w:sz w:val="12"/>
          <w:szCs w:val="24"/>
        </w:rPr>
      </w:pPr>
    </w:p>
    <w:p w14:paraId="0CCB5197" w14:textId="56793EA9" w:rsidR="00AE383B" w:rsidRPr="00AE383B" w:rsidRDefault="00AE383B" w:rsidP="00AE38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GHEA Grapalat"/>
          <w:lang w:val="hy-AM"/>
        </w:rPr>
      </w:pPr>
      <w:r w:rsidRPr="00AE383B">
        <w:rPr>
          <w:rFonts w:ascii="GHEA Mariam" w:hAnsi="GHEA Mariam" w:cs="GHEA Grapalat"/>
          <w:lang w:val="hy-AM"/>
        </w:rPr>
        <w:t>«</w:t>
      </w:r>
      <w:r w:rsidRPr="00AE383B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ՀԱՅԱՍՏԱՆԻ ՀԱՆՐԱՊԵՏՈՒԹՅԱՆ </w:t>
      </w:r>
      <w:r w:rsidR="00562CE3">
        <w:rPr>
          <w:rStyle w:val="Strong"/>
          <w:rFonts w:ascii="GHEA Mariam" w:hAnsi="GHEA Mariam"/>
          <w:b w:val="0"/>
          <w:bCs w:val="0"/>
          <w:color w:val="000000"/>
          <w:lang w:val="hy-AM"/>
        </w:rPr>
        <w:t>ՏԵՍԱԼՍՈՂԱԿԱՆ ՄԵԴԻԱՅԻ</w:t>
      </w:r>
      <w:r w:rsidR="00EB2B4A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 </w:t>
      </w:r>
      <w:r w:rsidRPr="00AE383B">
        <w:rPr>
          <w:rStyle w:val="Strong"/>
          <w:rFonts w:ascii="GHEA Mariam" w:hAnsi="GHEA Mariam"/>
          <w:b w:val="0"/>
          <w:bCs w:val="0"/>
          <w:color w:val="000000"/>
          <w:lang w:val="hy-AM"/>
        </w:rPr>
        <w:t>ՄԱՍԻՆ</w:t>
      </w:r>
      <w:r w:rsidRPr="00AE383B">
        <w:rPr>
          <w:rFonts w:ascii="GHEA Mariam" w:hAnsi="GHEA Mariam" w:cs="GHEA Grapalat"/>
          <w:lang w:val="hy-AM"/>
        </w:rPr>
        <w:t xml:space="preserve">» ՕՐԵՆՔՈՒՄ </w:t>
      </w:r>
      <w:r w:rsidR="00EB2B4A">
        <w:rPr>
          <w:rFonts w:ascii="GHEA Mariam" w:hAnsi="GHEA Mariam" w:cs="GHEA Grapalat"/>
          <w:lang w:val="hy-AM"/>
        </w:rPr>
        <w:t>ՓՈՓՈԽՈՒԹՅՈՒՆՆԵՐ</w:t>
      </w:r>
      <w:r w:rsidR="00562CE3">
        <w:rPr>
          <w:rFonts w:ascii="GHEA Mariam" w:hAnsi="GHEA Mariam" w:cs="GHEA Grapalat"/>
          <w:lang w:val="hy-AM"/>
        </w:rPr>
        <w:t xml:space="preserve"> ԵՎ</w:t>
      </w:r>
      <w:r w:rsidRPr="00AE383B">
        <w:rPr>
          <w:rFonts w:ascii="GHEA Mariam" w:hAnsi="GHEA Mariam" w:cs="GHEA Grapalat"/>
          <w:lang w:val="hy-AM"/>
        </w:rPr>
        <w:t xml:space="preserve"> </w:t>
      </w:r>
      <w:r w:rsidR="00562CE3">
        <w:rPr>
          <w:rFonts w:ascii="GHEA Mariam" w:hAnsi="GHEA Mariam" w:cs="GHEA Grapalat"/>
          <w:lang w:val="hy-AM"/>
        </w:rPr>
        <w:t xml:space="preserve">ԼՐԱՑՈՒՄՆԵՐ </w:t>
      </w:r>
      <w:r w:rsidRPr="00AE383B">
        <w:rPr>
          <w:rFonts w:ascii="GHEA Mariam" w:hAnsi="GHEA Mariam" w:cs="GHEA Grapalat"/>
          <w:lang w:val="hy-AM"/>
        </w:rPr>
        <w:t>ԿԱՏԱՐԵԼՈՒ ՄԱՍԻՆ</w:t>
      </w:r>
      <w:r w:rsidR="001C7111" w:rsidRPr="00AE383B">
        <w:rPr>
          <w:rFonts w:ascii="GHEA Mariam" w:hAnsi="GHEA Mariam" w:cs="GHEA Grapalat"/>
          <w:lang w:val="hy-AM"/>
        </w:rPr>
        <w:t>»</w:t>
      </w:r>
      <w:r w:rsidR="001C7111">
        <w:rPr>
          <w:rFonts w:ascii="GHEA Mariam" w:hAnsi="GHEA Mariam" w:cs="GHEA Grapalat"/>
          <w:lang w:val="hy-AM"/>
        </w:rPr>
        <w:t xml:space="preserve"> ՕՐԵՆՔԻ</w:t>
      </w:r>
    </w:p>
    <w:p w14:paraId="291BFC74" w14:textId="1AE80415" w:rsidR="001F6DBC" w:rsidRDefault="001F6DBC" w:rsidP="005E4A40">
      <w:pPr>
        <w:pStyle w:val="mechtex"/>
        <w:rPr>
          <w:rFonts w:ascii="GHEA Mariam" w:eastAsia="GHEA Grapalat" w:hAnsi="GHEA Mariam" w:cs="Arial"/>
          <w:sz w:val="24"/>
          <w:lang w:val="hy-AM" w:eastAsia="en-GB"/>
        </w:rPr>
      </w:pPr>
      <w:r w:rsidRPr="00AE383B">
        <w:rPr>
          <w:rFonts w:ascii="GHEA Mariam" w:eastAsia="Calibri" w:hAnsi="GHEA Mariam" w:cs="Arial"/>
          <w:noProof/>
          <w:sz w:val="24"/>
          <w:lang w:val="hy-AM" w:eastAsia="en-GB"/>
        </w:rPr>
        <w:t>ՆԱԽԱԳԾԻ</w:t>
      </w:r>
      <w:r w:rsidRPr="005E4A40">
        <w:rPr>
          <w:rFonts w:ascii="GHEA Mariam" w:eastAsia="Calibri" w:hAnsi="GHEA Mariam" w:cs="Arial"/>
          <w:noProof/>
          <w:sz w:val="24"/>
          <w:lang w:val="hy-AM" w:eastAsia="en-GB"/>
        </w:rPr>
        <w:t>Ն</w:t>
      </w:r>
      <w:r w:rsidRPr="005E4A40">
        <w:rPr>
          <w:rFonts w:ascii="GHEA Mariam" w:eastAsia="Calibri" w:hAnsi="GHEA Mariam"/>
          <w:noProof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ՀԱՎԱՆՈՒԹՅՈՒՆ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ՏԱԼՈՒ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ՄԱՍԻՆ</w:t>
      </w:r>
    </w:p>
    <w:p w14:paraId="31B0AE35" w14:textId="77777777" w:rsidR="005E4A40" w:rsidRPr="00135A49" w:rsidRDefault="005E4A4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14:paraId="6217E657" w14:textId="77777777" w:rsidR="005E4A40" w:rsidRPr="00135A49" w:rsidRDefault="005E4A40" w:rsidP="005E4A40">
      <w:pPr>
        <w:pStyle w:val="mechtex"/>
        <w:rPr>
          <w:rFonts w:ascii="GHEA Mariam" w:eastAsia="GHEA Grapalat" w:hAnsi="GHEA Mariam" w:cs="GHEA Grapalat"/>
          <w:sz w:val="10"/>
          <w:lang w:val="hy-AM" w:eastAsia="en-GB"/>
        </w:rPr>
      </w:pPr>
    </w:p>
    <w:p w14:paraId="49EC958F" w14:textId="77777777" w:rsidR="001F6DBC" w:rsidRPr="005E4A40" w:rsidRDefault="001F6DBC" w:rsidP="00662B5C">
      <w:pPr>
        <w:pStyle w:val="mechtex"/>
        <w:ind w:firstLine="567"/>
        <w:rPr>
          <w:rFonts w:ascii="GHEA Mariam" w:eastAsia="GHEA Grapalat" w:hAnsi="GHEA Mariam" w:cs="GHEA Grapalat"/>
          <w:sz w:val="24"/>
          <w:lang w:val="hy-AM" w:eastAsia="en-GB"/>
        </w:rPr>
      </w:pPr>
    </w:p>
    <w:p w14:paraId="143275C1" w14:textId="77777777" w:rsidR="005E4A40" w:rsidRPr="008E1B5A" w:rsidRDefault="001F6DBC" w:rsidP="00662B5C">
      <w:pPr>
        <w:pStyle w:val="norm"/>
        <w:spacing w:line="360" w:lineRule="auto"/>
        <w:ind w:firstLine="567"/>
        <w:rPr>
          <w:rFonts w:ascii="GHEA Mariam" w:hAnsi="GHEA Mariam"/>
          <w:sz w:val="28"/>
          <w:szCs w:val="24"/>
          <w:lang w:val="de-DE"/>
        </w:rPr>
      </w:pP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Հիմք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ընդունելով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Սահմանադրության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109-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հոդվածը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«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ժողովի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կանոնակարգ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սահմանադրական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օրենքի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65-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3-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մասը՝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5E4A40">
        <w:rPr>
          <w:rFonts w:ascii="GHEA Mariam" w:hAnsi="GHEA Mariam" w:cs="Sylfaen"/>
          <w:sz w:val="24"/>
          <w:szCs w:val="22"/>
          <w:lang w:val="de-DE"/>
        </w:rPr>
        <w:softHyphen/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E4A4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E4A4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14:paraId="6EDC28AE" w14:textId="39DFF75A" w:rsidR="001F6DBC" w:rsidRPr="00135A49" w:rsidRDefault="006E19CA" w:rsidP="00662B5C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>
        <w:rPr>
          <w:rFonts w:ascii="GHEA Mariam" w:eastAsia="Calibri" w:hAnsi="GHEA Mariam" w:cs="Arial"/>
          <w:spacing w:val="-2"/>
          <w:sz w:val="24"/>
          <w:lang w:val="hy-AM" w:eastAsia="en-GB"/>
        </w:rPr>
        <w:t xml:space="preserve"> </w:t>
      </w:r>
      <w:r w:rsidR="001F6DBC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Հավանություն</w:t>
      </w:r>
      <w:r w:rsidR="001F6DBC"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F6DBC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տալ</w:t>
      </w:r>
      <w:r w:rsidR="001F6DBC"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35A49" w:rsidRPr="00023B50">
        <w:rPr>
          <w:rFonts w:ascii="GHEA Mariam" w:eastAsia="Calibri" w:hAnsi="GHEA Mariam"/>
          <w:spacing w:val="-2"/>
          <w:sz w:val="24"/>
          <w:lang w:val="af-ZA" w:eastAsia="en-GB"/>
        </w:rPr>
        <w:t>«</w:t>
      </w:r>
      <w:r w:rsidR="00AE383B">
        <w:rPr>
          <w:rFonts w:ascii="GHEA Mariam" w:eastAsia="Calibri" w:hAnsi="GHEA Mariam"/>
          <w:bCs/>
          <w:spacing w:val="-2"/>
          <w:sz w:val="24"/>
          <w:lang w:val="hy-AM" w:eastAsia="en-GB"/>
        </w:rPr>
        <w:t xml:space="preserve">Հայաստանի Հանրապետության </w:t>
      </w:r>
      <w:r w:rsidR="00562CE3">
        <w:rPr>
          <w:rFonts w:ascii="GHEA Mariam" w:eastAsia="Calibri" w:hAnsi="GHEA Mariam"/>
          <w:bCs/>
          <w:spacing w:val="-2"/>
          <w:sz w:val="24"/>
          <w:lang w:val="hy-AM" w:eastAsia="en-GB"/>
        </w:rPr>
        <w:t>տեսալսողական մեդիայի</w:t>
      </w:r>
      <w:r w:rsidR="00AE383B">
        <w:rPr>
          <w:rFonts w:ascii="GHEA Mariam" w:eastAsia="Calibri" w:hAnsi="GHEA Mariam"/>
          <w:bCs/>
          <w:spacing w:val="-2"/>
          <w:sz w:val="24"/>
          <w:lang w:val="hy-AM" w:eastAsia="en-GB"/>
        </w:rPr>
        <w:t xml:space="preserve"> մասին</w:t>
      </w:r>
      <w:r w:rsidR="00135A49" w:rsidRPr="00135A49">
        <w:rPr>
          <w:rFonts w:ascii="GHEA Mariam" w:eastAsia="Calibri" w:hAnsi="GHEA Mariam"/>
          <w:spacing w:val="-2"/>
          <w:sz w:val="24"/>
          <w:lang w:val="hy-AM" w:eastAsia="en-GB"/>
        </w:rPr>
        <w:t>»</w:t>
      </w:r>
      <w:r w:rsidR="00135A49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օրենք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ում </w:t>
      </w:r>
      <w:r w:rsidR="00EB2B4A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փոփոխություններ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 </w:t>
      </w:r>
      <w:r w:rsidR="00562CE3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 xml:space="preserve">և լրացումներ </w:t>
      </w:r>
      <w:r w:rsidR="001C7111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կատարելու մասին» օրենքի</w:t>
      </w:r>
      <w:r w:rsidR="001F6DBC" w:rsidRPr="00135A49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ն</w:t>
      </w:r>
      <w:r w:rsidR="001F6DBC"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ախագծի</w:t>
      </w:r>
      <w:r w:rsidR="001F6DBC"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վերաբերյալ</w:t>
      </w:r>
      <w:r w:rsidR="001F6DBC"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Հայաստանի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Հանրապետության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կառավարության</w:t>
      </w:r>
      <w:r w:rsidR="001F6DBC"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օրեն</w:t>
      </w:r>
      <w:r w:rsidR="001F6DBC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t>սդրա</w:t>
      </w:r>
      <w:r w:rsidR="005E4A40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softHyphen/>
      </w:r>
      <w:r w:rsidR="001F6DBC"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t>կան</w:t>
      </w:r>
      <w:r w:rsidR="001F6DBC" w:rsidRPr="00135A49">
        <w:rPr>
          <w:rFonts w:ascii="GHEA Mariam" w:eastAsia="Calibri" w:hAnsi="GHEA Mariam"/>
          <w:sz w:val="24"/>
          <w:lang w:val="hy-AM" w:eastAsia="en-GB"/>
        </w:rPr>
        <w:t xml:space="preserve"> </w:t>
      </w:r>
      <w:r w:rsidR="001F6DBC" w:rsidRPr="00135A49">
        <w:rPr>
          <w:rFonts w:ascii="GHEA Mariam" w:eastAsia="Calibri" w:hAnsi="GHEA Mariam" w:cs="Arial"/>
          <w:sz w:val="24"/>
          <w:lang w:val="hy-AM" w:eastAsia="en-GB"/>
        </w:rPr>
        <w:t>նախա</w:t>
      </w:r>
      <w:r w:rsidR="005E4A40" w:rsidRPr="00135A49">
        <w:rPr>
          <w:rFonts w:ascii="GHEA Mariam" w:eastAsia="Calibri" w:hAnsi="GHEA Mariam" w:cs="Arial"/>
          <w:sz w:val="24"/>
          <w:lang w:val="hy-AM" w:eastAsia="en-GB"/>
        </w:rPr>
        <w:softHyphen/>
      </w:r>
      <w:r w:rsidR="001F6DBC" w:rsidRPr="00135A49">
        <w:rPr>
          <w:rFonts w:ascii="GHEA Mariam" w:eastAsia="Calibri" w:hAnsi="GHEA Mariam" w:cs="Arial"/>
          <w:sz w:val="24"/>
          <w:lang w:val="hy-AM" w:eastAsia="en-GB"/>
        </w:rPr>
        <w:t>ձեռնությանը</w:t>
      </w:r>
      <w:r w:rsidR="001F6DBC" w:rsidRPr="00135A49">
        <w:rPr>
          <w:rFonts w:ascii="GHEA Mariam" w:eastAsia="Calibri" w:hAnsi="GHEA Mariam"/>
          <w:sz w:val="24"/>
          <w:lang w:val="hy-AM" w:eastAsia="en-GB"/>
        </w:rPr>
        <w:t xml:space="preserve">: </w:t>
      </w:r>
    </w:p>
    <w:p w14:paraId="0F118490" w14:textId="77777777" w:rsidR="001F6DBC" w:rsidRDefault="001F6DBC" w:rsidP="00662B5C">
      <w:pPr>
        <w:pStyle w:val="norm"/>
        <w:spacing w:line="360" w:lineRule="auto"/>
        <w:ind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2.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կառավարության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օրենսդրական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նախա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ձեռնու</w:t>
      </w:r>
      <w:r w:rsidR="005E4A40"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թյունը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սահմանված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կարգով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ներկայացնել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պե</w:t>
      </w:r>
      <w:r w:rsid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ժողով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: </w:t>
      </w:r>
    </w:p>
    <w:p w14:paraId="2E174AC6" w14:textId="77777777" w:rsidR="005E4A40" w:rsidRDefault="005E4A40" w:rsidP="005E4A40">
      <w:pPr>
        <w:pStyle w:val="norm"/>
        <w:spacing w:line="360" w:lineRule="auto"/>
        <w:rPr>
          <w:rFonts w:ascii="GHEA Mariam" w:eastAsia="Calibri" w:hAnsi="GHEA Mariam"/>
          <w:spacing w:val="-2"/>
          <w:sz w:val="24"/>
          <w:lang w:val="hy-AM" w:eastAsia="en-GB"/>
        </w:rPr>
      </w:pPr>
    </w:p>
    <w:p w14:paraId="61EF5A9B" w14:textId="77777777" w:rsidR="005E4A40" w:rsidRPr="00135A49" w:rsidRDefault="005E4A40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5A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5A4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673DF1A" w14:textId="77777777" w:rsidR="005E4A40" w:rsidRPr="00135A49" w:rsidRDefault="005E4A40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35A4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35A4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</w:r>
      <w:r w:rsidRPr="00135A4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35A49">
        <w:rPr>
          <w:rFonts w:ascii="GHEA Mariam" w:hAnsi="GHEA Mariam" w:cs="Sylfaen"/>
          <w:sz w:val="24"/>
          <w:szCs w:val="24"/>
          <w:lang w:val="hy-AM"/>
        </w:rPr>
        <w:t>.</w:t>
      </w:r>
      <w:r w:rsidRPr="00135A4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35A49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5F6EC4E" w14:textId="77777777" w:rsidR="001F225D" w:rsidRPr="00135A49" w:rsidRDefault="005E4A40" w:rsidP="005E4A40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35A4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35A49" w:rsidSect="00225E38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B1EC9" w14:textId="77777777" w:rsidR="00B95198" w:rsidRDefault="00B95198">
      <w:r>
        <w:separator/>
      </w:r>
    </w:p>
  </w:endnote>
  <w:endnote w:type="continuationSeparator" w:id="0">
    <w:p w14:paraId="28B1E08A" w14:textId="77777777" w:rsidR="00B95198" w:rsidRDefault="00B95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BDDC0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793A">
      <w:rPr>
        <w:noProof/>
        <w:sz w:val="18"/>
      </w:rPr>
      <w:t>Kar. voroshman naxagic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AAADA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793A">
      <w:rPr>
        <w:noProof/>
        <w:sz w:val="18"/>
      </w:rPr>
      <w:t>Kar. voroshman naxagic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223C5" w14:textId="77777777" w:rsidR="00B95198" w:rsidRDefault="00B95198">
      <w:r>
        <w:separator/>
      </w:r>
    </w:p>
  </w:footnote>
  <w:footnote w:type="continuationSeparator" w:id="0">
    <w:p w14:paraId="4CFD0636" w14:textId="77777777" w:rsidR="00B95198" w:rsidRDefault="00B95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FBCFD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6A21A2A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F296D" w14:textId="7D9E75DD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6CE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9551688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7272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D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B50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A49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1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BC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7E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38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2F3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CE3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44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18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6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A4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5C1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DA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B5C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9CA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10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A7FAA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42D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AA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258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0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BF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3B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198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CEB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A62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E6F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9A1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6EA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2B4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126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93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1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85C80C"/>
  <w15:chartTrackingRefBased/>
  <w15:docId w15:val="{C9D143BB-938C-46C3-A10C-B9F30D8E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B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E4A4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E4A4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B79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B793A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AE383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E38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https://mul2-mtc.gov.am/tasks/919712/oneclick/Kar. voroshman naxagic.docx?token=aaeb721123175bd6d4566f7acab96386</cp:keywords>
  <dc:description/>
  <cp:lastModifiedBy>Meline Danielyan</cp:lastModifiedBy>
  <cp:revision>22</cp:revision>
  <cp:lastPrinted>2022-05-17T13:21:00Z</cp:lastPrinted>
  <dcterms:created xsi:type="dcterms:W3CDTF">2022-04-19T06:51:00Z</dcterms:created>
  <dcterms:modified xsi:type="dcterms:W3CDTF">2024-10-03T11:02:00Z</dcterms:modified>
</cp:coreProperties>
</file>