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A3A740" w14:textId="7276CD68" w:rsidR="00856C7F" w:rsidRPr="004438F1" w:rsidRDefault="00F23ED1" w:rsidP="004438F1">
      <w:pPr>
        <w:pBdr>
          <w:top w:val="nil"/>
          <w:left w:val="nil"/>
          <w:bottom w:val="nil"/>
          <w:right w:val="nil"/>
          <w:between w:val="nil"/>
        </w:pBdr>
        <w:spacing w:after="0" w:line="276" w:lineRule="auto"/>
        <w:jc w:val="center"/>
        <w:rPr>
          <w:rFonts w:ascii="GHEA Grapalat" w:eastAsia="GHEA Grapalat" w:hAnsi="GHEA Grapalat" w:cs="GHEA Grapalat"/>
          <w:b/>
          <w:bCs/>
          <w:smallCaps/>
          <w:sz w:val="24"/>
          <w:szCs w:val="24"/>
          <w:lang w:val="en-US"/>
        </w:rPr>
      </w:pPr>
      <w:r w:rsidRPr="004438F1">
        <w:rPr>
          <w:rFonts w:ascii="GHEA Grapalat" w:eastAsia="GHEA Grapalat" w:hAnsi="GHEA Grapalat" w:cs="GHEA Grapalat"/>
          <w:b/>
          <w:bCs/>
          <w:smallCaps/>
          <w:sz w:val="24"/>
          <w:szCs w:val="24"/>
          <w:lang w:val="en-US"/>
        </w:rPr>
        <w:t>ԱՄՓՈՓԱԹԵՐԹ</w:t>
      </w:r>
    </w:p>
    <w:p w14:paraId="14177547" w14:textId="77777777" w:rsidR="00F23ED1" w:rsidRPr="004438F1" w:rsidRDefault="00F23ED1" w:rsidP="004438F1">
      <w:pPr>
        <w:pStyle w:val="NormalWeb"/>
        <w:spacing w:before="0" w:beforeAutospacing="0" w:after="0" w:afterAutospacing="0" w:line="276" w:lineRule="auto"/>
        <w:ind w:firstLine="375"/>
        <w:jc w:val="center"/>
        <w:rPr>
          <w:rFonts w:ascii="GHEA Grapalat" w:hAnsi="GHEA Grapalat"/>
        </w:rPr>
      </w:pPr>
      <w:r w:rsidRPr="004438F1">
        <w:rPr>
          <w:rStyle w:val="Strong"/>
          <w:rFonts w:ascii="GHEA Grapalat" w:eastAsia="Sylfaen" w:hAnsi="GHEA Grapalat"/>
          <w:lang w:val="pt-PT"/>
        </w:rPr>
        <w:t>«</w:t>
      </w:r>
      <w:r w:rsidRPr="004438F1">
        <w:rPr>
          <w:rFonts w:ascii="GHEA Grapalat" w:hAnsi="GHEA Grapalat"/>
          <w:b/>
          <w:bCs/>
        </w:rPr>
        <w:t>ՀԱՅԱՍՏԱՆԻ ՀԱՆՐԱՊԵՏՈՒԹՅԱՆ ԿԱՌԱՎԱՐՈՒԹՅԱՆ 2022 ԹՎԱԿԱՆԻ ԱՊՐԻԼԻ 28-Ի N 596-Ն ՈՐՈՇՄԱՆ ՄԵՋ ՓՈՓՈԽՈՒԹՅՈՒՆՆԵՐ ԵՎ ԼՐԱՑՈՒՄՆԵՐ ԿԱՏԱՐԵԼՈՒ ՄԱՍԻՆ</w:t>
      </w:r>
      <w:r w:rsidRPr="004438F1">
        <w:rPr>
          <w:rStyle w:val="Strong"/>
          <w:rFonts w:ascii="GHEA Grapalat" w:eastAsia="Sylfaen" w:hAnsi="GHEA Grapalat"/>
          <w:lang w:val="pt-PT"/>
        </w:rPr>
        <w:t>»</w:t>
      </w:r>
      <w:r w:rsidRPr="004438F1">
        <w:rPr>
          <w:rFonts w:ascii="GHEA Grapalat" w:hAnsi="GHEA Grapalat"/>
          <w:b/>
        </w:rPr>
        <w:t xml:space="preserve"> </w:t>
      </w:r>
      <w:r w:rsidRPr="004438F1">
        <w:rPr>
          <w:rFonts w:ascii="GHEA Grapalat" w:hAnsi="GHEA Grapalat"/>
          <w:b/>
          <w:bCs/>
        </w:rPr>
        <w:t>ՀԱՅԱՍՏԱՆԻ ՀԱՆՐԱՊԵՏՈՒԹՅԱՆ ԿԱՌԱՎԱՐՈՒԹՅԱՆ ՈՐՈՇՄԱՆ ՆԱԽԱԳԾԻ</w:t>
      </w:r>
    </w:p>
    <w:p w14:paraId="55342E4D" w14:textId="77777777" w:rsidR="006B3F44" w:rsidRPr="004438F1" w:rsidRDefault="006B3F44" w:rsidP="004438F1">
      <w:pPr>
        <w:shd w:val="clear" w:color="auto" w:fill="FFFFFF"/>
        <w:spacing w:after="0" w:line="276" w:lineRule="auto"/>
        <w:rPr>
          <w:rFonts w:ascii="GHEA Grapalat" w:eastAsia="Cambria" w:hAnsi="GHEA Grapalat" w:cs="Cambria"/>
          <w:color w:val="000000"/>
          <w:sz w:val="24"/>
          <w:szCs w:val="24"/>
          <w:lang w:val="it-IT"/>
        </w:rPr>
      </w:pPr>
    </w:p>
    <w:tbl>
      <w:tblPr>
        <w:tblW w:w="15453" w:type="dxa"/>
        <w:tblInd w:w="-434" w:type="dxa"/>
        <w:tblBorders>
          <w:top w:val="single" w:sz="6" w:space="0" w:color="000000" w:themeColor="text1"/>
          <w:left w:val="single" w:sz="6" w:space="0" w:color="000000" w:themeColor="text1"/>
          <w:bottom w:val="single" w:sz="6" w:space="0" w:color="000000" w:themeColor="text1"/>
          <w:right w:val="single" w:sz="6" w:space="0" w:color="000000" w:themeColor="text1"/>
        </w:tblBorders>
        <w:tblLayout w:type="fixed"/>
        <w:tblLook w:val="0400" w:firstRow="0" w:lastRow="0" w:firstColumn="0" w:lastColumn="0" w:noHBand="0" w:noVBand="1"/>
      </w:tblPr>
      <w:tblGrid>
        <w:gridCol w:w="7656"/>
        <w:gridCol w:w="236"/>
        <w:gridCol w:w="86"/>
        <w:gridCol w:w="7475"/>
      </w:tblGrid>
      <w:tr w:rsidR="00E7661E" w:rsidRPr="004438F1" w14:paraId="3FCEEB15" w14:textId="77777777" w:rsidTr="007E11C8">
        <w:trPr>
          <w:trHeight w:val="417"/>
        </w:trPr>
        <w:tc>
          <w:tcPr>
            <w:tcW w:w="7656" w:type="dxa"/>
            <w:tcBorders>
              <w:top w:val="single" w:sz="6" w:space="0" w:color="000000" w:themeColor="text1"/>
              <w:left w:val="single" w:sz="6" w:space="0" w:color="000000" w:themeColor="text1"/>
              <w:bottom w:val="single" w:sz="4" w:space="0" w:color="auto"/>
              <w:right w:val="single" w:sz="6" w:space="0" w:color="000000" w:themeColor="text1"/>
            </w:tcBorders>
            <w:shd w:val="clear" w:color="auto" w:fill="D0CECE" w:themeFill="background2" w:themeFillShade="E6"/>
          </w:tcPr>
          <w:p w14:paraId="4082D15E" w14:textId="41E883B6" w:rsidR="00F23ED1" w:rsidRPr="004438F1" w:rsidRDefault="007E11C8" w:rsidP="004438F1">
            <w:pPr>
              <w:spacing w:after="0" w:line="276" w:lineRule="auto"/>
              <w:ind w:hanging="142"/>
              <w:jc w:val="center"/>
              <w:rPr>
                <w:rFonts w:ascii="GHEA Grapalat" w:hAnsi="GHEA Grapalat"/>
                <w:b/>
                <w:sz w:val="24"/>
                <w:szCs w:val="24"/>
              </w:rPr>
            </w:pPr>
            <w:r w:rsidRPr="004438F1">
              <w:rPr>
                <w:rFonts w:ascii="GHEA Grapalat" w:hAnsi="GHEA Grapalat"/>
                <w:b/>
                <w:sz w:val="24"/>
                <w:szCs w:val="24"/>
              </w:rPr>
              <w:t>ՀՀ կառավարություն</w:t>
            </w:r>
          </w:p>
        </w:tc>
        <w:tc>
          <w:tcPr>
            <w:tcW w:w="322" w:type="dxa"/>
            <w:gridSpan w:val="2"/>
            <w:tcBorders>
              <w:top w:val="single" w:sz="6" w:space="0" w:color="000000" w:themeColor="text1"/>
              <w:left w:val="single" w:sz="6" w:space="0" w:color="000000" w:themeColor="text1"/>
              <w:bottom w:val="single" w:sz="4" w:space="0" w:color="auto"/>
              <w:right w:val="nil"/>
            </w:tcBorders>
            <w:shd w:val="clear" w:color="auto" w:fill="D0CECE" w:themeFill="background2" w:themeFillShade="E6"/>
          </w:tcPr>
          <w:p w14:paraId="72A3D3EC" w14:textId="77777777" w:rsidR="0098747D" w:rsidRPr="004438F1" w:rsidRDefault="0098747D" w:rsidP="004438F1">
            <w:pPr>
              <w:spacing w:after="0" w:line="276" w:lineRule="auto"/>
              <w:ind w:hanging="142"/>
              <w:jc w:val="center"/>
              <w:rPr>
                <w:rFonts w:ascii="GHEA Grapalat" w:hAnsi="GHEA Grapalat"/>
                <w:sz w:val="24"/>
                <w:szCs w:val="24"/>
              </w:rPr>
            </w:pPr>
          </w:p>
        </w:tc>
        <w:tc>
          <w:tcPr>
            <w:tcW w:w="7475" w:type="dxa"/>
            <w:tcBorders>
              <w:top w:val="single" w:sz="6" w:space="0" w:color="000000" w:themeColor="text1"/>
              <w:left w:val="nil"/>
              <w:bottom w:val="single" w:sz="4" w:space="0" w:color="auto"/>
              <w:right w:val="single" w:sz="6" w:space="0" w:color="000000" w:themeColor="text1"/>
            </w:tcBorders>
            <w:shd w:val="clear" w:color="auto" w:fill="D0CECE" w:themeFill="background2" w:themeFillShade="E6"/>
          </w:tcPr>
          <w:p w14:paraId="33E5C923" w14:textId="77777777" w:rsidR="009E3D33" w:rsidRPr="0092428D" w:rsidRDefault="007E11C8" w:rsidP="004438F1">
            <w:pPr>
              <w:spacing w:after="0" w:line="276" w:lineRule="auto"/>
              <w:ind w:hanging="142"/>
              <w:jc w:val="center"/>
              <w:rPr>
                <w:rFonts w:ascii="GHEA Grapalat" w:hAnsi="GHEA Grapalat"/>
                <w:b/>
                <w:sz w:val="24"/>
                <w:szCs w:val="24"/>
              </w:rPr>
            </w:pPr>
            <w:r w:rsidRPr="0092428D">
              <w:rPr>
                <w:rFonts w:ascii="GHEA Grapalat" w:hAnsi="GHEA Grapalat"/>
                <w:b/>
                <w:sz w:val="24"/>
                <w:szCs w:val="24"/>
              </w:rPr>
              <w:t>02/11.3/30955-2024</w:t>
            </w:r>
          </w:p>
          <w:p w14:paraId="16456C9E" w14:textId="1162140B" w:rsidR="007E11C8" w:rsidRPr="0092428D" w:rsidRDefault="007E11C8" w:rsidP="004438F1">
            <w:pPr>
              <w:spacing w:after="0" w:line="276" w:lineRule="auto"/>
              <w:ind w:hanging="142"/>
              <w:jc w:val="center"/>
              <w:rPr>
                <w:rFonts w:ascii="GHEA Grapalat" w:hAnsi="GHEA Grapalat"/>
                <w:b/>
                <w:sz w:val="24"/>
                <w:szCs w:val="24"/>
              </w:rPr>
            </w:pPr>
            <w:r w:rsidRPr="0092428D">
              <w:rPr>
                <w:rFonts w:ascii="GHEA Grapalat" w:hAnsi="GHEA Grapalat"/>
                <w:b/>
                <w:sz w:val="24"/>
                <w:szCs w:val="24"/>
              </w:rPr>
              <w:t>10</w:t>
            </w:r>
            <w:r w:rsidRPr="0092428D">
              <w:rPr>
                <w:rFonts w:ascii="Times New Roman" w:hAnsi="Times New Roman" w:cs="Times New Roman"/>
                <w:b/>
                <w:sz w:val="24"/>
                <w:szCs w:val="24"/>
              </w:rPr>
              <w:t>․</w:t>
            </w:r>
            <w:r w:rsidRPr="0092428D">
              <w:rPr>
                <w:rFonts w:ascii="GHEA Grapalat" w:hAnsi="GHEA Grapalat"/>
                <w:b/>
                <w:sz w:val="24"/>
                <w:szCs w:val="24"/>
              </w:rPr>
              <w:t>09</w:t>
            </w:r>
            <w:r w:rsidRPr="0092428D">
              <w:rPr>
                <w:rFonts w:ascii="Times New Roman" w:hAnsi="Times New Roman" w:cs="Times New Roman"/>
                <w:b/>
                <w:sz w:val="24"/>
                <w:szCs w:val="24"/>
              </w:rPr>
              <w:t>․</w:t>
            </w:r>
            <w:r w:rsidRPr="0092428D">
              <w:rPr>
                <w:rFonts w:ascii="GHEA Grapalat" w:hAnsi="GHEA Grapalat"/>
                <w:b/>
                <w:sz w:val="24"/>
                <w:szCs w:val="24"/>
              </w:rPr>
              <w:t>2024թ</w:t>
            </w:r>
            <w:r w:rsidRPr="0092428D">
              <w:rPr>
                <w:rFonts w:ascii="Times New Roman" w:hAnsi="Times New Roman" w:cs="Times New Roman"/>
                <w:b/>
                <w:sz w:val="24"/>
                <w:szCs w:val="24"/>
              </w:rPr>
              <w:t>․</w:t>
            </w:r>
          </w:p>
        </w:tc>
      </w:tr>
      <w:tr w:rsidR="007E11C8" w:rsidRPr="004438F1" w14:paraId="1FEA65D6" w14:textId="77777777" w:rsidTr="007E11C8">
        <w:trPr>
          <w:trHeight w:val="385"/>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FFFFFF" w:themeFill="background1"/>
          </w:tcPr>
          <w:p w14:paraId="2428A547" w14:textId="4DAACBC7" w:rsidR="007E11C8" w:rsidRPr="004438F1" w:rsidRDefault="007E11C8" w:rsidP="004438F1">
            <w:pPr>
              <w:pStyle w:val="Footer"/>
              <w:spacing w:line="276" w:lineRule="auto"/>
              <w:rPr>
                <w:rFonts w:ascii="GHEA Grapalat" w:hAnsi="GHEA Grapalat" w:cs="Arial"/>
                <w:b/>
                <w:sz w:val="24"/>
                <w:szCs w:val="24"/>
              </w:rPr>
            </w:pPr>
            <w:r w:rsidRPr="004438F1">
              <w:rPr>
                <w:rFonts w:ascii="GHEA Grapalat" w:hAnsi="GHEA Grapalat" w:cs="Arial"/>
                <w:b/>
                <w:sz w:val="24"/>
                <w:szCs w:val="24"/>
              </w:rPr>
              <w:t>Վարչապետի</w:t>
            </w:r>
            <w:r w:rsidRPr="004438F1">
              <w:rPr>
                <w:rFonts w:ascii="GHEA Grapalat" w:hAnsi="GHEA Grapalat"/>
                <w:b/>
                <w:sz w:val="24"/>
                <w:szCs w:val="24"/>
              </w:rPr>
              <w:t xml:space="preserve"> </w:t>
            </w:r>
            <w:r w:rsidRPr="004438F1">
              <w:rPr>
                <w:rFonts w:ascii="GHEA Grapalat" w:hAnsi="GHEA Grapalat" w:cs="Arial"/>
                <w:b/>
                <w:sz w:val="24"/>
                <w:szCs w:val="24"/>
              </w:rPr>
              <w:t>աշխատակազմի</w:t>
            </w:r>
            <w:r w:rsidRPr="004438F1">
              <w:rPr>
                <w:rFonts w:ascii="GHEA Grapalat" w:hAnsi="GHEA Grapalat"/>
                <w:b/>
                <w:sz w:val="24"/>
                <w:szCs w:val="24"/>
              </w:rPr>
              <w:t xml:space="preserve"> </w:t>
            </w:r>
            <w:r w:rsidRPr="004438F1">
              <w:rPr>
                <w:rFonts w:ascii="GHEA Grapalat" w:hAnsi="GHEA Grapalat" w:cs="Arial"/>
                <w:b/>
                <w:sz w:val="24"/>
                <w:szCs w:val="24"/>
              </w:rPr>
              <w:t>սոցիալական</w:t>
            </w:r>
            <w:r w:rsidRPr="004438F1">
              <w:rPr>
                <w:rFonts w:ascii="GHEA Grapalat" w:hAnsi="GHEA Grapalat"/>
                <w:b/>
                <w:sz w:val="24"/>
                <w:szCs w:val="24"/>
              </w:rPr>
              <w:t xml:space="preserve"> </w:t>
            </w:r>
            <w:r w:rsidRPr="004438F1">
              <w:rPr>
                <w:rFonts w:ascii="GHEA Grapalat" w:hAnsi="GHEA Grapalat" w:cs="Arial"/>
                <w:b/>
                <w:sz w:val="24"/>
                <w:szCs w:val="24"/>
              </w:rPr>
              <w:t>հարցերի</w:t>
            </w:r>
            <w:r w:rsidRPr="004438F1">
              <w:rPr>
                <w:rFonts w:ascii="GHEA Grapalat" w:hAnsi="GHEA Grapalat"/>
                <w:b/>
                <w:sz w:val="24"/>
                <w:szCs w:val="24"/>
              </w:rPr>
              <w:t xml:space="preserve"> </w:t>
            </w:r>
            <w:r w:rsidRPr="004438F1">
              <w:rPr>
                <w:rFonts w:ascii="GHEA Grapalat" w:hAnsi="GHEA Grapalat" w:cs="Arial"/>
                <w:b/>
                <w:sz w:val="24"/>
                <w:szCs w:val="24"/>
              </w:rPr>
              <w:t>վարչություն</w:t>
            </w:r>
          </w:p>
          <w:p w14:paraId="6259D275" w14:textId="77777777" w:rsidR="007E11C8" w:rsidRPr="004438F1" w:rsidRDefault="007E11C8" w:rsidP="004438F1">
            <w:pPr>
              <w:pStyle w:val="CommentText"/>
              <w:spacing w:after="0" w:line="276" w:lineRule="auto"/>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 xml:space="preserve">Նախագծի վերաբերյալ ներկայացվում են հետևյալ դիտարկումները. </w:t>
            </w:r>
          </w:p>
          <w:p w14:paraId="2AEBAC0B" w14:textId="77777777" w:rsidR="007E11C8" w:rsidRPr="004438F1" w:rsidRDefault="007E11C8" w:rsidP="004438F1">
            <w:pPr>
              <w:pStyle w:val="CommentText"/>
              <w:spacing w:after="0" w:line="276" w:lineRule="auto"/>
              <w:ind w:firstLine="63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 xml:space="preserve">1. Նախագծի 1-ին կետում՝ </w:t>
            </w:r>
          </w:p>
          <w:p w14:paraId="2E33FE29"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1) 1-ին ենթակետով նախատեսվում է կատարել լրացում, համաձայն որի կամավոր ատեստավորմանը մասնակցելու իրավունքից զրկվում են «Հանրակրթության մասին» օրենքի 26-րդ հոդվածի 2-րդ մասի 3-րդ կետի հիման վրա ուսուցիչ աշխատելու իրավունք ունեցողները, ինչը լրացուցիչ հիմնավորման կարիք ունի,</w:t>
            </w:r>
          </w:p>
          <w:p w14:paraId="66A4E3AD" w14:textId="77777777" w:rsidR="00C5010F" w:rsidRPr="004438F1" w:rsidRDefault="00C5010F"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5EBF5B82" w14:textId="77777777" w:rsidR="00C5010F" w:rsidRPr="004438F1" w:rsidRDefault="00C5010F"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6E266723" w14:textId="77777777" w:rsidR="00C5010F" w:rsidRPr="004438F1" w:rsidRDefault="00C5010F"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524F8C8B" w14:textId="77777777" w:rsidR="00C5010F" w:rsidRPr="004438F1" w:rsidRDefault="00C5010F"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38602AD5" w14:textId="77777777" w:rsidR="00B50AD4" w:rsidRPr="004438F1" w:rsidRDefault="00B50AD4"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5C580EB6" w14:textId="77777777" w:rsidR="00B50AD4" w:rsidRPr="004438F1" w:rsidRDefault="00B50AD4"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2CE74E79" w14:textId="77777777" w:rsidR="00E94E94" w:rsidRPr="004438F1" w:rsidRDefault="00E94E94"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40BA39D2" w14:textId="77777777" w:rsidR="00E94E94" w:rsidRPr="004438F1" w:rsidRDefault="00E94E94"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1BAA2E68"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lastRenderedPageBreak/>
              <w:t>2) 8-րդ ենթակետով որոշման հավելվածի 18-րդ կետը շարադրվում է նոր խմբագրությամբ՝ համաձայն որի հայտարարությամբ նշված ժամկետի ավարտից հետո ներկայացված հայտերը չեն ընդունվում: Նախատեսվող փոփոխությունը լրացուցիչ պարզաբանման և հիմնավորման կարիք ունի: Նկատի ունենալով նաև այն հանգամանքը, որ կարգի 17-րդ կետի 1-ին ենթակետում արդեն իսկ հստակ ամրագրված են ատեստավորմանը մասնակցելու համար հայտերը ներկայացնելու ժամանակագրական շրջանակները, քննարկման կարիք ունի կարգի 18-րդ կետը ուժը կորցրած ճանաչելու, այլ ոչ թե նոր խմբագրությամբ շարադրելու նպատակահարմարությունը,</w:t>
            </w:r>
          </w:p>
          <w:p w14:paraId="1EF18AF1"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336C0EE7"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6AC31881"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3) 16-րդ ենթակետով նախատեսվող փոփոխությունները խնդրահարույց են, քանի որ փոփոխությունների արդյունքում նշված կետում առաջանում են անհամապատասխանություններ,</w:t>
            </w:r>
          </w:p>
          <w:p w14:paraId="5384751B"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1B8D67B3"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1ACFFE2B"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38567DAE"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69204FAE"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179DAD64"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17118D61"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59900D10"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 xml:space="preserve">4)  19-րդ ենթակետով նախատեսվում է կարգի 27-րդ կետում «Կենտրոնում հերթապահների ցուցակը կազմում և նրանց ներկայությունն ապահովում է տվյալ ուսումնական հաստատության </w:t>
            </w:r>
            <w:r w:rsidRPr="004438F1">
              <w:rPr>
                <w:rFonts w:ascii="GHEA Grapalat" w:eastAsiaTheme="minorHAnsi" w:hAnsi="GHEA Grapalat" w:cs="GHEA Grapalat"/>
                <w:noProof/>
                <w:spacing w:val="-6"/>
                <w:sz w:val="24"/>
                <w:szCs w:val="24"/>
                <w:lang w:eastAsia="en-US"/>
              </w:rPr>
              <w:lastRenderedPageBreak/>
              <w:t>ղեկավարը:» բառերը փոխարինել «Կենտրոնում հերթապահների ցուցակը կազմում և նրանց ներկայությունն ապահովում է տվյալ հաստատության ղեկավարը:» բառերով, սակայն հարկ է նկատի ունենալ, որ կարգի վերոհիշյալ կետում «ղեկավարը» բառի փոխարեն գործածվում է «տնօրենը» բառը,</w:t>
            </w:r>
          </w:p>
          <w:p w14:paraId="065216DA"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5) խնդրահարույց է 28-րդ ենթակետով կարգի 43-րդ կետի նոր խմբագրությամբ շարադրանքը, որից անուղղակիորեն հետևում է, որ թեստավորման մասնակիցը կենտրոնի ղեկավարի թույլտվությամբ ոչ միայն կարող է տեղը փոխել, այլև թեստավորման առաջադրանքների կատարման հետ կապված մասնագիտական հարցեր տալ ատեստավորման սենյակում գտնվող անձանց:</w:t>
            </w:r>
          </w:p>
          <w:p w14:paraId="16435C39"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2. Առկա են նաև խմբագրական բնույթի վրիպակներ, մասնավորապես՝ նախագծի 1-ին կետում՝</w:t>
            </w:r>
          </w:p>
          <w:p w14:paraId="6373FC5E"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3135C4EF"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1) 12-րդ ենթակետով կարգի 20.1-ին կետի նոր խմբագրությամբ շարադրվող 2-րդ ենթակետում նույն հասկացության միասնական գործածության նպատակով քննարկման կարիք ունի «հավելվածի» բառը «կարգի» բառով փոխարինելու անհրաժեշտությունը,</w:t>
            </w:r>
          </w:p>
          <w:p w14:paraId="33F34CA3" w14:textId="77777777" w:rsidR="004438F1" w:rsidRDefault="004438F1"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p>
          <w:p w14:paraId="76D0D093"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2) քննարկման կարիք ունի 3-10-րդ ենթակետերով առաջարկվող փոփոխությունները մեկ ենթակետով նախատեսելու նպատակահարմարությունը: Սույն դիտարկումը վերաբերելի է նաև 8-9-րդ, 10-11-րդ, 12-13-րդ, 21-22-րդ, 24-25-րդ, 27-28-րդ ենթակետերին,</w:t>
            </w:r>
          </w:p>
          <w:p w14:paraId="43DE89BE" w14:textId="77777777" w:rsidR="007E11C8" w:rsidRPr="004438F1" w:rsidRDefault="007E11C8" w:rsidP="004438F1">
            <w:pPr>
              <w:pStyle w:val="CommentText"/>
              <w:spacing w:after="0" w:line="276" w:lineRule="auto"/>
              <w:ind w:firstLine="450"/>
              <w:jc w:val="both"/>
              <w:rPr>
                <w:rFonts w:ascii="GHEA Grapalat" w:eastAsiaTheme="minorHAnsi" w:hAnsi="GHEA Grapalat" w:cs="GHEA Grapalat"/>
                <w:noProof/>
                <w:spacing w:val="-6"/>
                <w:sz w:val="24"/>
                <w:szCs w:val="24"/>
                <w:lang w:eastAsia="en-US"/>
              </w:rPr>
            </w:pPr>
            <w:r w:rsidRPr="004438F1">
              <w:rPr>
                <w:rFonts w:ascii="GHEA Grapalat" w:eastAsiaTheme="minorHAnsi" w:hAnsi="GHEA Grapalat" w:cs="GHEA Grapalat"/>
                <w:noProof/>
                <w:spacing w:val="-6"/>
                <w:sz w:val="24"/>
                <w:szCs w:val="24"/>
                <w:lang w:eastAsia="en-US"/>
              </w:rPr>
              <w:t xml:space="preserve">3) 1-ին ենթակետով նախատեսվում է փոփոխություն կատարել «5.1» կետում, մինչդեռ որոշման մեջ այն համարակալված է «5.1.» կետ, </w:t>
            </w:r>
            <w:r w:rsidRPr="004438F1">
              <w:rPr>
                <w:rFonts w:ascii="GHEA Grapalat" w:eastAsiaTheme="minorHAnsi" w:hAnsi="GHEA Grapalat" w:cs="GHEA Grapalat"/>
                <w:noProof/>
                <w:spacing w:val="-6"/>
                <w:sz w:val="24"/>
                <w:szCs w:val="24"/>
                <w:lang w:eastAsia="en-US"/>
              </w:rPr>
              <w:lastRenderedPageBreak/>
              <w:t>իսկ 40-րդ ենթակետով նախատեսվող փոփոխությամբ նախադասության վերջում կստացվի երկու «:» կետադրական նշան:</w:t>
            </w:r>
          </w:p>
          <w:p w14:paraId="076FE6DD" w14:textId="77777777" w:rsidR="00520E56" w:rsidRPr="004438F1" w:rsidRDefault="00520E56" w:rsidP="004438F1">
            <w:pPr>
              <w:pStyle w:val="Footer"/>
              <w:spacing w:line="276" w:lineRule="auto"/>
              <w:rPr>
                <w:rFonts w:ascii="GHEA Grapalat" w:hAnsi="GHEA Grapalat" w:cs="Arial"/>
                <w:b/>
                <w:sz w:val="24"/>
                <w:szCs w:val="24"/>
              </w:rPr>
            </w:pPr>
          </w:p>
          <w:p w14:paraId="631C3F07" w14:textId="43AAB85F" w:rsidR="00520E56" w:rsidRPr="004438F1" w:rsidRDefault="00520E56" w:rsidP="004438F1">
            <w:pPr>
              <w:pStyle w:val="Footer"/>
              <w:spacing w:line="276" w:lineRule="auto"/>
              <w:rPr>
                <w:rFonts w:ascii="GHEA Grapalat" w:hAnsi="GHEA Grapalat" w:cs="Arial"/>
                <w:b/>
                <w:sz w:val="24"/>
                <w:szCs w:val="24"/>
              </w:rPr>
            </w:pPr>
            <w:r w:rsidRPr="004438F1">
              <w:rPr>
                <w:rFonts w:ascii="GHEA Grapalat" w:hAnsi="GHEA Grapalat" w:cs="Arial"/>
                <w:b/>
                <w:sz w:val="24"/>
                <w:szCs w:val="24"/>
              </w:rPr>
              <w:t>Վարչապետի աշխատակազմի իրավաբանական վարչություն</w:t>
            </w:r>
          </w:p>
          <w:p w14:paraId="5A854152" w14:textId="77777777" w:rsidR="00520E56" w:rsidRPr="004438F1" w:rsidRDefault="00520E56" w:rsidP="004438F1">
            <w:pPr>
              <w:shd w:val="clear" w:color="auto" w:fill="FFFFFF"/>
              <w:tabs>
                <w:tab w:val="left" w:pos="297"/>
                <w:tab w:val="left" w:pos="432"/>
              </w:tabs>
              <w:spacing w:after="0" w:line="276" w:lineRule="auto"/>
              <w:ind w:firstLine="450"/>
              <w:jc w:val="both"/>
              <w:rPr>
                <w:rFonts w:ascii="GHEA Grapalat" w:hAnsi="GHEA Grapalat"/>
                <w:color w:val="000000" w:themeColor="text1"/>
                <w:sz w:val="24"/>
                <w:szCs w:val="24"/>
                <w:shd w:val="clear" w:color="auto" w:fill="FFFFFF"/>
              </w:rPr>
            </w:pPr>
            <w:r w:rsidRPr="004438F1">
              <w:rPr>
                <w:rFonts w:ascii="GHEA Grapalat" w:hAnsi="GHEA Grapalat" w:cs="Arial"/>
                <w:color w:val="000000"/>
                <w:sz w:val="24"/>
                <w:szCs w:val="24"/>
                <w:shd w:val="clear" w:color="auto" w:fill="FFFFFF"/>
              </w:rPr>
              <w:t>1. Նախագծում որոշակիացված չէ, թե նախագծի 1-ին կետի 2-րդ ենթակետով լրացվող 5.2-րդ կետով սահմանվող կատեգորիայի անձինք (</w:t>
            </w:r>
            <w:r w:rsidRPr="004438F1">
              <w:rPr>
                <w:rFonts w:ascii="GHEA Grapalat" w:hAnsi="GHEA Grapalat"/>
                <w:i/>
                <w:color w:val="000000" w:themeColor="text1"/>
                <w:sz w:val="24"/>
                <w:szCs w:val="24"/>
                <w:shd w:val="clear" w:color="auto" w:fill="FFFFFF"/>
              </w:rPr>
              <w:t>մասնագիտական գործունեությունը դադարեցված բարձրագույն կրթություն չունեցող անձինք</w:t>
            </w:r>
            <w:r w:rsidRPr="004438F1">
              <w:rPr>
                <w:rFonts w:ascii="GHEA Grapalat" w:hAnsi="GHEA Grapalat" w:cs="Arial"/>
                <w:color w:val="000000"/>
                <w:sz w:val="24"/>
                <w:szCs w:val="24"/>
                <w:shd w:val="clear" w:color="auto" w:fill="FFFFFF"/>
              </w:rPr>
              <w:t xml:space="preserve">) </w:t>
            </w:r>
            <w:r w:rsidRPr="004438F1">
              <w:rPr>
                <w:rFonts w:ascii="GHEA Grapalat" w:hAnsi="GHEA Grapalat"/>
                <w:color w:val="000000" w:themeColor="text1"/>
                <w:sz w:val="24"/>
                <w:szCs w:val="24"/>
                <w:shd w:val="clear" w:color="auto" w:fill="FFFFFF"/>
              </w:rPr>
              <w:t xml:space="preserve">«Հանրակրթության մասին» օրենքի 26-րդ հոդվածի կոնկրետ ո՞ր պահանջներին են բավարարում՝ նախագծով նախատեսված ատեստավորման ընթացակարգերին մասնակցելու համար: </w:t>
            </w:r>
          </w:p>
          <w:p w14:paraId="7E7B1F20" w14:textId="77777777" w:rsidR="00B10FDC" w:rsidRDefault="00B10FDC" w:rsidP="004438F1">
            <w:pPr>
              <w:shd w:val="clear" w:color="auto" w:fill="FFFFFF"/>
              <w:tabs>
                <w:tab w:val="left" w:pos="297"/>
                <w:tab w:val="left" w:pos="432"/>
              </w:tabs>
              <w:spacing w:after="0" w:line="276" w:lineRule="auto"/>
              <w:ind w:firstLine="450"/>
              <w:jc w:val="both"/>
              <w:rPr>
                <w:rFonts w:ascii="GHEA Grapalat" w:hAnsi="GHEA Grapalat"/>
                <w:color w:val="000000" w:themeColor="text1"/>
                <w:sz w:val="24"/>
                <w:szCs w:val="24"/>
                <w:shd w:val="clear" w:color="auto" w:fill="FFFFFF"/>
              </w:rPr>
            </w:pPr>
          </w:p>
          <w:p w14:paraId="0684C623"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2EB1DADF"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82672A7"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609621B"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6105A64F"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30CA1252"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32DA3A9"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8EC7C5D"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436BB9D3"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6C4BCC8"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48AF211"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31752C80"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738F86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F9F43D7"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BFA6BA3"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10058E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5608119"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32455F5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2A687756"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04B6DE16"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6729C2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25DE4E4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C6EC5C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20A71D8B"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46252FB1"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BA37D1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6A034C8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B9C8B9A"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FA44645"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3C28AF2A"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7FD4BFE3"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FD25B4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64059248"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44C9B0EB"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0894FC45"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69E8ED3"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BDA117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17DDC446"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31BF7F6E"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45730FE0"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6A34EF4C"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0BCD182B"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5624F021" w14:textId="77777777" w:rsidR="00DB2DAB" w:rsidRDefault="00DB2DAB"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p>
          <w:p w14:paraId="4527C101" w14:textId="77777777" w:rsidR="00520E56" w:rsidRPr="004438F1" w:rsidRDefault="00520E56" w:rsidP="00420560">
            <w:pPr>
              <w:shd w:val="clear" w:color="auto" w:fill="FFFFFF"/>
              <w:tabs>
                <w:tab w:val="left" w:pos="297"/>
                <w:tab w:val="left" w:pos="432"/>
              </w:tabs>
              <w:spacing w:after="0" w:line="276" w:lineRule="auto"/>
              <w:jc w:val="both"/>
              <w:rPr>
                <w:rFonts w:ascii="GHEA Grapalat" w:hAnsi="GHEA Grapalat"/>
                <w:color w:val="000000" w:themeColor="text1"/>
                <w:sz w:val="24"/>
                <w:szCs w:val="24"/>
                <w:shd w:val="clear" w:color="auto" w:fill="FFFFFF"/>
              </w:rPr>
            </w:pPr>
            <w:r w:rsidRPr="004438F1">
              <w:rPr>
                <w:rFonts w:ascii="GHEA Grapalat" w:hAnsi="GHEA Grapalat"/>
                <w:color w:val="000000" w:themeColor="text1"/>
                <w:sz w:val="24"/>
                <w:szCs w:val="24"/>
                <w:shd w:val="clear" w:color="auto" w:fill="FFFFFF"/>
              </w:rPr>
              <w:t xml:space="preserve">2. Նախագծի 1-ին կետի 19-րդ ենթակետով կատարվող փոփոխության իմաստն անհասկանալի է՝ հաշվի առնելով փոփոխվող և փոխարինվող ձևակերպումների նույնականությունը: </w:t>
            </w:r>
          </w:p>
          <w:p w14:paraId="0D284B46" w14:textId="77777777" w:rsidR="00520E56" w:rsidRPr="004438F1" w:rsidRDefault="00520E56" w:rsidP="004438F1">
            <w:pPr>
              <w:shd w:val="clear" w:color="auto" w:fill="FFFFFF"/>
              <w:tabs>
                <w:tab w:val="left" w:pos="297"/>
                <w:tab w:val="left" w:pos="432"/>
              </w:tabs>
              <w:spacing w:after="0" w:line="276" w:lineRule="auto"/>
              <w:ind w:firstLine="450"/>
              <w:jc w:val="both"/>
              <w:rPr>
                <w:rFonts w:ascii="GHEA Grapalat" w:hAnsi="GHEA Grapalat"/>
                <w:color w:val="000000" w:themeColor="text1"/>
                <w:sz w:val="24"/>
                <w:szCs w:val="24"/>
                <w:shd w:val="clear" w:color="auto" w:fill="FFFFFF"/>
              </w:rPr>
            </w:pPr>
          </w:p>
          <w:p w14:paraId="5DDC7DD7" w14:textId="6492F0EB" w:rsidR="00520E56" w:rsidRPr="004438F1" w:rsidRDefault="00520E56" w:rsidP="00B10FDC">
            <w:pPr>
              <w:shd w:val="clear" w:color="auto" w:fill="FFFFFF"/>
              <w:tabs>
                <w:tab w:val="left" w:pos="297"/>
                <w:tab w:val="left" w:pos="432"/>
              </w:tabs>
              <w:spacing w:after="0" w:line="276" w:lineRule="auto"/>
              <w:jc w:val="both"/>
              <w:rPr>
                <w:rFonts w:ascii="GHEA Grapalat" w:eastAsia="Times New Roman" w:hAnsi="GHEA Grapalat" w:cs="Times New Roman"/>
                <w:b/>
                <w:sz w:val="24"/>
                <w:szCs w:val="24"/>
              </w:rPr>
            </w:pPr>
            <w:r w:rsidRPr="004438F1">
              <w:rPr>
                <w:rFonts w:ascii="GHEA Grapalat" w:eastAsia="Times New Roman" w:hAnsi="GHEA Grapalat" w:cs="Times New Roman"/>
                <w:b/>
                <w:sz w:val="24"/>
                <w:szCs w:val="24"/>
              </w:rPr>
              <w:t>Վարչապետի աշխատակազմի կադրերի և անձնակազմի կառավարման վարչություն</w:t>
            </w:r>
          </w:p>
          <w:p w14:paraId="522B656D" w14:textId="77777777" w:rsidR="00520E56" w:rsidRPr="004438F1" w:rsidRDefault="00520E56" w:rsidP="004438F1">
            <w:pPr>
              <w:spacing w:after="0" w:line="276" w:lineRule="auto"/>
              <w:ind w:firstLine="450"/>
              <w:jc w:val="both"/>
              <w:rPr>
                <w:rFonts w:ascii="GHEA Grapalat" w:hAnsi="GHEA Grapalat" w:cs="Arial"/>
                <w:sz w:val="24"/>
                <w:szCs w:val="24"/>
              </w:rPr>
            </w:pPr>
            <w:r w:rsidRPr="004438F1">
              <w:rPr>
                <w:rFonts w:ascii="GHEA Grapalat" w:hAnsi="GHEA Grapalat" w:cs="Arial"/>
                <w:sz w:val="24"/>
                <w:szCs w:val="24"/>
              </w:rPr>
              <w:t xml:space="preserve">Նախագծի 1-ին կետի 2-րդ ենթակետով </w:t>
            </w:r>
            <w:r w:rsidRPr="004438F1">
              <w:rPr>
                <w:rFonts w:ascii="GHEA Grapalat" w:hAnsi="GHEA Grapalat"/>
                <w:bCs/>
                <w:color w:val="000000" w:themeColor="text1"/>
                <w:sz w:val="24"/>
                <w:szCs w:val="24"/>
              </w:rPr>
              <w:t>Կառավարության 2022 թվականի ապրիլի 28-ի N 596-Ն որոշման հավելվածու</w:t>
            </w:r>
            <w:r w:rsidRPr="004438F1">
              <w:rPr>
                <w:rFonts w:ascii="GHEA Grapalat" w:hAnsi="GHEA Grapalat"/>
                <w:b/>
                <w:bCs/>
                <w:color w:val="000000" w:themeColor="text1"/>
                <w:sz w:val="24"/>
                <w:szCs w:val="24"/>
              </w:rPr>
              <w:t xml:space="preserve">մ </w:t>
            </w:r>
            <w:r w:rsidRPr="004438F1">
              <w:rPr>
                <w:rFonts w:ascii="GHEA Grapalat" w:hAnsi="GHEA Grapalat" w:cs="Arial"/>
                <w:sz w:val="24"/>
                <w:szCs w:val="24"/>
              </w:rPr>
              <w:t xml:space="preserve">լրացվող 5.2-րդ կետի համաձայն՝ </w:t>
            </w:r>
            <w:r w:rsidRPr="004438F1">
              <w:rPr>
                <w:rFonts w:ascii="GHEA Grapalat" w:hAnsi="GHEA Grapalat"/>
                <w:color w:val="000000" w:themeColor="text1"/>
                <w:sz w:val="24"/>
                <w:szCs w:val="24"/>
              </w:rPr>
              <w:t xml:space="preserve">ատեստավորմանը կարող են մասնակցել նաև </w:t>
            </w:r>
            <w:r w:rsidRPr="004438F1">
              <w:rPr>
                <w:rFonts w:ascii="GHEA Grapalat" w:hAnsi="GHEA Grapalat"/>
                <w:color w:val="000000" w:themeColor="text1"/>
                <w:sz w:val="24"/>
                <w:szCs w:val="24"/>
                <w:shd w:val="clear" w:color="auto" w:fill="FFFFFF"/>
              </w:rPr>
              <w:t xml:space="preserve">«Հանրակրթության մասին» օրենքի 38-րդ հոդվածի 5-րդ մասի պահանջով մասնագիտական գործունեությունը դադարեցված </w:t>
            </w:r>
            <w:r w:rsidRPr="004438F1">
              <w:rPr>
                <w:rFonts w:ascii="GHEA Grapalat" w:hAnsi="GHEA Grapalat"/>
                <w:b/>
                <w:color w:val="000000" w:themeColor="text1"/>
                <w:sz w:val="24"/>
                <w:szCs w:val="24"/>
                <w:shd w:val="clear" w:color="auto" w:fill="FFFFFF"/>
              </w:rPr>
              <w:t xml:space="preserve">բարձրագույն կրթություն չունեցող </w:t>
            </w:r>
            <w:r w:rsidRPr="004438F1">
              <w:rPr>
                <w:rFonts w:ascii="GHEA Grapalat" w:hAnsi="GHEA Grapalat"/>
                <w:color w:val="000000" w:themeColor="text1"/>
                <w:sz w:val="24"/>
                <w:szCs w:val="24"/>
                <w:shd w:val="clear" w:color="auto" w:fill="FFFFFF"/>
              </w:rPr>
              <w:t xml:space="preserve">անձինք: Այս առումով հարկ է նկատել, որ նախագծային կարգավորումը խնդրահարույց է, քանի որ նշված անձանց մասնագիտական գործունեությունը դադարել է հիշյալ օրենքի 26-րդ հոդվածի 1-ին մասով սահմանված պահանջին չհամապատասխանելու հանգամանքով պայմանավորված, որի համաձայն՝ </w:t>
            </w:r>
            <w:r w:rsidRPr="004438F1">
              <w:rPr>
                <w:rFonts w:ascii="GHEA Grapalat" w:hAnsi="GHEA Grapalat"/>
                <w:b/>
                <w:color w:val="000000"/>
                <w:sz w:val="24"/>
                <w:szCs w:val="24"/>
                <w:shd w:val="clear" w:color="auto" w:fill="FFFFFF"/>
              </w:rPr>
              <w:t>ուսումնական հաստատության ուսուցիչ կարող է լինել այն անձը,</w:t>
            </w:r>
            <w:r w:rsidRPr="004438F1">
              <w:rPr>
                <w:rFonts w:ascii="GHEA Grapalat" w:hAnsi="GHEA Grapalat"/>
                <w:color w:val="000000"/>
                <w:sz w:val="24"/>
                <w:szCs w:val="24"/>
                <w:shd w:val="clear" w:color="auto" w:fill="FFFFFF"/>
              </w:rPr>
              <w:t xml:space="preserve"> որն ստացել է բարձրագույն կրթությամբ մանկավարժական համապատասխան որակավորում կամ ունի </w:t>
            </w:r>
            <w:r w:rsidRPr="004438F1">
              <w:rPr>
                <w:rFonts w:ascii="GHEA Grapalat" w:hAnsi="GHEA Grapalat"/>
                <w:b/>
                <w:color w:val="000000"/>
                <w:sz w:val="24"/>
                <w:szCs w:val="24"/>
                <w:shd w:val="clear" w:color="auto" w:fill="FFFFFF"/>
              </w:rPr>
              <w:t>բարձրագույն կրթություն</w:t>
            </w:r>
            <w:r w:rsidRPr="004438F1">
              <w:rPr>
                <w:rFonts w:ascii="GHEA Grapalat" w:hAnsi="GHEA Grapalat"/>
                <w:color w:val="000000"/>
                <w:sz w:val="24"/>
                <w:szCs w:val="24"/>
                <w:shd w:val="clear" w:color="auto" w:fill="FFFFFF"/>
              </w:rPr>
              <w:t xml:space="preserve"> և վերջին տասը տարվա ընթացքում </w:t>
            </w:r>
            <w:r w:rsidRPr="004438F1">
              <w:rPr>
                <w:rFonts w:ascii="GHEA Grapalat" w:hAnsi="GHEA Grapalat"/>
                <w:color w:val="000000"/>
                <w:sz w:val="24"/>
                <w:szCs w:val="24"/>
                <w:shd w:val="clear" w:color="auto" w:fill="FFFFFF"/>
              </w:rPr>
              <w:lastRenderedPageBreak/>
              <w:t>տվյալ առարկայի մանկավարժական (կամ ուսուցչական) գործունեության առնվազն հինգ տարվա աշխատանքային ստաժ։</w:t>
            </w:r>
          </w:p>
          <w:p w14:paraId="35DC1B38" w14:textId="77777777" w:rsidR="0050774E" w:rsidRDefault="0050774E" w:rsidP="00063774">
            <w:pPr>
              <w:shd w:val="clear" w:color="auto" w:fill="FFFFFF"/>
              <w:tabs>
                <w:tab w:val="left" w:pos="297"/>
                <w:tab w:val="left" w:pos="432"/>
              </w:tabs>
              <w:spacing w:after="0" w:line="276" w:lineRule="auto"/>
              <w:jc w:val="both"/>
              <w:rPr>
                <w:rFonts w:ascii="GHEA Grapalat" w:hAnsi="GHEA Grapalat"/>
                <w:b/>
                <w:color w:val="000000" w:themeColor="text1"/>
                <w:sz w:val="24"/>
                <w:szCs w:val="24"/>
                <w:shd w:val="clear" w:color="auto" w:fill="FFFFFF"/>
              </w:rPr>
            </w:pPr>
          </w:p>
          <w:p w14:paraId="3498D2CA" w14:textId="77777777" w:rsidR="00063774" w:rsidRDefault="00063774" w:rsidP="00063774">
            <w:pPr>
              <w:shd w:val="clear" w:color="auto" w:fill="FFFFFF"/>
              <w:tabs>
                <w:tab w:val="left" w:pos="297"/>
                <w:tab w:val="left" w:pos="432"/>
              </w:tabs>
              <w:spacing w:after="0" w:line="276" w:lineRule="auto"/>
              <w:jc w:val="both"/>
              <w:rPr>
                <w:rFonts w:ascii="GHEA Grapalat" w:hAnsi="GHEA Grapalat"/>
                <w:b/>
                <w:color w:val="000000" w:themeColor="text1"/>
                <w:sz w:val="24"/>
                <w:szCs w:val="24"/>
                <w:shd w:val="clear" w:color="auto" w:fill="FFFFFF"/>
              </w:rPr>
            </w:pPr>
          </w:p>
          <w:p w14:paraId="2C588223" w14:textId="6AF8514C" w:rsidR="00520E56" w:rsidRPr="004438F1" w:rsidRDefault="00520E56" w:rsidP="004438F1">
            <w:pPr>
              <w:shd w:val="clear" w:color="auto" w:fill="FFFFFF"/>
              <w:tabs>
                <w:tab w:val="left" w:pos="297"/>
                <w:tab w:val="left" w:pos="432"/>
              </w:tabs>
              <w:spacing w:after="0" w:line="276" w:lineRule="auto"/>
              <w:ind w:firstLine="450"/>
              <w:jc w:val="both"/>
              <w:rPr>
                <w:rFonts w:ascii="GHEA Grapalat" w:hAnsi="GHEA Grapalat"/>
                <w:b/>
                <w:color w:val="000000" w:themeColor="text1"/>
                <w:sz w:val="24"/>
                <w:szCs w:val="24"/>
                <w:shd w:val="clear" w:color="auto" w:fill="FFFFFF"/>
              </w:rPr>
            </w:pPr>
            <w:r w:rsidRPr="004438F1">
              <w:rPr>
                <w:rFonts w:ascii="GHEA Grapalat" w:hAnsi="GHEA Grapalat"/>
                <w:b/>
                <w:color w:val="000000" w:themeColor="text1"/>
                <w:sz w:val="24"/>
                <w:szCs w:val="24"/>
                <w:shd w:val="clear" w:color="auto" w:fill="FFFFFF"/>
              </w:rPr>
              <w:t xml:space="preserve">Վարչապետի աշխատակազմի </w:t>
            </w:r>
            <w:r w:rsidRPr="004438F1">
              <w:rPr>
                <w:rFonts w:ascii="GHEA Grapalat" w:eastAsia="Times New Roman" w:hAnsi="GHEA Grapalat" w:cs="Times New Roman"/>
                <w:b/>
                <w:sz w:val="24"/>
                <w:szCs w:val="24"/>
              </w:rPr>
              <w:t>տեսչական մարմինների աշխատանքների համակարգման գրասենյակ</w:t>
            </w:r>
          </w:p>
          <w:p w14:paraId="3EBDEEF3" w14:textId="77777777" w:rsidR="00520E56" w:rsidRPr="004438F1" w:rsidRDefault="00520E56" w:rsidP="004438F1">
            <w:pPr>
              <w:spacing w:after="0" w:line="276" w:lineRule="auto"/>
              <w:ind w:firstLine="567"/>
              <w:jc w:val="both"/>
              <w:rPr>
                <w:rFonts w:ascii="GHEA Grapalat" w:eastAsia="GHEA Grapalat" w:hAnsi="GHEA Grapalat" w:cs="GHEA Grapalat"/>
                <w:color w:val="000000"/>
                <w:sz w:val="24"/>
                <w:szCs w:val="24"/>
              </w:rPr>
            </w:pPr>
            <w:r w:rsidRPr="004438F1">
              <w:rPr>
                <w:rFonts w:ascii="GHEA Grapalat" w:eastAsia="GHEA Grapalat" w:hAnsi="GHEA Grapalat" w:cs="GHEA Grapalat"/>
                <w:color w:val="000000"/>
                <w:sz w:val="24"/>
                <w:szCs w:val="24"/>
              </w:rPr>
              <w:t>Քննության առնելով «Հայաստանի Հանրապետության կառավարության 2022 թվականի ապրիլի 28-ի N 596-Ն որոշման մեջ փոփոխություններ և լրացումներ կատարելու մասին</w:t>
            </w:r>
            <w:r w:rsidRPr="004438F1">
              <w:rPr>
                <w:rFonts w:ascii="GHEA Grapalat" w:eastAsia="GHEA Grapalat" w:hAnsi="GHEA Grapalat" w:cs="GHEA Grapalat"/>
                <w:bCs/>
                <w:color w:val="000000"/>
                <w:sz w:val="24"/>
                <w:szCs w:val="24"/>
              </w:rPr>
              <w:t>»</w:t>
            </w:r>
            <w:r w:rsidRPr="004438F1">
              <w:rPr>
                <w:rFonts w:ascii="GHEA Grapalat" w:eastAsia="GHEA Grapalat" w:hAnsi="GHEA Grapalat" w:cs="GHEA Grapalat"/>
                <w:color w:val="000000"/>
                <w:sz w:val="24"/>
                <w:szCs w:val="24"/>
              </w:rPr>
              <w:t xml:space="preserve"> Կառավարության որոշման նախագծի</w:t>
            </w:r>
            <w:r w:rsidRPr="004438F1">
              <w:rPr>
                <w:rFonts w:ascii="GHEA Grapalat" w:eastAsia="GHEA Grapalat" w:hAnsi="GHEA Grapalat" w:cs="GHEA Grapalat"/>
                <w:color w:val="000000"/>
                <w:sz w:val="24"/>
                <w:szCs w:val="24"/>
                <w:lang w:val="pt-BR"/>
              </w:rPr>
              <w:t xml:space="preserve"> </w:t>
            </w:r>
            <w:r w:rsidRPr="004438F1">
              <w:rPr>
                <w:rFonts w:ascii="GHEA Grapalat" w:eastAsia="GHEA Grapalat" w:hAnsi="GHEA Grapalat" w:cs="GHEA Grapalat"/>
                <w:color w:val="000000"/>
                <w:sz w:val="24"/>
                <w:szCs w:val="24"/>
              </w:rPr>
              <w:t>(այսուհետ՝ Նախագիծ) վերաբերյալ, հայտնում եմ հետևյալը.</w:t>
            </w:r>
          </w:p>
          <w:p w14:paraId="1784BB2B" w14:textId="77777777" w:rsidR="00520E56" w:rsidRPr="004438F1" w:rsidRDefault="00520E56" w:rsidP="004438F1">
            <w:pPr>
              <w:spacing w:after="0" w:line="276" w:lineRule="auto"/>
              <w:ind w:firstLine="567"/>
              <w:jc w:val="both"/>
              <w:rPr>
                <w:rFonts w:ascii="GHEA Grapalat" w:hAnsi="GHEA Grapalat"/>
                <w:sz w:val="24"/>
                <w:szCs w:val="24"/>
              </w:rPr>
            </w:pPr>
            <w:r w:rsidRPr="004438F1">
              <w:rPr>
                <w:rFonts w:ascii="GHEA Grapalat" w:hAnsi="GHEA Grapalat" w:cs="Arial"/>
                <w:color w:val="000000" w:themeColor="text1"/>
                <w:sz w:val="24"/>
                <w:szCs w:val="24"/>
              </w:rPr>
              <w:t xml:space="preserve">1. Նախագծով առաջարկվում է </w:t>
            </w:r>
            <w:r w:rsidRPr="004438F1">
              <w:rPr>
                <w:rFonts w:ascii="GHEA Grapalat" w:eastAsia="GHEA Grapalat" w:hAnsi="GHEA Grapalat" w:cs="GHEA Grapalat"/>
                <w:color w:val="000000"/>
                <w:sz w:val="24"/>
                <w:szCs w:val="24"/>
              </w:rPr>
              <w:t xml:space="preserve">Հայաստանի Հանրապետության կառավարության 2022 թվականի ապրիլի 28-ի N 596-Ն որոշմամբ (այսուհետև Որոշում) հաստատված կարգից հանել «ուսուցիչ» բառը այն հիմնավորմամաբ, որ </w:t>
            </w:r>
            <w:r w:rsidRPr="004438F1">
              <w:rPr>
                <w:rFonts w:ascii="GHEA Grapalat" w:hAnsi="GHEA Grapalat"/>
                <w:b/>
                <w:i/>
                <w:sz w:val="24"/>
                <w:szCs w:val="24"/>
              </w:rPr>
              <w:t>ատեստավորմանը դիմում և մասնակցում են նաև չաշխատող մասնագետները:</w:t>
            </w:r>
            <w:r w:rsidRPr="004438F1">
              <w:rPr>
                <w:rFonts w:ascii="GHEA Grapalat" w:hAnsi="GHEA Grapalat"/>
                <w:sz w:val="24"/>
                <w:szCs w:val="24"/>
              </w:rPr>
              <w:t xml:space="preserve"> </w:t>
            </w:r>
          </w:p>
          <w:p w14:paraId="5A0D20C2" w14:textId="77777777" w:rsidR="00520E56" w:rsidRPr="004438F1" w:rsidRDefault="00520E56" w:rsidP="004438F1">
            <w:pPr>
              <w:spacing w:after="0" w:line="276" w:lineRule="auto"/>
              <w:ind w:firstLine="567"/>
              <w:jc w:val="both"/>
              <w:rPr>
                <w:rFonts w:ascii="GHEA Grapalat" w:hAnsi="GHEA Grapalat"/>
                <w:sz w:val="24"/>
                <w:szCs w:val="24"/>
              </w:rPr>
            </w:pPr>
            <w:r w:rsidRPr="004438F1">
              <w:rPr>
                <w:rFonts w:ascii="GHEA Grapalat" w:hAnsi="GHEA Grapalat"/>
                <w:sz w:val="24"/>
                <w:szCs w:val="24"/>
              </w:rPr>
              <w:t xml:space="preserve">Վերոգրյալի կապակցությամբ հայտնում եմ, որ սույն կարգի համար լիազորող նորմ են «Հանրակրթության մասին» օրենքի 29-րդ հոդվածի 1-ին մասի 12.3-րդ և 12.4-րդ կետերը, որոնք Կառավարությանը լիազորում են կարգավորել </w:t>
            </w:r>
            <w:r w:rsidRPr="004438F1">
              <w:rPr>
                <w:rFonts w:ascii="GHEA Grapalat" w:hAnsi="GHEA Grapalat"/>
                <w:b/>
                <w:sz w:val="24"/>
                <w:szCs w:val="24"/>
              </w:rPr>
              <w:t>միայն</w:t>
            </w:r>
            <w:r w:rsidRPr="004438F1">
              <w:rPr>
                <w:rFonts w:ascii="GHEA Grapalat" w:hAnsi="GHEA Grapalat"/>
                <w:sz w:val="24"/>
                <w:szCs w:val="24"/>
              </w:rPr>
              <w:t xml:space="preserve"> </w:t>
            </w:r>
            <w:r w:rsidRPr="004438F1">
              <w:rPr>
                <w:rFonts w:ascii="GHEA Grapalat" w:hAnsi="GHEA Grapalat"/>
                <w:b/>
                <w:sz w:val="24"/>
                <w:szCs w:val="24"/>
              </w:rPr>
              <w:t>ուսուցիչների</w:t>
            </w:r>
            <w:r w:rsidRPr="004438F1">
              <w:rPr>
                <w:rFonts w:ascii="GHEA Grapalat" w:hAnsi="GHEA Grapalat"/>
                <w:sz w:val="24"/>
                <w:szCs w:val="24"/>
              </w:rPr>
              <w:t xml:space="preserve"> կամավոր ատեստավորման հետ կապված իրավահարաբերությունները: Այսինքն՝ լիազորող նորմի տառացի մեկնաբանությունից հետևում է, որ օրենսդրի նպատակն է եղել նախատեսել և Կառավարությանը լիազորել մանրամասն </w:t>
            </w:r>
            <w:r w:rsidRPr="004438F1">
              <w:rPr>
                <w:rFonts w:ascii="GHEA Grapalat" w:hAnsi="GHEA Grapalat"/>
                <w:sz w:val="24"/>
                <w:szCs w:val="24"/>
              </w:rPr>
              <w:lastRenderedPageBreak/>
              <w:t>կարգավորել միայն ուսուցիչների կամավոր ատեստավորումը։ Ուստի առաջարկվող փոփոխությունը, մեր գնահատմամբ, կարգի կարգավորման առարկայից ու «Հանրակրթության մասին» օրենքով սահմանված ուսուցչի կամավոր ատեստավորման տրամաբանությունից դուրս է։</w:t>
            </w:r>
          </w:p>
          <w:p w14:paraId="44AE9EE6" w14:textId="77777777" w:rsidR="00520E56" w:rsidRPr="004438F1" w:rsidRDefault="00520E56" w:rsidP="004438F1">
            <w:pPr>
              <w:spacing w:after="0" w:line="276" w:lineRule="auto"/>
              <w:ind w:firstLine="567"/>
              <w:jc w:val="both"/>
              <w:rPr>
                <w:rFonts w:ascii="GHEA Grapalat" w:hAnsi="GHEA Grapalat"/>
                <w:sz w:val="24"/>
                <w:szCs w:val="24"/>
              </w:rPr>
            </w:pPr>
            <w:r w:rsidRPr="004438F1">
              <w:rPr>
                <w:rFonts w:ascii="GHEA Grapalat" w:hAnsi="GHEA Grapalat"/>
                <w:sz w:val="24"/>
                <w:szCs w:val="24"/>
              </w:rPr>
              <w:t>3.Նախագծի 24-րդ կետով առաջարկվում է նոր խմբագրությամբ ներկայացնել որոշման 34-րդ կետը, որի արդյունքում վերջինս կրկնում է Նախագծի 21-րդ ենթակետով նոր խմբագրությամբ ներկայացված 32-րդ կետի բովանդակությունը, նույն դիտարկումը վերաբերում է Նախագծի 25-րդ ենթակետով առաջարկվող նոր խմբագրությամբ ներկայացված որոշման 35-րդ կետը, որի արդյունքում վերջինս կրկնում է Նախագծով նոր լրացվող 33.1 կետի 2-րդ նախադասության բովանդակությունը:</w:t>
            </w:r>
          </w:p>
          <w:p w14:paraId="7A12B106" w14:textId="77777777" w:rsidR="00520E56" w:rsidRPr="004438F1" w:rsidRDefault="00520E56" w:rsidP="004438F1">
            <w:pPr>
              <w:spacing w:after="0" w:line="276" w:lineRule="auto"/>
              <w:ind w:firstLine="567"/>
              <w:jc w:val="both"/>
              <w:rPr>
                <w:rFonts w:ascii="GHEA Grapalat" w:hAnsi="GHEA Grapalat"/>
                <w:sz w:val="24"/>
                <w:szCs w:val="24"/>
              </w:rPr>
            </w:pPr>
            <w:r w:rsidRPr="004438F1">
              <w:rPr>
                <w:rFonts w:ascii="GHEA Grapalat" w:hAnsi="GHEA Grapalat"/>
                <w:sz w:val="24"/>
                <w:szCs w:val="24"/>
              </w:rPr>
              <w:t>4</w:t>
            </w:r>
            <w:r w:rsidRPr="004438F1">
              <w:rPr>
                <w:rFonts w:ascii="MS Gothic" w:eastAsia="MS Gothic" w:hAnsi="MS Gothic" w:cs="MS Gothic"/>
                <w:sz w:val="24"/>
                <w:szCs w:val="24"/>
              </w:rPr>
              <w:t>․</w:t>
            </w:r>
            <w:r w:rsidRPr="004438F1">
              <w:rPr>
                <w:rFonts w:ascii="GHEA Grapalat" w:hAnsi="GHEA Grapalat"/>
                <w:sz w:val="24"/>
                <w:szCs w:val="24"/>
              </w:rPr>
              <w:t xml:space="preserve"> Իրավական որոշակիությունն ապահովելու և տարընթերցումից խուսափելու համար առաջարկում եմ Որոշման 3-րդ գլուխում հստակեցնել, որ կամավոր ատեստավորումը իրականացվելու է երկու տարբերակով՝ Էլեկտրոնային և թղթային, սահմանել նշված տարբերակներից յուրաքանչյուրի կիրառման հիմքերը՝ տարանջատելով վերջիններիս իրականացման ձևերը:</w:t>
            </w:r>
          </w:p>
          <w:p w14:paraId="5A842FAB" w14:textId="2FE5F38B" w:rsidR="00520E56" w:rsidRPr="004438F1" w:rsidRDefault="00520E56" w:rsidP="004438F1">
            <w:pPr>
              <w:spacing w:after="0" w:line="276" w:lineRule="auto"/>
              <w:ind w:firstLine="567"/>
              <w:jc w:val="both"/>
              <w:rPr>
                <w:rFonts w:ascii="GHEA Grapalat" w:hAnsi="GHEA Grapalat"/>
                <w:sz w:val="24"/>
                <w:szCs w:val="24"/>
              </w:rPr>
            </w:pPr>
            <w:r w:rsidRPr="004438F1">
              <w:rPr>
                <w:rFonts w:ascii="GHEA Grapalat" w:hAnsi="GHEA Grapalat"/>
                <w:sz w:val="24"/>
                <w:szCs w:val="24"/>
              </w:rPr>
              <w:t xml:space="preserve"> 5.Նախագծում որոշ կետերում առաջարկվում է «գրավոր աշխատանք» բառերը փոխարինել «թեստավորման», կամ «ատեստավորման արդյունք» բառերով, իսկ որոշ կետերում շարունակում եմ մնալ նաև «գրավոր աշխատանք» բառերը, հետևաբար հիմք ընդունելով «Նորմատիվ իրավական ակտերի մասին» օրենքի 15-րդ հոդվածի 2-րդ մասի պահանջը, առ այն որ </w:t>
            </w:r>
            <w:r w:rsidRPr="004438F1">
              <w:rPr>
                <w:rFonts w:ascii="GHEA Grapalat" w:hAnsi="GHEA Grapalat"/>
                <w:sz w:val="24"/>
                <w:szCs w:val="24"/>
              </w:rPr>
              <w:lastRenderedPageBreak/>
              <w:t>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առաջարկում եմ Նախագծով կատարել համապատասխան փոփոխությունը:</w:t>
            </w:r>
          </w:p>
          <w:p w14:paraId="34121475" w14:textId="77777777" w:rsidR="007E11C8" w:rsidRPr="004438F1" w:rsidRDefault="007E11C8" w:rsidP="004438F1">
            <w:pPr>
              <w:spacing w:after="0" w:line="276" w:lineRule="auto"/>
              <w:ind w:hanging="142"/>
              <w:rPr>
                <w:rFonts w:ascii="GHEA Grapalat" w:hAnsi="GHEA Grapalat"/>
                <w:b/>
                <w:sz w:val="24"/>
                <w:szCs w:val="24"/>
              </w:rPr>
            </w:pPr>
          </w:p>
        </w:tc>
        <w:tc>
          <w:tcPr>
            <w:tcW w:w="322" w:type="dxa"/>
            <w:gridSpan w:val="2"/>
            <w:tcBorders>
              <w:top w:val="single" w:sz="4" w:space="0" w:color="auto"/>
              <w:left w:val="single" w:sz="6" w:space="0" w:color="000000" w:themeColor="text1"/>
              <w:bottom w:val="single" w:sz="4" w:space="0" w:color="auto"/>
              <w:right w:val="nil"/>
            </w:tcBorders>
            <w:shd w:val="clear" w:color="auto" w:fill="FFFFFF" w:themeFill="background1"/>
          </w:tcPr>
          <w:p w14:paraId="34A7975C"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FFFFFF" w:themeFill="background1"/>
          </w:tcPr>
          <w:p w14:paraId="1C666982" w14:textId="1DD38F63" w:rsidR="004652D5" w:rsidRPr="004438F1" w:rsidRDefault="004652D5" w:rsidP="004438F1">
            <w:pPr>
              <w:spacing w:after="0" w:line="276" w:lineRule="auto"/>
              <w:ind w:hanging="142"/>
              <w:jc w:val="center"/>
              <w:rPr>
                <w:rFonts w:ascii="GHEA Grapalat" w:hAnsi="GHEA Grapalat"/>
                <w:color w:val="000000"/>
                <w:sz w:val="24"/>
                <w:szCs w:val="24"/>
                <w:shd w:val="clear" w:color="auto" w:fill="FFFFFF"/>
              </w:rPr>
            </w:pPr>
          </w:p>
          <w:p w14:paraId="58308821" w14:textId="58E3388C" w:rsidR="004652D5" w:rsidRPr="004438F1" w:rsidRDefault="004652D5" w:rsidP="004438F1">
            <w:pPr>
              <w:spacing w:after="0" w:line="276" w:lineRule="auto"/>
              <w:rPr>
                <w:rFonts w:ascii="GHEA Grapalat" w:hAnsi="GHEA Grapalat"/>
                <w:sz w:val="24"/>
                <w:szCs w:val="24"/>
              </w:rPr>
            </w:pPr>
          </w:p>
          <w:p w14:paraId="21EF4530" w14:textId="77777777" w:rsidR="00E94E94" w:rsidRPr="004438F1" w:rsidRDefault="00E94E94" w:rsidP="004438F1">
            <w:pPr>
              <w:spacing w:after="0" w:line="276" w:lineRule="auto"/>
              <w:jc w:val="both"/>
              <w:rPr>
                <w:rFonts w:ascii="GHEA Grapalat" w:eastAsiaTheme="minorHAnsi" w:hAnsi="GHEA Grapalat" w:cs="GHEA Grapalat"/>
                <w:noProof/>
                <w:spacing w:val="-6"/>
                <w:sz w:val="24"/>
                <w:szCs w:val="24"/>
              </w:rPr>
            </w:pPr>
            <w:r w:rsidRPr="004438F1">
              <w:rPr>
                <w:rFonts w:ascii="GHEA Grapalat" w:eastAsiaTheme="minorHAnsi" w:hAnsi="GHEA Grapalat" w:cs="GHEA Grapalat"/>
                <w:noProof/>
                <w:spacing w:val="-6"/>
                <w:sz w:val="24"/>
                <w:szCs w:val="24"/>
              </w:rPr>
              <w:t xml:space="preserve">Ընդունվել է։ </w:t>
            </w:r>
          </w:p>
          <w:p w14:paraId="0BA8C389" w14:textId="6FEFD898" w:rsidR="007E11C8" w:rsidRPr="004438F1" w:rsidRDefault="004652D5" w:rsidP="004438F1">
            <w:pPr>
              <w:spacing w:after="0" w:line="276" w:lineRule="auto"/>
              <w:jc w:val="both"/>
              <w:rPr>
                <w:rFonts w:ascii="GHEA Grapalat" w:hAnsi="GHEA Grapalat"/>
                <w:color w:val="000000"/>
                <w:sz w:val="24"/>
                <w:szCs w:val="24"/>
                <w:shd w:val="clear" w:color="auto" w:fill="FFFFFF"/>
              </w:rPr>
            </w:pPr>
            <w:r w:rsidRPr="004438F1">
              <w:rPr>
                <w:rFonts w:ascii="GHEA Grapalat" w:eastAsiaTheme="minorHAnsi" w:hAnsi="GHEA Grapalat" w:cs="GHEA Grapalat"/>
                <w:noProof/>
                <w:spacing w:val="-6"/>
                <w:sz w:val="24"/>
                <w:szCs w:val="24"/>
              </w:rPr>
              <w:t xml:space="preserve">«Հանրակրթության մասին» օրենքի 26-րդ հոդվածի 2-րդ մասի 3-րդ կետով սահմանված է, որ </w:t>
            </w:r>
            <w:r w:rsidR="00C5010F" w:rsidRPr="004438F1">
              <w:rPr>
                <w:rFonts w:ascii="GHEA Grapalat" w:hAnsi="GHEA Grapalat"/>
                <w:color w:val="000000"/>
                <w:sz w:val="24"/>
                <w:szCs w:val="24"/>
                <w:shd w:val="clear" w:color="auto" w:fill="FFFFFF"/>
              </w:rPr>
              <w:t xml:space="preserve">գյուղական </w:t>
            </w:r>
            <w:r w:rsidR="0051257A" w:rsidRPr="004438F1">
              <w:rPr>
                <w:rFonts w:ascii="GHEA Grapalat" w:hAnsi="GHEA Grapalat"/>
                <w:color w:val="000000"/>
                <w:sz w:val="24"/>
                <w:szCs w:val="24"/>
                <w:shd w:val="clear" w:color="auto" w:fill="FFFFFF"/>
              </w:rPr>
              <w:t>բնակավայրի ուսումնական հաստատությունում</w:t>
            </w:r>
            <w:r w:rsidR="00C5010F" w:rsidRPr="004438F1">
              <w:rPr>
                <w:rFonts w:ascii="GHEA Grapalat" w:hAnsi="GHEA Grapalat"/>
                <w:color w:val="000000"/>
                <w:sz w:val="24"/>
                <w:szCs w:val="24"/>
                <w:shd w:val="clear" w:color="auto" w:fill="FFFFFF"/>
              </w:rPr>
              <w:t xml:space="preserve"> ուսուցիչ կարող է աշխատել նաև </w:t>
            </w:r>
            <w:r w:rsidRPr="004438F1">
              <w:rPr>
                <w:rFonts w:ascii="GHEA Grapalat" w:hAnsi="GHEA Grapalat"/>
                <w:color w:val="000000"/>
                <w:sz w:val="24"/>
                <w:szCs w:val="24"/>
                <w:shd w:val="clear" w:color="auto" w:fill="FFFFFF"/>
              </w:rPr>
              <w:t>ուսուցչի որակավորում շնորհող բարձրագույն ուսումնական հաստատության առնվազն բակալավրի կրթական ծրագրով ուսումնառող ավարտական կուրսի ուսանողը</w:t>
            </w:r>
            <w:r w:rsidR="00C5010F" w:rsidRPr="004438F1">
              <w:rPr>
                <w:rFonts w:ascii="GHEA Grapalat" w:hAnsi="GHEA Grapalat"/>
                <w:color w:val="000000"/>
                <w:sz w:val="24"/>
                <w:szCs w:val="24"/>
                <w:shd w:val="clear" w:color="auto" w:fill="FFFFFF"/>
              </w:rPr>
              <w:t xml:space="preserve">։ </w:t>
            </w:r>
            <w:r w:rsidR="0051257A" w:rsidRPr="004438F1">
              <w:rPr>
                <w:rFonts w:ascii="GHEA Grapalat" w:hAnsi="GHEA Grapalat"/>
                <w:color w:val="000000"/>
                <w:sz w:val="24"/>
                <w:szCs w:val="24"/>
                <w:shd w:val="clear" w:color="auto" w:fill="FFFFFF"/>
              </w:rPr>
              <w:t xml:space="preserve">Հաշվի առնելով, որ կետի կարգավորումը նպատակաուղղված է գյուղական բնակավայրում առկա ուսուցչի  մեծ թվով թափուր տեղերը համալրելուն, բայց միևնույն ժամանակ ավարտական կուրսի ուսանողը դեռևս չունի բուհի կողմից տրված համապատասխան մասնագիտական որակավորումը փաստող դիպլոմ, </w:t>
            </w:r>
            <w:r w:rsidR="00BC1A0C" w:rsidRPr="004438F1">
              <w:rPr>
                <w:rFonts w:ascii="GHEA Grapalat" w:hAnsi="GHEA Grapalat"/>
                <w:color w:val="000000"/>
                <w:sz w:val="24"/>
                <w:szCs w:val="24"/>
                <w:shd w:val="clear" w:color="auto" w:fill="FFFFFF"/>
              </w:rPr>
              <w:t xml:space="preserve">ուստի, </w:t>
            </w:r>
            <w:r w:rsidR="0051257A" w:rsidRPr="004438F1">
              <w:rPr>
                <w:rFonts w:ascii="GHEA Grapalat" w:hAnsi="GHEA Grapalat"/>
                <w:color w:val="000000"/>
                <w:sz w:val="24"/>
                <w:szCs w:val="24"/>
                <w:shd w:val="clear" w:color="auto" w:fill="FFFFFF"/>
              </w:rPr>
              <w:t xml:space="preserve">նպատակահարմար </w:t>
            </w:r>
            <w:r w:rsidR="00BC1A0C" w:rsidRPr="004438F1">
              <w:rPr>
                <w:rFonts w:ascii="GHEA Grapalat" w:hAnsi="GHEA Grapalat"/>
                <w:color w:val="000000"/>
                <w:sz w:val="24"/>
                <w:szCs w:val="24"/>
                <w:shd w:val="clear" w:color="auto" w:fill="FFFFFF"/>
              </w:rPr>
              <w:t xml:space="preserve">չէ </w:t>
            </w:r>
            <w:r w:rsidR="0051257A" w:rsidRPr="004438F1">
              <w:rPr>
                <w:rFonts w:ascii="GHEA Grapalat" w:hAnsi="GHEA Grapalat"/>
                <w:color w:val="000000"/>
                <w:sz w:val="24"/>
                <w:szCs w:val="24"/>
                <w:shd w:val="clear" w:color="auto" w:fill="FFFFFF"/>
              </w:rPr>
              <w:t xml:space="preserve">ուսանողներին </w:t>
            </w:r>
            <w:r w:rsidR="00C5010F" w:rsidRPr="004438F1">
              <w:rPr>
                <w:rFonts w:ascii="GHEA Grapalat" w:hAnsi="GHEA Grapalat"/>
                <w:color w:val="000000"/>
                <w:sz w:val="24"/>
                <w:szCs w:val="24"/>
                <w:shd w:val="clear" w:color="auto" w:fill="FFFFFF"/>
              </w:rPr>
              <w:t xml:space="preserve">կամավոր </w:t>
            </w:r>
            <w:r w:rsidR="00B50AD4" w:rsidRPr="004438F1">
              <w:rPr>
                <w:rFonts w:ascii="GHEA Grapalat" w:hAnsi="GHEA Grapalat"/>
                <w:color w:val="000000"/>
                <w:sz w:val="24"/>
                <w:szCs w:val="24"/>
                <w:shd w:val="clear" w:color="auto" w:fill="FFFFFF"/>
              </w:rPr>
              <w:t>ատեստավորվմանը մասնակցելու</w:t>
            </w:r>
            <w:r w:rsidR="00C5010F" w:rsidRPr="004438F1">
              <w:rPr>
                <w:rFonts w:ascii="GHEA Grapalat" w:hAnsi="GHEA Grapalat"/>
                <w:color w:val="000000"/>
                <w:sz w:val="24"/>
                <w:szCs w:val="24"/>
                <w:shd w:val="clear" w:color="auto" w:fill="FFFFFF"/>
              </w:rPr>
              <w:t xml:space="preserve"> հնարավորություն </w:t>
            </w:r>
            <w:r w:rsidR="00B50AD4" w:rsidRPr="004438F1">
              <w:rPr>
                <w:rFonts w:ascii="GHEA Grapalat" w:hAnsi="GHEA Grapalat"/>
                <w:color w:val="000000"/>
                <w:sz w:val="24"/>
                <w:szCs w:val="24"/>
                <w:shd w:val="clear" w:color="auto" w:fill="FFFFFF"/>
              </w:rPr>
              <w:t>տալ</w:t>
            </w:r>
            <w:r w:rsidR="00BC1A0C" w:rsidRPr="004438F1">
              <w:rPr>
                <w:rFonts w:ascii="GHEA Grapalat" w:hAnsi="GHEA Grapalat"/>
                <w:color w:val="000000"/>
                <w:sz w:val="24"/>
                <w:szCs w:val="24"/>
                <w:shd w:val="clear" w:color="auto" w:fill="FFFFFF"/>
              </w:rPr>
              <w:t>ը</w:t>
            </w:r>
            <w:r w:rsidR="0051257A" w:rsidRPr="004438F1">
              <w:rPr>
                <w:rFonts w:ascii="GHEA Grapalat" w:hAnsi="GHEA Grapalat"/>
                <w:color w:val="000000"/>
                <w:sz w:val="24"/>
                <w:szCs w:val="24"/>
                <w:shd w:val="clear" w:color="auto" w:fill="FFFFFF"/>
              </w:rPr>
              <w:t>։</w:t>
            </w:r>
          </w:p>
          <w:p w14:paraId="734DD85F" w14:textId="77777777" w:rsidR="00AF060B" w:rsidRPr="004438F1" w:rsidRDefault="00AF060B" w:rsidP="004438F1">
            <w:pPr>
              <w:spacing w:after="0" w:line="276" w:lineRule="auto"/>
              <w:jc w:val="both"/>
              <w:rPr>
                <w:rFonts w:ascii="GHEA Grapalat" w:hAnsi="GHEA Grapalat"/>
                <w:color w:val="000000"/>
                <w:sz w:val="24"/>
                <w:szCs w:val="24"/>
                <w:shd w:val="clear" w:color="auto" w:fill="FFFFFF"/>
              </w:rPr>
            </w:pPr>
          </w:p>
          <w:p w14:paraId="12B8644A" w14:textId="77777777" w:rsidR="00AF060B" w:rsidRPr="004438F1" w:rsidRDefault="00AF060B" w:rsidP="004438F1">
            <w:pPr>
              <w:spacing w:after="0" w:line="276" w:lineRule="auto"/>
              <w:jc w:val="both"/>
              <w:rPr>
                <w:rFonts w:ascii="GHEA Grapalat" w:hAnsi="GHEA Grapalat"/>
                <w:sz w:val="24"/>
                <w:szCs w:val="24"/>
              </w:rPr>
            </w:pPr>
          </w:p>
          <w:p w14:paraId="4348FA2A" w14:textId="77777777" w:rsidR="00E94E94" w:rsidRPr="004438F1" w:rsidRDefault="00E94E94" w:rsidP="004438F1">
            <w:pPr>
              <w:spacing w:after="0" w:line="276" w:lineRule="auto"/>
              <w:jc w:val="both"/>
              <w:rPr>
                <w:rFonts w:ascii="GHEA Grapalat" w:hAnsi="GHEA Grapalat"/>
                <w:sz w:val="24"/>
                <w:szCs w:val="24"/>
              </w:rPr>
            </w:pPr>
            <w:r w:rsidRPr="004438F1">
              <w:rPr>
                <w:rFonts w:ascii="GHEA Grapalat" w:hAnsi="GHEA Grapalat"/>
                <w:sz w:val="24"/>
                <w:szCs w:val="24"/>
              </w:rPr>
              <w:lastRenderedPageBreak/>
              <w:t>Ընդունվել է մասնակի։</w:t>
            </w:r>
          </w:p>
          <w:p w14:paraId="57D7B7CA" w14:textId="4667BE7A" w:rsidR="00E94E94" w:rsidRPr="004438F1" w:rsidRDefault="00E94E94" w:rsidP="004438F1">
            <w:pPr>
              <w:spacing w:after="0" w:line="276" w:lineRule="auto"/>
              <w:jc w:val="both"/>
              <w:rPr>
                <w:rFonts w:ascii="GHEA Grapalat" w:hAnsi="GHEA Grapalat"/>
                <w:sz w:val="24"/>
                <w:szCs w:val="24"/>
              </w:rPr>
            </w:pPr>
            <w:r w:rsidRPr="004438F1">
              <w:rPr>
                <w:rFonts w:ascii="GHEA Grapalat" w:hAnsi="GHEA Grapalat"/>
                <w:sz w:val="24"/>
                <w:szCs w:val="24"/>
              </w:rPr>
              <w:t xml:space="preserve">Կրկնություններից </w:t>
            </w:r>
            <w:r w:rsidR="00BC1A0C" w:rsidRPr="004438F1">
              <w:rPr>
                <w:rFonts w:ascii="GHEA Grapalat" w:hAnsi="GHEA Grapalat"/>
                <w:sz w:val="24"/>
                <w:szCs w:val="24"/>
              </w:rPr>
              <w:t>խուսափելու նպատակով փ</w:t>
            </w:r>
            <w:r w:rsidRPr="004438F1">
              <w:rPr>
                <w:rFonts w:ascii="GHEA Grapalat" w:hAnsi="GHEA Grapalat"/>
                <w:sz w:val="24"/>
                <w:szCs w:val="24"/>
              </w:rPr>
              <w:t xml:space="preserve">ոփոխություն է իրականացվել կարգի 17-րդ կետի 1-ին </w:t>
            </w:r>
            <w:r w:rsidR="00BC1A0C" w:rsidRPr="004438F1">
              <w:rPr>
                <w:rFonts w:ascii="GHEA Grapalat" w:hAnsi="GHEA Grapalat"/>
                <w:sz w:val="24"/>
                <w:szCs w:val="24"/>
              </w:rPr>
              <w:t>ենթակետում</w:t>
            </w:r>
            <w:r w:rsidR="00AF060B" w:rsidRPr="004438F1">
              <w:rPr>
                <w:rFonts w:ascii="GHEA Grapalat" w:hAnsi="GHEA Grapalat"/>
                <w:sz w:val="24"/>
                <w:szCs w:val="24"/>
              </w:rPr>
              <w:t>։ Միևնույն ժամանակ, 18-րդ կետով սահմանված կարգավորումն անհրաժեշտ է, քանի որ փորձը ցույց է տալիս, որ անգամ կամավոր ատեստավորման համար սահմանված ժամկետի ավարտից</w:t>
            </w:r>
            <w:r w:rsidR="004438F1" w:rsidRPr="004438F1">
              <w:rPr>
                <w:rFonts w:ascii="GHEA Grapalat" w:hAnsi="GHEA Grapalat"/>
                <w:sz w:val="24"/>
                <w:szCs w:val="24"/>
              </w:rPr>
              <w:t xml:space="preserve"> և էլեկտրոնային համակարգի փակվելուց </w:t>
            </w:r>
            <w:r w:rsidR="00AF060B" w:rsidRPr="004438F1">
              <w:rPr>
                <w:rFonts w:ascii="GHEA Grapalat" w:hAnsi="GHEA Grapalat"/>
                <w:sz w:val="24"/>
                <w:szCs w:val="24"/>
              </w:rPr>
              <w:t xml:space="preserve"> հետո </w:t>
            </w:r>
            <w:r w:rsidR="004438F1" w:rsidRPr="004438F1">
              <w:rPr>
                <w:rFonts w:ascii="GHEA Grapalat" w:hAnsi="GHEA Grapalat"/>
                <w:sz w:val="24"/>
                <w:szCs w:val="24"/>
              </w:rPr>
              <w:t>թղթային եղանակով դիմումներ են ստացվում ԿԳՄՍ նախարարություն։</w:t>
            </w:r>
          </w:p>
          <w:p w14:paraId="09B2B02E" w14:textId="77777777" w:rsidR="00BC1A0C" w:rsidRPr="004438F1" w:rsidRDefault="00BC1A0C" w:rsidP="004438F1">
            <w:pPr>
              <w:spacing w:after="0" w:line="276" w:lineRule="auto"/>
              <w:jc w:val="both"/>
              <w:rPr>
                <w:rFonts w:ascii="GHEA Grapalat" w:hAnsi="GHEA Grapalat"/>
                <w:sz w:val="24"/>
                <w:szCs w:val="24"/>
              </w:rPr>
            </w:pPr>
          </w:p>
          <w:p w14:paraId="271D887D" w14:textId="77777777" w:rsidR="00BC1A0C" w:rsidRPr="004438F1" w:rsidRDefault="00BC1A0C" w:rsidP="004438F1">
            <w:pPr>
              <w:spacing w:after="0" w:line="276" w:lineRule="auto"/>
              <w:jc w:val="both"/>
              <w:rPr>
                <w:rFonts w:ascii="GHEA Grapalat" w:hAnsi="GHEA Grapalat"/>
                <w:sz w:val="24"/>
                <w:szCs w:val="24"/>
              </w:rPr>
            </w:pPr>
          </w:p>
          <w:p w14:paraId="3309EA98" w14:textId="77777777" w:rsidR="00BC1A0C" w:rsidRPr="004438F1" w:rsidRDefault="00BC1A0C" w:rsidP="004438F1">
            <w:pPr>
              <w:spacing w:after="0" w:line="276" w:lineRule="auto"/>
              <w:jc w:val="both"/>
              <w:rPr>
                <w:rFonts w:ascii="GHEA Grapalat" w:hAnsi="GHEA Grapalat"/>
                <w:sz w:val="24"/>
                <w:szCs w:val="24"/>
              </w:rPr>
            </w:pPr>
          </w:p>
          <w:p w14:paraId="699F558C" w14:textId="0A066332" w:rsidR="00BC1A0C" w:rsidRPr="004438F1" w:rsidRDefault="00BC1A0C" w:rsidP="004438F1">
            <w:pPr>
              <w:spacing w:after="0" w:line="276" w:lineRule="auto"/>
              <w:jc w:val="both"/>
              <w:rPr>
                <w:rFonts w:ascii="GHEA Grapalat" w:hAnsi="GHEA Grapalat"/>
                <w:sz w:val="24"/>
                <w:szCs w:val="24"/>
              </w:rPr>
            </w:pPr>
            <w:r w:rsidRPr="004438F1">
              <w:rPr>
                <w:rFonts w:ascii="GHEA Grapalat" w:hAnsi="GHEA Grapalat"/>
                <w:sz w:val="24"/>
                <w:szCs w:val="24"/>
              </w:rPr>
              <w:t>Ք</w:t>
            </w:r>
            <w:r w:rsidR="00AF060B" w:rsidRPr="004438F1">
              <w:rPr>
                <w:rFonts w:ascii="GHEA Grapalat" w:hAnsi="GHEA Grapalat"/>
                <w:sz w:val="24"/>
                <w:szCs w:val="24"/>
              </w:rPr>
              <w:t>անի</w:t>
            </w:r>
            <w:r w:rsidRPr="004438F1">
              <w:rPr>
                <w:rFonts w:ascii="GHEA Grapalat" w:hAnsi="GHEA Grapalat"/>
                <w:sz w:val="24"/>
                <w:szCs w:val="24"/>
              </w:rPr>
              <w:t xml:space="preserve"> որ գործող կարգի կարգավորումները վերաբերում են միայն թղթային եղանակով իրականացվող ատեստավորմանը, անհրաժեշտություն է առաջանում տարբերակել թղթային և էլեկտրոնային եղանակներով իրականավցվող դեպքերը։ Բացի այդ, հնարավոր է՝ ԳԹԿ-ն տարբեր առարկաների համար հատկացնի տարբեր ժամանակահատվածներ, որը նպատակահարմար է ուղեցույցով սահմանել՝ փոփոխության դեպքում Հ</w:t>
            </w:r>
            <w:r w:rsidR="00AF060B" w:rsidRPr="004438F1">
              <w:rPr>
                <w:rFonts w:ascii="GHEA Grapalat" w:hAnsi="GHEA Grapalat"/>
                <w:sz w:val="24"/>
                <w:szCs w:val="24"/>
              </w:rPr>
              <w:t>Հ կառավարության որոշման մեջ փոփոխություն չիրականացնելու համար։ Ո</w:t>
            </w:r>
            <w:r w:rsidRPr="004438F1">
              <w:rPr>
                <w:rFonts w:ascii="GHEA Grapalat" w:hAnsi="GHEA Grapalat"/>
                <w:sz w:val="24"/>
                <w:szCs w:val="24"/>
              </w:rPr>
              <w:t>ւստի</w:t>
            </w:r>
            <w:r w:rsidR="00AF060B" w:rsidRPr="004438F1">
              <w:rPr>
                <w:rFonts w:ascii="GHEA Grapalat" w:hAnsi="GHEA Grapalat"/>
                <w:sz w:val="24"/>
                <w:szCs w:val="24"/>
              </w:rPr>
              <w:t>,</w:t>
            </w:r>
            <w:r w:rsidRPr="004438F1">
              <w:rPr>
                <w:rFonts w:ascii="GHEA Grapalat" w:hAnsi="GHEA Grapalat"/>
                <w:sz w:val="24"/>
                <w:szCs w:val="24"/>
              </w:rPr>
              <w:t xml:space="preserve"> դրույթը հստակեցվել է</w:t>
            </w:r>
            <w:r w:rsidR="00AF060B" w:rsidRPr="004438F1">
              <w:rPr>
                <w:rFonts w:ascii="GHEA Grapalat" w:hAnsi="GHEA Grapalat"/>
                <w:sz w:val="24"/>
                <w:szCs w:val="24"/>
              </w:rPr>
              <w:t>։</w:t>
            </w:r>
          </w:p>
          <w:p w14:paraId="321839BA" w14:textId="77777777" w:rsidR="00BC1A0C" w:rsidRPr="004438F1" w:rsidRDefault="00BC1A0C" w:rsidP="004438F1">
            <w:pPr>
              <w:spacing w:after="0" w:line="276" w:lineRule="auto"/>
              <w:jc w:val="both"/>
              <w:rPr>
                <w:rFonts w:ascii="GHEA Grapalat" w:hAnsi="GHEA Grapalat"/>
                <w:sz w:val="24"/>
                <w:szCs w:val="24"/>
              </w:rPr>
            </w:pPr>
          </w:p>
          <w:p w14:paraId="3A1D9B80" w14:textId="77777777" w:rsidR="00AF060B" w:rsidRDefault="00AF060B"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1769709F" w14:textId="431247F2"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Նախագծում առկա վրիպակն ուղղվել է։</w:t>
            </w:r>
          </w:p>
          <w:p w14:paraId="2F5EF3FE" w14:textId="77777777" w:rsidR="004438F1" w:rsidRDefault="004438F1" w:rsidP="004438F1">
            <w:pPr>
              <w:spacing w:after="0" w:line="276" w:lineRule="auto"/>
              <w:jc w:val="both"/>
              <w:rPr>
                <w:rFonts w:ascii="GHEA Grapalat" w:hAnsi="GHEA Grapalat"/>
                <w:sz w:val="24"/>
                <w:szCs w:val="24"/>
              </w:rPr>
            </w:pPr>
          </w:p>
          <w:p w14:paraId="68C33262" w14:textId="77777777" w:rsidR="004438F1" w:rsidRDefault="004438F1" w:rsidP="004438F1">
            <w:pPr>
              <w:spacing w:after="0" w:line="276" w:lineRule="auto"/>
              <w:jc w:val="both"/>
              <w:rPr>
                <w:rFonts w:ascii="GHEA Grapalat" w:hAnsi="GHEA Grapalat"/>
                <w:sz w:val="24"/>
                <w:szCs w:val="24"/>
              </w:rPr>
            </w:pPr>
          </w:p>
          <w:p w14:paraId="2370D503" w14:textId="77777777" w:rsidR="004438F1" w:rsidRDefault="004438F1" w:rsidP="004438F1">
            <w:pPr>
              <w:spacing w:after="0" w:line="276" w:lineRule="auto"/>
              <w:jc w:val="both"/>
              <w:rPr>
                <w:rFonts w:ascii="GHEA Grapalat" w:hAnsi="GHEA Grapalat"/>
                <w:sz w:val="24"/>
                <w:szCs w:val="24"/>
              </w:rPr>
            </w:pPr>
          </w:p>
          <w:p w14:paraId="3AA88DC9" w14:textId="77777777" w:rsidR="004438F1" w:rsidRDefault="004438F1" w:rsidP="004438F1">
            <w:pPr>
              <w:spacing w:after="0" w:line="276" w:lineRule="auto"/>
              <w:jc w:val="both"/>
              <w:rPr>
                <w:rFonts w:ascii="GHEA Grapalat" w:hAnsi="GHEA Grapalat"/>
                <w:sz w:val="24"/>
                <w:szCs w:val="24"/>
              </w:rPr>
            </w:pPr>
          </w:p>
          <w:p w14:paraId="6F542C9C" w14:textId="77777777" w:rsidR="004438F1" w:rsidRDefault="004438F1" w:rsidP="004438F1">
            <w:pPr>
              <w:spacing w:after="0" w:line="276" w:lineRule="auto"/>
              <w:jc w:val="both"/>
              <w:rPr>
                <w:rFonts w:ascii="GHEA Grapalat" w:hAnsi="GHEA Grapalat"/>
                <w:sz w:val="24"/>
                <w:szCs w:val="24"/>
              </w:rPr>
            </w:pPr>
          </w:p>
          <w:p w14:paraId="0B405FA6" w14:textId="77777777" w:rsidR="004438F1" w:rsidRDefault="004438F1" w:rsidP="004438F1">
            <w:pPr>
              <w:spacing w:after="0" w:line="276" w:lineRule="auto"/>
              <w:jc w:val="both"/>
              <w:rPr>
                <w:rFonts w:ascii="GHEA Grapalat" w:hAnsi="GHEA Grapalat"/>
                <w:sz w:val="24"/>
                <w:szCs w:val="24"/>
              </w:rPr>
            </w:pPr>
          </w:p>
          <w:p w14:paraId="3FA22A43"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5DA5A37A" w14:textId="15290EB8"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43-րդ կետը խմբագրվել է։</w:t>
            </w:r>
          </w:p>
          <w:p w14:paraId="63265307" w14:textId="77777777" w:rsidR="004438F1" w:rsidRDefault="004438F1" w:rsidP="004438F1">
            <w:pPr>
              <w:spacing w:after="0" w:line="276" w:lineRule="auto"/>
              <w:jc w:val="both"/>
              <w:rPr>
                <w:rFonts w:ascii="GHEA Grapalat" w:hAnsi="GHEA Grapalat"/>
                <w:sz w:val="24"/>
                <w:szCs w:val="24"/>
              </w:rPr>
            </w:pPr>
          </w:p>
          <w:p w14:paraId="504C177F" w14:textId="77777777" w:rsidR="004438F1" w:rsidRDefault="004438F1" w:rsidP="004438F1">
            <w:pPr>
              <w:spacing w:after="0" w:line="276" w:lineRule="auto"/>
              <w:jc w:val="both"/>
              <w:rPr>
                <w:rFonts w:ascii="GHEA Grapalat" w:hAnsi="GHEA Grapalat"/>
                <w:sz w:val="24"/>
                <w:szCs w:val="24"/>
              </w:rPr>
            </w:pPr>
          </w:p>
          <w:p w14:paraId="122E48D1" w14:textId="77777777" w:rsidR="004438F1" w:rsidRDefault="004438F1" w:rsidP="004438F1">
            <w:pPr>
              <w:spacing w:after="0" w:line="276" w:lineRule="auto"/>
              <w:jc w:val="both"/>
              <w:rPr>
                <w:rFonts w:ascii="GHEA Grapalat" w:hAnsi="GHEA Grapalat"/>
                <w:sz w:val="24"/>
                <w:szCs w:val="24"/>
              </w:rPr>
            </w:pPr>
          </w:p>
          <w:p w14:paraId="14AC4010" w14:textId="77777777" w:rsidR="004438F1" w:rsidRDefault="004438F1" w:rsidP="004438F1">
            <w:pPr>
              <w:spacing w:after="0" w:line="276" w:lineRule="auto"/>
              <w:jc w:val="both"/>
              <w:rPr>
                <w:rFonts w:ascii="GHEA Grapalat" w:hAnsi="GHEA Grapalat"/>
                <w:sz w:val="24"/>
                <w:szCs w:val="24"/>
              </w:rPr>
            </w:pPr>
          </w:p>
          <w:p w14:paraId="2F2259E4" w14:textId="6092B510"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28CCBDF0" w14:textId="77777777" w:rsidR="004438F1" w:rsidRDefault="004438F1" w:rsidP="004438F1">
            <w:pPr>
              <w:spacing w:after="0" w:line="276" w:lineRule="auto"/>
              <w:jc w:val="both"/>
              <w:rPr>
                <w:rFonts w:ascii="GHEA Grapalat" w:hAnsi="GHEA Grapalat"/>
                <w:sz w:val="24"/>
                <w:szCs w:val="24"/>
              </w:rPr>
            </w:pPr>
          </w:p>
          <w:p w14:paraId="73A59FE0" w14:textId="77777777" w:rsidR="004438F1" w:rsidRDefault="004438F1" w:rsidP="004438F1">
            <w:pPr>
              <w:spacing w:after="0" w:line="276" w:lineRule="auto"/>
              <w:jc w:val="both"/>
              <w:rPr>
                <w:rFonts w:ascii="GHEA Grapalat" w:hAnsi="GHEA Grapalat"/>
                <w:sz w:val="24"/>
                <w:szCs w:val="24"/>
              </w:rPr>
            </w:pPr>
          </w:p>
          <w:p w14:paraId="519F6A37"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77390DC3" w14:textId="77777777" w:rsidR="004438F1" w:rsidRDefault="004438F1" w:rsidP="004438F1">
            <w:pPr>
              <w:spacing w:after="0" w:line="276" w:lineRule="auto"/>
              <w:jc w:val="both"/>
              <w:rPr>
                <w:rFonts w:ascii="GHEA Grapalat" w:hAnsi="GHEA Grapalat"/>
                <w:sz w:val="24"/>
                <w:szCs w:val="24"/>
              </w:rPr>
            </w:pPr>
          </w:p>
          <w:p w14:paraId="14AD127E" w14:textId="77777777" w:rsidR="004438F1" w:rsidRDefault="004438F1" w:rsidP="004438F1">
            <w:pPr>
              <w:spacing w:after="0" w:line="276" w:lineRule="auto"/>
              <w:jc w:val="both"/>
              <w:rPr>
                <w:rFonts w:ascii="GHEA Grapalat" w:hAnsi="GHEA Grapalat"/>
                <w:sz w:val="24"/>
                <w:szCs w:val="24"/>
              </w:rPr>
            </w:pPr>
          </w:p>
          <w:p w14:paraId="4EAB1EF3" w14:textId="77777777" w:rsidR="004438F1" w:rsidRDefault="004438F1" w:rsidP="004438F1">
            <w:pPr>
              <w:spacing w:after="0" w:line="276" w:lineRule="auto"/>
              <w:jc w:val="both"/>
              <w:rPr>
                <w:rFonts w:ascii="GHEA Grapalat" w:hAnsi="GHEA Grapalat"/>
                <w:sz w:val="24"/>
                <w:szCs w:val="24"/>
              </w:rPr>
            </w:pPr>
          </w:p>
          <w:p w14:paraId="72370A9D" w14:textId="77777777" w:rsidR="004438F1" w:rsidRDefault="004438F1" w:rsidP="004438F1">
            <w:pPr>
              <w:spacing w:after="0" w:line="276" w:lineRule="auto"/>
              <w:jc w:val="both"/>
              <w:rPr>
                <w:rFonts w:ascii="GHEA Grapalat" w:hAnsi="GHEA Grapalat"/>
                <w:sz w:val="24"/>
                <w:szCs w:val="24"/>
              </w:rPr>
            </w:pPr>
          </w:p>
          <w:p w14:paraId="1899CFBA"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5FC2C5BF"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Նախագծում կատարվել են համապատասխան փոփոխությունները։</w:t>
            </w:r>
          </w:p>
          <w:p w14:paraId="4E290C8C" w14:textId="77777777" w:rsidR="004438F1" w:rsidRDefault="004438F1" w:rsidP="004438F1">
            <w:pPr>
              <w:spacing w:after="0" w:line="276" w:lineRule="auto"/>
              <w:jc w:val="both"/>
              <w:rPr>
                <w:rFonts w:ascii="GHEA Grapalat" w:hAnsi="GHEA Grapalat"/>
                <w:sz w:val="24"/>
                <w:szCs w:val="24"/>
              </w:rPr>
            </w:pPr>
          </w:p>
          <w:p w14:paraId="1E673907"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79037504" w14:textId="77777777" w:rsidR="004438F1" w:rsidRDefault="004438F1" w:rsidP="004438F1">
            <w:pPr>
              <w:spacing w:after="0" w:line="276" w:lineRule="auto"/>
              <w:jc w:val="both"/>
              <w:rPr>
                <w:rFonts w:ascii="GHEA Grapalat" w:hAnsi="GHEA Grapalat"/>
                <w:sz w:val="24"/>
                <w:szCs w:val="24"/>
              </w:rPr>
            </w:pPr>
            <w:r>
              <w:rPr>
                <w:rFonts w:ascii="GHEA Grapalat" w:hAnsi="GHEA Grapalat"/>
                <w:sz w:val="24"/>
                <w:szCs w:val="24"/>
              </w:rPr>
              <w:lastRenderedPageBreak/>
              <w:t>Նախագծում կատարվել են համապատասխան փոփոխությունները։</w:t>
            </w:r>
          </w:p>
          <w:p w14:paraId="17D340BC" w14:textId="77777777" w:rsidR="004438F1" w:rsidRDefault="004438F1" w:rsidP="004438F1">
            <w:pPr>
              <w:spacing w:after="0" w:line="276" w:lineRule="auto"/>
              <w:jc w:val="both"/>
              <w:rPr>
                <w:rFonts w:ascii="GHEA Grapalat" w:hAnsi="GHEA Grapalat"/>
                <w:sz w:val="24"/>
                <w:szCs w:val="24"/>
              </w:rPr>
            </w:pPr>
          </w:p>
          <w:p w14:paraId="67573D57" w14:textId="74C03B23" w:rsidR="004850A9" w:rsidRDefault="004850A9" w:rsidP="004438F1">
            <w:pPr>
              <w:spacing w:after="0" w:line="276" w:lineRule="auto"/>
              <w:jc w:val="both"/>
              <w:rPr>
                <w:rFonts w:ascii="GHEA Grapalat" w:hAnsi="GHEA Grapalat" w:cs="Arial"/>
                <w:color w:val="000000"/>
                <w:sz w:val="24"/>
                <w:szCs w:val="24"/>
                <w:shd w:val="clear" w:color="auto" w:fill="FFFFFF"/>
              </w:rPr>
            </w:pPr>
          </w:p>
          <w:p w14:paraId="3E2388EB" w14:textId="77777777" w:rsidR="00DB2DAB" w:rsidRPr="00B35722" w:rsidRDefault="00DB2DAB" w:rsidP="00DB2DAB">
            <w:pPr>
              <w:spacing w:after="0" w:line="276" w:lineRule="auto"/>
              <w:jc w:val="both"/>
              <w:rPr>
                <w:rFonts w:ascii="GHEA Grapalat" w:hAnsi="GHEA Grapalat"/>
                <w:sz w:val="24"/>
                <w:szCs w:val="24"/>
              </w:rPr>
            </w:pPr>
            <w:r w:rsidRPr="00B35722">
              <w:rPr>
                <w:rFonts w:ascii="GHEA Grapalat" w:hAnsi="GHEA Grapalat"/>
                <w:color w:val="000000" w:themeColor="text1"/>
                <w:sz w:val="24"/>
                <w:szCs w:val="24"/>
                <w:shd w:val="clear" w:color="auto" w:fill="FFFFFF"/>
              </w:rPr>
              <w:t xml:space="preserve">«Հանրակրթության մասին» օրենքի 38-րդ հոդվածի 5-րդ մասով սահմանված է, որ </w:t>
            </w:r>
            <w:r w:rsidRPr="00B35722">
              <w:rPr>
                <w:rFonts w:ascii="GHEA Grapalat" w:hAnsi="GHEA Grapalat"/>
                <w:color w:val="000000"/>
                <w:sz w:val="24"/>
                <w:szCs w:val="24"/>
                <w:shd w:val="clear" w:color="auto" w:fill="FFFFFF"/>
              </w:rPr>
              <w:t xml:space="preserve">ուսումնական հաստատությունում աշխատող այն ուսուցիչները, որոնք չեն համապատասխանում օրենքի 26-րդ հոդվածի 1-ին կետով սահմանված պահանջներին, կարող են շարունակել իրենց մասնագիտական գործունեությունը մինչև 2023 թվականի օգոստոսի 20-ը, </w:t>
            </w:r>
            <w:r w:rsidRPr="00FC52D3">
              <w:rPr>
                <w:rFonts w:ascii="GHEA Grapalat" w:hAnsi="GHEA Grapalat"/>
                <w:b/>
                <w:color w:val="000000"/>
                <w:sz w:val="24"/>
                <w:szCs w:val="24"/>
                <w:shd w:val="clear" w:color="auto" w:fill="FFFFFF"/>
              </w:rPr>
              <w:t>բացառությամբ այն դեպքերի, երբ ապահովվում են ուսուցչին ներկայացվող պահանջները, կամ մասնակցել են կամավոր ատեստավորմանը և Հայաստանի Հանրապետության կառավարության սահմանած կարգով համարվել ատեստավորված։ Կամավոր ատեստավորումն անցած և ատեստավորված անձը կարող է տվյալ կամ այլ հանրակրթական ծրագրեր իրականացնող ուսումնական հաստատությունում իրականացնել (շարունակել) մանկավարժական աշխատողի գործունեությունը։</w:t>
            </w:r>
            <w:r w:rsidRPr="00B35722">
              <w:rPr>
                <w:rFonts w:ascii="GHEA Grapalat" w:hAnsi="GHEA Grapalat"/>
                <w:color w:val="000000"/>
                <w:sz w:val="24"/>
                <w:szCs w:val="24"/>
                <w:shd w:val="clear" w:color="auto" w:fill="FFFFFF"/>
              </w:rPr>
              <w:t xml:space="preserve"> Կամավոր ատեստավորման հայտ ներկայացրած և, անկախ պատճառներից, չմասնակցած ուսուցիչների մասնագիտական գործունեությունը դադարեցվում է համաձայն կրթության պետական կառավարման լիազորված մարմնի սահմանած՝ 2023 թվականի ժամանակացույցի՝ տվյալ առարկայի կամավոր ատեստավորմանը հաջորդող օրվանից</w:t>
            </w:r>
            <w:r>
              <w:rPr>
                <w:rFonts w:ascii="GHEA Grapalat" w:hAnsi="GHEA Grapalat"/>
                <w:color w:val="000000"/>
                <w:sz w:val="24"/>
                <w:szCs w:val="24"/>
                <w:shd w:val="clear" w:color="auto" w:fill="FFFFFF"/>
              </w:rPr>
              <w:t>,</w:t>
            </w:r>
            <w:r w:rsidRPr="00B35722">
              <w:rPr>
                <w:color w:val="000000"/>
                <w:sz w:val="24"/>
                <w:szCs w:val="24"/>
                <w:shd w:val="clear" w:color="auto" w:fill="FFFFFF"/>
              </w:rPr>
              <w:t> </w:t>
            </w:r>
            <w:r w:rsidRPr="00B35722">
              <w:rPr>
                <w:rFonts w:ascii="GHEA Grapalat" w:hAnsi="GHEA Grapalat"/>
                <w:color w:val="000000"/>
                <w:sz w:val="24"/>
                <w:szCs w:val="24"/>
                <w:shd w:val="clear" w:color="auto" w:fill="FFFFFF"/>
              </w:rPr>
              <w:t>եթե մինչև այդ չեն ապահովում ուսուցչին ներկայացվող պահանջները:</w:t>
            </w:r>
          </w:p>
          <w:p w14:paraId="7448620E" w14:textId="77777777" w:rsidR="00DB2DAB" w:rsidRPr="00B35722" w:rsidRDefault="00DB2DAB" w:rsidP="00DB2DAB">
            <w:pPr>
              <w:spacing w:after="0" w:line="276" w:lineRule="auto"/>
              <w:jc w:val="both"/>
              <w:rPr>
                <w:rFonts w:ascii="GHEA Grapalat" w:hAnsi="GHEA Grapalat"/>
                <w:sz w:val="24"/>
                <w:szCs w:val="24"/>
              </w:rPr>
            </w:pPr>
            <w:r w:rsidRPr="00B35722">
              <w:rPr>
                <w:rFonts w:ascii="GHEA Grapalat" w:hAnsi="GHEA Grapalat"/>
                <w:sz w:val="24"/>
                <w:szCs w:val="24"/>
              </w:rPr>
              <w:lastRenderedPageBreak/>
              <w:t>Օրենքում նման դրույթի սահմանումը նպատակ ունի ավելի չխորացնելու հանրակրթական ուսումնական հաստատություններում առկա ուսուցչի թափուր տեղերի խնդիրը և հնարավորություն տալ տարիներ շարունակ դպրոցում որպես ուսուցիչ աշխատած անձանց շարունակել իրենց մասնագիտական գործունեությունը։</w:t>
            </w:r>
          </w:p>
          <w:p w14:paraId="17E6A641" w14:textId="77777777" w:rsidR="00DB2DAB" w:rsidRPr="00B35722" w:rsidRDefault="00DB2DAB" w:rsidP="00DB2DAB">
            <w:pPr>
              <w:shd w:val="clear" w:color="auto" w:fill="FFFFFF"/>
              <w:spacing w:line="276" w:lineRule="auto"/>
              <w:jc w:val="both"/>
              <w:rPr>
                <w:rFonts w:ascii="GHEA Grapalat" w:eastAsia="Times New Roman" w:hAnsi="GHEA Grapalat"/>
                <w:sz w:val="24"/>
                <w:szCs w:val="24"/>
                <w:lang w:eastAsia="ru-RU"/>
              </w:rPr>
            </w:pPr>
            <w:r w:rsidRPr="00B35722">
              <w:rPr>
                <w:rFonts w:ascii="GHEA Grapalat" w:hAnsi="GHEA Grapalat"/>
                <w:color w:val="000000" w:themeColor="text1"/>
                <w:sz w:val="24"/>
                <w:szCs w:val="24"/>
                <w:shd w:val="clear" w:color="auto" w:fill="FFFFFF"/>
              </w:rPr>
              <w:t xml:space="preserve">Կարգավորման </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shd w:val="clear" w:color="auto" w:fill="FFFFFF"/>
              </w:rPr>
              <w:t>համար</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shd w:val="clear" w:color="auto" w:fill="FFFFFF"/>
              </w:rPr>
              <w:t xml:space="preserve"> հիմք </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shd w:val="clear" w:color="auto" w:fill="FFFFFF"/>
              </w:rPr>
              <w:t>է</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shd w:val="clear" w:color="auto" w:fill="FFFFFF"/>
              </w:rPr>
              <w:t xml:space="preserve"> սահմանվել</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shd w:val="clear" w:color="auto" w:fill="FFFFFF"/>
              </w:rPr>
              <w:t xml:space="preserve"> նաև</w:t>
            </w:r>
            <w:r w:rsidRPr="00B35722">
              <w:rPr>
                <w:rFonts w:ascii="GHEA Grapalat" w:hAnsi="GHEA Grapalat"/>
                <w:b/>
                <w:color w:val="000000" w:themeColor="text1"/>
                <w:sz w:val="24"/>
                <w:szCs w:val="24"/>
                <w:shd w:val="clear" w:color="auto" w:fill="FFFFFF"/>
              </w:rPr>
              <w:t xml:space="preserve">  </w:t>
            </w:r>
            <w:r w:rsidRPr="00B35722">
              <w:rPr>
                <w:rFonts w:ascii="GHEA Grapalat" w:hAnsi="GHEA Grapalat"/>
                <w:color w:val="000000" w:themeColor="text1"/>
                <w:sz w:val="24"/>
                <w:szCs w:val="24"/>
              </w:rPr>
              <w:t xml:space="preserve">««Հանրակրթության մասին» օրենքում փոփոխություններ և լրացումներ կատարելու մասին» Հայաստանի Հանրապետության օրենքի նախագծում, որով օրենքի </w:t>
            </w:r>
            <w:r>
              <w:rPr>
                <w:rFonts w:ascii="GHEA Grapalat" w:hAnsi="GHEA Grapalat"/>
                <w:color w:val="000000" w:themeColor="text1"/>
                <w:sz w:val="24"/>
                <w:szCs w:val="24"/>
              </w:rPr>
              <w:t>26-րդ</w:t>
            </w:r>
            <w:r w:rsidRPr="00B35722">
              <w:rPr>
                <w:rFonts w:ascii="GHEA Grapalat" w:hAnsi="GHEA Grapalat"/>
                <w:color w:val="000000" w:themeColor="text1"/>
                <w:sz w:val="24"/>
                <w:szCs w:val="24"/>
              </w:rPr>
              <w:t xml:space="preserve"> հոդվածի 2-րդ մասը լրացվել է նոր 4-րդ կետով, համաձայն որի՝ ուսուցիչ կարող է աշխատել նաև </w:t>
            </w:r>
            <w:r w:rsidRPr="00B35722">
              <w:rPr>
                <w:rFonts w:ascii="GHEA Grapalat" w:eastAsia="Times New Roman" w:hAnsi="GHEA Grapalat" w:cs="Arial"/>
                <w:sz w:val="24"/>
                <w:szCs w:val="24"/>
                <w:lang w:eastAsia="ru-RU"/>
              </w:rPr>
              <w:t xml:space="preserve">տվյալ առարկայի մասնագիտական ոլորտում միջին մասնագիտական կրթություն ունեցող և կամավոր ատեստավորում անցած անձը: </w:t>
            </w:r>
            <w:r w:rsidRPr="00B35722">
              <w:rPr>
                <w:rFonts w:ascii="GHEA Grapalat" w:hAnsi="GHEA Grapalat"/>
                <w:color w:val="000000" w:themeColor="text1"/>
                <w:sz w:val="24"/>
                <w:szCs w:val="24"/>
                <w:shd w:val="clear" w:color="auto" w:fill="FFFFFF"/>
              </w:rPr>
              <w:t xml:space="preserve">Օրենքի նախագիծն ՀՀ կառավարության </w:t>
            </w:r>
            <w:r w:rsidRPr="00B35722">
              <w:rPr>
                <w:rFonts w:ascii="GHEA Grapalat" w:hAnsi="GHEA Grapalat"/>
                <w:sz w:val="24"/>
                <w:szCs w:val="24"/>
                <w:shd w:val="clear" w:color="auto" w:fill="FFFFFF"/>
              </w:rPr>
              <w:t xml:space="preserve">հավանությանն է արժանացել և առաջին ընթերցմամբ ընդունվել է Ազգային ժողովում։ Նույն խնդրի կարգավորմանն է ուղղված նաև ՀՀ կառավարության 2024 թվականի մայիսի 2-Ի 621-Լ որոշմամբ հաստատված </w:t>
            </w:r>
            <w:r w:rsidRPr="00B35722">
              <w:rPr>
                <w:rFonts w:ascii="GHEA Grapalat" w:hAnsi="GHEA Grapalat"/>
                <w:color w:val="000000"/>
                <w:sz w:val="24"/>
                <w:szCs w:val="24"/>
                <w:shd w:val="clear" w:color="auto" w:fill="FFFFFF"/>
              </w:rPr>
              <w:t xml:space="preserve">«Հանրակրթության մասին» օրենքի 38-րդ հոդվածի 5-րդ մասի պահանջով մասնագիտական գործունեությունը դադարեցված բարձրագույն կրթություն չունեցող մանկավարժներին օժանդակության ծրագիրը։ </w:t>
            </w:r>
          </w:p>
          <w:p w14:paraId="0DA99771" w14:textId="77777777" w:rsidR="00DB2DAB" w:rsidRPr="004438F1" w:rsidRDefault="00DB2DAB" w:rsidP="004438F1">
            <w:pPr>
              <w:spacing w:after="0" w:line="276" w:lineRule="auto"/>
              <w:jc w:val="both"/>
              <w:rPr>
                <w:rFonts w:ascii="GHEA Grapalat" w:hAnsi="GHEA Grapalat"/>
                <w:sz w:val="24"/>
                <w:szCs w:val="24"/>
              </w:rPr>
            </w:pPr>
          </w:p>
          <w:p w14:paraId="5A71E111" w14:textId="77777777" w:rsidR="00AF060B" w:rsidRPr="004438F1" w:rsidRDefault="00AF060B" w:rsidP="004438F1">
            <w:pPr>
              <w:spacing w:after="0" w:line="276" w:lineRule="auto"/>
              <w:jc w:val="both"/>
              <w:rPr>
                <w:rFonts w:ascii="GHEA Grapalat" w:hAnsi="GHEA Grapalat"/>
                <w:sz w:val="24"/>
                <w:szCs w:val="24"/>
              </w:rPr>
            </w:pPr>
          </w:p>
          <w:p w14:paraId="07A36070" w14:textId="77777777" w:rsidR="00420560" w:rsidRDefault="00420560" w:rsidP="004438F1">
            <w:pPr>
              <w:spacing w:after="0" w:line="276" w:lineRule="auto"/>
              <w:jc w:val="both"/>
              <w:rPr>
                <w:rFonts w:ascii="GHEA Grapalat" w:hAnsi="GHEA Grapalat"/>
                <w:sz w:val="24"/>
                <w:szCs w:val="24"/>
              </w:rPr>
            </w:pPr>
          </w:p>
          <w:p w14:paraId="21B76B60" w14:textId="77777777" w:rsidR="00420560" w:rsidRDefault="00420560" w:rsidP="004438F1">
            <w:pPr>
              <w:spacing w:after="0" w:line="276" w:lineRule="auto"/>
              <w:jc w:val="both"/>
              <w:rPr>
                <w:rFonts w:ascii="GHEA Grapalat" w:hAnsi="GHEA Grapalat"/>
                <w:sz w:val="24"/>
                <w:szCs w:val="24"/>
              </w:rPr>
            </w:pPr>
          </w:p>
          <w:p w14:paraId="149F0EAE" w14:textId="77777777" w:rsidR="00420560" w:rsidRDefault="00420560" w:rsidP="004438F1">
            <w:pPr>
              <w:spacing w:after="0" w:line="276" w:lineRule="auto"/>
              <w:jc w:val="both"/>
              <w:rPr>
                <w:rFonts w:ascii="GHEA Grapalat" w:hAnsi="GHEA Grapalat"/>
                <w:sz w:val="24"/>
                <w:szCs w:val="24"/>
              </w:rPr>
            </w:pPr>
          </w:p>
          <w:p w14:paraId="3502E3A8" w14:textId="77777777" w:rsidR="00420560" w:rsidRDefault="00420560" w:rsidP="004438F1">
            <w:pPr>
              <w:spacing w:after="0" w:line="276" w:lineRule="auto"/>
              <w:jc w:val="both"/>
              <w:rPr>
                <w:rFonts w:ascii="GHEA Grapalat" w:hAnsi="GHEA Grapalat"/>
                <w:sz w:val="24"/>
                <w:szCs w:val="24"/>
              </w:rPr>
            </w:pPr>
          </w:p>
          <w:p w14:paraId="4AE47195" w14:textId="77777777" w:rsidR="00420560" w:rsidRDefault="00420560" w:rsidP="004438F1">
            <w:pPr>
              <w:spacing w:after="0" w:line="276" w:lineRule="auto"/>
              <w:jc w:val="both"/>
              <w:rPr>
                <w:rFonts w:ascii="GHEA Grapalat" w:hAnsi="GHEA Grapalat"/>
                <w:sz w:val="24"/>
                <w:szCs w:val="24"/>
              </w:rPr>
            </w:pPr>
          </w:p>
          <w:p w14:paraId="5DD43140" w14:textId="03071F66" w:rsidR="00AF060B" w:rsidRDefault="00B10FDC" w:rsidP="004438F1">
            <w:pPr>
              <w:spacing w:after="0" w:line="276" w:lineRule="auto"/>
              <w:jc w:val="both"/>
              <w:rPr>
                <w:rFonts w:ascii="GHEA Grapalat" w:hAnsi="GHEA Grapalat"/>
                <w:sz w:val="24"/>
                <w:szCs w:val="24"/>
              </w:rPr>
            </w:pPr>
            <w:r>
              <w:rPr>
                <w:rFonts w:ascii="GHEA Grapalat" w:hAnsi="GHEA Grapalat"/>
                <w:sz w:val="24"/>
                <w:szCs w:val="24"/>
              </w:rPr>
              <w:t>Ընդունվել է։</w:t>
            </w:r>
          </w:p>
          <w:p w14:paraId="16510B22" w14:textId="77777777" w:rsidR="00B10FDC" w:rsidRDefault="00B10FDC" w:rsidP="00B10FDC">
            <w:pPr>
              <w:spacing w:after="0" w:line="276" w:lineRule="auto"/>
              <w:jc w:val="both"/>
              <w:rPr>
                <w:rFonts w:ascii="GHEA Grapalat" w:hAnsi="GHEA Grapalat"/>
                <w:sz w:val="24"/>
                <w:szCs w:val="24"/>
              </w:rPr>
            </w:pPr>
            <w:r>
              <w:rPr>
                <w:rFonts w:ascii="GHEA Grapalat" w:hAnsi="GHEA Grapalat"/>
                <w:sz w:val="24"/>
                <w:szCs w:val="24"/>
              </w:rPr>
              <w:t>Նախագծում առկա վրիպակն ուղղվել է։</w:t>
            </w:r>
          </w:p>
          <w:p w14:paraId="3E24D684" w14:textId="77777777" w:rsidR="00B10FDC" w:rsidRDefault="00B10FDC" w:rsidP="00B10FDC">
            <w:pPr>
              <w:spacing w:after="0" w:line="276" w:lineRule="auto"/>
              <w:jc w:val="both"/>
              <w:rPr>
                <w:rFonts w:ascii="GHEA Grapalat" w:hAnsi="GHEA Grapalat"/>
                <w:sz w:val="24"/>
                <w:szCs w:val="24"/>
              </w:rPr>
            </w:pPr>
          </w:p>
          <w:p w14:paraId="26466484" w14:textId="77777777" w:rsidR="00B10FDC" w:rsidRDefault="00B10FDC" w:rsidP="00B10FDC">
            <w:pPr>
              <w:spacing w:after="0" w:line="276" w:lineRule="auto"/>
              <w:jc w:val="both"/>
              <w:rPr>
                <w:rFonts w:ascii="GHEA Grapalat" w:hAnsi="GHEA Grapalat"/>
                <w:sz w:val="24"/>
                <w:szCs w:val="24"/>
              </w:rPr>
            </w:pPr>
          </w:p>
          <w:p w14:paraId="758AD844" w14:textId="77777777" w:rsidR="00B10FDC" w:rsidRDefault="00B10FDC" w:rsidP="00B10FDC">
            <w:pPr>
              <w:spacing w:after="0" w:line="276" w:lineRule="auto"/>
              <w:jc w:val="both"/>
              <w:rPr>
                <w:rFonts w:ascii="GHEA Grapalat" w:hAnsi="GHEA Grapalat"/>
                <w:sz w:val="24"/>
                <w:szCs w:val="24"/>
              </w:rPr>
            </w:pPr>
          </w:p>
          <w:p w14:paraId="6A97B15F" w14:textId="77777777" w:rsidR="00B10FDC" w:rsidRDefault="00B10FDC" w:rsidP="00B10FDC">
            <w:pPr>
              <w:spacing w:after="0" w:line="276" w:lineRule="auto"/>
              <w:jc w:val="both"/>
              <w:rPr>
                <w:rFonts w:ascii="GHEA Grapalat" w:hAnsi="GHEA Grapalat"/>
                <w:sz w:val="24"/>
                <w:szCs w:val="24"/>
              </w:rPr>
            </w:pPr>
          </w:p>
          <w:p w14:paraId="587C6F57" w14:textId="4149FB9E" w:rsidR="00B10FDC" w:rsidRDefault="00B90B7A" w:rsidP="00B10FDC">
            <w:pPr>
              <w:spacing w:after="0" w:line="276" w:lineRule="auto"/>
              <w:jc w:val="both"/>
              <w:rPr>
                <w:rFonts w:ascii="GHEA Grapalat" w:hAnsi="GHEA Grapalat"/>
                <w:sz w:val="24"/>
                <w:szCs w:val="24"/>
              </w:rPr>
            </w:pPr>
            <w:r>
              <w:rPr>
                <w:rFonts w:ascii="GHEA Grapalat" w:hAnsi="GHEA Grapalat"/>
                <w:sz w:val="24"/>
                <w:szCs w:val="24"/>
              </w:rPr>
              <w:t xml:space="preserve">Նշված կետի վերաբերյալ դիտարկում ներկայացվել է նաև ՀՀ վարչապետի աշխատակազմի իրավաբանական վարչության կողմից։ Կրկնությունից խույս տալու նպատակով </w:t>
            </w:r>
            <w:r w:rsidR="00063774">
              <w:rPr>
                <w:rFonts w:ascii="GHEA Grapalat" w:hAnsi="GHEA Grapalat"/>
                <w:sz w:val="24"/>
                <w:szCs w:val="24"/>
              </w:rPr>
              <w:t xml:space="preserve">պարզաբանումը ներկայացված է </w:t>
            </w:r>
            <w:r>
              <w:rPr>
                <w:rFonts w:ascii="GHEA Grapalat" w:hAnsi="GHEA Grapalat"/>
                <w:sz w:val="24"/>
                <w:szCs w:val="24"/>
              </w:rPr>
              <w:t xml:space="preserve">վերոնշյալ վարչության կողմից ներկայացված </w:t>
            </w:r>
            <w:r w:rsidR="00063774">
              <w:rPr>
                <w:rFonts w:ascii="GHEA Grapalat" w:hAnsi="GHEA Grapalat"/>
                <w:sz w:val="24"/>
                <w:szCs w:val="24"/>
              </w:rPr>
              <w:t xml:space="preserve"> առաջին դիտարկմանն ի պատասխան։  </w:t>
            </w:r>
          </w:p>
          <w:p w14:paraId="38C830AD" w14:textId="77777777" w:rsidR="00B10FDC" w:rsidRDefault="00B10FDC" w:rsidP="00B10FDC">
            <w:pPr>
              <w:spacing w:after="0" w:line="276" w:lineRule="auto"/>
              <w:jc w:val="both"/>
              <w:rPr>
                <w:rFonts w:ascii="GHEA Grapalat" w:hAnsi="GHEA Grapalat"/>
                <w:sz w:val="24"/>
                <w:szCs w:val="24"/>
              </w:rPr>
            </w:pPr>
          </w:p>
          <w:p w14:paraId="73002F0B" w14:textId="77777777" w:rsidR="00B10FDC" w:rsidRDefault="00B10FDC" w:rsidP="00B10FDC">
            <w:pPr>
              <w:spacing w:after="0" w:line="276" w:lineRule="auto"/>
              <w:jc w:val="both"/>
              <w:rPr>
                <w:rFonts w:ascii="GHEA Grapalat" w:hAnsi="GHEA Grapalat"/>
                <w:sz w:val="24"/>
                <w:szCs w:val="24"/>
              </w:rPr>
            </w:pPr>
          </w:p>
          <w:p w14:paraId="69199CCC" w14:textId="77777777" w:rsidR="00B10FDC" w:rsidRDefault="00B10FDC" w:rsidP="00B10FDC">
            <w:pPr>
              <w:spacing w:after="0" w:line="276" w:lineRule="auto"/>
              <w:jc w:val="both"/>
              <w:rPr>
                <w:rFonts w:ascii="GHEA Grapalat" w:hAnsi="GHEA Grapalat"/>
                <w:sz w:val="24"/>
                <w:szCs w:val="24"/>
              </w:rPr>
            </w:pPr>
          </w:p>
          <w:p w14:paraId="16A13C37" w14:textId="77777777" w:rsidR="00B10FDC" w:rsidRDefault="00B10FDC" w:rsidP="00B10FDC">
            <w:pPr>
              <w:spacing w:after="0" w:line="276" w:lineRule="auto"/>
              <w:jc w:val="both"/>
              <w:rPr>
                <w:rFonts w:ascii="GHEA Grapalat" w:hAnsi="GHEA Grapalat"/>
                <w:sz w:val="24"/>
                <w:szCs w:val="24"/>
              </w:rPr>
            </w:pPr>
          </w:p>
          <w:p w14:paraId="428FD85B" w14:textId="77777777" w:rsidR="00B10FDC" w:rsidRDefault="00B10FDC" w:rsidP="00B10FDC">
            <w:pPr>
              <w:spacing w:after="0" w:line="276" w:lineRule="auto"/>
              <w:jc w:val="both"/>
              <w:rPr>
                <w:rFonts w:ascii="GHEA Grapalat" w:hAnsi="GHEA Grapalat"/>
                <w:sz w:val="24"/>
                <w:szCs w:val="24"/>
              </w:rPr>
            </w:pPr>
          </w:p>
          <w:p w14:paraId="236BF4C0" w14:textId="77777777" w:rsidR="00B10FDC" w:rsidRDefault="00B10FDC" w:rsidP="00B10FDC">
            <w:pPr>
              <w:spacing w:after="0" w:line="276" w:lineRule="auto"/>
              <w:jc w:val="both"/>
              <w:rPr>
                <w:rFonts w:ascii="GHEA Grapalat" w:hAnsi="GHEA Grapalat"/>
                <w:sz w:val="24"/>
                <w:szCs w:val="24"/>
              </w:rPr>
            </w:pPr>
          </w:p>
          <w:p w14:paraId="7F992D7B" w14:textId="77777777" w:rsidR="00B10FDC" w:rsidRDefault="00B10FDC" w:rsidP="00B10FDC">
            <w:pPr>
              <w:spacing w:after="0" w:line="276" w:lineRule="auto"/>
              <w:jc w:val="both"/>
              <w:rPr>
                <w:rFonts w:ascii="GHEA Grapalat" w:hAnsi="GHEA Grapalat"/>
                <w:sz w:val="24"/>
                <w:szCs w:val="24"/>
              </w:rPr>
            </w:pPr>
          </w:p>
          <w:p w14:paraId="3272CFAE" w14:textId="77777777" w:rsidR="00B10FDC" w:rsidRDefault="00B10FDC" w:rsidP="00B10FDC">
            <w:pPr>
              <w:spacing w:after="0" w:line="276" w:lineRule="auto"/>
              <w:jc w:val="both"/>
              <w:rPr>
                <w:rFonts w:ascii="GHEA Grapalat" w:hAnsi="GHEA Grapalat"/>
                <w:sz w:val="24"/>
                <w:szCs w:val="24"/>
              </w:rPr>
            </w:pPr>
          </w:p>
          <w:p w14:paraId="799613C2" w14:textId="77777777" w:rsidR="00B10FDC" w:rsidRDefault="00B10FDC" w:rsidP="00B10FDC">
            <w:pPr>
              <w:spacing w:after="0" w:line="276" w:lineRule="auto"/>
              <w:jc w:val="both"/>
              <w:rPr>
                <w:rFonts w:ascii="GHEA Grapalat" w:hAnsi="GHEA Grapalat"/>
                <w:sz w:val="24"/>
                <w:szCs w:val="24"/>
              </w:rPr>
            </w:pPr>
          </w:p>
          <w:p w14:paraId="0D80F99B" w14:textId="77777777" w:rsidR="00B10FDC" w:rsidRDefault="00B10FDC" w:rsidP="00B10FDC">
            <w:pPr>
              <w:spacing w:after="0" w:line="276" w:lineRule="auto"/>
              <w:jc w:val="both"/>
              <w:rPr>
                <w:rFonts w:ascii="GHEA Grapalat" w:hAnsi="GHEA Grapalat"/>
                <w:sz w:val="24"/>
                <w:szCs w:val="24"/>
              </w:rPr>
            </w:pPr>
          </w:p>
          <w:p w14:paraId="27F47A2A" w14:textId="77777777" w:rsidR="00B10FDC" w:rsidRDefault="00B10FDC" w:rsidP="00B10FDC">
            <w:pPr>
              <w:spacing w:after="0" w:line="276" w:lineRule="auto"/>
              <w:jc w:val="both"/>
              <w:rPr>
                <w:rFonts w:ascii="GHEA Grapalat" w:hAnsi="GHEA Grapalat"/>
                <w:sz w:val="24"/>
                <w:szCs w:val="24"/>
              </w:rPr>
            </w:pPr>
          </w:p>
          <w:p w14:paraId="68FF6257" w14:textId="77777777" w:rsidR="00B10FDC" w:rsidRDefault="00B10FDC" w:rsidP="00B10FDC">
            <w:pPr>
              <w:spacing w:after="0" w:line="276" w:lineRule="auto"/>
              <w:jc w:val="both"/>
              <w:rPr>
                <w:rFonts w:ascii="GHEA Grapalat" w:hAnsi="GHEA Grapalat"/>
                <w:sz w:val="24"/>
                <w:szCs w:val="24"/>
              </w:rPr>
            </w:pPr>
          </w:p>
          <w:p w14:paraId="286C8F94" w14:textId="77777777" w:rsidR="00B10FDC" w:rsidRDefault="00B10FDC" w:rsidP="00B10FDC">
            <w:pPr>
              <w:spacing w:after="0" w:line="276" w:lineRule="auto"/>
              <w:jc w:val="both"/>
              <w:rPr>
                <w:rFonts w:ascii="GHEA Grapalat" w:hAnsi="GHEA Grapalat"/>
                <w:sz w:val="24"/>
                <w:szCs w:val="24"/>
              </w:rPr>
            </w:pPr>
          </w:p>
          <w:p w14:paraId="67CCF0C9" w14:textId="77777777" w:rsidR="00B10FDC" w:rsidRDefault="00B10FDC" w:rsidP="00B10FDC">
            <w:pPr>
              <w:spacing w:after="0" w:line="276" w:lineRule="auto"/>
              <w:jc w:val="both"/>
              <w:rPr>
                <w:rFonts w:ascii="GHEA Grapalat" w:hAnsi="GHEA Grapalat"/>
                <w:sz w:val="24"/>
                <w:szCs w:val="24"/>
              </w:rPr>
            </w:pPr>
          </w:p>
          <w:p w14:paraId="3C3E4EEC" w14:textId="77777777" w:rsidR="00B10FDC" w:rsidRDefault="00B10FDC" w:rsidP="00B10FDC">
            <w:pPr>
              <w:spacing w:after="0" w:line="276" w:lineRule="auto"/>
              <w:jc w:val="both"/>
              <w:rPr>
                <w:rFonts w:ascii="GHEA Grapalat" w:hAnsi="GHEA Grapalat"/>
                <w:sz w:val="24"/>
                <w:szCs w:val="24"/>
              </w:rPr>
            </w:pPr>
          </w:p>
          <w:p w14:paraId="3D668FE6" w14:textId="77777777" w:rsidR="00B10FDC" w:rsidRDefault="00B10FDC" w:rsidP="00B10FDC">
            <w:pPr>
              <w:spacing w:after="0" w:line="276" w:lineRule="auto"/>
              <w:jc w:val="both"/>
              <w:rPr>
                <w:rFonts w:ascii="GHEA Grapalat" w:hAnsi="GHEA Grapalat"/>
                <w:sz w:val="24"/>
                <w:szCs w:val="24"/>
              </w:rPr>
            </w:pPr>
          </w:p>
          <w:p w14:paraId="22AB2E11" w14:textId="77777777" w:rsidR="00B10FDC" w:rsidRDefault="00B10FDC" w:rsidP="00B10FDC">
            <w:pPr>
              <w:spacing w:after="0" w:line="276" w:lineRule="auto"/>
              <w:jc w:val="both"/>
              <w:rPr>
                <w:rFonts w:ascii="GHEA Grapalat" w:hAnsi="GHEA Grapalat"/>
                <w:sz w:val="24"/>
                <w:szCs w:val="24"/>
              </w:rPr>
            </w:pPr>
          </w:p>
          <w:p w14:paraId="1C130EE8" w14:textId="77777777" w:rsidR="00B10FDC" w:rsidRDefault="00B10FDC" w:rsidP="00B10FDC">
            <w:pPr>
              <w:spacing w:after="0" w:line="276" w:lineRule="auto"/>
              <w:jc w:val="both"/>
              <w:rPr>
                <w:rFonts w:ascii="GHEA Grapalat" w:hAnsi="GHEA Grapalat"/>
                <w:sz w:val="24"/>
                <w:szCs w:val="24"/>
              </w:rPr>
            </w:pPr>
          </w:p>
          <w:p w14:paraId="472CEED2" w14:textId="77777777" w:rsidR="00CE424D" w:rsidRDefault="00CE424D" w:rsidP="00063774">
            <w:pPr>
              <w:spacing w:after="0" w:line="276" w:lineRule="auto"/>
              <w:jc w:val="both"/>
              <w:rPr>
                <w:rFonts w:ascii="GHEA Grapalat" w:hAnsi="GHEA Grapalat"/>
                <w:sz w:val="24"/>
                <w:szCs w:val="24"/>
              </w:rPr>
            </w:pPr>
          </w:p>
          <w:p w14:paraId="21D2D910" w14:textId="77777777" w:rsidR="00CE424D" w:rsidRDefault="00CE424D" w:rsidP="00063774">
            <w:pPr>
              <w:spacing w:after="0" w:line="276" w:lineRule="auto"/>
              <w:jc w:val="both"/>
              <w:rPr>
                <w:rFonts w:ascii="GHEA Grapalat" w:hAnsi="GHEA Grapalat"/>
                <w:sz w:val="24"/>
                <w:szCs w:val="24"/>
              </w:rPr>
            </w:pPr>
          </w:p>
          <w:p w14:paraId="08655678" w14:textId="4E46BFE7" w:rsidR="00B90B7A" w:rsidRDefault="00B90B7A" w:rsidP="00B90B7A">
            <w:pPr>
              <w:spacing w:after="0" w:line="276" w:lineRule="auto"/>
              <w:jc w:val="both"/>
              <w:rPr>
                <w:rFonts w:ascii="GHEA Grapalat" w:hAnsi="GHEA Grapalat"/>
                <w:sz w:val="24"/>
                <w:szCs w:val="24"/>
              </w:rPr>
            </w:pPr>
            <w:r>
              <w:rPr>
                <w:rFonts w:ascii="GHEA Grapalat" w:hAnsi="GHEA Grapalat"/>
                <w:sz w:val="24"/>
                <w:szCs w:val="24"/>
              </w:rPr>
              <w:t xml:space="preserve">Նշված կետի վերաբերյալ դիտարկում ներկայացվել է նաև ՀՀ վարչապետի աշխատակազմի իրավաբանական վարչության կողմից։ Կրկնությունից խույս տալու նպատակով  պարզաբանումը ներկայացված է վերոնշյալ վարչության կողմից ներկայացված  առաջին դիտարկմանն ի պատասխան։  </w:t>
            </w:r>
          </w:p>
          <w:p w14:paraId="155E1D27" w14:textId="77777777" w:rsidR="00B10FDC" w:rsidRDefault="00B10FDC" w:rsidP="00B10FDC">
            <w:pPr>
              <w:spacing w:after="0" w:line="276" w:lineRule="auto"/>
              <w:jc w:val="both"/>
              <w:rPr>
                <w:rFonts w:ascii="GHEA Grapalat" w:hAnsi="GHEA Grapalat"/>
                <w:sz w:val="24"/>
                <w:szCs w:val="24"/>
              </w:rPr>
            </w:pPr>
          </w:p>
          <w:p w14:paraId="128D1A09" w14:textId="77777777" w:rsidR="00CE424D" w:rsidRDefault="00CE424D" w:rsidP="00B10FDC">
            <w:pPr>
              <w:spacing w:after="0" w:line="276" w:lineRule="auto"/>
              <w:jc w:val="both"/>
              <w:rPr>
                <w:rFonts w:ascii="GHEA Grapalat" w:hAnsi="GHEA Grapalat"/>
                <w:sz w:val="24"/>
                <w:szCs w:val="24"/>
              </w:rPr>
            </w:pPr>
          </w:p>
          <w:p w14:paraId="4A2C8869" w14:textId="77777777" w:rsidR="00CE424D" w:rsidRDefault="00CE424D" w:rsidP="00B10FDC">
            <w:pPr>
              <w:spacing w:after="0" w:line="276" w:lineRule="auto"/>
              <w:jc w:val="both"/>
              <w:rPr>
                <w:rFonts w:ascii="GHEA Grapalat" w:hAnsi="GHEA Grapalat"/>
                <w:sz w:val="24"/>
                <w:szCs w:val="24"/>
              </w:rPr>
            </w:pPr>
          </w:p>
          <w:p w14:paraId="297A0661" w14:textId="77777777" w:rsidR="00CE424D" w:rsidRDefault="00CE424D" w:rsidP="00B10FDC">
            <w:pPr>
              <w:spacing w:after="0" w:line="276" w:lineRule="auto"/>
              <w:jc w:val="both"/>
              <w:rPr>
                <w:rFonts w:ascii="GHEA Grapalat" w:hAnsi="GHEA Grapalat"/>
                <w:sz w:val="24"/>
                <w:szCs w:val="24"/>
              </w:rPr>
            </w:pPr>
          </w:p>
          <w:p w14:paraId="49536FBC" w14:textId="77777777" w:rsidR="00CE424D" w:rsidRDefault="00CE424D" w:rsidP="00B10FDC">
            <w:pPr>
              <w:spacing w:after="0" w:line="276" w:lineRule="auto"/>
              <w:jc w:val="both"/>
              <w:rPr>
                <w:rFonts w:ascii="GHEA Grapalat" w:hAnsi="GHEA Grapalat"/>
                <w:sz w:val="24"/>
                <w:szCs w:val="24"/>
              </w:rPr>
            </w:pPr>
          </w:p>
          <w:p w14:paraId="20F2577D" w14:textId="77777777" w:rsidR="00CE424D" w:rsidRDefault="00CE424D" w:rsidP="00B10FDC">
            <w:pPr>
              <w:spacing w:after="0" w:line="276" w:lineRule="auto"/>
              <w:jc w:val="both"/>
              <w:rPr>
                <w:rFonts w:ascii="GHEA Grapalat" w:hAnsi="GHEA Grapalat"/>
                <w:sz w:val="24"/>
                <w:szCs w:val="24"/>
              </w:rPr>
            </w:pPr>
          </w:p>
          <w:p w14:paraId="0C13283C" w14:textId="77777777" w:rsidR="00CE424D" w:rsidRDefault="00CE424D" w:rsidP="00B10FDC">
            <w:pPr>
              <w:spacing w:after="0" w:line="276" w:lineRule="auto"/>
              <w:jc w:val="both"/>
              <w:rPr>
                <w:rFonts w:ascii="GHEA Grapalat" w:hAnsi="GHEA Grapalat"/>
                <w:sz w:val="24"/>
                <w:szCs w:val="24"/>
              </w:rPr>
            </w:pPr>
          </w:p>
          <w:p w14:paraId="55FB46C2" w14:textId="77777777" w:rsidR="00CE424D" w:rsidRDefault="00CE424D" w:rsidP="00B10FDC">
            <w:pPr>
              <w:spacing w:after="0" w:line="276" w:lineRule="auto"/>
              <w:jc w:val="both"/>
              <w:rPr>
                <w:rFonts w:ascii="GHEA Grapalat" w:hAnsi="GHEA Grapalat"/>
                <w:sz w:val="24"/>
                <w:szCs w:val="24"/>
              </w:rPr>
            </w:pPr>
          </w:p>
          <w:p w14:paraId="23D66CD3" w14:textId="77777777" w:rsidR="00CE424D" w:rsidRDefault="00CE424D" w:rsidP="00B10FDC">
            <w:pPr>
              <w:spacing w:after="0" w:line="276" w:lineRule="auto"/>
              <w:jc w:val="both"/>
              <w:rPr>
                <w:rFonts w:ascii="GHEA Grapalat" w:hAnsi="GHEA Grapalat"/>
                <w:sz w:val="24"/>
                <w:szCs w:val="24"/>
              </w:rPr>
            </w:pPr>
          </w:p>
          <w:p w14:paraId="7419A727" w14:textId="77777777" w:rsidR="00CE424D" w:rsidRDefault="00CE424D" w:rsidP="00B10FDC">
            <w:pPr>
              <w:spacing w:after="0" w:line="276" w:lineRule="auto"/>
              <w:jc w:val="both"/>
              <w:rPr>
                <w:rFonts w:ascii="GHEA Grapalat" w:hAnsi="GHEA Grapalat"/>
                <w:sz w:val="24"/>
                <w:szCs w:val="24"/>
              </w:rPr>
            </w:pPr>
          </w:p>
          <w:p w14:paraId="172E6E78" w14:textId="77777777" w:rsidR="00CE424D" w:rsidRDefault="00CE424D" w:rsidP="00B10FDC">
            <w:pPr>
              <w:spacing w:after="0" w:line="276" w:lineRule="auto"/>
              <w:jc w:val="both"/>
              <w:rPr>
                <w:rFonts w:ascii="GHEA Grapalat" w:hAnsi="GHEA Grapalat"/>
                <w:sz w:val="24"/>
                <w:szCs w:val="24"/>
              </w:rPr>
            </w:pPr>
          </w:p>
          <w:p w14:paraId="6B50A943" w14:textId="77777777" w:rsidR="00CE424D" w:rsidRDefault="00CE424D" w:rsidP="00B10FDC">
            <w:pPr>
              <w:spacing w:after="0" w:line="276" w:lineRule="auto"/>
              <w:jc w:val="both"/>
              <w:rPr>
                <w:rFonts w:ascii="GHEA Grapalat" w:hAnsi="GHEA Grapalat"/>
                <w:sz w:val="24"/>
                <w:szCs w:val="24"/>
              </w:rPr>
            </w:pPr>
          </w:p>
          <w:p w14:paraId="107A6DF9" w14:textId="77777777" w:rsidR="00CE424D" w:rsidRDefault="00CE424D" w:rsidP="00B10FDC">
            <w:pPr>
              <w:spacing w:after="0" w:line="276" w:lineRule="auto"/>
              <w:jc w:val="both"/>
              <w:rPr>
                <w:rFonts w:ascii="GHEA Grapalat" w:hAnsi="GHEA Grapalat"/>
                <w:sz w:val="24"/>
                <w:szCs w:val="24"/>
              </w:rPr>
            </w:pPr>
          </w:p>
          <w:p w14:paraId="43D99C09" w14:textId="77777777" w:rsidR="00CE424D" w:rsidRDefault="00CE424D" w:rsidP="00B10FDC">
            <w:pPr>
              <w:spacing w:after="0" w:line="276" w:lineRule="auto"/>
              <w:jc w:val="both"/>
              <w:rPr>
                <w:rFonts w:ascii="GHEA Grapalat" w:hAnsi="GHEA Grapalat"/>
                <w:sz w:val="24"/>
                <w:szCs w:val="24"/>
              </w:rPr>
            </w:pPr>
          </w:p>
          <w:p w14:paraId="0E43D00D" w14:textId="77777777" w:rsidR="00CE424D" w:rsidRDefault="00CE424D" w:rsidP="00B10FDC">
            <w:pPr>
              <w:spacing w:after="0" w:line="276" w:lineRule="auto"/>
              <w:jc w:val="both"/>
              <w:rPr>
                <w:rFonts w:ascii="GHEA Grapalat" w:hAnsi="GHEA Grapalat"/>
                <w:sz w:val="24"/>
                <w:szCs w:val="24"/>
              </w:rPr>
            </w:pPr>
          </w:p>
          <w:p w14:paraId="40F77E64" w14:textId="77777777" w:rsidR="00CE424D" w:rsidRDefault="007A09ED" w:rsidP="00B10FDC">
            <w:pPr>
              <w:spacing w:after="0" w:line="276" w:lineRule="auto"/>
              <w:jc w:val="both"/>
              <w:rPr>
                <w:rFonts w:ascii="GHEA Grapalat" w:hAnsi="GHEA Grapalat"/>
                <w:sz w:val="24"/>
                <w:szCs w:val="24"/>
              </w:rPr>
            </w:pPr>
            <w:r>
              <w:rPr>
                <w:rFonts w:ascii="GHEA Grapalat" w:hAnsi="GHEA Grapalat"/>
                <w:sz w:val="24"/>
                <w:szCs w:val="24"/>
              </w:rPr>
              <w:t>Ընդունվել է։</w:t>
            </w:r>
          </w:p>
          <w:p w14:paraId="1B387B78" w14:textId="0C63C28A" w:rsidR="007A09ED" w:rsidRDefault="007A09ED" w:rsidP="00B10FDC">
            <w:pPr>
              <w:spacing w:after="0" w:line="276" w:lineRule="auto"/>
              <w:jc w:val="both"/>
              <w:rPr>
                <w:rFonts w:ascii="GHEA Grapalat" w:hAnsi="GHEA Grapalat"/>
                <w:sz w:val="24"/>
                <w:szCs w:val="24"/>
              </w:rPr>
            </w:pPr>
            <w:r>
              <w:rPr>
                <w:rFonts w:ascii="GHEA Grapalat" w:hAnsi="GHEA Grapalat"/>
                <w:sz w:val="24"/>
                <w:szCs w:val="24"/>
              </w:rPr>
              <w:t>Կրկնություններից խույս տալու համար նախագծում կատարվել են համապատասխան փոփոխություններ։</w:t>
            </w:r>
          </w:p>
          <w:p w14:paraId="71B89F63" w14:textId="77777777" w:rsidR="00CE424D" w:rsidRDefault="00CE424D" w:rsidP="00B10FDC">
            <w:pPr>
              <w:spacing w:after="0" w:line="276" w:lineRule="auto"/>
              <w:jc w:val="both"/>
              <w:rPr>
                <w:rFonts w:ascii="GHEA Grapalat" w:hAnsi="GHEA Grapalat"/>
                <w:sz w:val="24"/>
                <w:szCs w:val="24"/>
              </w:rPr>
            </w:pPr>
          </w:p>
          <w:p w14:paraId="56911431" w14:textId="77777777" w:rsidR="00B10FDC" w:rsidRDefault="00B10FDC" w:rsidP="00B10FDC">
            <w:pPr>
              <w:spacing w:after="0" w:line="276" w:lineRule="auto"/>
              <w:jc w:val="both"/>
              <w:rPr>
                <w:rFonts w:ascii="GHEA Grapalat" w:hAnsi="GHEA Grapalat"/>
                <w:sz w:val="24"/>
                <w:szCs w:val="24"/>
              </w:rPr>
            </w:pPr>
          </w:p>
          <w:p w14:paraId="11F86B0F" w14:textId="77777777" w:rsidR="007A09ED" w:rsidRDefault="007A09ED" w:rsidP="00B10FDC">
            <w:pPr>
              <w:spacing w:after="0" w:line="276" w:lineRule="auto"/>
              <w:jc w:val="both"/>
              <w:rPr>
                <w:rFonts w:ascii="GHEA Grapalat" w:hAnsi="GHEA Grapalat"/>
                <w:sz w:val="24"/>
                <w:szCs w:val="24"/>
              </w:rPr>
            </w:pPr>
          </w:p>
          <w:p w14:paraId="022FD2FA" w14:textId="77777777" w:rsidR="007A09ED" w:rsidRDefault="007A09ED" w:rsidP="00B10FDC">
            <w:pPr>
              <w:spacing w:after="0" w:line="276" w:lineRule="auto"/>
              <w:jc w:val="both"/>
              <w:rPr>
                <w:rFonts w:ascii="GHEA Grapalat" w:hAnsi="GHEA Grapalat"/>
                <w:sz w:val="24"/>
                <w:szCs w:val="24"/>
              </w:rPr>
            </w:pPr>
          </w:p>
          <w:p w14:paraId="7FBD80F5" w14:textId="77777777" w:rsidR="007A09ED" w:rsidRDefault="007A09ED" w:rsidP="00B10FDC">
            <w:pPr>
              <w:spacing w:after="0" w:line="276" w:lineRule="auto"/>
              <w:jc w:val="both"/>
              <w:rPr>
                <w:rFonts w:ascii="GHEA Grapalat" w:hAnsi="GHEA Grapalat"/>
                <w:sz w:val="24"/>
                <w:szCs w:val="24"/>
              </w:rPr>
            </w:pPr>
          </w:p>
          <w:p w14:paraId="2409236E" w14:textId="501F81F9" w:rsidR="007A09ED" w:rsidRDefault="00DB184C" w:rsidP="00B10FDC">
            <w:pPr>
              <w:spacing w:after="0" w:line="276" w:lineRule="auto"/>
              <w:jc w:val="both"/>
              <w:rPr>
                <w:rFonts w:ascii="GHEA Grapalat" w:hAnsi="GHEA Grapalat"/>
                <w:sz w:val="24"/>
                <w:szCs w:val="24"/>
              </w:rPr>
            </w:pPr>
            <w:r>
              <w:rPr>
                <w:rFonts w:ascii="GHEA Grapalat" w:hAnsi="GHEA Grapalat"/>
                <w:sz w:val="24"/>
                <w:szCs w:val="24"/>
              </w:rPr>
              <w:t>Առաջարկին վերաբերող դրույթը ներառված է նախագծի 1-ին գլխի 3-րդ ենթակետում։</w:t>
            </w:r>
          </w:p>
          <w:p w14:paraId="63CA12FC" w14:textId="77777777" w:rsidR="00DB184C" w:rsidRDefault="00DB184C" w:rsidP="00B10FDC">
            <w:pPr>
              <w:spacing w:after="0" w:line="276" w:lineRule="auto"/>
              <w:jc w:val="both"/>
              <w:rPr>
                <w:rFonts w:ascii="GHEA Grapalat" w:hAnsi="GHEA Grapalat"/>
                <w:sz w:val="24"/>
                <w:szCs w:val="24"/>
              </w:rPr>
            </w:pPr>
          </w:p>
          <w:p w14:paraId="7773EA7C" w14:textId="77777777" w:rsidR="00DB184C" w:rsidRDefault="00DB184C" w:rsidP="00B10FDC">
            <w:pPr>
              <w:spacing w:after="0" w:line="276" w:lineRule="auto"/>
              <w:jc w:val="both"/>
              <w:rPr>
                <w:rFonts w:ascii="GHEA Grapalat" w:hAnsi="GHEA Grapalat"/>
                <w:sz w:val="24"/>
                <w:szCs w:val="24"/>
              </w:rPr>
            </w:pPr>
          </w:p>
          <w:p w14:paraId="34F79FB8" w14:textId="77777777" w:rsidR="00DB184C" w:rsidRDefault="00DB184C" w:rsidP="00B10FDC">
            <w:pPr>
              <w:spacing w:after="0" w:line="276" w:lineRule="auto"/>
              <w:jc w:val="both"/>
              <w:rPr>
                <w:rFonts w:ascii="GHEA Grapalat" w:hAnsi="GHEA Grapalat"/>
                <w:sz w:val="24"/>
                <w:szCs w:val="24"/>
              </w:rPr>
            </w:pPr>
          </w:p>
          <w:p w14:paraId="1AB71550" w14:textId="77777777" w:rsidR="00DB184C" w:rsidRDefault="00DB184C" w:rsidP="00B10FDC">
            <w:pPr>
              <w:spacing w:after="0" w:line="276" w:lineRule="auto"/>
              <w:jc w:val="both"/>
              <w:rPr>
                <w:rFonts w:ascii="GHEA Grapalat" w:hAnsi="GHEA Grapalat"/>
                <w:sz w:val="24"/>
                <w:szCs w:val="24"/>
              </w:rPr>
            </w:pPr>
          </w:p>
          <w:p w14:paraId="71509AB7" w14:textId="77777777" w:rsidR="00DB184C" w:rsidRDefault="00DB184C" w:rsidP="00B10FDC">
            <w:pPr>
              <w:spacing w:after="0" w:line="276" w:lineRule="auto"/>
              <w:jc w:val="both"/>
              <w:rPr>
                <w:rFonts w:ascii="GHEA Grapalat" w:hAnsi="GHEA Grapalat"/>
                <w:sz w:val="24"/>
                <w:szCs w:val="24"/>
              </w:rPr>
            </w:pPr>
            <w:r>
              <w:rPr>
                <w:rFonts w:ascii="GHEA Grapalat" w:hAnsi="GHEA Grapalat"/>
                <w:sz w:val="24"/>
                <w:szCs w:val="24"/>
              </w:rPr>
              <w:t>Ընդունվել է։</w:t>
            </w:r>
          </w:p>
          <w:p w14:paraId="3C4C63A1" w14:textId="33D3E44B" w:rsidR="00DB184C" w:rsidRDefault="00DB184C" w:rsidP="00B10FDC">
            <w:pPr>
              <w:spacing w:after="0" w:line="276" w:lineRule="auto"/>
              <w:jc w:val="both"/>
              <w:rPr>
                <w:rFonts w:ascii="GHEA Grapalat" w:hAnsi="GHEA Grapalat"/>
                <w:sz w:val="24"/>
                <w:szCs w:val="24"/>
              </w:rPr>
            </w:pPr>
            <w:r>
              <w:rPr>
                <w:rFonts w:ascii="GHEA Grapalat" w:hAnsi="GHEA Grapalat"/>
                <w:sz w:val="24"/>
                <w:szCs w:val="24"/>
              </w:rPr>
              <w:t>Կատարվել են համապատասխան շտկումները։</w:t>
            </w:r>
          </w:p>
          <w:p w14:paraId="6B9C96C3" w14:textId="77777777" w:rsidR="00DB184C" w:rsidRDefault="00DB184C" w:rsidP="00B10FDC">
            <w:pPr>
              <w:spacing w:after="0" w:line="276" w:lineRule="auto"/>
              <w:jc w:val="both"/>
              <w:rPr>
                <w:rFonts w:ascii="GHEA Grapalat" w:hAnsi="GHEA Grapalat"/>
                <w:sz w:val="24"/>
                <w:szCs w:val="24"/>
              </w:rPr>
            </w:pPr>
          </w:p>
          <w:p w14:paraId="16C09064" w14:textId="77777777" w:rsidR="00B10FDC" w:rsidRDefault="00B10FDC" w:rsidP="00B10FDC">
            <w:pPr>
              <w:spacing w:after="0" w:line="276" w:lineRule="auto"/>
              <w:jc w:val="both"/>
              <w:rPr>
                <w:rFonts w:ascii="GHEA Grapalat" w:hAnsi="GHEA Grapalat"/>
                <w:sz w:val="24"/>
                <w:szCs w:val="24"/>
              </w:rPr>
            </w:pPr>
          </w:p>
          <w:p w14:paraId="0D447534" w14:textId="77777777" w:rsidR="00B10FDC" w:rsidRPr="004438F1" w:rsidRDefault="00B10FDC" w:rsidP="004438F1">
            <w:pPr>
              <w:spacing w:after="0" w:line="276" w:lineRule="auto"/>
              <w:jc w:val="both"/>
              <w:rPr>
                <w:rFonts w:ascii="GHEA Grapalat" w:hAnsi="GHEA Grapalat"/>
                <w:sz w:val="24"/>
                <w:szCs w:val="24"/>
              </w:rPr>
            </w:pPr>
          </w:p>
          <w:p w14:paraId="3072498E" w14:textId="77777777" w:rsidR="00AF060B" w:rsidRPr="004438F1" w:rsidRDefault="00AF060B" w:rsidP="004438F1">
            <w:pPr>
              <w:spacing w:after="0" w:line="276" w:lineRule="auto"/>
              <w:jc w:val="both"/>
              <w:rPr>
                <w:rFonts w:ascii="GHEA Grapalat" w:hAnsi="GHEA Grapalat"/>
                <w:sz w:val="24"/>
                <w:szCs w:val="24"/>
              </w:rPr>
            </w:pPr>
          </w:p>
          <w:p w14:paraId="3EEEEBFE" w14:textId="0612134D" w:rsidR="0050774E" w:rsidRPr="00B35722" w:rsidRDefault="0050774E" w:rsidP="0050774E">
            <w:pPr>
              <w:shd w:val="clear" w:color="auto" w:fill="FFFFFF"/>
              <w:spacing w:line="276" w:lineRule="auto"/>
              <w:jc w:val="both"/>
              <w:rPr>
                <w:rFonts w:ascii="GHEA Grapalat" w:eastAsia="Times New Roman" w:hAnsi="GHEA Grapalat"/>
                <w:sz w:val="24"/>
                <w:szCs w:val="24"/>
                <w:lang w:eastAsia="ru-RU"/>
              </w:rPr>
            </w:pPr>
            <w:r w:rsidRPr="00B35722">
              <w:rPr>
                <w:rFonts w:ascii="GHEA Grapalat" w:hAnsi="GHEA Grapalat"/>
                <w:color w:val="000000"/>
                <w:sz w:val="24"/>
                <w:szCs w:val="24"/>
                <w:shd w:val="clear" w:color="auto" w:fill="FFFFFF"/>
              </w:rPr>
              <w:t xml:space="preserve"> </w:t>
            </w:r>
          </w:p>
          <w:p w14:paraId="2B7C963E" w14:textId="77777777" w:rsidR="00AF060B" w:rsidRPr="004438F1" w:rsidRDefault="00AF060B" w:rsidP="004438F1">
            <w:pPr>
              <w:spacing w:after="0" w:line="276" w:lineRule="auto"/>
              <w:jc w:val="both"/>
              <w:rPr>
                <w:rFonts w:ascii="GHEA Grapalat" w:hAnsi="GHEA Grapalat"/>
                <w:sz w:val="24"/>
                <w:szCs w:val="24"/>
              </w:rPr>
            </w:pPr>
          </w:p>
          <w:p w14:paraId="659C9134" w14:textId="77777777" w:rsidR="00AF060B" w:rsidRPr="004438F1" w:rsidRDefault="00AF060B" w:rsidP="004438F1">
            <w:pPr>
              <w:spacing w:after="0" w:line="276" w:lineRule="auto"/>
              <w:jc w:val="both"/>
              <w:rPr>
                <w:rFonts w:ascii="GHEA Grapalat" w:hAnsi="GHEA Grapalat"/>
                <w:sz w:val="24"/>
                <w:szCs w:val="24"/>
              </w:rPr>
            </w:pPr>
          </w:p>
          <w:p w14:paraId="1FFD358B" w14:textId="633087D4" w:rsidR="00AF060B" w:rsidRPr="004438F1" w:rsidRDefault="00AF060B" w:rsidP="004438F1">
            <w:pPr>
              <w:spacing w:after="0" w:line="276" w:lineRule="auto"/>
              <w:jc w:val="both"/>
              <w:rPr>
                <w:rFonts w:ascii="GHEA Grapalat" w:hAnsi="GHEA Grapalat"/>
                <w:sz w:val="24"/>
                <w:szCs w:val="24"/>
              </w:rPr>
            </w:pPr>
          </w:p>
        </w:tc>
      </w:tr>
      <w:tr w:rsidR="007E11C8" w:rsidRPr="004438F1" w14:paraId="2B69B8D0" w14:textId="77777777" w:rsidTr="00DB2DAB">
        <w:trPr>
          <w:trHeight w:val="368"/>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D0CECE" w:themeFill="background2" w:themeFillShade="E6"/>
          </w:tcPr>
          <w:p w14:paraId="77256A7A" w14:textId="1A43DB49" w:rsidR="007E11C8" w:rsidRPr="004438F1" w:rsidRDefault="007E11C8" w:rsidP="00DB2DAB">
            <w:pPr>
              <w:spacing w:after="0" w:line="276" w:lineRule="auto"/>
              <w:ind w:hanging="142"/>
              <w:jc w:val="center"/>
              <w:rPr>
                <w:rFonts w:ascii="GHEA Grapalat" w:hAnsi="GHEA Grapalat"/>
                <w:b/>
                <w:sz w:val="24"/>
                <w:szCs w:val="24"/>
              </w:rPr>
            </w:pPr>
            <w:r w:rsidRPr="004438F1">
              <w:rPr>
                <w:rFonts w:ascii="GHEA Grapalat" w:hAnsi="GHEA Grapalat"/>
                <w:b/>
                <w:sz w:val="24"/>
                <w:szCs w:val="24"/>
              </w:rPr>
              <w:lastRenderedPageBreak/>
              <w:t xml:space="preserve">ՀՀ </w:t>
            </w:r>
            <w:r w:rsidR="00DB2DAB">
              <w:rPr>
                <w:rFonts w:ascii="GHEA Grapalat" w:hAnsi="GHEA Grapalat"/>
                <w:b/>
                <w:sz w:val="24"/>
                <w:szCs w:val="24"/>
              </w:rPr>
              <w:t>կառավարություն</w:t>
            </w:r>
          </w:p>
        </w:tc>
        <w:tc>
          <w:tcPr>
            <w:tcW w:w="322" w:type="dxa"/>
            <w:gridSpan w:val="2"/>
            <w:tcBorders>
              <w:top w:val="single" w:sz="4" w:space="0" w:color="auto"/>
              <w:left w:val="single" w:sz="6" w:space="0" w:color="000000" w:themeColor="text1"/>
              <w:bottom w:val="single" w:sz="4" w:space="0" w:color="auto"/>
              <w:right w:val="nil"/>
            </w:tcBorders>
            <w:shd w:val="clear" w:color="auto" w:fill="D0CECE" w:themeFill="background2" w:themeFillShade="E6"/>
          </w:tcPr>
          <w:p w14:paraId="7172C5E0"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D0CECE" w:themeFill="background2" w:themeFillShade="E6"/>
          </w:tcPr>
          <w:p w14:paraId="5508BCB9" w14:textId="77777777" w:rsidR="00DB2DAB" w:rsidRDefault="00DB2DAB" w:rsidP="004438F1">
            <w:pPr>
              <w:spacing w:after="0" w:line="276" w:lineRule="auto"/>
              <w:ind w:hanging="142"/>
              <w:jc w:val="center"/>
              <w:rPr>
                <w:rFonts w:ascii="Verdana" w:hAnsi="Verdana"/>
                <w:color w:val="000000"/>
                <w:sz w:val="18"/>
                <w:szCs w:val="18"/>
                <w:shd w:val="clear" w:color="auto" w:fill="FFFFFF"/>
              </w:rPr>
            </w:pPr>
            <w:r>
              <w:rPr>
                <w:rFonts w:ascii="Verdana" w:hAnsi="Verdana"/>
                <w:color w:val="000000"/>
                <w:sz w:val="18"/>
                <w:szCs w:val="18"/>
                <w:shd w:val="clear" w:color="auto" w:fill="FFFFFF"/>
              </w:rPr>
              <w:t>02/11/34077-2024</w:t>
            </w:r>
          </w:p>
          <w:p w14:paraId="5B1E1071" w14:textId="6E5260E0" w:rsidR="007E11C8" w:rsidRPr="004438F1" w:rsidRDefault="00DB2DAB" w:rsidP="004438F1">
            <w:pPr>
              <w:spacing w:after="0" w:line="276" w:lineRule="auto"/>
              <w:ind w:hanging="142"/>
              <w:jc w:val="center"/>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04․10</w:t>
            </w:r>
            <w:r w:rsidR="007E11C8" w:rsidRPr="004438F1">
              <w:rPr>
                <w:rFonts w:ascii="MS Gothic" w:eastAsia="MS Gothic" w:hAnsi="MS Gothic" w:cs="MS Gothic"/>
                <w:color w:val="000000"/>
                <w:sz w:val="24"/>
                <w:szCs w:val="24"/>
                <w:shd w:val="clear" w:color="auto" w:fill="FFFFFF"/>
              </w:rPr>
              <w:t>․</w:t>
            </w:r>
            <w:r w:rsidR="007E11C8" w:rsidRPr="004438F1">
              <w:rPr>
                <w:rFonts w:ascii="GHEA Grapalat" w:hAnsi="GHEA Grapalat"/>
                <w:color w:val="000000"/>
                <w:sz w:val="24"/>
                <w:szCs w:val="24"/>
                <w:shd w:val="clear" w:color="auto" w:fill="FFFFFF"/>
              </w:rPr>
              <w:t>2024թ</w:t>
            </w:r>
            <w:r w:rsidR="007E11C8" w:rsidRPr="004438F1">
              <w:rPr>
                <w:rFonts w:ascii="MS Gothic" w:eastAsia="MS Gothic" w:hAnsi="MS Gothic" w:cs="MS Gothic"/>
                <w:color w:val="000000"/>
                <w:sz w:val="24"/>
                <w:szCs w:val="24"/>
                <w:shd w:val="clear" w:color="auto" w:fill="FFFFFF"/>
              </w:rPr>
              <w:t>․</w:t>
            </w:r>
          </w:p>
        </w:tc>
      </w:tr>
      <w:tr w:rsidR="00DB2DAB" w:rsidRPr="004438F1" w14:paraId="6FDEECE0" w14:textId="77777777" w:rsidTr="00DB2DAB">
        <w:trPr>
          <w:trHeight w:val="152"/>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FFFFFF" w:themeFill="background1"/>
          </w:tcPr>
          <w:p w14:paraId="4FED2AA9" w14:textId="551E9CD5" w:rsidR="00DB2DAB" w:rsidRPr="00DB2DAB" w:rsidRDefault="00DB2DAB" w:rsidP="00DB2DAB">
            <w:pPr>
              <w:pStyle w:val="ListParagraph"/>
              <w:numPr>
                <w:ilvl w:val="0"/>
                <w:numId w:val="40"/>
              </w:numPr>
              <w:spacing w:after="0" w:line="276" w:lineRule="auto"/>
              <w:jc w:val="both"/>
              <w:rPr>
                <w:rFonts w:ascii="GHEA Grapalat" w:hAnsi="GHEA Grapalat"/>
                <w:sz w:val="24"/>
                <w:szCs w:val="24"/>
              </w:rPr>
            </w:pPr>
            <w:r w:rsidRPr="00DB2DAB">
              <w:rPr>
                <w:rFonts w:ascii="GHEA Grapalat" w:hAnsi="GHEA Grapalat" w:cs="Arial"/>
                <w:sz w:val="24"/>
                <w:szCs w:val="24"/>
              </w:rPr>
              <w:t>Հայաստանի</w:t>
            </w:r>
            <w:r w:rsidRPr="00DB2DAB">
              <w:rPr>
                <w:rFonts w:ascii="GHEA Grapalat" w:hAnsi="GHEA Grapalat"/>
                <w:sz w:val="24"/>
                <w:szCs w:val="24"/>
              </w:rPr>
              <w:t xml:space="preserve"> </w:t>
            </w:r>
            <w:r w:rsidRPr="00DB2DAB">
              <w:rPr>
                <w:rFonts w:ascii="GHEA Grapalat" w:hAnsi="GHEA Grapalat" w:cs="Arial"/>
                <w:sz w:val="24"/>
                <w:szCs w:val="24"/>
              </w:rPr>
              <w:t>Հանրապետության</w:t>
            </w:r>
            <w:r w:rsidRPr="00DB2DAB">
              <w:rPr>
                <w:rFonts w:ascii="GHEA Grapalat" w:hAnsi="GHEA Grapalat"/>
                <w:sz w:val="24"/>
                <w:szCs w:val="24"/>
              </w:rPr>
              <w:t xml:space="preserve"> </w:t>
            </w:r>
            <w:r w:rsidRPr="00DB2DAB">
              <w:rPr>
                <w:rFonts w:ascii="GHEA Grapalat" w:hAnsi="GHEA Grapalat" w:cs="Arial"/>
                <w:sz w:val="24"/>
                <w:szCs w:val="24"/>
              </w:rPr>
              <w:t>կառավարության</w:t>
            </w:r>
            <w:r w:rsidRPr="00DB2DAB">
              <w:rPr>
                <w:rFonts w:ascii="GHEA Grapalat" w:hAnsi="GHEA Grapalat"/>
                <w:sz w:val="24"/>
                <w:szCs w:val="24"/>
              </w:rPr>
              <w:t xml:space="preserve"> 2022 </w:t>
            </w:r>
            <w:r w:rsidRPr="00DB2DAB">
              <w:rPr>
                <w:rFonts w:ascii="GHEA Grapalat" w:hAnsi="GHEA Grapalat" w:cs="Arial"/>
                <w:sz w:val="24"/>
                <w:szCs w:val="24"/>
              </w:rPr>
              <w:t>թվականի</w:t>
            </w:r>
            <w:r w:rsidRPr="00DB2DAB">
              <w:rPr>
                <w:rFonts w:ascii="GHEA Grapalat" w:hAnsi="GHEA Grapalat"/>
                <w:sz w:val="24"/>
                <w:szCs w:val="24"/>
              </w:rPr>
              <w:t xml:space="preserve"> </w:t>
            </w:r>
            <w:r w:rsidRPr="00DB2DAB">
              <w:rPr>
                <w:rFonts w:ascii="GHEA Grapalat" w:hAnsi="GHEA Grapalat" w:cs="Arial"/>
                <w:sz w:val="24"/>
                <w:szCs w:val="24"/>
              </w:rPr>
              <w:t>ապրիլի</w:t>
            </w:r>
            <w:r w:rsidRPr="00DB2DAB">
              <w:rPr>
                <w:rFonts w:ascii="GHEA Grapalat" w:hAnsi="GHEA Grapalat"/>
                <w:sz w:val="24"/>
                <w:szCs w:val="24"/>
              </w:rPr>
              <w:t xml:space="preserve"> 28-</w:t>
            </w:r>
            <w:r w:rsidRPr="00DB2DAB">
              <w:rPr>
                <w:rFonts w:ascii="GHEA Grapalat" w:hAnsi="GHEA Grapalat" w:cs="Arial"/>
                <w:sz w:val="24"/>
                <w:szCs w:val="24"/>
              </w:rPr>
              <w:t>ի</w:t>
            </w:r>
            <w:r w:rsidRPr="00DB2DAB">
              <w:rPr>
                <w:rFonts w:ascii="GHEA Grapalat" w:hAnsi="GHEA Grapalat"/>
                <w:sz w:val="24"/>
                <w:szCs w:val="24"/>
              </w:rPr>
              <w:t xml:space="preserve"> N 596-</w:t>
            </w:r>
            <w:r w:rsidRPr="00DB2DAB">
              <w:rPr>
                <w:rFonts w:ascii="GHEA Grapalat" w:hAnsi="GHEA Grapalat" w:cs="Arial"/>
                <w:sz w:val="24"/>
                <w:szCs w:val="24"/>
              </w:rPr>
              <w:t>Ն</w:t>
            </w:r>
            <w:r w:rsidRPr="00DB2DAB">
              <w:rPr>
                <w:rFonts w:ascii="GHEA Grapalat" w:hAnsi="GHEA Grapalat"/>
                <w:sz w:val="24"/>
                <w:szCs w:val="24"/>
              </w:rPr>
              <w:t xml:space="preserve"> </w:t>
            </w:r>
            <w:r w:rsidRPr="00DB2DAB">
              <w:rPr>
                <w:rFonts w:ascii="GHEA Grapalat" w:hAnsi="GHEA Grapalat" w:cs="Arial"/>
                <w:sz w:val="24"/>
                <w:szCs w:val="24"/>
              </w:rPr>
              <w:t>որոշման</w:t>
            </w:r>
            <w:r w:rsidRPr="00DB2DAB">
              <w:rPr>
                <w:rFonts w:ascii="GHEA Grapalat" w:hAnsi="GHEA Grapalat"/>
                <w:sz w:val="24"/>
                <w:szCs w:val="24"/>
              </w:rPr>
              <w:t xml:space="preserve"> </w:t>
            </w:r>
            <w:r w:rsidRPr="00DB2DAB">
              <w:rPr>
                <w:rFonts w:ascii="GHEA Grapalat" w:hAnsi="GHEA Grapalat" w:cs="Arial"/>
                <w:sz w:val="24"/>
                <w:szCs w:val="24"/>
              </w:rPr>
              <w:t>մեջ</w:t>
            </w:r>
            <w:r w:rsidRPr="00DB2DAB">
              <w:rPr>
                <w:rFonts w:ascii="GHEA Grapalat" w:hAnsi="GHEA Grapalat"/>
                <w:sz w:val="24"/>
                <w:szCs w:val="24"/>
              </w:rPr>
              <w:t xml:space="preserve"> </w:t>
            </w:r>
            <w:r w:rsidRPr="00DB2DAB">
              <w:rPr>
                <w:rFonts w:ascii="GHEA Grapalat" w:hAnsi="GHEA Grapalat" w:cs="Arial"/>
                <w:sz w:val="24"/>
                <w:szCs w:val="24"/>
              </w:rPr>
              <w:t>փոփոխություններ</w:t>
            </w:r>
            <w:r w:rsidRPr="00DB2DAB">
              <w:rPr>
                <w:rFonts w:ascii="GHEA Grapalat" w:hAnsi="GHEA Grapalat"/>
                <w:sz w:val="24"/>
                <w:szCs w:val="24"/>
              </w:rPr>
              <w:t xml:space="preserve"> </w:t>
            </w:r>
            <w:r w:rsidRPr="00DB2DAB">
              <w:rPr>
                <w:rFonts w:ascii="GHEA Grapalat" w:hAnsi="GHEA Grapalat" w:cs="Arial"/>
                <w:sz w:val="24"/>
                <w:szCs w:val="24"/>
              </w:rPr>
              <w:t>և</w:t>
            </w:r>
            <w:r w:rsidRPr="00DB2DAB">
              <w:rPr>
                <w:rFonts w:ascii="GHEA Grapalat" w:hAnsi="GHEA Grapalat"/>
                <w:sz w:val="24"/>
                <w:szCs w:val="24"/>
              </w:rPr>
              <w:t xml:space="preserve"> </w:t>
            </w:r>
            <w:r w:rsidRPr="00DB2DAB">
              <w:rPr>
                <w:rFonts w:ascii="GHEA Grapalat" w:hAnsi="GHEA Grapalat" w:cs="Arial"/>
                <w:sz w:val="24"/>
                <w:szCs w:val="24"/>
              </w:rPr>
              <w:t>լրացումներ</w:t>
            </w:r>
            <w:r w:rsidRPr="00DB2DAB">
              <w:rPr>
                <w:rFonts w:ascii="GHEA Grapalat" w:hAnsi="GHEA Grapalat"/>
                <w:sz w:val="24"/>
                <w:szCs w:val="24"/>
              </w:rPr>
              <w:t xml:space="preserve"> </w:t>
            </w:r>
            <w:r w:rsidRPr="00DB2DAB">
              <w:rPr>
                <w:rFonts w:ascii="GHEA Grapalat" w:hAnsi="GHEA Grapalat" w:cs="Arial"/>
                <w:sz w:val="24"/>
                <w:szCs w:val="24"/>
              </w:rPr>
              <w:t>կատարելու</w:t>
            </w:r>
            <w:r w:rsidRPr="00DB2DAB">
              <w:rPr>
                <w:rFonts w:ascii="GHEA Grapalat" w:hAnsi="GHEA Grapalat"/>
                <w:sz w:val="24"/>
                <w:szCs w:val="24"/>
              </w:rPr>
              <w:t xml:space="preserve"> </w:t>
            </w:r>
            <w:r w:rsidRPr="00DB2DAB">
              <w:rPr>
                <w:rFonts w:ascii="GHEA Grapalat" w:hAnsi="GHEA Grapalat" w:cs="Arial"/>
                <w:sz w:val="24"/>
                <w:szCs w:val="24"/>
              </w:rPr>
              <w:t>մասին</w:t>
            </w:r>
            <w:r w:rsidRPr="00DB2DAB">
              <w:rPr>
                <w:rFonts w:ascii="GHEA Grapalat" w:hAnsi="GHEA Grapalat"/>
                <w:sz w:val="24"/>
                <w:szCs w:val="24"/>
              </w:rPr>
              <w:t xml:space="preserve"> (</w:t>
            </w:r>
            <w:r w:rsidRPr="00DB2DAB">
              <w:rPr>
                <w:rFonts w:ascii="GHEA Grapalat" w:hAnsi="GHEA Grapalat" w:cs="Arial"/>
                <w:sz w:val="24"/>
                <w:szCs w:val="24"/>
              </w:rPr>
              <w:t>Ելից՝</w:t>
            </w:r>
            <w:r w:rsidRPr="00DB2DAB">
              <w:rPr>
                <w:rFonts w:ascii="GHEA Grapalat" w:hAnsi="GHEA Grapalat"/>
                <w:sz w:val="24"/>
                <w:szCs w:val="24"/>
              </w:rPr>
              <w:t xml:space="preserve"> 01/11/31751-2024) </w:t>
            </w:r>
          </w:p>
          <w:p w14:paraId="74BDD7B0" w14:textId="77777777" w:rsidR="00DB2DAB" w:rsidRPr="00DB2DAB" w:rsidRDefault="00DB2DAB" w:rsidP="00DB2DAB">
            <w:pPr>
              <w:pStyle w:val="ListParagraph"/>
              <w:spacing w:after="0" w:line="276" w:lineRule="auto"/>
              <w:ind w:left="218"/>
              <w:jc w:val="both"/>
              <w:rPr>
                <w:rFonts w:ascii="GHEA Grapalat" w:hAnsi="GHEA Grapalat"/>
                <w:sz w:val="24"/>
                <w:szCs w:val="24"/>
              </w:rPr>
            </w:pPr>
            <w:r w:rsidRPr="00DB2DAB">
              <w:rPr>
                <w:rFonts w:ascii="GHEA Grapalat" w:hAnsi="GHEA Grapalat" w:cs="Arial"/>
                <w:sz w:val="24"/>
                <w:szCs w:val="24"/>
              </w:rPr>
              <w:t>Զեկուցող՝</w:t>
            </w:r>
            <w:r w:rsidRPr="00DB2DAB">
              <w:rPr>
                <w:rFonts w:ascii="GHEA Grapalat" w:hAnsi="GHEA Grapalat"/>
                <w:sz w:val="24"/>
                <w:szCs w:val="24"/>
              </w:rPr>
              <w:t xml:space="preserve"> </w:t>
            </w:r>
            <w:r w:rsidRPr="00DB2DAB">
              <w:rPr>
                <w:rFonts w:ascii="GHEA Grapalat" w:hAnsi="GHEA Grapalat" w:cs="Arial"/>
                <w:sz w:val="24"/>
                <w:szCs w:val="24"/>
              </w:rPr>
              <w:t>կրթության</w:t>
            </w:r>
            <w:r w:rsidRPr="00DB2DAB">
              <w:rPr>
                <w:rFonts w:ascii="GHEA Grapalat" w:hAnsi="GHEA Grapalat"/>
                <w:sz w:val="24"/>
                <w:szCs w:val="24"/>
              </w:rPr>
              <w:t xml:space="preserve">, </w:t>
            </w:r>
            <w:r w:rsidRPr="00DB2DAB">
              <w:rPr>
                <w:rFonts w:ascii="GHEA Grapalat" w:hAnsi="GHEA Grapalat" w:cs="Arial"/>
                <w:sz w:val="24"/>
                <w:szCs w:val="24"/>
              </w:rPr>
              <w:t>գիտության</w:t>
            </w:r>
            <w:r w:rsidRPr="00DB2DAB">
              <w:rPr>
                <w:rFonts w:ascii="GHEA Grapalat" w:hAnsi="GHEA Grapalat"/>
                <w:sz w:val="24"/>
                <w:szCs w:val="24"/>
              </w:rPr>
              <w:t xml:space="preserve">, </w:t>
            </w:r>
            <w:r w:rsidRPr="00DB2DAB">
              <w:rPr>
                <w:rFonts w:ascii="GHEA Grapalat" w:hAnsi="GHEA Grapalat" w:cs="Arial"/>
                <w:sz w:val="24"/>
                <w:szCs w:val="24"/>
              </w:rPr>
              <w:t>մշակույթի</w:t>
            </w:r>
            <w:r w:rsidRPr="00DB2DAB">
              <w:rPr>
                <w:rFonts w:ascii="GHEA Grapalat" w:hAnsi="GHEA Grapalat"/>
                <w:sz w:val="24"/>
                <w:szCs w:val="24"/>
              </w:rPr>
              <w:t xml:space="preserve"> </w:t>
            </w:r>
            <w:r w:rsidRPr="00DB2DAB">
              <w:rPr>
                <w:rFonts w:ascii="GHEA Grapalat" w:hAnsi="GHEA Grapalat" w:cs="Arial"/>
                <w:sz w:val="24"/>
                <w:szCs w:val="24"/>
              </w:rPr>
              <w:t>և</w:t>
            </w:r>
            <w:r w:rsidRPr="00DB2DAB">
              <w:rPr>
                <w:rFonts w:ascii="GHEA Grapalat" w:hAnsi="GHEA Grapalat"/>
                <w:sz w:val="24"/>
                <w:szCs w:val="24"/>
              </w:rPr>
              <w:t xml:space="preserve"> </w:t>
            </w:r>
            <w:r w:rsidRPr="00DB2DAB">
              <w:rPr>
                <w:rFonts w:ascii="GHEA Grapalat" w:hAnsi="GHEA Grapalat" w:cs="Arial"/>
                <w:sz w:val="24"/>
                <w:szCs w:val="24"/>
              </w:rPr>
              <w:t>սպորտի</w:t>
            </w:r>
            <w:r w:rsidRPr="00DB2DAB">
              <w:rPr>
                <w:rFonts w:ascii="GHEA Grapalat" w:hAnsi="GHEA Grapalat"/>
                <w:sz w:val="24"/>
                <w:szCs w:val="24"/>
              </w:rPr>
              <w:t xml:space="preserve"> </w:t>
            </w:r>
            <w:r w:rsidRPr="00DB2DAB">
              <w:rPr>
                <w:rFonts w:ascii="GHEA Grapalat" w:hAnsi="GHEA Grapalat" w:cs="Arial"/>
                <w:sz w:val="24"/>
                <w:szCs w:val="24"/>
              </w:rPr>
              <w:t>նախարարի</w:t>
            </w:r>
            <w:r w:rsidRPr="00DB2DAB">
              <w:rPr>
                <w:rFonts w:ascii="GHEA Grapalat" w:hAnsi="GHEA Grapalat"/>
                <w:sz w:val="24"/>
                <w:szCs w:val="24"/>
              </w:rPr>
              <w:t xml:space="preserve"> </w:t>
            </w:r>
            <w:r w:rsidRPr="00DB2DAB">
              <w:rPr>
                <w:rFonts w:ascii="GHEA Grapalat" w:hAnsi="GHEA Grapalat" w:cs="Arial"/>
                <w:sz w:val="24"/>
                <w:szCs w:val="24"/>
              </w:rPr>
              <w:t>տեղակալ</w:t>
            </w:r>
            <w:r w:rsidRPr="00DB2DAB">
              <w:rPr>
                <w:rFonts w:ascii="GHEA Grapalat" w:hAnsi="GHEA Grapalat"/>
                <w:sz w:val="24"/>
                <w:szCs w:val="24"/>
              </w:rPr>
              <w:t xml:space="preserve"> </w:t>
            </w:r>
            <w:r w:rsidRPr="00DB2DAB">
              <w:rPr>
                <w:rFonts w:ascii="GHEA Grapalat" w:hAnsi="GHEA Grapalat" w:cs="Arial"/>
                <w:sz w:val="24"/>
                <w:szCs w:val="24"/>
              </w:rPr>
              <w:t>Արաքսիա</w:t>
            </w:r>
            <w:r w:rsidRPr="00DB2DAB">
              <w:rPr>
                <w:rFonts w:ascii="GHEA Grapalat" w:hAnsi="GHEA Grapalat"/>
                <w:sz w:val="24"/>
                <w:szCs w:val="24"/>
              </w:rPr>
              <w:t xml:space="preserve"> </w:t>
            </w:r>
            <w:r w:rsidRPr="00DB2DAB">
              <w:rPr>
                <w:rFonts w:ascii="GHEA Grapalat" w:hAnsi="GHEA Grapalat" w:cs="Arial"/>
                <w:sz w:val="24"/>
                <w:szCs w:val="24"/>
              </w:rPr>
              <w:t>Սվաջյան</w:t>
            </w:r>
            <w:r w:rsidRPr="00DB2DAB">
              <w:rPr>
                <w:rFonts w:ascii="GHEA Grapalat" w:hAnsi="GHEA Grapalat"/>
                <w:sz w:val="24"/>
                <w:szCs w:val="24"/>
              </w:rPr>
              <w:t xml:space="preserve"> </w:t>
            </w:r>
          </w:p>
          <w:p w14:paraId="077207F8" w14:textId="77777777" w:rsidR="00DB2DAB" w:rsidRPr="00DB2DAB" w:rsidRDefault="00DB2DAB" w:rsidP="00DB2DAB">
            <w:pPr>
              <w:pStyle w:val="ListParagraph"/>
              <w:spacing w:after="0" w:line="276" w:lineRule="auto"/>
              <w:ind w:left="218"/>
              <w:jc w:val="both"/>
              <w:rPr>
                <w:rFonts w:ascii="GHEA Grapalat" w:hAnsi="GHEA Grapalat"/>
                <w:sz w:val="24"/>
                <w:szCs w:val="24"/>
              </w:rPr>
            </w:pPr>
            <w:r w:rsidRPr="00DB2DAB">
              <w:rPr>
                <w:rFonts w:ascii="GHEA Grapalat" w:hAnsi="GHEA Grapalat" w:cs="Arial"/>
                <w:sz w:val="24"/>
                <w:szCs w:val="24"/>
              </w:rPr>
              <w:t>Հարցի</w:t>
            </w:r>
            <w:r w:rsidRPr="00DB2DAB">
              <w:rPr>
                <w:rFonts w:ascii="GHEA Grapalat" w:hAnsi="GHEA Grapalat"/>
                <w:sz w:val="24"/>
                <w:szCs w:val="24"/>
              </w:rPr>
              <w:t xml:space="preserve"> </w:t>
            </w:r>
            <w:r w:rsidRPr="00DB2DAB">
              <w:rPr>
                <w:rFonts w:ascii="GHEA Grapalat" w:hAnsi="GHEA Grapalat" w:cs="Arial"/>
                <w:sz w:val="24"/>
                <w:szCs w:val="24"/>
              </w:rPr>
              <w:t>տեսակը՝</w:t>
            </w:r>
            <w:r w:rsidRPr="00DB2DAB">
              <w:rPr>
                <w:rFonts w:ascii="GHEA Grapalat" w:hAnsi="GHEA Grapalat"/>
                <w:sz w:val="24"/>
                <w:szCs w:val="24"/>
              </w:rPr>
              <w:t xml:space="preserve"> </w:t>
            </w:r>
            <w:r w:rsidRPr="00DB2DAB">
              <w:rPr>
                <w:rFonts w:ascii="GHEA Grapalat" w:hAnsi="GHEA Grapalat" w:cs="Arial"/>
                <w:sz w:val="24"/>
                <w:szCs w:val="24"/>
              </w:rPr>
              <w:t>զեկուցվող</w:t>
            </w:r>
            <w:r w:rsidRPr="00DB2DAB">
              <w:rPr>
                <w:rFonts w:ascii="GHEA Grapalat" w:hAnsi="GHEA Grapalat"/>
                <w:sz w:val="24"/>
                <w:szCs w:val="24"/>
              </w:rPr>
              <w:t xml:space="preserve"> </w:t>
            </w:r>
          </w:p>
          <w:p w14:paraId="0E860125" w14:textId="26CB77AA" w:rsidR="00DB2DAB" w:rsidRPr="00DB2DAB" w:rsidRDefault="00DB2DAB" w:rsidP="00DB2DAB">
            <w:pPr>
              <w:pStyle w:val="ListParagraph"/>
              <w:spacing w:after="0" w:line="276" w:lineRule="auto"/>
              <w:ind w:left="218"/>
              <w:jc w:val="both"/>
              <w:rPr>
                <w:rFonts w:ascii="GHEA Grapalat" w:hAnsi="GHEA Grapalat"/>
                <w:b/>
                <w:sz w:val="24"/>
                <w:szCs w:val="24"/>
              </w:rPr>
            </w:pPr>
            <w:r w:rsidRPr="00DB2DAB">
              <w:rPr>
                <w:rFonts w:ascii="GHEA Grapalat" w:hAnsi="GHEA Grapalat" w:cs="Arial"/>
                <w:sz w:val="24"/>
                <w:szCs w:val="24"/>
              </w:rPr>
              <w:t>Որոշվեց՝</w:t>
            </w:r>
            <w:r w:rsidRPr="00DB2DAB">
              <w:rPr>
                <w:rFonts w:ascii="GHEA Grapalat" w:hAnsi="GHEA Grapalat"/>
                <w:sz w:val="24"/>
                <w:szCs w:val="24"/>
              </w:rPr>
              <w:t xml:space="preserve"> </w:t>
            </w:r>
            <w:r w:rsidRPr="00DB2DAB">
              <w:rPr>
                <w:rFonts w:ascii="GHEA Grapalat" w:hAnsi="GHEA Grapalat" w:cs="Arial"/>
                <w:sz w:val="24"/>
                <w:szCs w:val="24"/>
              </w:rPr>
              <w:t>տալ</w:t>
            </w:r>
            <w:r w:rsidRPr="00DB2DAB">
              <w:rPr>
                <w:rFonts w:ascii="GHEA Grapalat" w:hAnsi="GHEA Grapalat"/>
                <w:sz w:val="24"/>
                <w:szCs w:val="24"/>
              </w:rPr>
              <w:t xml:space="preserve"> </w:t>
            </w:r>
            <w:r w:rsidRPr="00DB2DAB">
              <w:rPr>
                <w:rFonts w:ascii="GHEA Grapalat" w:hAnsi="GHEA Grapalat" w:cs="Arial"/>
                <w:sz w:val="24"/>
                <w:szCs w:val="24"/>
              </w:rPr>
              <w:t>դրական</w:t>
            </w:r>
            <w:r w:rsidRPr="00DB2DAB">
              <w:rPr>
                <w:rFonts w:ascii="GHEA Grapalat" w:hAnsi="GHEA Grapalat"/>
                <w:sz w:val="24"/>
                <w:szCs w:val="24"/>
              </w:rPr>
              <w:t xml:space="preserve"> </w:t>
            </w:r>
            <w:r w:rsidRPr="00DB2DAB">
              <w:rPr>
                <w:rFonts w:ascii="GHEA Grapalat" w:hAnsi="GHEA Grapalat" w:cs="Arial"/>
                <w:sz w:val="24"/>
                <w:szCs w:val="24"/>
              </w:rPr>
              <w:t>դիրքորոշում՝</w:t>
            </w:r>
            <w:r w:rsidRPr="00DB2DAB">
              <w:rPr>
                <w:rFonts w:ascii="GHEA Grapalat" w:hAnsi="GHEA Grapalat"/>
                <w:sz w:val="24"/>
                <w:szCs w:val="24"/>
              </w:rPr>
              <w:t xml:space="preserve"> </w:t>
            </w:r>
            <w:r w:rsidRPr="00DB2DAB">
              <w:rPr>
                <w:rFonts w:ascii="GHEA Grapalat" w:hAnsi="GHEA Grapalat" w:cs="Arial"/>
                <w:sz w:val="24"/>
                <w:szCs w:val="24"/>
              </w:rPr>
              <w:t>պայմանով</w:t>
            </w:r>
            <w:r w:rsidRPr="00DB2DAB">
              <w:rPr>
                <w:rFonts w:ascii="GHEA Grapalat" w:hAnsi="GHEA Grapalat"/>
                <w:sz w:val="24"/>
                <w:szCs w:val="24"/>
              </w:rPr>
              <w:t xml:space="preserve">, </w:t>
            </w:r>
            <w:r w:rsidRPr="00DB2DAB">
              <w:rPr>
                <w:rFonts w:ascii="GHEA Grapalat" w:hAnsi="GHEA Grapalat" w:cs="Arial"/>
                <w:sz w:val="24"/>
                <w:szCs w:val="24"/>
              </w:rPr>
              <w:t>որ</w:t>
            </w:r>
            <w:r w:rsidRPr="00DB2DAB">
              <w:rPr>
                <w:rFonts w:ascii="GHEA Grapalat" w:hAnsi="GHEA Grapalat"/>
                <w:sz w:val="24"/>
                <w:szCs w:val="24"/>
              </w:rPr>
              <w:t xml:space="preserve"> </w:t>
            </w:r>
            <w:r w:rsidRPr="00DB2DAB">
              <w:rPr>
                <w:rFonts w:ascii="GHEA Grapalat" w:hAnsi="GHEA Grapalat" w:cs="Arial"/>
                <w:sz w:val="24"/>
                <w:szCs w:val="24"/>
              </w:rPr>
              <w:t>մասնագիտական</w:t>
            </w:r>
            <w:r w:rsidRPr="00DB2DAB">
              <w:rPr>
                <w:rFonts w:ascii="GHEA Grapalat" w:hAnsi="GHEA Grapalat"/>
                <w:sz w:val="24"/>
                <w:szCs w:val="24"/>
              </w:rPr>
              <w:t xml:space="preserve"> </w:t>
            </w:r>
            <w:r w:rsidRPr="00DB2DAB">
              <w:rPr>
                <w:rFonts w:ascii="GHEA Grapalat" w:hAnsi="GHEA Grapalat" w:cs="Arial"/>
                <w:sz w:val="24"/>
                <w:szCs w:val="24"/>
              </w:rPr>
              <w:t>գործունեությունը</w:t>
            </w:r>
            <w:r w:rsidRPr="00DB2DAB">
              <w:rPr>
                <w:rFonts w:ascii="GHEA Grapalat" w:hAnsi="GHEA Grapalat"/>
                <w:sz w:val="24"/>
                <w:szCs w:val="24"/>
              </w:rPr>
              <w:t xml:space="preserve"> </w:t>
            </w:r>
            <w:r w:rsidRPr="00DB2DAB">
              <w:rPr>
                <w:rFonts w:ascii="GHEA Grapalat" w:hAnsi="GHEA Grapalat" w:cs="Arial"/>
                <w:sz w:val="24"/>
                <w:szCs w:val="24"/>
              </w:rPr>
              <w:t>դադարեցրած</w:t>
            </w:r>
            <w:r w:rsidRPr="00DB2DAB">
              <w:rPr>
                <w:rFonts w:ascii="GHEA Grapalat" w:hAnsi="GHEA Grapalat"/>
                <w:sz w:val="24"/>
                <w:szCs w:val="24"/>
              </w:rPr>
              <w:t xml:space="preserve"> </w:t>
            </w:r>
            <w:r w:rsidRPr="00DB2DAB">
              <w:rPr>
                <w:rFonts w:ascii="GHEA Grapalat" w:hAnsi="GHEA Grapalat" w:cs="Arial"/>
                <w:sz w:val="24"/>
                <w:szCs w:val="24"/>
              </w:rPr>
              <w:t>բարձրագույն</w:t>
            </w:r>
            <w:r w:rsidRPr="00DB2DAB">
              <w:rPr>
                <w:rFonts w:ascii="GHEA Grapalat" w:hAnsi="GHEA Grapalat"/>
                <w:sz w:val="24"/>
                <w:szCs w:val="24"/>
              </w:rPr>
              <w:t xml:space="preserve"> </w:t>
            </w:r>
            <w:r w:rsidRPr="00DB2DAB">
              <w:rPr>
                <w:rFonts w:ascii="GHEA Grapalat" w:hAnsi="GHEA Grapalat" w:cs="Arial"/>
                <w:sz w:val="24"/>
                <w:szCs w:val="24"/>
              </w:rPr>
              <w:t>կրթություն</w:t>
            </w:r>
            <w:r w:rsidRPr="00DB2DAB">
              <w:rPr>
                <w:rFonts w:ascii="GHEA Grapalat" w:hAnsi="GHEA Grapalat"/>
                <w:sz w:val="24"/>
                <w:szCs w:val="24"/>
              </w:rPr>
              <w:t xml:space="preserve"> </w:t>
            </w:r>
            <w:r w:rsidRPr="00DB2DAB">
              <w:rPr>
                <w:rFonts w:ascii="GHEA Grapalat" w:hAnsi="GHEA Grapalat" w:cs="Arial"/>
                <w:sz w:val="24"/>
                <w:szCs w:val="24"/>
              </w:rPr>
              <w:t>չունեցող</w:t>
            </w:r>
            <w:r w:rsidRPr="00DB2DAB">
              <w:rPr>
                <w:rFonts w:ascii="GHEA Grapalat" w:hAnsi="GHEA Grapalat"/>
                <w:sz w:val="24"/>
                <w:szCs w:val="24"/>
              </w:rPr>
              <w:t xml:space="preserve"> </w:t>
            </w:r>
            <w:r w:rsidRPr="00DB2DAB">
              <w:rPr>
                <w:rFonts w:ascii="GHEA Grapalat" w:hAnsi="GHEA Grapalat" w:cs="Arial"/>
                <w:sz w:val="24"/>
                <w:szCs w:val="24"/>
              </w:rPr>
              <w:t>ուսուցիչների՝</w:t>
            </w:r>
            <w:r w:rsidRPr="00DB2DAB">
              <w:rPr>
                <w:rFonts w:ascii="GHEA Grapalat" w:hAnsi="GHEA Grapalat"/>
                <w:sz w:val="24"/>
                <w:szCs w:val="24"/>
              </w:rPr>
              <w:t xml:space="preserve"> </w:t>
            </w:r>
            <w:r w:rsidRPr="00DB2DAB">
              <w:rPr>
                <w:rFonts w:ascii="GHEA Grapalat" w:hAnsi="GHEA Grapalat" w:cs="Arial"/>
                <w:sz w:val="24"/>
                <w:szCs w:val="24"/>
              </w:rPr>
              <w:t>նախագծով</w:t>
            </w:r>
            <w:r w:rsidRPr="00DB2DAB">
              <w:rPr>
                <w:rFonts w:ascii="GHEA Grapalat" w:hAnsi="GHEA Grapalat"/>
                <w:sz w:val="24"/>
                <w:szCs w:val="24"/>
              </w:rPr>
              <w:t xml:space="preserve"> </w:t>
            </w:r>
            <w:r w:rsidRPr="00DB2DAB">
              <w:rPr>
                <w:rFonts w:ascii="GHEA Grapalat" w:hAnsi="GHEA Grapalat" w:cs="Arial"/>
                <w:sz w:val="24"/>
                <w:szCs w:val="24"/>
              </w:rPr>
              <w:t>նախատեսված</w:t>
            </w:r>
            <w:r w:rsidRPr="00DB2DAB">
              <w:rPr>
                <w:rFonts w:ascii="GHEA Grapalat" w:hAnsi="GHEA Grapalat"/>
                <w:sz w:val="24"/>
                <w:szCs w:val="24"/>
              </w:rPr>
              <w:t xml:space="preserve"> </w:t>
            </w:r>
            <w:r w:rsidRPr="00DB2DAB">
              <w:rPr>
                <w:rFonts w:ascii="GHEA Grapalat" w:hAnsi="GHEA Grapalat" w:cs="Arial"/>
                <w:sz w:val="24"/>
                <w:szCs w:val="24"/>
              </w:rPr>
              <w:t>ատեստավորման</w:t>
            </w:r>
            <w:r w:rsidRPr="00DB2DAB">
              <w:rPr>
                <w:rFonts w:ascii="GHEA Grapalat" w:hAnsi="GHEA Grapalat"/>
                <w:sz w:val="24"/>
                <w:szCs w:val="24"/>
              </w:rPr>
              <w:t xml:space="preserve"> </w:t>
            </w:r>
            <w:r w:rsidRPr="00DB2DAB">
              <w:rPr>
                <w:rFonts w:ascii="GHEA Grapalat" w:hAnsi="GHEA Grapalat" w:cs="Arial"/>
                <w:sz w:val="24"/>
                <w:szCs w:val="24"/>
              </w:rPr>
              <w:t>ընթացակարգերին</w:t>
            </w:r>
            <w:r w:rsidRPr="00DB2DAB">
              <w:rPr>
                <w:rFonts w:ascii="GHEA Grapalat" w:hAnsi="GHEA Grapalat"/>
                <w:sz w:val="24"/>
                <w:szCs w:val="24"/>
              </w:rPr>
              <w:t xml:space="preserve"> </w:t>
            </w:r>
            <w:r w:rsidRPr="00DB2DAB">
              <w:rPr>
                <w:rFonts w:ascii="GHEA Grapalat" w:hAnsi="GHEA Grapalat" w:cs="Arial"/>
                <w:sz w:val="24"/>
                <w:szCs w:val="24"/>
              </w:rPr>
              <w:t>մասնակցելու</w:t>
            </w:r>
            <w:r w:rsidRPr="00DB2DAB">
              <w:rPr>
                <w:rFonts w:ascii="GHEA Grapalat" w:hAnsi="GHEA Grapalat"/>
                <w:sz w:val="24"/>
                <w:szCs w:val="24"/>
              </w:rPr>
              <w:t xml:space="preserve"> </w:t>
            </w:r>
            <w:r w:rsidRPr="00DB2DAB">
              <w:rPr>
                <w:rFonts w:ascii="GHEA Grapalat" w:hAnsi="GHEA Grapalat" w:cs="Arial"/>
                <w:sz w:val="24"/>
                <w:szCs w:val="24"/>
              </w:rPr>
              <w:t>վերաբերյալ</w:t>
            </w:r>
            <w:r w:rsidRPr="00DB2DAB">
              <w:rPr>
                <w:rFonts w:ascii="GHEA Grapalat" w:hAnsi="GHEA Grapalat"/>
                <w:sz w:val="24"/>
                <w:szCs w:val="24"/>
              </w:rPr>
              <w:t xml:space="preserve"> </w:t>
            </w:r>
            <w:r w:rsidRPr="00DB2DAB">
              <w:rPr>
                <w:rFonts w:ascii="GHEA Grapalat" w:hAnsi="GHEA Grapalat" w:cs="Arial"/>
                <w:sz w:val="24"/>
                <w:szCs w:val="24"/>
              </w:rPr>
              <w:t>կարգավորման</w:t>
            </w:r>
            <w:r w:rsidRPr="00DB2DAB">
              <w:rPr>
                <w:rFonts w:ascii="GHEA Grapalat" w:hAnsi="GHEA Grapalat"/>
                <w:sz w:val="24"/>
                <w:szCs w:val="24"/>
              </w:rPr>
              <w:t xml:space="preserve"> </w:t>
            </w:r>
            <w:r w:rsidRPr="00DB2DAB">
              <w:rPr>
                <w:rFonts w:ascii="GHEA Grapalat" w:hAnsi="GHEA Grapalat" w:cs="Arial"/>
                <w:sz w:val="24"/>
                <w:szCs w:val="24"/>
              </w:rPr>
              <w:t>իրավական</w:t>
            </w:r>
            <w:r w:rsidRPr="00DB2DAB">
              <w:rPr>
                <w:rFonts w:ascii="GHEA Grapalat" w:hAnsi="GHEA Grapalat"/>
                <w:sz w:val="24"/>
                <w:szCs w:val="24"/>
              </w:rPr>
              <w:t xml:space="preserve"> </w:t>
            </w:r>
            <w:r w:rsidRPr="00DB2DAB">
              <w:rPr>
                <w:rFonts w:ascii="GHEA Grapalat" w:hAnsi="GHEA Grapalat" w:cs="Arial"/>
                <w:sz w:val="24"/>
                <w:szCs w:val="24"/>
              </w:rPr>
              <w:t>հիմքի</w:t>
            </w:r>
            <w:r w:rsidRPr="00DB2DAB">
              <w:rPr>
                <w:rFonts w:ascii="GHEA Grapalat" w:hAnsi="GHEA Grapalat"/>
                <w:sz w:val="24"/>
                <w:szCs w:val="24"/>
              </w:rPr>
              <w:t xml:space="preserve"> </w:t>
            </w:r>
            <w:r w:rsidRPr="00DB2DAB">
              <w:rPr>
                <w:rFonts w:ascii="GHEA Grapalat" w:hAnsi="GHEA Grapalat" w:cs="Arial"/>
                <w:sz w:val="24"/>
                <w:szCs w:val="24"/>
              </w:rPr>
              <w:t>առկայության</w:t>
            </w:r>
            <w:r w:rsidRPr="00DB2DAB">
              <w:rPr>
                <w:rFonts w:ascii="GHEA Grapalat" w:hAnsi="GHEA Grapalat"/>
                <w:sz w:val="24"/>
                <w:szCs w:val="24"/>
              </w:rPr>
              <w:t xml:space="preserve"> </w:t>
            </w:r>
            <w:r w:rsidRPr="00DB2DAB">
              <w:rPr>
                <w:rFonts w:ascii="GHEA Grapalat" w:hAnsi="GHEA Grapalat" w:cs="Arial"/>
                <w:sz w:val="24"/>
                <w:szCs w:val="24"/>
              </w:rPr>
              <w:t>հարցը</w:t>
            </w:r>
            <w:r w:rsidRPr="00DB2DAB">
              <w:rPr>
                <w:rFonts w:ascii="GHEA Grapalat" w:hAnsi="GHEA Grapalat"/>
                <w:sz w:val="24"/>
                <w:szCs w:val="24"/>
              </w:rPr>
              <w:t xml:space="preserve"> </w:t>
            </w:r>
            <w:r w:rsidRPr="00DB2DAB">
              <w:rPr>
                <w:rFonts w:ascii="GHEA Grapalat" w:hAnsi="GHEA Grapalat" w:cs="Arial"/>
                <w:sz w:val="24"/>
                <w:szCs w:val="24"/>
              </w:rPr>
              <w:t>կքննարկվի</w:t>
            </w:r>
            <w:r w:rsidRPr="00DB2DAB">
              <w:rPr>
                <w:rFonts w:ascii="GHEA Grapalat" w:hAnsi="GHEA Grapalat"/>
                <w:sz w:val="24"/>
                <w:szCs w:val="24"/>
              </w:rPr>
              <w:t xml:space="preserve"> </w:t>
            </w:r>
            <w:r w:rsidRPr="00DB2DAB">
              <w:rPr>
                <w:rFonts w:ascii="GHEA Grapalat" w:hAnsi="GHEA Grapalat" w:cs="Arial"/>
                <w:sz w:val="24"/>
                <w:szCs w:val="24"/>
              </w:rPr>
              <w:t>վարչապետի</w:t>
            </w:r>
            <w:r w:rsidRPr="00DB2DAB">
              <w:rPr>
                <w:rFonts w:ascii="GHEA Grapalat" w:hAnsi="GHEA Grapalat"/>
                <w:sz w:val="24"/>
                <w:szCs w:val="24"/>
              </w:rPr>
              <w:t xml:space="preserve"> </w:t>
            </w:r>
            <w:r w:rsidRPr="00DB2DAB">
              <w:rPr>
                <w:rFonts w:ascii="GHEA Grapalat" w:hAnsi="GHEA Grapalat" w:cs="Arial"/>
                <w:sz w:val="24"/>
                <w:szCs w:val="24"/>
              </w:rPr>
              <w:t>աշխատակազմի</w:t>
            </w:r>
            <w:r w:rsidRPr="00DB2DAB">
              <w:rPr>
                <w:rFonts w:ascii="GHEA Grapalat" w:hAnsi="GHEA Grapalat"/>
                <w:sz w:val="24"/>
                <w:szCs w:val="24"/>
              </w:rPr>
              <w:t xml:space="preserve"> </w:t>
            </w:r>
            <w:r w:rsidRPr="00DB2DAB">
              <w:rPr>
                <w:rFonts w:ascii="GHEA Grapalat" w:hAnsi="GHEA Grapalat" w:cs="Arial"/>
                <w:sz w:val="24"/>
                <w:szCs w:val="24"/>
              </w:rPr>
              <w:t>իրավաբանական</w:t>
            </w:r>
            <w:r w:rsidRPr="00DB2DAB">
              <w:rPr>
                <w:rFonts w:ascii="GHEA Grapalat" w:hAnsi="GHEA Grapalat"/>
                <w:sz w:val="24"/>
                <w:szCs w:val="24"/>
              </w:rPr>
              <w:t xml:space="preserve"> </w:t>
            </w:r>
            <w:r w:rsidRPr="00DB2DAB">
              <w:rPr>
                <w:rFonts w:ascii="GHEA Grapalat" w:hAnsi="GHEA Grapalat" w:cs="Arial"/>
                <w:sz w:val="24"/>
                <w:szCs w:val="24"/>
              </w:rPr>
              <w:t>վարչության</w:t>
            </w:r>
            <w:r w:rsidRPr="00DB2DAB">
              <w:rPr>
                <w:rFonts w:ascii="GHEA Grapalat" w:hAnsi="GHEA Grapalat"/>
                <w:sz w:val="24"/>
                <w:szCs w:val="24"/>
              </w:rPr>
              <w:t xml:space="preserve"> </w:t>
            </w:r>
            <w:r w:rsidRPr="00DB2DAB">
              <w:rPr>
                <w:rFonts w:ascii="GHEA Grapalat" w:hAnsi="GHEA Grapalat" w:cs="Arial"/>
                <w:sz w:val="24"/>
                <w:szCs w:val="24"/>
              </w:rPr>
              <w:t>հետ</w:t>
            </w:r>
            <w:r w:rsidRPr="00DB2DAB">
              <w:rPr>
                <w:rFonts w:ascii="GHEA Grapalat" w:hAnsi="GHEA Grapalat"/>
                <w:sz w:val="24"/>
                <w:szCs w:val="24"/>
              </w:rPr>
              <w:t xml:space="preserve">, </w:t>
            </w:r>
            <w:r w:rsidRPr="00DB2DAB">
              <w:rPr>
                <w:rFonts w:ascii="GHEA Grapalat" w:hAnsi="GHEA Grapalat" w:cs="Arial"/>
                <w:sz w:val="24"/>
                <w:szCs w:val="24"/>
              </w:rPr>
              <w:t>և</w:t>
            </w:r>
            <w:r w:rsidRPr="00DB2DAB">
              <w:rPr>
                <w:rFonts w:ascii="GHEA Grapalat" w:hAnsi="GHEA Grapalat"/>
                <w:sz w:val="24"/>
                <w:szCs w:val="24"/>
              </w:rPr>
              <w:t xml:space="preserve"> </w:t>
            </w:r>
            <w:r w:rsidRPr="00DB2DAB">
              <w:rPr>
                <w:rFonts w:ascii="GHEA Grapalat" w:hAnsi="GHEA Grapalat" w:cs="Arial"/>
                <w:sz w:val="24"/>
                <w:szCs w:val="24"/>
              </w:rPr>
              <w:t>վերջինիս</w:t>
            </w:r>
            <w:r w:rsidRPr="00DB2DAB">
              <w:rPr>
                <w:rFonts w:ascii="GHEA Grapalat" w:hAnsi="GHEA Grapalat"/>
                <w:sz w:val="24"/>
                <w:szCs w:val="24"/>
              </w:rPr>
              <w:t xml:space="preserve"> </w:t>
            </w:r>
            <w:r w:rsidRPr="00DB2DAB">
              <w:rPr>
                <w:rFonts w:ascii="GHEA Grapalat" w:hAnsi="GHEA Grapalat" w:cs="Arial"/>
                <w:sz w:val="24"/>
                <w:szCs w:val="24"/>
              </w:rPr>
              <w:t>հետ</w:t>
            </w:r>
            <w:r w:rsidRPr="00DB2DAB">
              <w:rPr>
                <w:rFonts w:ascii="GHEA Grapalat" w:hAnsi="GHEA Grapalat"/>
                <w:sz w:val="24"/>
                <w:szCs w:val="24"/>
              </w:rPr>
              <w:t xml:space="preserve"> </w:t>
            </w:r>
            <w:r w:rsidRPr="00DB2DAB">
              <w:rPr>
                <w:rFonts w:ascii="GHEA Grapalat" w:hAnsi="GHEA Grapalat" w:cs="Arial"/>
                <w:sz w:val="24"/>
                <w:szCs w:val="24"/>
              </w:rPr>
              <w:t>համաձայնեցնելու</w:t>
            </w:r>
            <w:r w:rsidRPr="00DB2DAB">
              <w:rPr>
                <w:rFonts w:ascii="GHEA Grapalat" w:hAnsi="GHEA Grapalat"/>
                <w:sz w:val="24"/>
                <w:szCs w:val="24"/>
              </w:rPr>
              <w:t xml:space="preserve"> </w:t>
            </w:r>
            <w:r w:rsidRPr="00DB2DAB">
              <w:rPr>
                <w:rFonts w:ascii="GHEA Grapalat" w:hAnsi="GHEA Grapalat" w:cs="Arial"/>
                <w:sz w:val="24"/>
                <w:szCs w:val="24"/>
              </w:rPr>
              <w:t>դեպքում</w:t>
            </w:r>
            <w:r w:rsidRPr="00DB2DAB">
              <w:rPr>
                <w:rFonts w:ascii="GHEA Grapalat" w:hAnsi="GHEA Grapalat"/>
                <w:sz w:val="24"/>
                <w:szCs w:val="24"/>
              </w:rPr>
              <w:t xml:space="preserve"> </w:t>
            </w:r>
            <w:r w:rsidRPr="00DB2DAB">
              <w:rPr>
                <w:rFonts w:ascii="GHEA Grapalat" w:hAnsi="GHEA Grapalat" w:cs="Arial"/>
                <w:sz w:val="24"/>
                <w:szCs w:val="24"/>
              </w:rPr>
              <w:t>նախագիծը</w:t>
            </w:r>
            <w:r w:rsidRPr="00DB2DAB">
              <w:rPr>
                <w:rFonts w:ascii="GHEA Grapalat" w:hAnsi="GHEA Grapalat"/>
                <w:sz w:val="24"/>
                <w:szCs w:val="24"/>
              </w:rPr>
              <w:t xml:space="preserve"> </w:t>
            </w:r>
            <w:r w:rsidRPr="00DB2DAB">
              <w:rPr>
                <w:rFonts w:ascii="GHEA Grapalat" w:hAnsi="GHEA Grapalat" w:cs="Arial"/>
                <w:sz w:val="24"/>
                <w:szCs w:val="24"/>
              </w:rPr>
              <w:t>կներառվի</w:t>
            </w:r>
            <w:r w:rsidRPr="00DB2DAB">
              <w:rPr>
                <w:rFonts w:ascii="GHEA Grapalat" w:hAnsi="GHEA Grapalat"/>
                <w:sz w:val="24"/>
                <w:szCs w:val="24"/>
              </w:rPr>
              <w:t xml:space="preserve"> </w:t>
            </w:r>
            <w:r w:rsidRPr="00DB2DAB">
              <w:rPr>
                <w:rFonts w:ascii="GHEA Grapalat" w:hAnsi="GHEA Grapalat" w:cs="Arial"/>
                <w:sz w:val="24"/>
                <w:szCs w:val="24"/>
              </w:rPr>
              <w:t>Կառավարության</w:t>
            </w:r>
            <w:r w:rsidRPr="00DB2DAB">
              <w:rPr>
                <w:rFonts w:ascii="GHEA Grapalat" w:hAnsi="GHEA Grapalat"/>
                <w:sz w:val="24"/>
                <w:szCs w:val="24"/>
              </w:rPr>
              <w:t xml:space="preserve"> </w:t>
            </w:r>
            <w:r w:rsidRPr="00DB2DAB">
              <w:rPr>
                <w:rFonts w:ascii="GHEA Grapalat" w:hAnsi="GHEA Grapalat" w:cs="Arial"/>
                <w:sz w:val="24"/>
                <w:szCs w:val="24"/>
              </w:rPr>
              <w:t>նիստի</w:t>
            </w:r>
            <w:r w:rsidRPr="00DB2DAB">
              <w:rPr>
                <w:rFonts w:ascii="GHEA Grapalat" w:hAnsi="GHEA Grapalat"/>
                <w:sz w:val="24"/>
                <w:szCs w:val="24"/>
              </w:rPr>
              <w:t xml:space="preserve"> </w:t>
            </w:r>
            <w:r w:rsidRPr="00DB2DAB">
              <w:rPr>
                <w:rFonts w:ascii="GHEA Grapalat" w:hAnsi="GHEA Grapalat" w:cs="Arial"/>
                <w:sz w:val="24"/>
                <w:szCs w:val="24"/>
              </w:rPr>
              <w:t>օրակարգում</w:t>
            </w:r>
            <w:r w:rsidRPr="00DB2DAB">
              <w:rPr>
                <w:rFonts w:ascii="GHEA Grapalat" w:hAnsi="GHEA Grapalat"/>
                <w:sz w:val="24"/>
                <w:szCs w:val="24"/>
              </w:rPr>
              <w:t xml:space="preserve">, </w:t>
            </w:r>
            <w:r w:rsidRPr="00DB2DAB">
              <w:rPr>
                <w:rFonts w:ascii="GHEA Grapalat" w:hAnsi="GHEA Grapalat" w:cs="Arial"/>
                <w:sz w:val="24"/>
                <w:szCs w:val="24"/>
              </w:rPr>
              <w:t>հակառակ</w:t>
            </w:r>
            <w:r w:rsidRPr="00DB2DAB">
              <w:rPr>
                <w:rFonts w:ascii="GHEA Grapalat" w:hAnsi="GHEA Grapalat"/>
                <w:sz w:val="24"/>
                <w:szCs w:val="24"/>
              </w:rPr>
              <w:t xml:space="preserve"> </w:t>
            </w:r>
            <w:r w:rsidRPr="00DB2DAB">
              <w:rPr>
                <w:rFonts w:ascii="GHEA Grapalat" w:hAnsi="GHEA Grapalat" w:cs="Arial"/>
                <w:sz w:val="24"/>
                <w:szCs w:val="24"/>
              </w:rPr>
              <w:t>պարագայում՝</w:t>
            </w:r>
            <w:r w:rsidRPr="00DB2DAB">
              <w:rPr>
                <w:rFonts w:ascii="GHEA Grapalat" w:hAnsi="GHEA Grapalat"/>
                <w:sz w:val="24"/>
                <w:szCs w:val="24"/>
              </w:rPr>
              <w:t xml:space="preserve"> </w:t>
            </w:r>
            <w:r w:rsidRPr="00DB2DAB">
              <w:rPr>
                <w:rFonts w:ascii="GHEA Grapalat" w:hAnsi="GHEA Grapalat" w:cs="Arial"/>
                <w:sz w:val="24"/>
                <w:szCs w:val="24"/>
              </w:rPr>
              <w:t>հարցին</w:t>
            </w:r>
            <w:r w:rsidRPr="00DB2DAB">
              <w:rPr>
                <w:rFonts w:ascii="GHEA Grapalat" w:hAnsi="GHEA Grapalat"/>
                <w:sz w:val="24"/>
                <w:szCs w:val="24"/>
              </w:rPr>
              <w:t xml:space="preserve"> </w:t>
            </w:r>
            <w:r w:rsidRPr="00DB2DAB">
              <w:rPr>
                <w:rFonts w:ascii="GHEA Grapalat" w:hAnsi="GHEA Grapalat" w:cs="Arial"/>
                <w:sz w:val="24"/>
                <w:szCs w:val="24"/>
              </w:rPr>
              <w:t>անդրադարձ</w:t>
            </w:r>
            <w:r w:rsidRPr="00DB2DAB">
              <w:rPr>
                <w:rFonts w:ascii="GHEA Grapalat" w:hAnsi="GHEA Grapalat"/>
                <w:sz w:val="24"/>
                <w:szCs w:val="24"/>
              </w:rPr>
              <w:t xml:space="preserve"> </w:t>
            </w:r>
            <w:r w:rsidRPr="00DB2DAB">
              <w:rPr>
                <w:rFonts w:ascii="GHEA Grapalat" w:hAnsi="GHEA Grapalat" w:cs="Arial"/>
                <w:sz w:val="24"/>
                <w:szCs w:val="24"/>
              </w:rPr>
              <w:t>կկատարվի</w:t>
            </w:r>
            <w:r w:rsidRPr="00DB2DAB">
              <w:rPr>
                <w:rFonts w:ascii="GHEA Grapalat" w:hAnsi="GHEA Grapalat"/>
                <w:sz w:val="24"/>
                <w:szCs w:val="24"/>
              </w:rPr>
              <w:t xml:space="preserve"> «</w:t>
            </w:r>
            <w:r w:rsidRPr="00DB2DAB">
              <w:rPr>
                <w:rFonts w:ascii="GHEA Grapalat" w:hAnsi="GHEA Grapalat" w:cs="Arial"/>
                <w:sz w:val="24"/>
                <w:szCs w:val="24"/>
              </w:rPr>
              <w:t>Հանրակրթության</w:t>
            </w:r>
            <w:r w:rsidRPr="00DB2DAB">
              <w:rPr>
                <w:rFonts w:ascii="GHEA Grapalat" w:hAnsi="GHEA Grapalat"/>
                <w:sz w:val="24"/>
                <w:szCs w:val="24"/>
              </w:rPr>
              <w:t xml:space="preserve"> </w:t>
            </w:r>
            <w:r w:rsidRPr="00DB2DAB">
              <w:rPr>
                <w:rFonts w:ascii="GHEA Grapalat" w:hAnsi="GHEA Grapalat" w:cs="Arial"/>
                <w:sz w:val="24"/>
                <w:szCs w:val="24"/>
              </w:rPr>
              <w:t>մասին</w:t>
            </w:r>
            <w:r w:rsidRPr="00DB2DAB">
              <w:rPr>
                <w:rFonts w:ascii="GHEA Grapalat" w:hAnsi="GHEA Grapalat"/>
                <w:sz w:val="24"/>
                <w:szCs w:val="24"/>
              </w:rPr>
              <w:t xml:space="preserve">» </w:t>
            </w:r>
            <w:r w:rsidRPr="00DB2DAB">
              <w:rPr>
                <w:rFonts w:ascii="GHEA Grapalat" w:hAnsi="GHEA Grapalat" w:cs="Arial"/>
                <w:sz w:val="24"/>
                <w:szCs w:val="24"/>
              </w:rPr>
              <w:t>օրենքում</w:t>
            </w:r>
            <w:r w:rsidRPr="00DB2DAB">
              <w:rPr>
                <w:rFonts w:ascii="GHEA Grapalat" w:hAnsi="GHEA Grapalat"/>
                <w:sz w:val="24"/>
                <w:szCs w:val="24"/>
              </w:rPr>
              <w:t xml:space="preserve"> </w:t>
            </w:r>
            <w:r w:rsidRPr="00DB2DAB">
              <w:rPr>
                <w:rFonts w:ascii="GHEA Grapalat" w:hAnsi="GHEA Grapalat" w:cs="Arial"/>
                <w:sz w:val="24"/>
                <w:szCs w:val="24"/>
              </w:rPr>
              <w:t>փոփոխություններ</w:t>
            </w:r>
            <w:r w:rsidRPr="00DB2DAB">
              <w:rPr>
                <w:rFonts w:ascii="GHEA Grapalat" w:hAnsi="GHEA Grapalat"/>
                <w:sz w:val="24"/>
                <w:szCs w:val="24"/>
              </w:rPr>
              <w:t xml:space="preserve"> </w:t>
            </w:r>
            <w:r w:rsidRPr="00DB2DAB">
              <w:rPr>
                <w:rFonts w:ascii="GHEA Grapalat" w:hAnsi="GHEA Grapalat" w:cs="Arial"/>
                <w:sz w:val="24"/>
                <w:szCs w:val="24"/>
              </w:rPr>
              <w:t>և</w:t>
            </w:r>
            <w:r w:rsidRPr="00DB2DAB">
              <w:rPr>
                <w:rFonts w:ascii="GHEA Grapalat" w:hAnsi="GHEA Grapalat"/>
                <w:sz w:val="24"/>
                <w:szCs w:val="24"/>
              </w:rPr>
              <w:t xml:space="preserve"> </w:t>
            </w:r>
            <w:r w:rsidRPr="00DB2DAB">
              <w:rPr>
                <w:rFonts w:ascii="GHEA Grapalat" w:hAnsi="GHEA Grapalat" w:cs="Arial"/>
                <w:sz w:val="24"/>
                <w:szCs w:val="24"/>
              </w:rPr>
              <w:lastRenderedPageBreak/>
              <w:t>լրացումներ</w:t>
            </w:r>
            <w:r w:rsidRPr="00DB2DAB">
              <w:rPr>
                <w:rFonts w:ascii="GHEA Grapalat" w:hAnsi="GHEA Grapalat"/>
                <w:sz w:val="24"/>
                <w:szCs w:val="24"/>
              </w:rPr>
              <w:t xml:space="preserve"> </w:t>
            </w:r>
            <w:r w:rsidRPr="00DB2DAB">
              <w:rPr>
                <w:rFonts w:ascii="GHEA Grapalat" w:hAnsi="GHEA Grapalat" w:cs="Arial"/>
                <w:sz w:val="24"/>
                <w:szCs w:val="24"/>
              </w:rPr>
              <w:t>կատարելու</w:t>
            </w:r>
            <w:r w:rsidRPr="00DB2DAB">
              <w:rPr>
                <w:rFonts w:ascii="GHEA Grapalat" w:hAnsi="GHEA Grapalat"/>
                <w:sz w:val="24"/>
                <w:szCs w:val="24"/>
              </w:rPr>
              <w:t xml:space="preserve"> </w:t>
            </w:r>
            <w:r w:rsidRPr="00DB2DAB">
              <w:rPr>
                <w:rFonts w:ascii="GHEA Grapalat" w:hAnsi="GHEA Grapalat" w:cs="Arial"/>
                <w:sz w:val="24"/>
                <w:szCs w:val="24"/>
              </w:rPr>
              <w:t>մասին</w:t>
            </w:r>
            <w:r w:rsidRPr="00DB2DAB">
              <w:rPr>
                <w:rFonts w:ascii="GHEA Grapalat" w:hAnsi="GHEA Grapalat"/>
                <w:sz w:val="24"/>
                <w:szCs w:val="24"/>
              </w:rPr>
              <w:t xml:space="preserve">» </w:t>
            </w:r>
            <w:r w:rsidRPr="00DB2DAB">
              <w:rPr>
                <w:rFonts w:ascii="GHEA Grapalat" w:hAnsi="GHEA Grapalat" w:cs="Arial"/>
                <w:sz w:val="24"/>
                <w:szCs w:val="24"/>
              </w:rPr>
              <w:t>օրենքի</w:t>
            </w:r>
            <w:r w:rsidRPr="00DB2DAB">
              <w:rPr>
                <w:rFonts w:ascii="GHEA Grapalat" w:hAnsi="GHEA Grapalat"/>
                <w:sz w:val="24"/>
                <w:szCs w:val="24"/>
              </w:rPr>
              <w:t xml:space="preserve"> </w:t>
            </w:r>
            <w:r w:rsidRPr="00DB2DAB">
              <w:rPr>
                <w:rFonts w:ascii="GHEA Grapalat" w:hAnsi="GHEA Grapalat" w:cs="Arial"/>
                <w:sz w:val="24"/>
                <w:szCs w:val="24"/>
              </w:rPr>
              <w:t>նախագծի</w:t>
            </w:r>
            <w:r w:rsidRPr="00DB2DAB">
              <w:rPr>
                <w:rFonts w:ascii="GHEA Grapalat" w:hAnsi="GHEA Grapalat"/>
                <w:sz w:val="24"/>
                <w:szCs w:val="24"/>
              </w:rPr>
              <w:t xml:space="preserve"> </w:t>
            </w:r>
            <w:r w:rsidRPr="00DB2DAB">
              <w:rPr>
                <w:rFonts w:ascii="GHEA Grapalat" w:hAnsi="GHEA Grapalat" w:cs="Arial"/>
                <w:sz w:val="24"/>
                <w:szCs w:val="24"/>
              </w:rPr>
              <w:t>ընդունումից</w:t>
            </w:r>
            <w:r w:rsidRPr="00DB2DAB">
              <w:rPr>
                <w:rFonts w:ascii="GHEA Grapalat" w:hAnsi="GHEA Grapalat"/>
                <w:sz w:val="24"/>
                <w:szCs w:val="24"/>
              </w:rPr>
              <w:t xml:space="preserve"> </w:t>
            </w:r>
            <w:r w:rsidRPr="00DB2DAB">
              <w:rPr>
                <w:rFonts w:ascii="GHEA Grapalat" w:hAnsi="GHEA Grapalat" w:cs="Arial"/>
                <w:sz w:val="24"/>
                <w:szCs w:val="24"/>
              </w:rPr>
              <w:t>հետո</w:t>
            </w:r>
            <w:r w:rsidRPr="00DB2DAB">
              <w:rPr>
                <w:rFonts w:ascii="GHEA Grapalat" w:hAnsi="GHEA Grapalat"/>
                <w:sz w:val="24"/>
                <w:szCs w:val="24"/>
              </w:rPr>
              <w:t xml:space="preserve">: </w:t>
            </w:r>
            <w:r w:rsidRPr="00DB2DAB">
              <w:rPr>
                <w:rFonts w:ascii="GHEA Grapalat" w:hAnsi="GHEA Grapalat" w:cs="Arial"/>
                <w:sz w:val="24"/>
                <w:szCs w:val="24"/>
              </w:rPr>
              <w:t>Ձայների</w:t>
            </w:r>
            <w:r w:rsidRPr="00DB2DAB">
              <w:rPr>
                <w:rFonts w:ascii="GHEA Grapalat" w:hAnsi="GHEA Grapalat"/>
                <w:sz w:val="24"/>
                <w:szCs w:val="24"/>
              </w:rPr>
              <w:t xml:space="preserve"> </w:t>
            </w:r>
            <w:r w:rsidRPr="00DB2DAB">
              <w:rPr>
                <w:rFonts w:ascii="GHEA Grapalat" w:hAnsi="GHEA Grapalat" w:cs="Arial"/>
                <w:sz w:val="24"/>
                <w:szCs w:val="24"/>
              </w:rPr>
              <w:t>հարաբերակցությունը՝</w:t>
            </w:r>
            <w:r w:rsidRPr="00DB2DAB">
              <w:rPr>
                <w:rFonts w:ascii="GHEA Grapalat" w:hAnsi="GHEA Grapalat"/>
                <w:sz w:val="24"/>
                <w:szCs w:val="24"/>
              </w:rPr>
              <w:t xml:space="preserve"> </w:t>
            </w:r>
            <w:r w:rsidRPr="00DB2DAB">
              <w:rPr>
                <w:rFonts w:ascii="GHEA Grapalat" w:hAnsi="GHEA Grapalat" w:cs="Arial"/>
                <w:sz w:val="24"/>
                <w:szCs w:val="24"/>
              </w:rPr>
              <w:t>միաձայն</w:t>
            </w:r>
            <w:r w:rsidRPr="00DB2DAB">
              <w:rPr>
                <w:rFonts w:ascii="GHEA Grapalat" w:hAnsi="GHEA Grapalat" w:cs="Arial"/>
                <w:sz w:val="24"/>
                <w:szCs w:val="24"/>
              </w:rPr>
              <w:t>։</w:t>
            </w:r>
          </w:p>
        </w:tc>
        <w:tc>
          <w:tcPr>
            <w:tcW w:w="322" w:type="dxa"/>
            <w:gridSpan w:val="2"/>
            <w:tcBorders>
              <w:top w:val="single" w:sz="4" w:space="0" w:color="auto"/>
              <w:left w:val="single" w:sz="6" w:space="0" w:color="000000" w:themeColor="text1"/>
              <w:bottom w:val="single" w:sz="4" w:space="0" w:color="auto"/>
              <w:right w:val="nil"/>
            </w:tcBorders>
            <w:shd w:val="clear" w:color="auto" w:fill="FFFFFF" w:themeFill="background1"/>
          </w:tcPr>
          <w:p w14:paraId="45E6A73B" w14:textId="77777777" w:rsidR="00DB2DAB" w:rsidRPr="004438F1" w:rsidRDefault="00DB2DAB"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FFFFFF" w:themeFill="background1"/>
          </w:tcPr>
          <w:p w14:paraId="2AB9CE75" w14:textId="4162CE1C" w:rsidR="00DB2DAB" w:rsidRPr="00F02BA2" w:rsidRDefault="00F02BA2" w:rsidP="00F02BA2">
            <w:pPr>
              <w:spacing w:after="0" w:line="276" w:lineRule="auto"/>
              <w:ind w:hanging="142"/>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r w:rsidR="00DB2DAB" w:rsidRPr="00F02BA2">
              <w:rPr>
                <w:rFonts w:ascii="GHEA Grapalat" w:hAnsi="GHEA Grapalat"/>
                <w:color w:val="000000"/>
                <w:sz w:val="24"/>
                <w:szCs w:val="24"/>
                <w:shd w:val="clear" w:color="auto" w:fill="FFFFFF"/>
              </w:rPr>
              <w:t xml:space="preserve">Ընդունվել է։ </w:t>
            </w:r>
          </w:p>
          <w:p w14:paraId="3CAA6484" w14:textId="0689D128" w:rsidR="00DB2DAB" w:rsidRPr="004438F1" w:rsidRDefault="00F02BA2" w:rsidP="00F02BA2">
            <w:pPr>
              <w:spacing w:after="0" w:line="276" w:lineRule="auto"/>
              <w:ind w:hanging="142"/>
              <w:jc w:val="both"/>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t xml:space="preserve"> </w:t>
            </w:r>
            <w:r w:rsidR="00DB2DAB" w:rsidRPr="00F02BA2">
              <w:rPr>
                <w:rFonts w:ascii="GHEA Grapalat" w:hAnsi="GHEA Grapalat"/>
                <w:color w:val="000000"/>
                <w:sz w:val="24"/>
                <w:szCs w:val="24"/>
                <w:shd w:val="clear" w:color="auto" w:fill="FFFFFF"/>
              </w:rPr>
              <w:t xml:space="preserve">Նախագծից և հիմնավորումից հանվել է </w:t>
            </w:r>
            <w:r w:rsidR="00DB2DAB" w:rsidRPr="00F02BA2">
              <w:rPr>
                <w:rFonts w:ascii="GHEA Grapalat" w:hAnsi="GHEA Grapalat"/>
                <w:sz w:val="24"/>
                <w:szCs w:val="24"/>
                <w:shd w:val="clear" w:color="auto" w:fill="FFFFFF"/>
              </w:rPr>
              <w:t xml:space="preserve">«Հանրակրթության մասին» օրենքի 38-րդ հոդվածի 5-րդ մասի պահանջով մասնագիտական գործունեությունը դադարեցված բարձրագույն կրթություն չունեցող </w:t>
            </w:r>
            <w:r w:rsidRPr="00F02BA2">
              <w:rPr>
                <w:rFonts w:ascii="GHEA Grapalat" w:hAnsi="GHEA Grapalat"/>
                <w:sz w:val="24"/>
                <w:szCs w:val="24"/>
                <w:shd w:val="clear" w:color="auto" w:fill="FFFFFF"/>
              </w:rPr>
              <w:t>անձանց վերաբերող կարգավորումը։</w:t>
            </w:r>
            <w:bookmarkStart w:id="0" w:name="_GoBack"/>
            <w:bookmarkEnd w:id="0"/>
          </w:p>
        </w:tc>
      </w:tr>
      <w:tr w:rsidR="00DB2DAB" w:rsidRPr="004438F1" w14:paraId="6AC98125" w14:textId="77777777" w:rsidTr="007E11C8">
        <w:trPr>
          <w:trHeight w:val="201"/>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D0CECE" w:themeFill="background2" w:themeFillShade="E6"/>
          </w:tcPr>
          <w:p w14:paraId="06C07E10" w14:textId="353229A8" w:rsidR="00DB2DAB" w:rsidRPr="004438F1" w:rsidRDefault="00DB2DAB" w:rsidP="00DB2DAB">
            <w:pPr>
              <w:spacing w:after="0" w:line="276" w:lineRule="auto"/>
              <w:ind w:hanging="142"/>
              <w:jc w:val="center"/>
              <w:rPr>
                <w:rFonts w:ascii="GHEA Grapalat" w:hAnsi="GHEA Grapalat"/>
                <w:b/>
                <w:sz w:val="24"/>
                <w:szCs w:val="24"/>
              </w:rPr>
            </w:pPr>
            <w:r w:rsidRPr="004438F1">
              <w:rPr>
                <w:rFonts w:ascii="GHEA Grapalat" w:hAnsi="GHEA Grapalat"/>
                <w:b/>
                <w:sz w:val="24"/>
                <w:szCs w:val="24"/>
              </w:rPr>
              <w:lastRenderedPageBreak/>
              <w:t>ՀՀ արդարադատության նախարարություն</w:t>
            </w:r>
          </w:p>
        </w:tc>
        <w:tc>
          <w:tcPr>
            <w:tcW w:w="322" w:type="dxa"/>
            <w:gridSpan w:val="2"/>
            <w:tcBorders>
              <w:top w:val="single" w:sz="4" w:space="0" w:color="auto"/>
              <w:left w:val="single" w:sz="6" w:space="0" w:color="000000" w:themeColor="text1"/>
              <w:bottom w:val="single" w:sz="4" w:space="0" w:color="auto"/>
              <w:right w:val="nil"/>
            </w:tcBorders>
            <w:shd w:val="clear" w:color="auto" w:fill="D0CECE" w:themeFill="background2" w:themeFillShade="E6"/>
          </w:tcPr>
          <w:p w14:paraId="21B0DD1E" w14:textId="77777777" w:rsidR="00DB2DAB" w:rsidRPr="004438F1" w:rsidRDefault="00DB2DAB" w:rsidP="00DB2DAB">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D0CECE" w:themeFill="background2" w:themeFillShade="E6"/>
          </w:tcPr>
          <w:p w14:paraId="13A9CFE6" w14:textId="77777777" w:rsidR="00DB2DAB" w:rsidRPr="004438F1" w:rsidRDefault="00DB2DAB" w:rsidP="00DB2DAB">
            <w:pPr>
              <w:spacing w:after="0" w:line="276" w:lineRule="auto"/>
              <w:ind w:hanging="142"/>
              <w:jc w:val="center"/>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/27.1/33409-2024</w:t>
            </w:r>
          </w:p>
          <w:p w14:paraId="191F8F4F" w14:textId="74995F14" w:rsidR="00DB2DAB" w:rsidRPr="004438F1" w:rsidRDefault="00DB2DAB" w:rsidP="00DB2DAB">
            <w:pPr>
              <w:spacing w:after="0" w:line="276" w:lineRule="auto"/>
              <w:ind w:hanging="142"/>
              <w:jc w:val="center"/>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22</w:t>
            </w:r>
            <w:r w:rsidRPr="004438F1">
              <w:rPr>
                <w:rFonts w:ascii="MS Gothic" w:eastAsia="MS Gothic" w:hAnsi="MS Gothic" w:cs="MS Gothic"/>
                <w:color w:val="000000"/>
                <w:sz w:val="24"/>
                <w:szCs w:val="24"/>
                <w:shd w:val="clear" w:color="auto" w:fill="FFFFFF"/>
              </w:rPr>
              <w:t>․</w:t>
            </w:r>
            <w:r w:rsidRPr="004438F1">
              <w:rPr>
                <w:rFonts w:ascii="GHEA Grapalat" w:hAnsi="GHEA Grapalat"/>
                <w:color w:val="000000"/>
                <w:sz w:val="24"/>
                <w:szCs w:val="24"/>
                <w:shd w:val="clear" w:color="auto" w:fill="FFFFFF"/>
              </w:rPr>
              <w:t>08</w:t>
            </w:r>
            <w:r w:rsidRPr="004438F1">
              <w:rPr>
                <w:rFonts w:ascii="MS Gothic" w:eastAsia="MS Gothic" w:hAnsi="MS Gothic" w:cs="MS Gothic"/>
                <w:color w:val="000000"/>
                <w:sz w:val="24"/>
                <w:szCs w:val="24"/>
                <w:shd w:val="clear" w:color="auto" w:fill="FFFFFF"/>
              </w:rPr>
              <w:t>․</w:t>
            </w:r>
            <w:r w:rsidRPr="004438F1">
              <w:rPr>
                <w:rFonts w:ascii="GHEA Grapalat" w:hAnsi="GHEA Grapalat"/>
                <w:color w:val="000000"/>
                <w:sz w:val="24"/>
                <w:szCs w:val="24"/>
                <w:shd w:val="clear" w:color="auto" w:fill="FFFFFF"/>
              </w:rPr>
              <w:t>2024թ</w:t>
            </w:r>
            <w:r w:rsidRPr="004438F1">
              <w:rPr>
                <w:rFonts w:ascii="MS Gothic" w:eastAsia="MS Gothic" w:hAnsi="MS Gothic" w:cs="MS Gothic"/>
                <w:color w:val="000000"/>
                <w:sz w:val="24"/>
                <w:szCs w:val="24"/>
                <w:shd w:val="clear" w:color="auto" w:fill="FFFFFF"/>
              </w:rPr>
              <w:t>․</w:t>
            </w:r>
          </w:p>
        </w:tc>
      </w:tr>
      <w:tr w:rsidR="007E11C8" w:rsidRPr="004438F1" w14:paraId="1ED3F0A0" w14:textId="77777777" w:rsidTr="003E3831">
        <w:trPr>
          <w:trHeight w:val="113"/>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FFFFFF" w:themeFill="background1"/>
          </w:tcPr>
          <w:p w14:paraId="710F9BEF" w14:textId="77777777" w:rsidR="007E11C8" w:rsidRPr="004438F1" w:rsidRDefault="007E11C8" w:rsidP="004438F1">
            <w:pPr>
              <w:pStyle w:val="NormalWeb"/>
              <w:numPr>
                <w:ilvl w:val="0"/>
                <w:numId w:val="39"/>
              </w:numPr>
              <w:shd w:val="clear" w:color="auto" w:fill="FFFFFF"/>
              <w:tabs>
                <w:tab w:val="left" w:pos="0"/>
                <w:tab w:val="left" w:pos="810"/>
              </w:tabs>
              <w:spacing w:before="0" w:beforeAutospacing="0" w:after="0" w:afterAutospacing="0" w:line="276" w:lineRule="auto"/>
              <w:ind w:left="0" w:firstLine="540"/>
              <w:jc w:val="both"/>
              <w:rPr>
                <w:rFonts w:ascii="GHEA Grapalat" w:hAnsi="GHEA Grapalat"/>
              </w:rPr>
            </w:pPr>
            <w:r w:rsidRPr="004438F1">
              <w:rPr>
                <w:rStyle w:val="Strong"/>
                <w:rFonts w:ascii="GHEA Grapalat" w:eastAsia="Sylfaen" w:hAnsi="GHEA Grapalat"/>
              </w:rPr>
              <w:t>«</w:t>
            </w:r>
            <w:r w:rsidRPr="004438F1">
              <w:rPr>
                <w:rFonts w:ascii="GHEA Grapalat" w:hAnsi="GHEA Grapalat"/>
                <w:bCs/>
              </w:rPr>
              <w:t>Հայաստանի Հանրապետության կառավարության 2022 թվականի ապրիլի 28-ի N 596-Ն որոշման մեջ փոփոխություններ և լրացումներ կատարելու մասին</w:t>
            </w:r>
            <w:r w:rsidRPr="004438F1">
              <w:rPr>
                <w:rStyle w:val="Strong"/>
                <w:rFonts w:ascii="GHEA Grapalat" w:eastAsia="Sylfaen" w:hAnsi="GHEA Grapalat"/>
              </w:rPr>
              <w:t>»</w:t>
            </w:r>
            <w:r w:rsidRPr="004438F1">
              <w:rPr>
                <w:rFonts w:ascii="GHEA Grapalat" w:hAnsi="GHEA Grapalat" w:cs="Calibri"/>
              </w:rPr>
              <w:t xml:space="preserve"> </w:t>
            </w:r>
            <w:r w:rsidRPr="004438F1">
              <w:rPr>
                <w:rFonts w:ascii="GHEA Grapalat" w:hAnsi="GHEA Grapalat" w:cs="Sylfaen"/>
              </w:rPr>
              <w:t>Հայաստանի Հանրապետության կառավարության որոշման նախագծի</w:t>
            </w:r>
            <w:r w:rsidRPr="004438F1">
              <w:rPr>
                <w:rFonts w:ascii="GHEA Grapalat" w:hAnsi="GHEA Grapalat" w:cs="Sylfaen"/>
                <w:b/>
              </w:rPr>
              <w:t xml:space="preserve"> </w:t>
            </w:r>
            <w:r w:rsidRPr="004438F1">
              <w:rPr>
                <w:rFonts w:ascii="GHEA Grapalat" w:hAnsi="GHEA Grapalat"/>
                <w:color w:val="000000"/>
                <w:shd w:val="clear" w:color="auto" w:fill="FFFFFF"/>
              </w:rPr>
              <w:t xml:space="preserve">(այսուհետ՝ Նախագիծ) 1-ին կետի 2-րդ ենթակետով նախատեսվում է </w:t>
            </w:r>
            <w:r w:rsidRPr="004438F1">
              <w:rPr>
                <w:rFonts w:ascii="GHEA Grapalat" w:hAnsi="GHEA Grapalat"/>
              </w:rPr>
              <w:t xml:space="preserve">Հայաստանի Հանրապետության կառավարության 2022 թվականի ապրիլի 28-ի </w:t>
            </w:r>
            <w:r w:rsidRPr="004438F1">
              <w:rPr>
                <w:rFonts w:ascii="GHEA Grapalat" w:hAnsi="GHEA Grapalat"/>
                <w:color w:val="000000"/>
                <w:shd w:val="clear" w:color="auto" w:fill="FFFFFF"/>
              </w:rPr>
              <w:t>«Ուսուցիչների կամավոր ատեստավորման, կամավոր ատեստավորման արդյունքով ուսուցչի դրույքաչափի և դրան հատկացվող հավելավճարի տրամադրման, կամավոր ատեստավորման հանձնաժողովի ձևավորման կարգը հաստատելու մասին»</w:t>
            </w:r>
            <w:r w:rsidRPr="004438F1">
              <w:rPr>
                <w:rFonts w:ascii="GHEA Grapalat" w:hAnsi="GHEA Grapalat"/>
              </w:rPr>
              <w:t xml:space="preserve"> N 596-Ն որոշման </w:t>
            </w:r>
            <w:r w:rsidRPr="004438F1">
              <w:rPr>
                <w:rFonts w:ascii="GHEA Grapalat" w:hAnsi="GHEA Grapalat"/>
                <w:color w:val="000000"/>
                <w:shd w:val="clear" w:color="auto" w:fill="FFFFFF"/>
              </w:rPr>
              <w:t xml:space="preserve">(այսուհետ՝ Որոշում) </w:t>
            </w:r>
            <w:r w:rsidRPr="004438F1">
              <w:rPr>
                <w:rFonts w:ascii="GHEA Grapalat" w:hAnsi="GHEA Grapalat"/>
              </w:rPr>
              <w:t>հավելվածում լրացնել նոր՝ 5.2-րդ կետ՝ հետևյալ բովանդակությամբ.</w:t>
            </w:r>
          </w:p>
          <w:p w14:paraId="7EDE050D" w14:textId="77777777" w:rsidR="007E11C8" w:rsidRPr="004438F1" w:rsidRDefault="007E11C8" w:rsidP="004438F1">
            <w:pPr>
              <w:pStyle w:val="NormalWeb"/>
              <w:shd w:val="clear" w:color="auto" w:fill="FFFFFF"/>
              <w:tabs>
                <w:tab w:val="left" w:pos="810"/>
              </w:tabs>
              <w:spacing w:before="0" w:beforeAutospacing="0" w:after="0" w:afterAutospacing="0" w:line="276" w:lineRule="auto"/>
              <w:ind w:firstLine="540"/>
              <w:jc w:val="both"/>
              <w:rPr>
                <w:rFonts w:ascii="GHEA Grapalat" w:hAnsi="GHEA Grapalat"/>
                <w:i/>
              </w:rPr>
            </w:pPr>
            <w:r w:rsidRPr="004438F1">
              <w:rPr>
                <w:rFonts w:ascii="GHEA Grapalat" w:hAnsi="GHEA Grapalat"/>
                <w:i/>
              </w:rPr>
              <w:t xml:space="preserve">«5.2. Ատեստավորմանը կարող են մասնակցել նաև </w:t>
            </w:r>
            <w:r w:rsidRPr="004438F1">
              <w:rPr>
                <w:rFonts w:ascii="GHEA Grapalat" w:hAnsi="GHEA Grapalat"/>
                <w:i/>
                <w:shd w:val="clear" w:color="auto" w:fill="FFFFFF"/>
              </w:rPr>
              <w:t>«Հանրակրթության մասին» օրենքի 38-րդ հոդվածի 5-րդ մասի պահանջով մասնագիտական գործունեությունը դադարեցված բարձրագույն կրթություն չունեցող անձինք</w:t>
            </w:r>
            <w:r w:rsidRPr="004438F1">
              <w:rPr>
                <w:rFonts w:ascii="GHEA Grapalat" w:hAnsi="GHEA Grapalat"/>
                <w:i/>
              </w:rPr>
              <w:t>:»:</w:t>
            </w:r>
          </w:p>
          <w:p w14:paraId="2674ACD9"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color w:val="000000"/>
                <w:spacing w:val="-6"/>
                <w:shd w:val="clear" w:color="auto" w:fill="FFFFFF"/>
              </w:rPr>
            </w:pPr>
            <w:r w:rsidRPr="004438F1">
              <w:rPr>
                <w:rFonts w:ascii="GHEA Grapalat" w:hAnsi="GHEA Grapalat"/>
                <w:color w:val="000000"/>
                <w:spacing w:val="-6"/>
                <w:shd w:val="clear" w:color="auto" w:fill="FFFFFF"/>
              </w:rPr>
              <w:t>Այս առումով հարկ ենք համարում նշել հետևյալը.</w:t>
            </w:r>
          </w:p>
          <w:p w14:paraId="6517D4AD"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shd w:val="clear" w:color="auto" w:fill="FFFFFF"/>
              </w:rPr>
            </w:pPr>
            <w:r w:rsidRPr="004438F1">
              <w:rPr>
                <w:rFonts w:ascii="GHEA Grapalat" w:hAnsi="GHEA Grapalat"/>
                <w:i/>
                <w:shd w:val="clear" w:color="auto" w:fill="FFFFFF"/>
              </w:rPr>
              <w:t>«Հանրակրթության մասին» օրենքի</w:t>
            </w:r>
            <w:r w:rsidRPr="004438F1">
              <w:rPr>
                <w:rFonts w:ascii="GHEA Grapalat" w:hAnsi="GHEA Grapalat"/>
                <w:shd w:val="clear" w:color="auto" w:fill="FFFFFF"/>
              </w:rPr>
              <w:t xml:space="preserve"> </w:t>
            </w:r>
            <w:r w:rsidRPr="004438F1">
              <w:rPr>
                <w:rFonts w:ascii="GHEA Grapalat" w:hAnsi="GHEA Grapalat"/>
                <w:color w:val="000000"/>
                <w:shd w:val="clear" w:color="auto" w:fill="FFFFFF"/>
              </w:rPr>
              <w:t>(այսուհետ՝ Օրենք)</w:t>
            </w:r>
            <w:r w:rsidRPr="004438F1">
              <w:rPr>
                <w:rFonts w:ascii="GHEA Grapalat" w:hAnsi="GHEA Grapalat"/>
                <w:shd w:val="clear" w:color="auto" w:fill="FFFFFF"/>
              </w:rPr>
              <w:t xml:space="preserve"> 38-րդ հոդվածի 5-րդ մասի կարգավորման համաձայն՝</w:t>
            </w:r>
          </w:p>
          <w:p w14:paraId="5E46D480"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shd w:val="clear" w:color="auto" w:fill="FFFFFF"/>
              </w:rPr>
            </w:pPr>
            <w:r w:rsidRPr="004438F1">
              <w:rPr>
                <w:rFonts w:ascii="GHEA Grapalat" w:hAnsi="GHEA Grapalat"/>
                <w:shd w:val="clear" w:color="auto" w:fill="FFFFFF"/>
              </w:rPr>
              <w:t>«</w:t>
            </w:r>
            <w:r w:rsidRPr="004438F1">
              <w:rPr>
                <w:rFonts w:ascii="GHEA Grapalat" w:hAnsi="GHEA Grapalat"/>
                <w:i/>
                <w:color w:val="000000"/>
                <w:spacing w:val="-6"/>
                <w:shd w:val="clear" w:color="auto" w:fill="FFFFFF"/>
              </w:rPr>
              <w:t xml:space="preserve">5. </w:t>
            </w:r>
            <w:r w:rsidRPr="004438F1">
              <w:rPr>
                <w:rFonts w:ascii="GHEA Grapalat" w:hAnsi="GHEA Grapalat"/>
                <w:b/>
                <w:i/>
                <w:color w:val="000000"/>
                <w:spacing w:val="-6"/>
                <w:shd w:val="clear" w:color="auto" w:fill="FFFFFF"/>
              </w:rPr>
              <w:t xml:space="preserve">Ուսումնական հաստատությունում աշխատող այն ուսուցիչները, որոնք չեն համապատասխանում սույն օրենքի 26-րդ </w:t>
            </w:r>
            <w:r w:rsidRPr="004438F1">
              <w:rPr>
                <w:rFonts w:ascii="GHEA Grapalat" w:hAnsi="GHEA Grapalat"/>
                <w:b/>
                <w:i/>
                <w:color w:val="000000"/>
                <w:spacing w:val="-6"/>
                <w:shd w:val="clear" w:color="auto" w:fill="FFFFFF"/>
              </w:rPr>
              <w:lastRenderedPageBreak/>
              <w:t>հոդվածի 1-ին մասով սահմանված պահանջներին, կարող են շարունակել իրենց մասնագիտական գործունեությունը մինչև 2023 թվականի օգոստոսի 20-ը</w:t>
            </w:r>
            <w:r w:rsidRPr="004438F1">
              <w:rPr>
                <w:rFonts w:ascii="GHEA Grapalat" w:hAnsi="GHEA Grapalat"/>
                <w:i/>
                <w:color w:val="000000"/>
                <w:spacing w:val="-6"/>
                <w:shd w:val="clear" w:color="auto" w:fill="FFFFFF"/>
              </w:rPr>
              <w:t xml:space="preserve">, </w:t>
            </w:r>
            <w:r w:rsidRPr="004438F1">
              <w:rPr>
                <w:rFonts w:ascii="GHEA Grapalat" w:hAnsi="GHEA Grapalat"/>
                <w:b/>
                <w:i/>
                <w:color w:val="000000"/>
                <w:spacing w:val="-6"/>
                <w:shd w:val="clear" w:color="auto" w:fill="FFFFFF"/>
              </w:rPr>
              <w:t>բացառությամբ այն դեպքերի, երբ ապահովվում են ուսուցչին ներկայացվող պահանջները, կամ մասնակցել են կամավոր ատեստավորմանը և Հայաստանի Հանրապետության կառավարության սահմանած կարգով համարվել ատեստավորված։</w:t>
            </w:r>
            <w:r w:rsidRPr="004438F1">
              <w:rPr>
                <w:rFonts w:ascii="GHEA Grapalat" w:hAnsi="GHEA Grapalat"/>
                <w:i/>
                <w:color w:val="000000"/>
                <w:spacing w:val="-6"/>
                <w:shd w:val="clear" w:color="auto" w:fill="FFFFFF"/>
              </w:rPr>
              <w:t xml:space="preserve"> Կամավոր ատեստավորումն անցած և ատեստավորված անձը կարող է տվյալ կամ այլ հանրակրթական ծրագրեր իրականացնող ուսումնական հաստատությունում իրականացնել (շարունակել) մանկավարժական աշխատողի գործունեությունը։ </w:t>
            </w:r>
            <w:r w:rsidRPr="004438F1">
              <w:rPr>
                <w:rFonts w:ascii="GHEA Grapalat" w:hAnsi="GHEA Grapalat"/>
                <w:b/>
                <w:i/>
                <w:color w:val="000000"/>
                <w:spacing w:val="-6"/>
                <w:shd w:val="clear" w:color="auto" w:fill="FFFFFF"/>
              </w:rPr>
              <w:t>Կամավոր ատեստավորման հայտ ներկայացրած և, անկախ պատճառներից, չմասնակցած ուսուցիչների մասնագիտական գործունեությունը դադարեցվում է համաձայն կրթության պետական կառավարման լիազորված մարմնի սահմանած՝ 2023 թվականի ժամանակացույցի՝ տվյալ առարկայի կամավոր ատեստավորմանը հաջորդող օրվանից,</w:t>
            </w:r>
            <w:r w:rsidRPr="004438F1">
              <w:rPr>
                <w:rFonts w:ascii="Calibri" w:hAnsi="Calibri" w:cs="Calibri"/>
                <w:b/>
                <w:i/>
                <w:color w:val="000000"/>
                <w:spacing w:val="-6"/>
                <w:shd w:val="clear" w:color="auto" w:fill="FFFFFF"/>
              </w:rPr>
              <w:t> </w:t>
            </w:r>
            <w:r w:rsidRPr="004438F1">
              <w:rPr>
                <w:rFonts w:ascii="GHEA Grapalat" w:hAnsi="GHEA Grapalat" w:cs="GHEA Grapalat"/>
                <w:b/>
                <w:i/>
                <w:color w:val="000000"/>
                <w:spacing w:val="-6"/>
                <w:shd w:val="clear" w:color="auto" w:fill="FFFFFF"/>
              </w:rPr>
              <w:t>եթե</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մինչև</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այդ</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չեն</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ապահովում</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ուսուցչին</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ներկայացվող</w:t>
            </w:r>
            <w:r w:rsidRPr="004438F1">
              <w:rPr>
                <w:rFonts w:ascii="GHEA Grapalat" w:hAnsi="GHEA Grapalat"/>
                <w:b/>
                <w:i/>
                <w:color w:val="000000"/>
                <w:spacing w:val="-6"/>
                <w:shd w:val="clear" w:color="auto" w:fill="FFFFFF"/>
              </w:rPr>
              <w:t xml:space="preserve"> </w:t>
            </w:r>
            <w:r w:rsidRPr="004438F1">
              <w:rPr>
                <w:rFonts w:ascii="GHEA Grapalat" w:hAnsi="GHEA Grapalat" w:cs="GHEA Grapalat"/>
                <w:b/>
                <w:i/>
                <w:color w:val="000000"/>
                <w:spacing w:val="-6"/>
                <w:shd w:val="clear" w:color="auto" w:fill="FFFFFF"/>
              </w:rPr>
              <w:t>պահանջները</w:t>
            </w:r>
            <w:r w:rsidRPr="004438F1">
              <w:rPr>
                <w:rFonts w:ascii="GHEA Grapalat" w:hAnsi="GHEA Grapalat"/>
                <w:b/>
                <w:i/>
                <w:color w:val="000000"/>
                <w:spacing w:val="-6"/>
                <w:shd w:val="clear" w:color="auto" w:fill="FFFFFF"/>
              </w:rPr>
              <w:t>:</w:t>
            </w:r>
            <w:r w:rsidRPr="004438F1">
              <w:rPr>
                <w:rFonts w:ascii="GHEA Grapalat" w:hAnsi="GHEA Grapalat"/>
                <w:shd w:val="clear" w:color="auto" w:fill="FFFFFF"/>
              </w:rPr>
              <w:t>»:</w:t>
            </w:r>
          </w:p>
          <w:p w14:paraId="5E5322AB"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i/>
                <w:color w:val="000000"/>
                <w:spacing w:val="-6"/>
                <w:shd w:val="clear" w:color="auto" w:fill="FFFFFF"/>
              </w:rPr>
            </w:pPr>
            <w:r w:rsidRPr="004438F1">
              <w:rPr>
                <w:rFonts w:ascii="GHEA Grapalat" w:hAnsi="GHEA Grapalat"/>
                <w:color w:val="000000"/>
                <w:spacing w:val="-6"/>
                <w:shd w:val="clear" w:color="auto" w:fill="FFFFFF"/>
              </w:rPr>
              <w:t xml:space="preserve">Օրենքի 26-րդ հոդվածի 1-ին մասի համաձայն՝ </w:t>
            </w:r>
            <w:r w:rsidRPr="004438F1">
              <w:rPr>
                <w:rFonts w:ascii="GHEA Grapalat" w:hAnsi="GHEA Grapalat"/>
                <w:i/>
                <w:color w:val="000000"/>
                <w:spacing w:val="-6"/>
                <w:shd w:val="clear" w:color="auto" w:fill="FFFFFF"/>
              </w:rPr>
              <w:t>Ուսումնական հաստատության ուսուցիչ կարող է լինել այն անձը, որն ստացել է բարձրագույն կրթությամբ մանկավարժական համապատասխան որակավորում կամ ունի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w:t>
            </w:r>
          </w:p>
          <w:p w14:paraId="3665D0BD"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color w:val="000000"/>
                <w:spacing w:val="-6"/>
                <w:shd w:val="clear" w:color="auto" w:fill="FFFFFF"/>
              </w:rPr>
            </w:pPr>
            <w:r w:rsidRPr="004438F1">
              <w:rPr>
                <w:rFonts w:ascii="GHEA Grapalat" w:hAnsi="GHEA Grapalat"/>
                <w:color w:val="000000"/>
                <w:spacing w:val="-6"/>
                <w:shd w:val="clear" w:color="auto" w:fill="FFFFFF"/>
              </w:rPr>
              <w:lastRenderedPageBreak/>
              <w:t xml:space="preserve">Վերը նշված իրավակարգավորումների բովանդակային վերլուծությունից պարզ է դառնում, որ Օրենքի 26-րդ հոդվածի 1-ին մասի պահանջներին չհամապատասխանել՝  նշանակում է </w:t>
            </w:r>
            <w:r w:rsidRPr="004438F1">
              <w:rPr>
                <w:rFonts w:ascii="GHEA Grapalat" w:hAnsi="GHEA Grapalat"/>
                <w:i/>
                <w:color w:val="000000"/>
                <w:spacing w:val="-6"/>
                <w:shd w:val="clear" w:color="auto" w:fill="FFFFFF"/>
              </w:rPr>
              <w:t>չունենալ բարձրագույն կրթությամբ մանկավարժական համապատասխան որակավորում կամ չունենալ բարձրագույն կրթություն և վերջին տասը տարվա ընթացքում տվյալ առարկայի մանկավարժական (կամ ուսուցչական) գործունեության առնվազն հինգ տարվա աշխատանքային ստաժ:</w:t>
            </w:r>
          </w:p>
          <w:p w14:paraId="7B05BB99"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i/>
                <w:color w:val="000000"/>
                <w:spacing w:val="-6"/>
                <w:shd w:val="clear" w:color="auto" w:fill="FFFFFF"/>
              </w:rPr>
            </w:pPr>
            <w:r w:rsidRPr="004438F1">
              <w:rPr>
                <w:rFonts w:ascii="GHEA Grapalat" w:hAnsi="GHEA Grapalat"/>
                <w:color w:val="000000"/>
                <w:spacing w:val="-6"/>
                <w:shd w:val="clear" w:color="auto" w:fill="FFFFFF"/>
              </w:rPr>
              <w:t>Այսինքն, Օրենքի 38-րդ հոդվածի 5-րդ մասն</w:t>
            </w:r>
            <w:r w:rsidRPr="004438F1">
              <w:rPr>
                <w:rFonts w:ascii="GHEA Grapalat" w:hAnsi="GHEA Grapalat"/>
                <w:i/>
                <w:color w:val="000000"/>
                <w:spacing w:val="-6"/>
                <w:shd w:val="clear" w:color="auto" w:fill="FFFFFF"/>
              </w:rPr>
              <w:t xml:space="preserve"> </w:t>
            </w:r>
            <w:r w:rsidRPr="004438F1">
              <w:rPr>
                <w:rFonts w:ascii="GHEA Grapalat" w:hAnsi="GHEA Grapalat"/>
                <w:color w:val="000000"/>
                <w:spacing w:val="-6"/>
                <w:shd w:val="clear" w:color="auto" w:fill="FFFFFF"/>
              </w:rPr>
              <w:t xml:space="preserve">անցումային դրույթներ է սահմանում վերոնշյալ պահանջներին չհամապատասխանող ուսումնական հաստատությունում աշխատող ուսուցիչների համար: Միաժամանակ, Օրենքի նշված նորմը ժամկետային սահմանափակում է նախատեսում, այն է, տվյալ ուսուցիչները </w:t>
            </w:r>
            <w:r w:rsidRPr="004438F1">
              <w:rPr>
                <w:rFonts w:ascii="GHEA Grapalat" w:hAnsi="GHEA Grapalat"/>
                <w:i/>
                <w:color w:val="000000"/>
                <w:shd w:val="clear" w:color="auto" w:fill="FFFFFF"/>
              </w:rPr>
              <w:t xml:space="preserve">կարող են շարունակել իրենց մասնագիտական գործունեությունը </w:t>
            </w:r>
            <w:r w:rsidRPr="004438F1">
              <w:rPr>
                <w:rFonts w:ascii="GHEA Grapalat" w:hAnsi="GHEA Grapalat"/>
                <w:b/>
                <w:i/>
                <w:color w:val="000000"/>
                <w:shd w:val="clear" w:color="auto" w:fill="FFFFFF"/>
              </w:rPr>
              <w:t>մինչև 2023 թվականի օգոստոսի 20-ը</w:t>
            </w:r>
            <w:r w:rsidRPr="004438F1">
              <w:rPr>
                <w:rFonts w:ascii="GHEA Grapalat" w:hAnsi="GHEA Grapalat"/>
                <w:i/>
                <w:color w:val="000000"/>
                <w:shd w:val="clear" w:color="auto" w:fill="FFFFFF"/>
              </w:rPr>
              <w:t>, բացառությամբ այն դեպքերի, երբ ապահովվում են ուսուցչին ներկայացվող պահանջները, կամ մասնակցել են կամավոր ատեստավորմանը և Հայաստանի Հանրապետության կառավարության սահմանած կարգով համարվել ատեստավորված։</w:t>
            </w:r>
            <w:r w:rsidRPr="004438F1">
              <w:rPr>
                <w:rFonts w:ascii="GHEA Grapalat" w:hAnsi="GHEA Grapalat"/>
                <w:i/>
                <w:color w:val="000000"/>
                <w:spacing w:val="-6"/>
                <w:shd w:val="clear" w:color="auto" w:fill="FFFFFF"/>
              </w:rPr>
              <w:t xml:space="preserve"> </w:t>
            </w:r>
            <w:r w:rsidRPr="004438F1">
              <w:rPr>
                <w:rFonts w:ascii="GHEA Grapalat" w:hAnsi="GHEA Grapalat"/>
                <w:color w:val="000000"/>
                <w:spacing w:val="-6"/>
                <w:shd w:val="clear" w:color="auto" w:fill="FFFFFF"/>
              </w:rPr>
              <w:t xml:space="preserve">Այսինքն, նշված ուսուցիչները պետք է մինչև </w:t>
            </w:r>
            <w:r w:rsidRPr="004438F1">
              <w:rPr>
                <w:rFonts w:ascii="GHEA Grapalat" w:hAnsi="GHEA Grapalat"/>
                <w:b/>
                <w:i/>
                <w:color w:val="000000"/>
                <w:shd w:val="clear" w:color="auto" w:fill="FFFFFF"/>
              </w:rPr>
              <w:t>2023 թվականի օգոստոսի  20-ը</w:t>
            </w:r>
            <w:r w:rsidRPr="004438F1">
              <w:rPr>
                <w:rFonts w:ascii="GHEA Grapalat" w:hAnsi="GHEA Grapalat"/>
                <w:color w:val="000000"/>
                <w:spacing w:val="-6"/>
                <w:shd w:val="clear" w:color="auto" w:fill="FFFFFF"/>
              </w:rPr>
              <w:t xml:space="preserve"> ապահովեն ուսուցչին ներկայացվող պահանջները, կամ մասնակցեն կամավոր ատեստավորմանը և Հայաստանի Հանրապետության կառավարության սահմանած կարգով համարվեն ատեստավորված, որպեսզի</w:t>
            </w:r>
            <w:r w:rsidRPr="004438F1">
              <w:rPr>
                <w:rFonts w:ascii="GHEA Grapalat" w:hAnsi="GHEA Grapalat"/>
                <w:i/>
                <w:color w:val="000000"/>
                <w:shd w:val="clear" w:color="auto" w:fill="FFFFFF"/>
              </w:rPr>
              <w:t xml:space="preserve"> </w:t>
            </w:r>
            <w:r w:rsidRPr="004438F1">
              <w:rPr>
                <w:rFonts w:ascii="GHEA Grapalat" w:hAnsi="GHEA Grapalat"/>
                <w:color w:val="000000"/>
                <w:spacing w:val="-6"/>
                <w:shd w:val="clear" w:color="auto" w:fill="FFFFFF"/>
              </w:rPr>
              <w:t>2023 թվականի օգոստոսի 20-ից հետո կարողանան շարունակել իրենց մասնագիտական գործունեությունը:</w:t>
            </w:r>
            <w:r w:rsidRPr="004438F1">
              <w:rPr>
                <w:rFonts w:ascii="GHEA Grapalat" w:hAnsi="GHEA Grapalat"/>
                <w:b/>
                <w:i/>
                <w:color w:val="000000"/>
                <w:shd w:val="clear" w:color="auto" w:fill="FFFFFF"/>
              </w:rPr>
              <w:t xml:space="preserve"> </w:t>
            </w:r>
            <w:r w:rsidRPr="004438F1">
              <w:rPr>
                <w:rFonts w:ascii="GHEA Grapalat" w:hAnsi="GHEA Grapalat"/>
                <w:color w:val="000000"/>
                <w:spacing w:val="-6"/>
                <w:shd w:val="clear" w:color="auto" w:fill="FFFFFF"/>
              </w:rPr>
              <w:lastRenderedPageBreak/>
              <w:t xml:space="preserve">Ընդ որում, Օրենքի 38-րդ հոդվածի 5-րդ մասի վերջին նախադասության բովանդակությունից պարզ է դառնում, որ </w:t>
            </w:r>
            <w:r w:rsidRPr="004438F1">
              <w:rPr>
                <w:rFonts w:ascii="GHEA Grapalat" w:hAnsi="GHEA Grapalat"/>
                <w:i/>
                <w:color w:val="000000"/>
                <w:spacing w:val="-6"/>
                <w:shd w:val="clear" w:color="auto" w:fill="FFFFFF"/>
              </w:rPr>
              <w:t>կամավոր ատեստավորման հայտ ներկայացրած և, անկախ պատճառներից, չմասնակցած ուսուցիչների մասնագիտական գործունեությունը դադարեցվում է համաձայն կրթության պետական կառավարման լիազորված մարմնի սահմանած՝ 2023 թվականի ժամանակացույցի՝ տվյալ առարկայի կամավոր ատեստավորմանը հաջորդող օրվանից, եթե մինչև այդ չեն ապահովում ուսուցչին ներկայացվող պահանջները:</w:t>
            </w:r>
          </w:p>
          <w:p w14:paraId="25FACDBA"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b/>
                <w:i/>
                <w:color w:val="000000"/>
                <w:shd w:val="clear" w:color="auto" w:fill="FFFFFF"/>
              </w:rPr>
            </w:pPr>
            <w:r w:rsidRPr="004438F1">
              <w:rPr>
                <w:rFonts w:ascii="GHEA Grapalat" w:hAnsi="GHEA Grapalat"/>
                <w:color w:val="000000"/>
                <w:spacing w:val="-6"/>
                <w:shd w:val="clear" w:color="auto" w:fill="FFFFFF"/>
              </w:rPr>
              <w:t xml:space="preserve">Ելնելով վերոշարադրյալից՝ Օրենքի 38-րդ հոդվածի 5-րդ մասի անցումային դրույթներում նշված կամավոր ատեստավորման վերաբերյալ կարգավորումները վերաբերում են </w:t>
            </w:r>
            <w:r w:rsidRPr="004438F1">
              <w:rPr>
                <w:rFonts w:ascii="GHEA Grapalat" w:hAnsi="GHEA Grapalat"/>
                <w:b/>
                <w:i/>
                <w:color w:val="000000"/>
                <w:spacing w:val="-6"/>
                <w:shd w:val="clear" w:color="auto" w:fill="FFFFFF"/>
              </w:rPr>
              <w:t>միայն տվյալ նորմում նշված ժամանակահատվածում</w:t>
            </w:r>
            <w:r w:rsidRPr="004438F1">
              <w:rPr>
                <w:rFonts w:ascii="GHEA Grapalat" w:hAnsi="GHEA Grapalat"/>
                <w:color w:val="000000"/>
                <w:spacing w:val="-6"/>
                <w:shd w:val="clear" w:color="auto" w:fill="FFFFFF"/>
              </w:rPr>
              <w:t xml:space="preserve"> Օրենքի 26-րդ հոդվածի 1-ին մասի պահանջներին չհամապատասխանող ուսուցիչների ատեստավորմանը: Մինչդեռ, Նախագծով նախատեսվում է կամավոր ատեստավորմանը մասնակցելու անժամկետ իրավական հիմք ստեղծել </w:t>
            </w:r>
            <w:r w:rsidRPr="004438F1">
              <w:rPr>
                <w:rFonts w:ascii="GHEA Grapalat" w:hAnsi="GHEA Grapalat"/>
                <w:shd w:val="clear" w:color="auto" w:fill="FFFFFF"/>
              </w:rPr>
              <w:t xml:space="preserve">«Հանրակրթության մասին» օրենքի 38-րդ հոդվածի 5-րդ մասի պահանջով մասնագիտական գործունեությունը դադարեցված բարձրագույն կրթություն չունեցող անձանց համար, ինչը խնդրահարույց է և լրացուցիչ հիմնավորման կարիք ունի՝ նկատի ունենալով, որ Որոշման հավելվածի 1-ին կետի համաձայն՝ </w:t>
            </w:r>
            <w:r w:rsidRPr="004438F1">
              <w:rPr>
                <w:rFonts w:ascii="GHEA Grapalat" w:hAnsi="GHEA Grapalat"/>
                <w:i/>
                <w:color w:val="000000"/>
                <w:shd w:val="clear" w:color="auto" w:fill="FFFFFF"/>
              </w:rPr>
              <w:t xml:space="preserve">սույն կարգով կարգավորվում են </w:t>
            </w:r>
            <w:r w:rsidRPr="004438F1">
              <w:rPr>
                <w:rFonts w:ascii="GHEA Grapalat" w:hAnsi="GHEA Grapalat"/>
                <w:b/>
                <w:i/>
                <w:color w:val="000000"/>
                <w:shd w:val="clear" w:color="auto" w:fill="FFFFFF"/>
              </w:rPr>
              <w:t>հանրակրթական ուսումնական հաստատության ուսուցչի</w:t>
            </w:r>
            <w:r w:rsidRPr="004438F1">
              <w:rPr>
                <w:rFonts w:ascii="GHEA Grapalat" w:hAnsi="GHEA Grapalat"/>
                <w:i/>
                <w:color w:val="000000"/>
                <w:shd w:val="clear" w:color="auto" w:fill="FFFFFF"/>
              </w:rPr>
              <w:t xml:space="preserve"> </w:t>
            </w:r>
            <w:r w:rsidRPr="004438F1">
              <w:rPr>
                <w:rFonts w:ascii="GHEA Grapalat" w:hAnsi="GHEA Grapalat"/>
                <w:b/>
                <w:i/>
                <w:color w:val="000000"/>
                <w:shd w:val="clear" w:color="auto" w:fill="FFFFFF"/>
              </w:rPr>
              <w:t xml:space="preserve">և Նախնական (արհեստագործական) և միջին մասնագիտական կրթական ծրագրեր իրականացնող ուսումնական հաստատությունում (այսուհետ՝ ուսումնական հաստատություն) հանրակրթական առարկաներ դասավանդող </w:t>
            </w:r>
            <w:r w:rsidRPr="004438F1">
              <w:rPr>
                <w:rFonts w:ascii="GHEA Grapalat" w:hAnsi="GHEA Grapalat"/>
                <w:b/>
                <w:i/>
                <w:color w:val="000000"/>
                <w:shd w:val="clear" w:color="auto" w:fill="FFFFFF"/>
              </w:rPr>
              <w:lastRenderedPageBreak/>
              <w:t>մասնագետների (այսուհետ՝ ուսուցիչ)</w:t>
            </w:r>
            <w:r w:rsidRPr="004438F1">
              <w:rPr>
                <w:rFonts w:ascii="Calibri" w:hAnsi="Calibri" w:cs="Calibri"/>
                <w:b/>
                <w:i/>
                <w:color w:val="000000"/>
                <w:shd w:val="clear" w:color="auto" w:fill="FFFFFF"/>
              </w:rPr>
              <w:t> </w:t>
            </w:r>
            <w:r w:rsidRPr="004438F1">
              <w:rPr>
                <w:rFonts w:ascii="GHEA Grapalat" w:hAnsi="GHEA Grapalat" w:cs="Arial Unicode"/>
                <w:b/>
                <w:i/>
                <w:color w:val="000000"/>
                <w:shd w:val="clear" w:color="auto" w:fill="FFFFFF"/>
              </w:rPr>
              <w:t>կամավոր ատեստավորման</w:t>
            </w:r>
            <w:r w:rsidRPr="004438F1">
              <w:rPr>
                <w:rFonts w:ascii="GHEA Grapalat" w:hAnsi="GHEA Grapalat" w:cs="Arial Unicode"/>
                <w:i/>
                <w:color w:val="000000"/>
                <w:shd w:val="clear" w:color="auto" w:fill="FFFFFF"/>
              </w:rPr>
              <w:t xml:space="preserve"> (այսուհետ՝ ատեստավորում) կազմակերպման, անցկացման և դրա արդյունքում դրույքաչափի փոփոխության և դրան հատկացվող հավելավճարի տրամադրման, ատեստավորման հանձնաժողովի ձևավորման, ատեստավորման արդյունքների բ</w:t>
            </w:r>
            <w:r w:rsidRPr="004438F1">
              <w:rPr>
                <w:rFonts w:ascii="GHEA Grapalat" w:hAnsi="GHEA Grapalat"/>
                <w:i/>
                <w:color w:val="000000"/>
                <w:shd w:val="clear" w:color="auto" w:fill="FFFFFF"/>
              </w:rPr>
              <w:t xml:space="preserve">ողոքարկման </w:t>
            </w:r>
            <w:r w:rsidRPr="004438F1">
              <w:rPr>
                <w:rFonts w:ascii="GHEA Grapalat" w:hAnsi="GHEA Grapalat"/>
                <w:b/>
                <w:i/>
                <w:color w:val="000000"/>
                <w:shd w:val="clear" w:color="auto" w:fill="FFFFFF"/>
              </w:rPr>
              <w:t>հետ կապված իրավահարաբերությունները:</w:t>
            </w:r>
          </w:p>
          <w:p w14:paraId="21B316D7"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i/>
                <w:color w:val="000000"/>
                <w:spacing w:val="-6"/>
                <w:shd w:val="clear" w:color="auto" w:fill="FFFFFF"/>
              </w:rPr>
            </w:pPr>
            <w:r w:rsidRPr="004438F1">
              <w:rPr>
                <w:rFonts w:ascii="GHEA Grapalat" w:hAnsi="GHEA Grapalat"/>
                <w:color w:val="000000"/>
                <w:shd w:val="clear" w:color="auto" w:fill="FFFFFF"/>
              </w:rPr>
              <w:t xml:space="preserve">Այս առումով անհրաժեշտ է նկատի ունենալ նաև «Նորմատիվ իրավական ակտերի մասին» օրենքի 9-րդ հոդվածի 2-րդ մասի դրույթները, որոնց համաձայն՝ </w:t>
            </w:r>
            <w:r w:rsidRPr="004438F1">
              <w:rPr>
                <w:rFonts w:ascii="GHEA Grapalat" w:hAnsi="GHEA Grapalat"/>
                <w:i/>
                <w:color w:val="000000"/>
                <w:shd w:val="clear" w:color="auto" w:fill="FFFFFF"/>
              </w:rPr>
              <w:t>նորմատիվ իրավական ակտը չպետք է հակասի հավասար կամ ավելի բարձր իրավաբանական ուժ ունեցող նորմատիվ իրավական ակտերին:</w:t>
            </w:r>
          </w:p>
          <w:p w14:paraId="6E7FE768"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olor w:val="000000"/>
                <w:spacing w:val="-6"/>
                <w:shd w:val="clear" w:color="auto" w:fill="FFFFFF"/>
              </w:rPr>
              <w:t xml:space="preserve">Նախագծի 1-ին կետի 3-րդ ենթակետով նախատեսվում է Որոշման հավելվածի 7-րդ կետը շարադրել նոր խմբագրությամբ, համաձայն որի՝ </w:t>
            </w:r>
            <w:r w:rsidRPr="004438F1">
              <w:rPr>
                <w:rFonts w:ascii="GHEA Grapalat" w:hAnsi="GHEA Grapalat"/>
                <w:i/>
                <w:shd w:val="clear" w:color="auto" w:fill="FFFFFF"/>
              </w:rPr>
              <w:t xml:space="preserve">ատեստավորումն ըստ առարկաների իրականացվում է էլեկտրոնային թեստավորման եղանակով, իսկ </w:t>
            </w:r>
            <w:r w:rsidRPr="004438F1">
              <w:rPr>
                <w:rFonts w:ascii="GHEA Grapalat" w:hAnsi="GHEA Grapalat"/>
                <w:b/>
                <w:i/>
                <w:shd w:val="clear" w:color="auto" w:fill="FFFFFF"/>
              </w:rPr>
              <w:t>անհնարինության դեպքում՝ թղթային եղանակով</w:t>
            </w:r>
            <w:r w:rsidRPr="004438F1">
              <w:rPr>
                <w:rFonts w:ascii="GHEA Grapalat" w:hAnsi="GHEA Grapalat" w:cs="GHEA Grapalat"/>
                <w:b/>
                <w:i/>
                <w:shd w:val="clear" w:color="auto" w:fill="FFFFFF"/>
              </w:rPr>
              <w:t>:</w:t>
            </w:r>
          </w:p>
          <w:p w14:paraId="3BDD6E8D"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ind w:firstLine="540"/>
              <w:jc w:val="both"/>
              <w:rPr>
                <w:rFonts w:ascii="GHEA Grapalat" w:hAnsi="GHEA Grapalat" w:cs="GHEA Grapalat"/>
                <w:shd w:val="clear" w:color="auto" w:fill="FFFFFF"/>
              </w:rPr>
            </w:pPr>
            <w:r w:rsidRPr="004438F1">
              <w:rPr>
                <w:rFonts w:ascii="GHEA Grapalat" w:hAnsi="GHEA Grapalat" w:cs="GHEA Grapalat"/>
                <w:shd w:val="clear" w:color="auto" w:fill="FFFFFF"/>
              </w:rPr>
              <w:t xml:space="preserve">Նշված կարգավորման մեջ իրավական որոշակիության սկզբունքից ելնելով՝ անհրաժեշտ է հստակեցնել, թե </w:t>
            </w:r>
            <w:r w:rsidRPr="004438F1">
              <w:rPr>
                <w:rFonts w:ascii="GHEA Grapalat" w:eastAsia="GHEA Grapalat" w:hAnsi="GHEA Grapalat" w:cs="GHEA Grapalat"/>
                <w:i/>
              </w:rPr>
              <w:t>«անհնարինության դեպքում»</w:t>
            </w:r>
            <w:r w:rsidRPr="004438F1">
              <w:rPr>
                <w:rFonts w:ascii="GHEA Grapalat" w:eastAsia="GHEA Grapalat" w:hAnsi="GHEA Grapalat" w:cs="GHEA Grapalat"/>
              </w:rPr>
              <w:t xml:space="preserve"> ձևակերպումը կոնկրետ ո՞ր դեպքերն է ներառում:</w:t>
            </w:r>
          </w:p>
          <w:p w14:paraId="38E6F51C"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s="GHEA Grapalat"/>
                <w:shd w:val="clear" w:color="auto" w:fill="FFFFFF"/>
              </w:rPr>
              <w:t>Նախագծի 1-ին կետի 9-րդ ենթակետով Որոշման հավելվածի՝ նոր խմբագրությամբ շարադրվող 19-րդ կետում անհրաժեշտ է հստակեցնել, թե ովքեր են ներկայացնում հայտերը և ստանում հայտն ընդունված լինելու վերաբերյալ հաղորդագրությունը:</w:t>
            </w:r>
          </w:p>
          <w:p w14:paraId="0F55FD81"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s="GHEA Grapalat"/>
                <w:shd w:val="clear" w:color="auto" w:fill="FFFFFF"/>
              </w:rPr>
              <w:lastRenderedPageBreak/>
              <w:t xml:space="preserve">Նախագծի 1-ին կետի 16-րդ ենթակետն անհրաժեշտ է խմբագրել՝ նկատի ունենալով, որ Որոշման հավելվածի 23-րդ կետում </w:t>
            </w:r>
            <w:r w:rsidRPr="004438F1">
              <w:rPr>
                <w:rFonts w:ascii="GHEA Grapalat" w:hAnsi="GHEA Grapalat"/>
                <w:i/>
              </w:rPr>
              <w:t>«թեստավորման տևողությունը» բառեր</w:t>
            </w:r>
            <w:r w:rsidRPr="004438F1">
              <w:rPr>
                <w:rFonts w:ascii="GHEA Grapalat" w:hAnsi="GHEA Grapalat" w:cs="GHEA Grapalat"/>
                <w:shd w:val="clear" w:color="auto" w:fill="FFFFFF"/>
              </w:rPr>
              <w:t xml:space="preserve"> </w:t>
            </w:r>
            <w:r w:rsidRPr="004438F1">
              <w:rPr>
                <w:rFonts w:ascii="GHEA Grapalat" w:hAnsi="GHEA Grapalat"/>
                <w:color w:val="000000"/>
                <w:spacing w:val="-6"/>
                <w:shd w:val="clear" w:color="auto" w:fill="FFFFFF"/>
              </w:rPr>
              <w:t>առկա չեն:</w:t>
            </w:r>
          </w:p>
          <w:p w14:paraId="70EAF888"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s="GHEA Grapalat"/>
                <w:shd w:val="clear" w:color="auto" w:fill="FFFFFF"/>
              </w:rPr>
              <w:t>Նախագծի 1-ին կետի 18-րդ ենթակետով նախատեսվող փոփոխությունների մեջ անհրաժեշտ է ներառել նաև Որոշման հավելվածի 63-րդ կետը:</w:t>
            </w:r>
          </w:p>
          <w:p w14:paraId="014D5BDE"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s="GHEA Grapalat"/>
                <w:shd w:val="clear" w:color="auto" w:fill="FFFFFF"/>
              </w:rPr>
              <w:t xml:space="preserve">Նախագծի 1-ին կետի 19-րդ ենթակետում </w:t>
            </w:r>
            <w:r w:rsidRPr="004438F1">
              <w:rPr>
                <w:rFonts w:ascii="GHEA Grapalat" w:hAnsi="GHEA Grapalat"/>
                <w:i/>
              </w:rPr>
              <w:t>«ուսումնական հաստատության ղեկավարը»</w:t>
            </w:r>
            <w:r w:rsidRPr="004438F1">
              <w:rPr>
                <w:rFonts w:ascii="GHEA Grapalat" w:hAnsi="GHEA Grapalat"/>
              </w:rPr>
              <w:t xml:space="preserve"> բառերն անհրաժեշտ է փոխարինել </w:t>
            </w:r>
            <w:r w:rsidRPr="004438F1">
              <w:rPr>
                <w:rFonts w:ascii="GHEA Grapalat" w:hAnsi="GHEA Grapalat"/>
                <w:i/>
              </w:rPr>
              <w:t xml:space="preserve">«ուսումնական հաստատության </w:t>
            </w:r>
            <w:r w:rsidRPr="004438F1">
              <w:rPr>
                <w:rFonts w:ascii="GHEA Grapalat" w:hAnsi="GHEA Grapalat"/>
                <w:b/>
                <w:i/>
              </w:rPr>
              <w:t>տնօրենը</w:t>
            </w:r>
            <w:r w:rsidRPr="004438F1">
              <w:rPr>
                <w:rFonts w:ascii="GHEA Grapalat" w:hAnsi="GHEA Grapalat"/>
                <w:i/>
              </w:rPr>
              <w:t>»</w:t>
            </w:r>
            <w:r w:rsidRPr="004438F1">
              <w:rPr>
                <w:rFonts w:ascii="GHEA Grapalat" w:hAnsi="GHEA Grapalat"/>
              </w:rPr>
              <w:t xml:space="preserve"> բառերով:</w:t>
            </w:r>
          </w:p>
          <w:p w14:paraId="11B16AA7"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jc w:val="both"/>
              <w:rPr>
                <w:rFonts w:ascii="GHEA Grapalat" w:hAnsi="GHEA Grapalat"/>
              </w:rPr>
            </w:pPr>
          </w:p>
          <w:p w14:paraId="5E553121"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jc w:val="both"/>
              <w:rPr>
                <w:rFonts w:ascii="GHEA Grapalat" w:hAnsi="GHEA Grapalat"/>
              </w:rPr>
            </w:pPr>
          </w:p>
          <w:p w14:paraId="054A9C21" w14:textId="77777777" w:rsidR="007E11C8" w:rsidRPr="004438F1" w:rsidRDefault="007E11C8" w:rsidP="004438F1">
            <w:pPr>
              <w:pStyle w:val="NormalWeb"/>
              <w:shd w:val="clear" w:color="auto" w:fill="FFFFFF"/>
              <w:tabs>
                <w:tab w:val="left" w:pos="0"/>
                <w:tab w:val="left" w:pos="810"/>
                <w:tab w:val="left" w:pos="990"/>
              </w:tabs>
              <w:spacing w:before="0" w:beforeAutospacing="0" w:after="0" w:afterAutospacing="0" w:line="276" w:lineRule="auto"/>
              <w:jc w:val="both"/>
              <w:rPr>
                <w:rFonts w:ascii="GHEA Grapalat" w:hAnsi="GHEA Grapalat"/>
                <w:b/>
                <w:i/>
                <w:color w:val="000000"/>
                <w:spacing w:val="-6"/>
                <w:shd w:val="clear" w:color="auto" w:fill="FFFFFF"/>
              </w:rPr>
            </w:pPr>
          </w:p>
          <w:p w14:paraId="0FC9FAD7"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olor w:val="000000"/>
                <w:spacing w:val="-6"/>
                <w:shd w:val="clear" w:color="auto" w:fill="FFFFFF"/>
              </w:rPr>
              <w:t xml:space="preserve">Նախագծի 1-ին կետի 28-րդ ենթակետում </w:t>
            </w:r>
            <w:r w:rsidRPr="004438F1">
              <w:rPr>
                <w:rFonts w:ascii="GHEA Grapalat" w:hAnsi="GHEA Grapalat" w:cs="GHEA Grapalat"/>
                <w:shd w:val="clear" w:color="auto" w:fill="FFFFFF"/>
              </w:rPr>
              <w:t xml:space="preserve">Որոշման հավելվածի 43-րդ կետի նոր խմբագրության մեջ </w:t>
            </w:r>
            <w:r w:rsidRPr="004438F1">
              <w:rPr>
                <w:rFonts w:ascii="GHEA Grapalat" w:eastAsia="GHEA Grapalat" w:hAnsi="GHEA Grapalat" w:cs="GHEA Grapalat"/>
                <w:i/>
              </w:rPr>
              <w:t>«հառաջադրանքների»</w:t>
            </w:r>
            <w:r w:rsidRPr="004438F1">
              <w:rPr>
                <w:rFonts w:ascii="GHEA Grapalat" w:eastAsia="GHEA Grapalat" w:hAnsi="GHEA Grapalat" w:cs="GHEA Grapalat"/>
              </w:rPr>
              <w:t xml:space="preserve"> բառն անհրաժեշտ է փոխարինել «առաջադրանքների» բառով:</w:t>
            </w:r>
          </w:p>
          <w:p w14:paraId="52A8BD82" w14:textId="77777777" w:rsidR="007E11C8" w:rsidRPr="004438F1" w:rsidRDefault="007E11C8" w:rsidP="004438F1">
            <w:pPr>
              <w:pStyle w:val="NormalWeb"/>
              <w:numPr>
                <w:ilvl w:val="0"/>
                <w:numId w:val="39"/>
              </w:numPr>
              <w:shd w:val="clear" w:color="auto" w:fill="FFFFFF"/>
              <w:tabs>
                <w:tab w:val="left" w:pos="810"/>
                <w:tab w:val="left" w:pos="1080"/>
              </w:tabs>
              <w:spacing w:before="0" w:beforeAutospacing="0" w:after="0" w:afterAutospacing="0" w:line="276" w:lineRule="auto"/>
              <w:ind w:left="0" w:firstLine="540"/>
              <w:jc w:val="both"/>
              <w:rPr>
                <w:rFonts w:ascii="GHEA Grapalat" w:hAnsi="GHEA Grapalat"/>
                <w:i/>
              </w:rPr>
            </w:pPr>
            <w:r w:rsidRPr="004438F1">
              <w:rPr>
                <w:rFonts w:ascii="GHEA Grapalat" w:hAnsi="GHEA Grapalat"/>
                <w:color w:val="000000"/>
                <w:spacing w:val="-6"/>
                <w:shd w:val="clear" w:color="auto" w:fill="FFFFFF"/>
              </w:rPr>
              <w:t xml:space="preserve">Նախագծի 1-ին կետի 31-րդ ենթակետով նախատեսվում է </w:t>
            </w:r>
            <w:r w:rsidRPr="004438F1">
              <w:rPr>
                <w:rFonts w:ascii="GHEA Grapalat" w:hAnsi="GHEA Grapalat" w:cs="GHEA Grapalat"/>
                <w:shd w:val="clear" w:color="auto" w:fill="FFFFFF"/>
              </w:rPr>
              <w:t xml:space="preserve">Որոշման հավելվածի 50-րդ կետը նոր խմբագրությամբ շարադրել, որի համաձայն՝ </w:t>
            </w:r>
            <w:r w:rsidRPr="004438F1">
              <w:rPr>
                <w:rFonts w:ascii="GHEA Grapalat" w:hAnsi="GHEA Grapalat"/>
                <w:i/>
              </w:rPr>
              <w:t xml:space="preserve">ատեստավորումը դադարեցվելուց հետո ատեստավորման տվյալ սենյակի պատասխանատու ներկայացուցիչն արձանագրում է կատարված խախտումը: Ատեստավորման գործընթացը դադարեցված, </w:t>
            </w:r>
            <w:r w:rsidRPr="004438F1">
              <w:rPr>
                <w:rFonts w:ascii="GHEA Grapalat" w:hAnsi="GHEA Grapalat"/>
                <w:b/>
                <w:i/>
              </w:rPr>
              <w:t>աշխատանքը սահմանված ժամանակին չավարտած մասնակցի աշխատանքը գնահատվում է 0 միավոր</w:t>
            </w:r>
            <w:r w:rsidRPr="004438F1">
              <w:rPr>
                <w:rFonts w:ascii="GHEA Grapalat" w:hAnsi="GHEA Grapalat"/>
                <w:i/>
              </w:rPr>
              <w:t xml:space="preserve"> (թղթային եղանակով իրականացվելու </w:t>
            </w:r>
            <w:r w:rsidRPr="004438F1">
              <w:rPr>
                <w:rFonts w:ascii="GHEA Grapalat" w:hAnsi="GHEA Grapalat"/>
                <w:i/>
              </w:rPr>
              <w:lastRenderedPageBreak/>
              <w:t>դեպքում պատասխանների ձևաթուղթը չի սքանավորվում և չի ստուգվում):</w:t>
            </w:r>
          </w:p>
          <w:p w14:paraId="2E7AFA6F" w14:textId="77777777" w:rsidR="007E11C8" w:rsidRPr="004438F1" w:rsidRDefault="007E11C8" w:rsidP="004438F1">
            <w:pPr>
              <w:pStyle w:val="NormalWeb"/>
              <w:shd w:val="clear" w:color="auto" w:fill="FFFFFF"/>
              <w:tabs>
                <w:tab w:val="left" w:pos="810"/>
              </w:tabs>
              <w:spacing w:before="0" w:beforeAutospacing="0" w:after="0" w:afterAutospacing="0" w:line="276" w:lineRule="auto"/>
              <w:ind w:firstLine="540"/>
              <w:jc w:val="both"/>
              <w:rPr>
                <w:rFonts w:ascii="GHEA Grapalat" w:hAnsi="GHEA Grapalat"/>
                <w:i/>
              </w:rPr>
            </w:pPr>
            <w:r w:rsidRPr="004438F1">
              <w:rPr>
                <w:rFonts w:ascii="GHEA Grapalat" w:hAnsi="GHEA Grapalat"/>
              </w:rPr>
              <w:t xml:space="preserve">Այս առումով հարկ ենք համարում անդրադառնալ </w:t>
            </w:r>
            <w:r w:rsidRPr="004438F1">
              <w:rPr>
                <w:rFonts w:ascii="GHEA Grapalat" w:hAnsi="GHEA Grapalat" w:cs="GHEA Grapalat"/>
                <w:shd w:val="clear" w:color="auto" w:fill="FFFFFF"/>
              </w:rPr>
              <w:t xml:space="preserve">Որոշման հավելվածի՝ Նախագծով նոր լրացվող 33.8-33.10-րդ կետերով նախատեսվող կարգավորումներին, որոնց համաձայն՝ </w:t>
            </w:r>
            <w:r w:rsidRPr="004438F1">
              <w:rPr>
                <w:rFonts w:ascii="GHEA Grapalat" w:hAnsi="GHEA Grapalat"/>
                <w:i/>
              </w:rPr>
              <w:t xml:space="preserve">«33.8. Աշխատանքն ավարտելուց հետո մասնակիցը սեղմում է թեստի ներքևում ստեղծված «Ավարտել» կոճակը։ «Ավարտել» կոճակը սեղմելուց հետո համակարգը ինքնաշխատ եղանակով ձևավորում է </w:t>
            </w:r>
            <w:r w:rsidRPr="004438F1">
              <w:rPr>
                <w:rFonts w:ascii="GHEA Grapalat" w:hAnsi="GHEA Grapalat"/>
                <w:b/>
                <w:i/>
              </w:rPr>
              <w:t>ամփոփաթերթ, որտեղ նշվում է մասնակցի կողմից յուրաքանչյուր առաջադրանքին տրված պատասխանը, տվյալ առաջադրանքի ճիշտ պատասխանը, ճիշտ պատասխանների քանակը և ընդհանուր առաջադրանքների համեմատ ճիշտ պատասխանների տոկոսային հարաբերությունը:</w:t>
            </w:r>
          </w:p>
          <w:p w14:paraId="3EE63A28" w14:textId="77777777" w:rsidR="007E11C8" w:rsidRPr="004438F1" w:rsidRDefault="007E11C8" w:rsidP="004438F1">
            <w:pPr>
              <w:pStyle w:val="NormalWeb"/>
              <w:shd w:val="clear" w:color="auto" w:fill="FFFFFF"/>
              <w:tabs>
                <w:tab w:val="left" w:pos="810"/>
              </w:tabs>
              <w:spacing w:before="0" w:beforeAutospacing="0" w:after="0" w:afterAutospacing="0" w:line="276" w:lineRule="auto"/>
              <w:ind w:firstLine="540"/>
              <w:jc w:val="both"/>
              <w:rPr>
                <w:rFonts w:ascii="GHEA Grapalat" w:hAnsi="GHEA Grapalat"/>
                <w:i/>
              </w:rPr>
            </w:pPr>
            <w:r w:rsidRPr="004438F1">
              <w:rPr>
                <w:rFonts w:ascii="GHEA Grapalat" w:hAnsi="GHEA Grapalat"/>
                <w:i/>
              </w:rPr>
              <w:t>33.9. Մասնակիցը համարվում է ատեստավորումը հաղթահարած՝ սույն կարգի 76-րդ կետի 1-ին, 2-րդ, 3-րդ և 4-րդ կետերով սահմանված արդյունքները ցուցաբերելու դեպքում:</w:t>
            </w:r>
          </w:p>
          <w:p w14:paraId="2151F576" w14:textId="77777777" w:rsidR="007E11C8" w:rsidRPr="004438F1" w:rsidRDefault="007E11C8" w:rsidP="004438F1">
            <w:pPr>
              <w:pStyle w:val="NormalWeb"/>
              <w:shd w:val="clear" w:color="auto" w:fill="FFFFFF"/>
              <w:tabs>
                <w:tab w:val="left" w:pos="810"/>
              </w:tabs>
              <w:spacing w:before="0" w:beforeAutospacing="0" w:after="0" w:afterAutospacing="0" w:line="276" w:lineRule="auto"/>
              <w:ind w:firstLine="540"/>
              <w:jc w:val="both"/>
              <w:rPr>
                <w:rFonts w:ascii="GHEA Grapalat" w:hAnsi="GHEA Grapalat"/>
              </w:rPr>
            </w:pPr>
            <w:r w:rsidRPr="004438F1">
              <w:rPr>
                <w:rFonts w:ascii="GHEA Grapalat" w:hAnsi="GHEA Grapalat"/>
                <w:i/>
              </w:rPr>
              <w:t xml:space="preserve">33.10. </w:t>
            </w:r>
            <w:r w:rsidRPr="004438F1">
              <w:rPr>
                <w:rFonts w:ascii="GHEA Grapalat" w:hAnsi="GHEA Grapalat"/>
                <w:b/>
                <w:i/>
              </w:rPr>
              <w:t>Թեստավորման առաջադրանքների կատարման համար հատկացված ժամանակն սպառվելուց հետո համակարգը փակում է առաջադրանքների կատարման համար նախատեսված պատուհանը, և ինքնաշխատ եղանակով ձևավորում է ամփոփաթերթը:</w:t>
            </w:r>
            <w:r w:rsidRPr="004438F1">
              <w:rPr>
                <w:rFonts w:ascii="GHEA Grapalat" w:hAnsi="GHEA Grapalat"/>
                <w:i/>
              </w:rPr>
              <w:t>»:</w:t>
            </w:r>
          </w:p>
          <w:p w14:paraId="60427D0B" w14:textId="77777777" w:rsidR="007E11C8" w:rsidRPr="004438F1" w:rsidRDefault="007E11C8" w:rsidP="004438F1">
            <w:pPr>
              <w:pStyle w:val="NormalWeb"/>
              <w:shd w:val="clear" w:color="auto" w:fill="FFFFFF"/>
              <w:tabs>
                <w:tab w:val="left" w:pos="810"/>
              </w:tabs>
              <w:spacing w:before="0" w:beforeAutospacing="0" w:after="0" w:afterAutospacing="0" w:line="276" w:lineRule="auto"/>
              <w:ind w:firstLine="540"/>
              <w:jc w:val="both"/>
              <w:rPr>
                <w:rFonts w:ascii="GHEA Grapalat" w:hAnsi="GHEA Grapalat"/>
              </w:rPr>
            </w:pPr>
            <w:r w:rsidRPr="004438F1">
              <w:rPr>
                <w:rFonts w:ascii="GHEA Grapalat" w:hAnsi="GHEA Grapalat"/>
              </w:rPr>
              <w:t xml:space="preserve">Վերը նշված դրույթներից պարզ է դառնում, որ աշխատանքը սահմանված ժամանակին չավարտելու դեպքում համակարգն ինքնաշխատ եղանակով փակում է առաջադրանքների կատարման համար նախատեսված պատուհանը, և ինքնաշխատ եղանակով </w:t>
            </w:r>
            <w:r w:rsidRPr="004438F1">
              <w:rPr>
                <w:rFonts w:ascii="GHEA Grapalat" w:hAnsi="GHEA Grapalat"/>
              </w:rPr>
              <w:lastRenderedPageBreak/>
              <w:t xml:space="preserve">ձևավորում է ամփոփաթերթը, որը ներառում է </w:t>
            </w:r>
            <w:r w:rsidRPr="004438F1">
              <w:rPr>
                <w:rFonts w:ascii="GHEA Grapalat" w:hAnsi="GHEA Grapalat"/>
                <w:b/>
                <w:i/>
              </w:rPr>
              <w:t xml:space="preserve">մասնակցի կողմից յուրաքանչյուր առաջադրանքին տրված պատասխանը, տվյալ առաջադրանքի ճիշտ պատասխանը, ճիշտ պատասխանների քանակը և ընդհանուր առաջադրանքների համեմատ ճիշտ պատասխանների տոկոսային հարաբերությունը: </w:t>
            </w:r>
            <w:r w:rsidRPr="004438F1">
              <w:rPr>
                <w:rFonts w:ascii="GHEA Grapalat" w:hAnsi="GHEA Grapalat"/>
              </w:rPr>
              <w:t>Նշվածը փաստում է, որ աշխատանքը սահմանված ժամանակին չավարտելու դեպքում նույնպես ձևավորվում է ամփոփաթերթ, որի հիման վրա գնահատվում է մասնակցի աշխատանքը:</w:t>
            </w:r>
          </w:p>
          <w:p w14:paraId="71C3EC47" w14:textId="77777777" w:rsidR="007E11C8" w:rsidRPr="004438F1" w:rsidRDefault="007E11C8" w:rsidP="004438F1">
            <w:pPr>
              <w:tabs>
                <w:tab w:val="left" w:pos="810"/>
              </w:tabs>
              <w:spacing w:after="0" w:line="276" w:lineRule="auto"/>
              <w:ind w:firstLine="540"/>
              <w:jc w:val="both"/>
              <w:rPr>
                <w:rFonts w:ascii="GHEA Grapalat" w:hAnsi="GHEA Grapalat"/>
                <w:b/>
                <w:sz w:val="24"/>
                <w:szCs w:val="24"/>
              </w:rPr>
            </w:pPr>
            <w:r w:rsidRPr="004438F1">
              <w:rPr>
                <w:rFonts w:ascii="GHEA Grapalat" w:hAnsi="GHEA Grapalat"/>
                <w:color w:val="000000"/>
                <w:sz w:val="24"/>
                <w:szCs w:val="24"/>
                <w:shd w:val="clear" w:color="auto" w:fill="FFFFFF"/>
              </w:rPr>
              <w:t xml:space="preserve">Ելնելով վերոգրյալից, գտնում ենք, որ Որոշման հավելվածի 50-րդ կետի նոր խմբագրվող տարբերակը խնդրահարույց է և վերանայման կարիք ունի: Այս առումով անհրաժեշտ է նկատի ունենալ նաև </w:t>
            </w:r>
            <w:r w:rsidRPr="004438F1">
              <w:rPr>
                <w:rFonts w:ascii="GHEA Grapalat" w:eastAsia="GHEA Grapalat" w:hAnsi="GHEA Grapalat" w:cs="GHEA Grapalat"/>
                <w:sz w:val="24"/>
                <w:szCs w:val="24"/>
              </w:rPr>
              <w:t>«</w:t>
            </w:r>
            <w:r w:rsidRPr="004438F1">
              <w:rPr>
                <w:rFonts w:ascii="GHEA Grapalat" w:hAnsi="GHEA Grapalat"/>
                <w:color w:val="000000"/>
                <w:sz w:val="24"/>
                <w:szCs w:val="24"/>
                <w:shd w:val="clear" w:color="auto" w:fill="FFFFFF"/>
              </w:rPr>
              <w:t>Նորմատիվ իրավական ակտերի մասին» օրենքի 13-րդ հոդվածի 8-րդ մասի կարգավորումը, որի համաձայն՝</w:t>
            </w:r>
            <w:r w:rsidRPr="004438F1">
              <w:rPr>
                <w:color w:val="000000"/>
                <w:sz w:val="24"/>
                <w:szCs w:val="24"/>
                <w:shd w:val="clear" w:color="auto" w:fill="FFFFFF"/>
              </w:rPr>
              <w:t> </w:t>
            </w:r>
            <w:r w:rsidRPr="004438F1">
              <w:rPr>
                <w:rFonts w:ascii="GHEA Grapalat" w:hAnsi="GHEA Grapalat" w:cs="Arial Unicode"/>
                <w:b/>
                <w:i/>
                <w:color w:val="000000"/>
                <w:sz w:val="24"/>
                <w:szCs w:val="24"/>
                <w:shd w:val="clear" w:color="auto" w:fill="FFFFFF"/>
              </w:rPr>
              <w:t>նորմատիվ իրավական ակտերում բացառվում են</w:t>
            </w:r>
            <w:r w:rsidRPr="004438F1">
              <w:rPr>
                <w:rFonts w:ascii="GHEA Grapalat" w:hAnsi="GHEA Grapalat" w:cs="Arial Unicode"/>
                <w:i/>
                <w:color w:val="000000"/>
                <w:sz w:val="24"/>
                <w:szCs w:val="24"/>
                <w:shd w:val="clear" w:color="auto" w:fill="FFFFFF"/>
              </w:rPr>
              <w:t xml:space="preserve"> իրավական նորմերի անհիմն կրկնությունները և </w:t>
            </w:r>
            <w:r w:rsidRPr="004438F1">
              <w:rPr>
                <w:rFonts w:ascii="GHEA Grapalat" w:hAnsi="GHEA Grapalat" w:cs="Arial Unicode"/>
                <w:b/>
                <w:i/>
                <w:color w:val="000000"/>
                <w:sz w:val="24"/>
                <w:szCs w:val="24"/>
                <w:shd w:val="clear" w:color="auto" w:fill="FFFFFF"/>
              </w:rPr>
              <w:t>ներքին հա</w:t>
            </w:r>
            <w:r w:rsidRPr="004438F1">
              <w:rPr>
                <w:rFonts w:ascii="GHEA Grapalat" w:hAnsi="GHEA Grapalat"/>
                <w:b/>
                <w:i/>
                <w:color w:val="000000"/>
                <w:sz w:val="24"/>
                <w:szCs w:val="24"/>
                <w:shd w:val="clear" w:color="auto" w:fill="FFFFFF"/>
              </w:rPr>
              <w:t>կասությունները:</w:t>
            </w:r>
          </w:p>
          <w:p w14:paraId="044C6578" w14:textId="77777777" w:rsidR="007E11C8" w:rsidRPr="004438F1" w:rsidRDefault="007E11C8" w:rsidP="004438F1">
            <w:pPr>
              <w:pStyle w:val="NormalWeb"/>
              <w:numPr>
                <w:ilvl w:val="0"/>
                <w:numId w:val="39"/>
              </w:numPr>
              <w:shd w:val="clear" w:color="auto" w:fill="FFFFFF"/>
              <w:tabs>
                <w:tab w:val="left" w:pos="0"/>
                <w:tab w:val="left" w:pos="81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olor w:val="000000"/>
                <w:spacing w:val="-6"/>
                <w:shd w:val="clear" w:color="auto" w:fill="FFFFFF"/>
              </w:rPr>
              <w:t xml:space="preserve">Նախագծի 1-ին կետի 31-րդ ենթակետով նախատեսվող </w:t>
            </w:r>
            <w:r w:rsidRPr="004438F1">
              <w:rPr>
                <w:rFonts w:ascii="GHEA Grapalat" w:hAnsi="GHEA Grapalat" w:cs="GHEA Grapalat"/>
                <w:shd w:val="clear" w:color="auto" w:fill="FFFFFF"/>
              </w:rPr>
              <w:t>Որոշման հավելվածի 51-րդ կետը նոր խմբագրության մեջ պարզաբանման կարիք ունի, թե այդ կետով նշված դեպքերում էլեկտրոնային եղանակով իրականացվող ատեստավորման ժամանակ մասնակիցն ի՞նչ ձևով է թեստը և պատասխանների ձևաթուղթը հանձնում ներկայացուցչին:</w:t>
            </w:r>
          </w:p>
          <w:p w14:paraId="01DD61DF" w14:textId="77777777" w:rsidR="007E11C8" w:rsidRPr="004438F1" w:rsidRDefault="007E11C8" w:rsidP="004438F1">
            <w:pPr>
              <w:pStyle w:val="NormalWeb"/>
              <w:numPr>
                <w:ilvl w:val="0"/>
                <w:numId w:val="39"/>
              </w:numPr>
              <w:shd w:val="clear" w:color="auto" w:fill="FFFFFF"/>
              <w:tabs>
                <w:tab w:val="left" w:pos="0"/>
                <w:tab w:val="left" w:pos="900"/>
                <w:tab w:val="left" w:pos="990"/>
              </w:tabs>
              <w:spacing w:before="0" w:beforeAutospacing="0" w:after="0" w:afterAutospacing="0" w:line="276" w:lineRule="auto"/>
              <w:ind w:left="0" w:firstLine="540"/>
              <w:jc w:val="both"/>
              <w:rPr>
                <w:rFonts w:ascii="GHEA Grapalat" w:hAnsi="GHEA Grapalat"/>
                <w:b/>
                <w:i/>
                <w:color w:val="000000"/>
                <w:spacing w:val="-6"/>
                <w:shd w:val="clear" w:color="auto" w:fill="FFFFFF"/>
              </w:rPr>
            </w:pPr>
            <w:r w:rsidRPr="004438F1">
              <w:rPr>
                <w:rFonts w:ascii="GHEA Grapalat" w:hAnsi="GHEA Grapalat"/>
                <w:color w:val="000000"/>
                <w:spacing w:val="-6"/>
                <w:shd w:val="clear" w:color="auto" w:fill="FFFFFF"/>
              </w:rPr>
              <w:t xml:space="preserve">Նախագծի 1-ին կետի 39-րդ ենթակետում </w:t>
            </w:r>
            <w:r w:rsidRPr="004438F1">
              <w:rPr>
                <w:rFonts w:ascii="GHEA Grapalat" w:eastAsia="GHEA Grapalat" w:hAnsi="GHEA Grapalat" w:cs="GHEA Grapalat"/>
              </w:rPr>
              <w:t>«</w:t>
            </w:r>
            <w:r w:rsidRPr="004438F1">
              <w:rPr>
                <w:rFonts w:ascii="GHEA Grapalat" w:hAnsi="GHEA Grapalat"/>
                <w:color w:val="000000"/>
                <w:shd w:val="clear" w:color="auto" w:fill="FFFFFF"/>
              </w:rPr>
              <w:t xml:space="preserve">77.1-ը» բառն անհրաժեշտ է փոխարինել </w:t>
            </w:r>
            <w:r w:rsidRPr="004438F1">
              <w:rPr>
                <w:rFonts w:ascii="GHEA Grapalat" w:hAnsi="GHEA Grapalat" w:cs="GHEA Grapalat"/>
                <w:shd w:val="clear" w:color="auto" w:fill="FFFFFF"/>
              </w:rPr>
              <w:t xml:space="preserve"> </w:t>
            </w:r>
            <w:r w:rsidRPr="004438F1">
              <w:rPr>
                <w:rFonts w:ascii="GHEA Grapalat" w:eastAsia="GHEA Grapalat" w:hAnsi="GHEA Grapalat" w:cs="GHEA Grapalat"/>
              </w:rPr>
              <w:t>«</w:t>
            </w:r>
            <w:r w:rsidRPr="004438F1">
              <w:rPr>
                <w:rFonts w:ascii="GHEA Grapalat" w:hAnsi="GHEA Grapalat"/>
                <w:color w:val="000000"/>
                <w:shd w:val="clear" w:color="auto" w:fill="FFFFFF"/>
              </w:rPr>
              <w:t>77.1-ին կետը» բառերով:</w:t>
            </w:r>
          </w:p>
          <w:p w14:paraId="2500611C" w14:textId="77777777" w:rsidR="007E11C8" w:rsidRPr="004438F1" w:rsidRDefault="007E11C8" w:rsidP="004438F1">
            <w:pPr>
              <w:pStyle w:val="NormalWeb"/>
              <w:shd w:val="clear" w:color="auto" w:fill="FFFFFF"/>
              <w:tabs>
                <w:tab w:val="left" w:pos="0"/>
                <w:tab w:val="left" w:pos="630"/>
                <w:tab w:val="left" w:pos="810"/>
                <w:tab w:val="left" w:pos="990"/>
              </w:tabs>
              <w:spacing w:before="0" w:beforeAutospacing="0" w:after="0" w:afterAutospacing="0" w:line="276" w:lineRule="auto"/>
              <w:ind w:firstLine="540"/>
              <w:jc w:val="both"/>
              <w:rPr>
                <w:rFonts w:ascii="GHEA Grapalat" w:hAnsi="GHEA Grapalat" w:cs="GHEA Grapalat"/>
                <w:shd w:val="clear" w:color="auto" w:fill="FFFFFF"/>
              </w:rPr>
            </w:pPr>
            <w:r w:rsidRPr="004438F1">
              <w:rPr>
                <w:rFonts w:ascii="GHEA Grapalat" w:hAnsi="GHEA Grapalat"/>
                <w:color w:val="000000"/>
                <w:spacing w:val="-6"/>
                <w:shd w:val="clear" w:color="auto" w:fill="FFFFFF"/>
              </w:rPr>
              <w:t>Միաժամանակ, առաջարկում ենք</w:t>
            </w:r>
            <w:r w:rsidRPr="004438F1">
              <w:rPr>
                <w:rFonts w:ascii="GHEA Grapalat" w:hAnsi="GHEA Grapalat" w:cs="GHEA Grapalat"/>
                <w:shd w:val="clear" w:color="auto" w:fill="FFFFFF"/>
              </w:rPr>
              <w:t xml:space="preserve"> Որոշման հավելվածի </w:t>
            </w:r>
            <w:r w:rsidRPr="004438F1">
              <w:rPr>
                <w:rFonts w:ascii="GHEA Grapalat" w:hAnsi="GHEA Grapalat"/>
                <w:color w:val="000000"/>
                <w:shd w:val="clear" w:color="auto" w:fill="FFFFFF"/>
              </w:rPr>
              <w:t xml:space="preserve">77.1-ին կետը նոր խմբագրությամբ շարադրելու փոխարեն </w:t>
            </w:r>
            <w:r w:rsidRPr="004438F1">
              <w:rPr>
                <w:rFonts w:ascii="GHEA Grapalat" w:eastAsia="GHEA Grapalat" w:hAnsi="GHEA Grapalat" w:cs="GHEA Grapalat"/>
              </w:rPr>
              <w:t>«</w:t>
            </w:r>
            <w:r w:rsidRPr="004438F1">
              <w:rPr>
                <w:rFonts w:ascii="GHEA Grapalat" w:hAnsi="GHEA Grapalat"/>
                <w:color w:val="000000"/>
                <w:shd w:val="clear" w:color="auto" w:fill="FFFFFF"/>
              </w:rPr>
              <w:t xml:space="preserve">ապահովելու </w:t>
            </w:r>
            <w:r w:rsidRPr="004438F1">
              <w:rPr>
                <w:rFonts w:ascii="GHEA Grapalat" w:hAnsi="GHEA Grapalat"/>
                <w:color w:val="000000"/>
                <w:shd w:val="clear" w:color="auto" w:fill="FFFFFF"/>
              </w:rPr>
              <w:lastRenderedPageBreak/>
              <w:t xml:space="preserve">համար» բառերից հետո լրացնել </w:t>
            </w:r>
            <w:r w:rsidRPr="004438F1">
              <w:rPr>
                <w:rFonts w:ascii="GHEA Grapalat" w:eastAsia="GHEA Grapalat" w:hAnsi="GHEA Grapalat" w:cs="GHEA Grapalat"/>
                <w:i/>
              </w:rPr>
              <w:t>«</w:t>
            </w:r>
            <w:r w:rsidRPr="004438F1">
              <w:rPr>
                <w:rFonts w:ascii="GHEA Grapalat" w:hAnsi="GHEA Grapalat"/>
                <w:i/>
              </w:rPr>
              <w:t xml:space="preserve">, որի նպատակով </w:t>
            </w:r>
            <w:r w:rsidRPr="004438F1">
              <w:rPr>
                <w:rFonts w:ascii="GHEA Grapalat" w:hAnsi="GHEA Grapalat" w:cs="Arial"/>
                <w:i/>
              </w:rPr>
              <w:t xml:space="preserve">Կրթության կառավարման տեղեկատվական համակարգում </w:t>
            </w:r>
            <w:r w:rsidRPr="004438F1">
              <w:rPr>
                <w:rFonts w:ascii="GHEA Grapalat" w:hAnsi="GHEA Grapalat"/>
                <w:i/>
              </w:rPr>
              <w:t>ուսուցչի էջում կատարվում է նշում</w:t>
            </w:r>
            <w:r w:rsidRPr="004438F1">
              <w:rPr>
                <w:rFonts w:ascii="GHEA Grapalat" w:hAnsi="GHEA Grapalat"/>
                <w:i/>
                <w:color w:val="000000"/>
                <w:shd w:val="clear" w:color="auto" w:fill="FFFFFF"/>
              </w:rPr>
              <w:t>»</w:t>
            </w:r>
            <w:r w:rsidRPr="004438F1">
              <w:rPr>
                <w:rFonts w:ascii="GHEA Grapalat" w:hAnsi="GHEA Grapalat"/>
                <w:color w:val="000000"/>
                <w:shd w:val="clear" w:color="auto" w:fill="FFFFFF"/>
              </w:rPr>
              <w:t xml:space="preserve"> բառերը:</w:t>
            </w:r>
          </w:p>
          <w:p w14:paraId="73C9279A" w14:textId="77777777" w:rsidR="007E11C8" w:rsidRPr="004438F1" w:rsidRDefault="007E11C8" w:rsidP="004438F1">
            <w:pPr>
              <w:spacing w:after="0" w:line="276" w:lineRule="auto"/>
              <w:ind w:hanging="142"/>
              <w:jc w:val="center"/>
              <w:rPr>
                <w:rFonts w:ascii="GHEA Grapalat" w:hAnsi="GHEA Grapalat"/>
                <w:b/>
                <w:sz w:val="24"/>
                <w:szCs w:val="24"/>
              </w:rPr>
            </w:pPr>
          </w:p>
        </w:tc>
        <w:tc>
          <w:tcPr>
            <w:tcW w:w="322" w:type="dxa"/>
            <w:gridSpan w:val="2"/>
            <w:tcBorders>
              <w:top w:val="single" w:sz="4" w:space="0" w:color="auto"/>
              <w:left w:val="single" w:sz="6" w:space="0" w:color="000000" w:themeColor="text1"/>
              <w:bottom w:val="single" w:sz="4" w:space="0" w:color="auto"/>
              <w:right w:val="nil"/>
            </w:tcBorders>
            <w:shd w:val="clear" w:color="auto" w:fill="FFFFFF" w:themeFill="background1"/>
          </w:tcPr>
          <w:p w14:paraId="07013CFA"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FFFFFF" w:themeFill="background1"/>
          </w:tcPr>
          <w:p w14:paraId="584D5B42" w14:textId="7BD99D15" w:rsidR="007E11C8" w:rsidRPr="004438F1" w:rsidRDefault="007E11C8" w:rsidP="004438F1">
            <w:pPr>
              <w:spacing w:after="0" w:line="276" w:lineRule="auto"/>
              <w:ind w:hanging="142"/>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 Թեև ՀՀ պետական բյուջեի միջոցներով հանրակրթության ոլորտում ուսուցիչների թափուր հաստիքները լրացնելու ուղղությամբ մի շարք ծրագրեր են իրականացվում, այնուամենայնիվ  ներկայում Հայաստանի Հանրապետության հանրակրթական ուսումնական հաստատություններում (ինչպես ՀՀ  մարզերում, այնպես էլ Երևան քաղաքում) տարբեր առարկաներից դեռևս առկա են մեծ թվով ուսուցչի թափուր տեղեր, ինչի արդյունքում խաթարվում է սովորողների կրթության իրավունքի պատշաճ իրացման գործընթացը։ Խնդիրն ավելի է խորացել  «Հանրակրթության մասին» օրենքի 38-րդ հոդվածի 5-րդ մասի պահանջով բարձրագույն կրթություն չունեցող մանկավարժների մասնագիտական գործունեության դադարեցման պատճառով։ Ընդ որում, օրենքի վերոնշյալ դրույթի կիրարկման արդյունքում տուժել է ոչ միայն կրթական համակարգը, այլև սոցիալական խնդիրների առաջ են կանգնել բարձրագույն կրթություն չունեցող, բայց տարիներ շարունակ հանրակրթական դպրոցներում որպես ուսուցիչ աշխատած անձինք։</w:t>
            </w:r>
          </w:p>
          <w:p w14:paraId="7C8E1022" w14:textId="0FCDB8A6" w:rsidR="007E11C8" w:rsidRPr="004438F1" w:rsidRDefault="007E11C8" w:rsidP="004438F1">
            <w:pPr>
              <w:spacing w:after="0" w:line="276" w:lineRule="auto"/>
              <w:ind w:hanging="142"/>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  Հաշվի առնելով վերոգրյալը՝ անհրաժեշտություն առաջացավ  </w:t>
            </w:r>
            <w:r w:rsidRPr="004438F1">
              <w:rPr>
                <w:rFonts w:ascii="GHEA Grapalat" w:hAnsi="GHEA Grapalat"/>
                <w:bCs/>
                <w:sz w:val="24"/>
                <w:szCs w:val="24"/>
              </w:rPr>
              <w:t xml:space="preserve">Հայաստանի Հանրապետության կառավարության 2022 թվականի ապրիլի 28-ի N 596-Ն որոշման մեջ ներառել դրույթ, որը կամավոր </w:t>
            </w:r>
            <w:r w:rsidRPr="004438F1">
              <w:rPr>
                <w:rFonts w:ascii="GHEA Grapalat" w:hAnsi="GHEA Grapalat"/>
                <w:sz w:val="24"/>
                <w:szCs w:val="24"/>
              </w:rPr>
              <w:lastRenderedPageBreak/>
              <w:t xml:space="preserve">ատեստավորմանը մասնակցելու  հնարավորություն է տալիս նաև  </w:t>
            </w:r>
            <w:r w:rsidRPr="004438F1">
              <w:rPr>
                <w:rFonts w:ascii="GHEA Grapalat" w:hAnsi="GHEA Grapalat"/>
                <w:sz w:val="24"/>
                <w:szCs w:val="24"/>
                <w:shd w:val="clear" w:color="auto" w:fill="FFFFFF"/>
              </w:rPr>
              <w:t>«Հանրակրթության մասին» օրենքի 38-րդ հոդվածի 5-րդ մասի պահանջով մասնագիտական գործունեությունը դադարեցված բարձրագույն կրթություն չունեցող անձանց։ Կարգավորման համար հիմք է սահմանվել նաև «Հանրակրթության մասին»  օրենքում, որը ՀՀ կառավարության հավանությանն է արժանացել և սեպտեմբերի քառօրյային կքննարկվի Ազգային ժողովում։</w:t>
            </w:r>
          </w:p>
          <w:p w14:paraId="123532D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Նույն խնդրի կարգավորմանն է ուղղված նաև ՀՀ կառավարության 2024 թվականի մայիսի 2-Ի 621-Լ որոշմամբ հաստատված «Հանրակրթության մասին» օրենքի 38-րդ հոդվածի 5-րդ մասի պահանջով մասնագիտական գործունեությունը դադարեցված բարձրագույն կրթություն չունեցող մանկավարժներին օժանդակության ծրագիրը։ </w:t>
            </w:r>
          </w:p>
          <w:p w14:paraId="1DEBB8A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718672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E3A977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8D0942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4D08EB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00091B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0E32E5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6767C8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A95141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430EBF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3D9E16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8A9623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528E51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CEA784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A15277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897DAD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4B274F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D3F11C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79A19D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DDF4F4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AF1841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E65B87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F62204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27CC0A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6F7620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B7818C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95A9421"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2F1A50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B55051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7B10D6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E5B542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0B71C3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BC1C2C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35ABFA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B778F0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4B7218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08E79B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4E0E98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36BBDC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75C69A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F4E67A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DEBB47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677B6B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9A950D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F8F111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E8F4FB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AF0CC8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2E4579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D00832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7B39C4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07FED7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6C6EB8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846F52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536F7A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8C8E8B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E947CF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189CF7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EE8DE9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6B1642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E5C500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6774CB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9C64A4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71CDBD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92B851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59E0BC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B3719F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BEB69C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144C8D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6DA7F2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74CF63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E8DE61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4C1830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E72DF4D" w14:textId="77777777" w:rsidR="00520E56" w:rsidRPr="004438F1" w:rsidRDefault="00520E56" w:rsidP="004438F1">
            <w:pPr>
              <w:spacing w:after="0" w:line="276" w:lineRule="auto"/>
              <w:jc w:val="both"/>
              <w:rPr>
                <w:rFonts w:ascii="GHEA Grapalat" w:hAnsi="GHEA Grapalat"/>
                <w:color w:val="000000"/>
                <w:sz w:val="24"/>
                <w:szCs w:val="24"/>
                <w:shd w:val="clear" w:color="auto" w:fill="FFFFFF"/>
              </w:rPr>
            </w:pPr>
          </w:p>
          <w:p w14:paraId="62E9DB20" w14:textId="77777777" w:rsidR="00DB184C" w:rsidRDefault="00DB184C" w:rsidP="004438F1">
            <w:pPr>
              <w:spacing w:after="0" w:line="276" w:lineRule="auto"/>
              <w:jc w:val="both"/>
              <w:rPr>
                <w:rFonts w:ascii="GHEA Grapalat" w:hAnsi="GHEA Grapalat"/>
                <w:color w:val="000000"/>
                <w:sz w:val="24"/>
                <w:szCs w:val="24"/>
                <w:shd w:val="clear" w:color="auto" w:fill="FFFFFF"/>
              </w:rPr>
            </w:pPr>
          </w:p>
          <w:p w14:paraId="7D6E86B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Ընդունվել է։ Կետը խմբագրվել է։ </w:t>
            </w:r>
          </w:p>
          <w:p w14:paraId="680068F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2C86E9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E47E8B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7B81F3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D92F75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A27CDC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40EFB6E"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DD0692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2FA40B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Ընդունվել է։ Կետը խմբագրվել է։</w:t>
            </w:r>
          </w:p>
          <w:p w14:paraId="0F6FBC6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C9BBED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DF52EE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214090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590A82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 Ընդունվել է։ Կետը խմբագրվել է։ </w:t>
            </w:r>
          </w:p>
          <w:p w14:paraId="13BEAE2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52B84B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CF536F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Ընդունվել է։ Կետը խմբագրվել է։ </w:t>
            </w:r>
          </w:p>
          <w:p w14:paraId="2F76EBD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041C3D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66FA15E"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 xml:space="preserve">Չի ընդունվել։ </w:t>
            </w:r>
          </w:p>
          <w:p w14:paraId="0C174AEF" w14:textId="638E8F01"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Հաշվի առնելով, որ ատեստավորման գործընթացը կարող է կազմակերպվել նաև բարձրագույն ուսումնական հաստատություններում՝ նպատակահարմար է օգտագործել «ղեկավար» բառը։</w:t>
            </w:r>
          </w:p>
          <w:p w14:paraId="131F01F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6906574" w14:textId="4780215F"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Ընդունվել է։</w:t>
            </w:r>
          </w:p>
          <w:p w14:paraId="4C83075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9BC744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DC4ECE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6C14D74" w14:textId="7059D818"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Նախագծի 23-րդ կետը վերախմբագրվել է։</w:t>
            </w:r>
          </w:p>
          <w:p w14:paraId="70C55EC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ED24AC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48B23E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8EC776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2ADB69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D4352BE"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ACA1539"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59CE92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FA92E8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86B7F3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EFCFAA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A2810E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E1CADD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D4678CA"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39482C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369B1E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8DAF22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28909C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E48ECE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EB67E4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A16D0D7"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856B5A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183909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F4E2721"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43FDAA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0B4255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A08566F"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CE8E181"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D1FCB0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7BCE27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448290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F5A9D7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2572F8C"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5C807D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5E1B83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F65128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384011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A2A6622"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79D089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E5F1AFD"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19B341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A2A9B45"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1F936708"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4E463E3"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8D8EE5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53BF7E4"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8A1A48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73C96084" w14:textId="55213909"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s="GHEA Grapalat"/>
                <w:sz w:val="24"/>
                <w:szCs w:val="24"/>
                <w:shd w:val="clear" w:color="auto" w:fill="FFFFFF"/>
              </w:rPr>
              <w:t>էլեկտրոնային եղանակով իրականացվող ատեստավորման ժամանակ ա</w:t>
            </w:r>
            <w:r w:rsidRPr="004438F1">
              <w:rPr>
                <w:rFonts w:ascii="GHEA Grapalat" w:hAnsi="GHEA Grapalat"/>
                <w:color w:val="000000" w:themeColor="text1"/>
                <w:sz w:val="24"/>
                <w:szCs w:val="24"/>
              </w:rPr>
              <w:t>րդյունքի մասին մասնակիցը տեղեկացվում է էլեկտրոնային փոստի միջոցով՝ 24 ժամ հետո։</w:t>
            </w:r>
          </w:p>
          <w:p w14:paraId="03EF0ABB"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47B5E30"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4CDECD6" w14:textId="77777777"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9B10B37" w14:textId="28A7DC8A" w:rsidR="007E11C8" w:rsidRPr="004438F1" w:rsidRDefault="007E11C8" w:rsidP="004438F1">
            <w:pPr>
              <w:spacing w:after="0" w:line="276" w:lineRule="auto"/>
              <w:jc w:val="both"/>
              <w:rPr>
                <w:rFonts w:ascii="GHEA Grapalat" w:hAnsi="GHEA Grapalat"/>
                <w:color w:val="000000"/>
                <w:sz w:val="24"/>
                <w:szCs w:val="24"/>
                <w:shd w:val="clear" w:color="auto" w:fill="FFFFFF"/>
              </w:rPr>
            </w:pPr>
            <w:r w:rsidRPr="004438F1">
              <w:rPr>
                <w:rFonts w:ascii="GHEA Grapalat" w:hAnsi="GHEA Grapalat"/>
                <w:color w:val="000000"/>
                <w:sz w:val="24"/>
                <w:szCs w:val="24"/>
                <w:shd w:val="clear" w:color="auto" w:fill="FFFFFF"/>
              </w:rPr>
              <w:t>Ընդունվել է։ Կետը խմբագրվել է։</w:t>
            </w:r>
          </w:p>
          <w:p w14:paraId="59B04F12" w14:textId="5BD65CC0"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418FB1C1" w14:textId="764AD269"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25AA966D" w14:textId="0990D16B"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6F5ECDDD" w14:textId="45920FAA"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3F360676" w14:textId="143247FD"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0EE31A31" w14:textId="3970922F" w:rsidR="007E11C8" w:rsidRPr="004438F1" w:rsidRDefault="007E11C8" w:rsidP="004438F1">
            <w:pPr>
              <w:spacing w:after="0" w:line="276" w:lineRule="auto"/>
              <w:jc w:val="both"/>
              <w:rPr>
                <w:rFonts w:ascii="GHEA Grapalat" w:hAnsi="GHEA Grapalat"/>
                <w:color w:val="000000"/>
                <w:sz w:val="24"/>
                <w:szCs w:val="24"/>
                <w:shd w:val="clear" w:color="auto" w:fill="FFFFFF"/>
              </w:rPr>
            </w:pPr>
          </w:p>
          <w:p w14:paraId="558D0A60" w14:textId="6442D54B" w:rsidR="007E11C8" w:rsidRPr="004438F1" w:rsidRDefault="007E11C8" w:rsidP="004438F1">
            <w:pPr>
              <w:spacing w:after="0" w:line="276" w:lineRule="auto"/>
              <w:jc w:val="both"/>
              <w:rPr>
                <w:rFonts w:ascii="GHEA Grapalat" w:hAnsi="GHEA Grapalat"/>
                <w:color w:val="000000"/>
                <w:sz w:val="24"/>
                <w:szCs w:val="24"/>
                <w:shd w:val="clear" w:color="auto" w:fill="FFFFFF"/>
              </w:rPr>
            </w:pPr>
          </w:p>
        </w:tc>
      </w:tr>
      <w:tr w:rsidR="007E11C8" w:rsidRPr="004438F1" w14:paraId="5C1FA1A7" w14:textId="77777777" w:rsidTr="003E3831">
        <w:trPr>
          <w:trHeight w:val="240"/>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D0CECE" w:themeFill="background2" w:themeFillShade="E6"/>
          </w:tcPr>
          <w:p w14:paraId="44EADD08" w14:textId="15A5A52E" w:rsidR="007E11C8" w:rsidRPr="004438F1" w:rsidRDefault="007E11C8" w:rsidP="004438F1">
            <w:pPr>
              <w:spacing w:after="0" w:line="276" w:lineRule="auto"/>
              <w:ind w:hanging="142"/>
              <w:jc w:val="center"/>
              <w:rPr>
                <w:rFonts w:ascii="GHEA Grapalat" w:hAnsi="GHEA Grapalat"/>
                <w:b/>
                <w:sz w:val="24"/>
                <w:szCs w:val="24"/>
                <w:lang w:val="en-US"/>
              </w:rPr>
            </w:pPr>
            <w:proofErr w:type="spellStart"/>
            <w:r w:rsidRPr="004438F1">
              <w:rPr>
                <w:rFonts w:ascii="GHEA Grapalat" w:hAnsi="GHEA Grapalat"/>
                <w:b/>
                <w:sz w:val="24"/>
                <w:szCs w:val="24"/>
                <w:lang w:val="en-US"/>
              </w:rPr>
              <w:lastRenderedPageBreak/>
              <w:t>Ֆինանսների</w:t>
            </w:r>
            <w:proofErr w:type="spellEnd"/>
            <w:r w:rsidRPr="004438F1">
              <w:rPr>
                <w:rFonts w:ascii="GHEA Grapalat" w:hAnsi="GHEA Grapalat"/>
                <w:b/>
                <w:sz w:val="24"/>
                <w:szCs w:val="24"/>
                <w:lang w:val="en-US"/>
              </w:rPr>
              <w:t xml:space="preserve"> </w:t>
            </w:r>
            <w:proofErr w:type="spellStart"/>
            <w:r w:rsidRPr="004438F1">
              <w:rPr>
                <w:rFonts w:ascii="GHEA Grapalat" w:hAnsi="GHEA Grapalat"/>
                <w:b/>
                <w:sz w:val="24"/>
                <w:szCs w:val="24"/>
                <w:lang w:val="en-US"/>
              </w:rPr>
              <w:t>նախարարություն</w:t>
            </w:r>
            <w:proofErr w:type="spellEnd"/>
          </w:p>
        </w:tc>
        <w:tc>
          <w:tcPr>
            <w:tcW w:w="322" w:type="dxa"/>
            <w:gridSpan w:val="2"/>
            <w:tcBorders>
              <w:top w:val="single" w:sz="4" w:space="0" w:color="auto"/>
              <w:left w:val="single" w:sz="6" w:space="0" w:color="000000" w:themeColor="text1"/>
              <w:bottom w:val="single" w:sz="4" w:space="0" w:color="auto"/>
              <w:right w:val="nil"/>
            </w:tcBorders>
            <w:shd w:val="clear" w:color="auto" w:fill="D0CECE" w:themeFill="background2" w:themeFillShade="E6"/>
          </w:tcPr>
          <w:p w14:paraId="012E5C0B"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D0CECE" w:themeFill="background2" w:themeFillShade="E6"/>
          </w:tcPr>
          <w:p w14:paraId="61FD5723" w14:textId="77777777" w:rsidR="007E11C8" w:rsidRPr="004438F1" w:rsidRDefault="007E11C8" w:rsidP="004438F1">
            <w:pPr>
              <w:spacing w:after="0" w:line="276" w:lineRule="auto"/>
              <w:ind w:hanging="142"/>
              <w:jc w:val="center"/>
              <w:rPr>
                <w:rFonts w:ascii="GHEA Grapalat" w:hAnsi="GHEA Grapalat"/>
                <w:color w:val="000000"/>
                <w:sz w:val="24"/>
                <w:szCs w:val="24"/>
                <w:shd w:val="clear" w:color="auto" w:fill="FFFFFF"/>
                <w:lang w:val="en-US"/>
              </w:rPr>
            </w:pPr>
            <w:r w:rsidRPr="004438F1">
              <w:rPr>
                <w:rFonts w:ascii="GHEA Grapalat" w:hAnsi="GHEA Grapalat"/>
                <w:color w:val="000000"/>
                <w:sz w:val="24"/>
                <w:szCs w:val="24"/>
                <w:shd w:val="clear" w:color="auto" w:fill="FFFFFF"/>
                <w:lang w:val="en-US"/>
              </w:rPr>
              <w:t>31.07.2024</w:t>
            </w:r>
          </w:p>
          <w:p w14:paraId="6A8DC731" w14:textId="4F04B25B" w:rsidR="007E11C8" w:rsidRPr="004438F1" w:rsidRDefault="007E11C8" w:rsidP="004438F1">
            <w:pPr>
              <w:spacing w:after="0" w:line="276" w:lineRule="auto"/>
              <w:ind w:hanging="142"/>
              <w:jc w:val="center"/>
              <w:rPr>
                <w:rFonts w:ascii="GHEA Grapalat" w:hAnsi="GHEA Grapalat"/>
                <w:color w:val="000000"/>
                <w:sz w:val="24"/>
                <w:szCs w:val="24"/>
                <w:shd w:val="clear" w:color="auto" w:fill="FFFFFF"/>
                <w:lang w:val="en-US"/>
              </w:rPr>
            </w:pPr>
            <w:r w:rsidRPr="004438F1">
              <w:rPr>
                <w:rFonts w:ascii="GHEA Grapalat" w:hAnsi="GHEA Grapalat"/>
                <w:color w:val="000000"/>
                <w:sz w:val="24"/>
                <w:szCs w:val="24"/>
                <w:shd w:val="clear" w:color="auto" w:fill="FFFFFF"/>
                <w:lang w:val="en-US"/>
              </w:rPr>
              <w:t xml:space="preserve">N </w:t>
            </w:r>
            <w:r w:rsidRPr="004438F1">
              <w:rPr>
                <w:rFonts w:ascii="GHEA Grapalat" w:hAnsi="GHEA Grapalat"/>
                <w:color w:val="000000"/>
                <w:sz w:val="24"/>
                <w:szCs w:val="24"/>
                <w:shd w:val="clear" w:color="auto" w:fill="FFFFFF"/>
              </w:rPr>
              <w:t>01/34-3/16073-2024</w:t>
            </w:r>
          </w:p>
        </w:tc>
      </w:tr>
      <w:tr w:rsidR="007E11C8" w:rsidRPr="004438F1" w14:paraId="3563637A" w14:textId="77777777" w:rsidTr="00EB4FCE">
        <w:trPr>
          <w:trHeight w:val="419"/>
        </w:trPr>
        <w:tc>
          <w:tcPr>
            <w:tcW w:w="7656" w:type="dxa"/>
            <w:tcBorders>
              <w:top w:val="single" w:sz="4" w:space="0" w:color="auto"/>
              <w:left w:val="single" w:sz="6" w:space="0" w:color="000000" w:themeColor="text1"/>
              <w:bottom w:val="single" w:sz="4" w:space="0" w:color="auto"/>
              <w:right w:val="single" w:sz="6" w:space="0" w:color="000000" w:themeColor="text1"/>
            </w:tcBorders>
            <w:shd w:val="clear" w:color="auto" w:fill="auto"/>
          </w:tcPr>
          <w:p w14:paraId="62D02B30" w14:textId="67592E43" w:rsidR="007E11C8" w:rsidRPr="004438F1" w:rsidRDefault="007E11C8" w:rsidP="004438F1">
            <w:pPr>
              <w:spacing w:after="0" w:line="276" w:lineRule="auto"/>
              <w:ind w:firstLine="375"/>
              <w:jc w:val="both"/>
              <w:rPr>
                <w:rFonts w:ascii="GHEA Grapalat" w:eastAsia="Times New Roman" w:hAnsi="GHEA Grapalat"/>
                <w:sz w:val="24"/>
                <w:szCs w:val="24"/>
                <w:lang w:eastAsia="ru-RU"/>
              </w:rPr>
            </w:pPr>
            <w:r w:rsidRPr="004438F1">
              <w:rPr>
                <w:rFonts w:ascii="GHEA Grapalat" w:eastAsia="Times New Roman" w:hAnsi="GHEA Grapalat"/>
                <w:sz w:val="24"/>
                <w:szCs w:val="24"/>
                <w:lang w:eastAsia="ru-RU"/>
              </w:rPr>
              <w:t>Կարգում, ի թիվս այլ փոփոխությունների, առաջարկվում է նաև լրացնել նոր կետ՝ հետևյալ բովանդակությամբ.</w:t>
            </w:r>
          </w:p>
          <w:p w14:paraId="6715BD9B" w14:textId="77777777" w:rsidR="007E11C8" w:rsidRPr="004438F1" w:rsidRDefault="007E11C8" w:rsidP="004438F1">
            <w:pPr>
              <w:pStyle w:val="NormalWeb"/>
              <w:shd w:val="clear" w:color="auto" w:fill="FFFFFF"/>
              <w:spacing w:before="0" w:beforeAutospacing="0" w:after="0" w:afterAutospacing="0" w:line="276" w:lineRule="auto"/>
              <w:ind w:firstLine="375"/>
              <w:jc w:val="both"/>
              <w:rPr>
                <w:rFonts w:ascii="GHEA Grapalat" w:hAnsi="GHEA Grapalat" w:cstheme="minorBidi"/>
                <w:color w:val="00000A"/>
                <w:lang w:eastAsia="ru-RU"/>
              </w:rPr>
            </w:pPr>
            <w:r w:rsidRPr="004438F1">
              <w:rPr>
                <w:rFonts w:ascii="GHEA Grapalat" w:hAnsi="GHEA Grapalat" w:cstheme="minorBidi"/>
                <w:color w:val="00000A"/>
                <w:lang w:eastAsia="ru-RU"/>
              </w:rPr>
              <w:t xml:space="preserve"> «73.2. «Նախնական զինվորական պատրաստություն» առարկան դասավանդող ուսուցչին հավելավճարը տրամադրվում է դասավանդվող ժամերի նկատմամբ, որի 0.5 դրույքը</w:t>
            </w:r>
            <w:r w:rsidRPr="004438F1">
              <w:rPr>
                <w:rFonts w:ascii="Calibri" w:hAnsi="Calibri" w:cs="Calibri"/>
                <w:color w:val="00000A"/>
                <w:lang w:eastAsia="ru-RU"/>
              </w:rPr>
              <w:t> </w:t>
            </w:r>
            <w:r w:rsidRPr="004438F1">
              <w:rPr>
                <w:rFonts w:ascii="GHEA Grapalat" w:hAnsi="GHEA Grapalat" w:cstheme="minorBidi"/>
                <w:color w:val="00000A"/>
                <w:lang w:eastAsia="ru-RU"/>
              </w:rPr>
              <w:t xml:space="preserve"> հավասարեցված է ուսուցչական մեկ դրույքին»:</w:t>
            </w:r>
          </w:p>
          <w:p w14:paraId="36804CBC" w14:textId="4817D619" w:rsidR="007E11C8" w:rsidRPr="004438F1" w:rsidRDefault="007E11C8" w:rsidP="004438F1">
            <w:pPr>
              <w:spacing w:after="0" w:line="276" w:lineRule="auto"/>
              <w:rPr>
                <w:rFonts w:ascii="GHEA Grapalat" w:hAnsi="GHEA Grapalat"/>
                <w:b/>
                <w:sz w:val="24"/>
                <w:szCs w:val="24"/>
              </w:rPr>
            </w:pPr>
            <w:r w:rsidRPr="004438F1">
              <w:rPr>
                <w:rFonts w:ascii="GHEA Grapalat" w:eastAsia="Times New Roman" w:hAnsi="GHEA Grapalat"/>
                <w:sz w:val="24"/>
                <w:szCs w:val="24"/>
                <w:lang w:eastAsia="ru-RU"/>
              </w:rPr>
              <w:t xml:space="preserve">Այս կապակցությամբ առաջարկում ենք վերոնշյալ դրույթը խմբագրել այն մոտեցմամբ, որ զինղեկի կողմից դասավանդվող շաբաթական 11 ժամը հավասարեցվի մանկավարժական 0.5 դրույքին: </w:t>
            </w:r>
            <w:r w:rsidRPr="004438F1">
              <w:rPr>
                <w:rFonts w:ascii="GHEA Grapalat" w:eastAsia="Times New Roman" w:hAnsi="GHEA Grapalat"/>
                <w:sz w:val="24"/>
                <w:szCs w:val="24"/>
                <w:lang w:eastAsia="ru-RU"/>
              </w:rPr>
              <w:tab/>
            </w:r>
          </w:p>
        </w:tc>
        <w:tc>
          <w:tcPr>
            <w:tcW w:w="322" w:type="dxa"/>
            <w:gridSpan w:val="2"/>
            <w:tcBorders>
              <w:top w:val="single" w:sz="4" w:space="0" w:color="auto"/>
              <w:left w:val="single" w:sz="6" w:space="0" w:color="000000" w:themeColor="text1"/>
              <w:bottom w:val="single" w:sz="4" w:space="0" w:color="auto"/>
              <w:right w:val="nil"/>
            </w:tcBorders>
            <w:shd w:val="clear" w:color="auto" w:fill="auto"/>
          </w:tcPr>
          <w:p w14:paraId="730C9F5C"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4" w:space="0" w:color="auto"/>
              <w:right w:val="single" w:sz="6" w:space="0" w:color="000000" w:themeColor="text1"/>
            </w:tcBorders>
            <w:shd w:val="clear" w:color="auto" w:fill="auto"/>
          </w:tcPr>
          <w:p w14:paraId="464A8F2C" w14:textId="31E45401" w:rsidR="007E11C8" w:rsidRPr="004438F1" w:rsidRDefault="007E11C8" w:rsidP="004438F1">
            <w:pPr>
              <w:spacing w:after="0" w:line="276" w:lineRule="auto"/>
              <w:ind w:hanging="142"/>
              <w:jc w:val="both"/>
              <w:rPr>
                <w:rFonts w:ascii="GHEA Grapalat" w:hAnsi="GHEA Grapalat"/>
                <w:sz w:val="24"/>
                <w:szCs w:val="24"/>
                <w:lang w:val="en-US"/>
              </w:rPr>
            </w:pPr>
            <w:r w:rsidRPr="004438F1">
              <w:rPr>
                <w:rFonts w:ascii="GHEA Grapalat" w:hAnsi="GHEA Grapalat"/>
                <w:sz w:val="24"/>
                <w:szCs w:val="24"/>
              </w:rPr>
              <w:t xml:space="preserve"> </w:t>
            </w:r>
            <w:proofErr w:type="spellStart"/>
            <w:r w:rsidRPr="004438F1">
              <w:rPr>
                <w:rFonts w:ascii="GHEA Grapalat" w:hAnsi="GHEA Grapalat"/>
                <w:sz w:val="24"/>
                <w:szCs w:val="24"/>
                <w:lang w:val="en-US"/>
              </w:rPr>
              <w:t>Ընդունվել</w:t>
            </w:r>
            <w:proofErr w:type="spellEnd"/>
            <w:r w:rsidRPr="004438F1">
              <w:rPr>
                <w:rFonts w:ascii="GHEA Grapalat" w:hAnsi="GHEA Grapalat"/>
                <w:sz w:val="24"/>
                <w:szCs w:val="24"/>
                <w:lang w:val="en-US"/>
              </w:rPr>
              <w:t xml:space="preserve"> է:</w:t>
            </w:r>
          </w:p>
        </w:tc>
      </w:tr>
      <w:tr w:rsidR="007E11C8" w:rsidRPr="004438F1" w14:paraId="17F8BD54" w14:textId="77777777" w:rsidTr="00EB4FCE">
        <w:trPr>
          <w:trHeight w:val="391"/>
        </w:trPr>
        <w:tc>
          <w:tcPr>
            <w:tcW w:w="7656" w:type="dxa"/>
            <w:tcBorders>
              <w:top w:val="single" w:sz="4" w:space="0" w:color="auto"/>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38FD12E3" w14:textId="77777777" w:rsidR="007E11C8" w:rsidRPr="004438F1" w:rsidRDefault="007E11C8" w:rsidP="004438F1">
            <w:pPr>
              <w:spacing w:after="0" w:line="276" w:lineRule="auto"/>
              <w:ind w:hanging="142"/>
              <w:jc w:val="center"/>
              <w:rPr>
                <w:rFonts w:ascii="GHEA Grapalat" w:hAnsi="GHEA Grapalat"/>
                <w:b/>
                <w:sz w:val="24"/>
                <w:szCs w:val="24"/>
              </w:rPr>
            </w:pPr>
            <w:r w:rsidRPr="004438F1">
              <w:rPr>
                <w:rFonts w:ascii="GHEA Grapalat" w:hAnsi="GHEA Grapalat"/>
                <w:b/>
                <w:sz w:val="24"/>
                <w:szCs w:val="24"/>
              </w:rPr>
              <w:t>Տարածքային</w:t>
            </w:r>
            <w:r w:rsidRPr="004438F1">
              <w:rPr>
                <w:rFonts w:ascii="GHEA Grapalat" w:hAnsi="GHEA Grapalat"/>
                <w:b/>
                <w:sz w:val="24"/>
                <w:szCs w:val="24"/>
                <w:lang w:val="it-IT"/>
              </w:rPr>
              <w:t xml:space="preserve"> </w:t>
            </w:r>
            <w:r w:rsidRPr="004438F1">
              <w:rPr>
                <w:rFonts w:ascii="GHEA Grapalat" w:hAnsi="GHEA Grapalat"/>
                <w:b/>
                <w:sz w:val="24"/>
                <w:szCs w:val="24"/>
              </w:rPr>
              <w:t>կառավարման</w:t>
            </w:r>
            <w:r w:rsidRPr="004438F1">
              <w:rPr>
                <w:rFonts w:ascii="GHEA Grapalat" w:hAnsi="GHEA Grapalat"/>
                <w:b/>
                <w:sz w:val="24"/>
                <w:szCs w:val="24"/>
                <w:lang w:val="it-IT"/>
              </w:rPr>
              <w:t xml:space="preserve"> </w:t>
            </w:r>
            <w:r w:rsidRPr="004438F1">
              <w:rPr>
                <w:rFonts w:ascii="GHEA Grapalat" w:hAnsi="GHEA Grapalat"/>
                <w:b/>
                <w:sz w:val="24"/>
                <w:szCs w:val="24"/>
              </w:rPr>
              <w:t>և</w:t>
            </w:r>
            <w:r w:rsidRPr="004438F1">
              <w:rPr>
                <w:rFonts w:ascii="GHEA Grapalat" w:hAnsi="GHEA Grapalat"/>
                <w:b/>
                <w:sz w:val="24"/>
                <w:szCs w:val="24"/>
                <w:lang w:val="it-IT"/>
              </w:rPr>
              <w:t xml:space="preserve"> </w:t>
            </w:r>
            <w:r w:rsidRPr="004438F1">
              <w:rPr>
                <w:rFonts w:ascii="GHEA Grapalat" w:hAnsi="GHEA Grapalat"/>
                <w:b/>
                <w:sz w:val="24"/>
                <w:szCs w:val="24"/>
              </w:rPr>
              <w:t>ենթակառուցվածքների</w:t>
            </w:r>
          </w:p>
          <w:p w14:paraId="4BA7082D" w14:textId="5FCA7112" w:rsidR="007E11C8" w:rsidRPr="004438F1" w:rsidRDefault="007E11C8" w:rsidP="004438F1">
            <w:pPr>
              <w:spacing w:after="0" w:line="276" w:lineRule="auto"/>
              <w:ind w:hanging="142"/>
              <w:jc w:val="center"/>
              <w:rPr>
                <w:rFonts w:ascii="GHEA Grapalat" w:hAnsi="GHEA Grapalat"/>
                <w:b/>
                <w:sz w:val="24"/>
                <w:szCs w:val="24"/>
                <w:lang w:val="it-IT"/>
              </w:rPr>
            </w:pPr>
            <w:r w:rsidRPr="004438F1">
              <w:rPr>
                <w:rFonts w:ascii="GHEA Grapalat" w:hAnsi="GHEA Grapalat"/>
                <w:b/>
                <w:sz w:val="24"/>
                <w:szCs w:val="24"/>
              </w:rPr>
              <w:t>նախարարություն</w:t>
            </w:r>
          </w:p>
        </w:tc>
        <w:tc>
          <w:tcPr>
            <w:tcW w:w="322" w:type="dxa"/>
            <w:gridSpan w:val="2"/>
            <w:tcBorders>
              <w:top w:val="single" w:sz="4" w:space="0" w:color="auto"/>
              <w:left w:val="single" w:sz="6" w:space="0" w:color="000000" w:themeColor="text1"/>
              <w:bottom w:val="single" w:sz="6" w:space="0" w:color="000000" w:themeColor="text1"/>
              <w:right w:val="nil"/>
            </w:tcBorders>
            <w:shd w:val="clear" w:color="auto" w:fill="D0CECE" w:themeFill="background2" w:themeFillShade="E6"/>
          </w:tcPr>
          <w:p w14:paraId="61F17FA9"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4" w:space="0" w:color="auto"/>
              <w:left w:val="nil"/>
              <w:bottom w:val="single" w:sz="6" w:space="0" w:color="000000" w:themeColor="text1"/>
              <w:right w:val="single" w:sz="6" w:space="0" w:color="000000" w:themeColor="text1"/>
            </w:tcBorders>
            <w:shd w:val="clear" w:color="auto" w:fill="D0CECE" w:themeFill="background2" w:themeFillShade="E6"/>
          </w:tcPr>
          <w:p w14:paraId="604998E4" w14:textId="77777777" w:rsidR="007E11C8" w:rsidRPr="004438F1" w:rsidRDefault="007E11C8" w:rsidP="004438F1">
            <w:pPr>
              <w:spacing w:after="0" w:line="276" w:lineRule="auto"/>
              <w:ind w:hanging="142"/>
              <w:jc w:val="center"/>
              <w:rPr>
                <w:rFonts w:ascii="GHEA Grapalat" w:hAnsi="GHEA Grapalat"/>
                <w:sz w:val="24"/>
                <w:szCs w:val="24"/>
                <w:lang w:val="en-US"/>
              </w:rPr>
            </w:pPr>
            <w:r w:rsidRPr="004438F1">
              <w:rPr>
                <w:rFonts w:ascii="GHEA Grapalat" w:hAnsi="GHEA Grapalat"/>
                <w:sz w:val="24"/>
                <w:szCs w:val="24"/>
                <w:lang w:val="en-US"/>
              </w:rPr>
              <w:t>29.07.2024</w:t>
            </w:r>
          </w:p>
          <w:p w14:paraId="08BB6405" w14:textId="6A1F7040" w:rsidR="007E11C8" w:rsidRPr="004438F1" w:rsidRDefault="007E11C8" w:rsidP="004438F1">
            <w:pPr>
              <w:spacing w:after="0" w:line="276" w:lineRule="auto"/>
              <w:ind w:hanging="142"/>
              <w:jc w:val="center"/>
              <w:rPr>
                <w:rFonts w:ascii="GHEA Grapalat" w:hAnsi="GHEA Grapalat"/>
                <w:sz w:val="24"/>
                <w:szCs w:val="24"/>
                <w:lang w:val="en-US"/>
              </w:rPr>
            </w:pPr>
            <w:r w:rsidRPr="004438F1">
              <w:rPr>
                <w:rFonts w:ascii="GHEA Grapalat" w:hAnsi="GHEA Grapalat"/>
                <w:color w:val="000000"/>
                <w:sz w:val="24"/>
                <w:szCs w:val="24"/>
                <w:shd w:val="clear" w:color="auto" w:fill="FFFFFF"/>
              </w:rPr>
              <w:t>ԳՍ/15</w:t>
            </w:r>
            <w:r w:rsidRPr="004438F1">
              <w:rPr>
                <w:rFonts w:ascii="MS Gothic" w:hAnsi="MS Gothic" w:cs="MS Gothic"/>
                <w:color w:val="000000"/>
                <w:sz w:val="24"/>
                <w:szCs w:val="24"/>
                <w:shd w:val="clear" w:color="auto" w:fill="FFFFFF"/>
              </w:rPr>
              <w:t>․</w:t>
            </w:r>
            <w:r w:rsidRPr="004438F1">
              <w:rPr>
                <w:rFonts w:ascii="GHEA Grapalat" w:hAnsi="GHEA Grapalat"/>
                <w:color w:val="000000"/>
                <w:sz w:val="24"/>
                <w:szCs w:val="24"/>
                <w:shd w:val="clear" w:color="auto" w:fill="FFFFFF"/>
              </w:rPr>
              <w:t>2/24249-2024</w:t>
            </w:r>
          </w:p>
        </w:tc>
      </w:tr>
      <w:tr w:rsidR="007E11C8" w:rsidRPr="004438F1" w14:paraId="5CDD2A22" w14:textId="77777777" w:rsidTr="00B80B91">
        <w:trPr>
          <w:trHeight w:val="3487"/>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63236E04" w14:textId="027B4E21" w:rsidR="007E11C8" w:rsidRPr="004438F1" w:rsidRDefault="007E11C8" w:rsidP="004438F1">
            <w:pPr>
              <w:spacing w:after="0" w:line="276" w:lineRule="auto"/>
              <w:jc w:val="both"/>
              <w:rPr>
                <w:rFonts w:ascii="GHEA Grapalat" w:eastAsia="GHEA Grapalat" w:hAnsi="GHEA Grapalat" w:cs="GHEA Grapalat"/>
                <w:bCs/>
                <w:sz w:val="24"/>
                <w:szCs w:val="24"/>
              </w:rPr>
            </w:pPr>
            <w:r w:rsidRPr="004438F1">
              <w:rPr>
                <w:rFonts w:ascii="GHEA Grapalat" w:eastAsia="GHEA Grapalat" w:hAnsi="GHEA Grapalat" w:cs="GHEA Grapalat"/>
                <w:bCs/>
                <w:sz w:val="24"/>
                <w:szCs w:val="24"/>
              </w:rPr>
              <w:lastRenderedPageBreak/>
              <w:t>1</w:t>
            </w:r>
            <w:r w:rsidRPr="004438F1">
              <w:rPr>
                <w:rFonts w:ascii="MS Gothic" w:eastAsia="MS Gothic" w:hAnsi="MS Gothic" w:cs="MS Gothic"/>
                <w:bCs/>
                <w:sz w:val="24"/>
                <w:szCs w:val="24"/>
              </w:rPr>
              <w:t>․</w:t>
            </w:r>
            <w:r w:rsidRPr="004438F1">
              <w:rPr>
                <w:rFonts w:ascii="GHEA Grapalat" w:eastAsia="GHEA Grapalat" w:hAnsi="GHEA Grapalat" w:cs="GHEA Grapalat"/>
                <w:bCs/>
                <w:sz w:val="24"/>
                <w:szCs w:val="24"/>
              </w:rPr>
              <w:t xml:space="preserve"> Որոշման նախագծի 1-ին կետի 3-րդ ենթակետով առաջարկվում է 7-րդ կետը  շարադրել հետևյալ խմբագրությամբ. «7. </w:t>
            </w:r>
            <w:r w:rsidRPr="004438F1">
              <w:rPr>
                <w:rFonts w:ascii="GHEA Grapalat" w:eastAsia="GHEA Grapalat" w:hAnsi="GHEA Grapalat" w:cs="GHEA Grapalat"/>
                <w:b/>
                <w:sz w:val="24"/>
                <w:szCs w:val="24"/>
              </w:rPr>
              <w:t>Ատեստավորումն ըստ առարկաների իրականացվում է էլեկտրոնային թեստավորման, անհնարինության դեպքում՝ թղթային եղանակով</w:t>
            </w:r>
            <w:r w:rsidRPr="004438F1">
              <w:rPr>
                <w:rFonts w:ascii="GHEA Grapalat" w:eastAsia="GHEA Grapalat" w:hAnsi="GHEA Grapalat" w:cs="GHEA Grapalat"/>
                <w:bCs/>
                <w:sz w:val="24"/>
                <w:szCs w:val="24"/>
              </w:rPr>
              <w:t>:»:</w:t>
            </w:r>
          </w:p>
          <w:p w14:paraId="61406EFC" w14:textId="5476BEB1" w:rsidR="007E11C8" w:rsidRPr="004438F1" w:rsidRDefault="007E11C8" w:rsidP="004438F1">
            <w:pPr>
              <w:spacing w:after="0" w:line="276" w:lineRule="auto"/>
              <w:jc w:val="both"/>
              <w:rPr>
                <w:rFonts w:ascii="GHEA Grapalat" w:eastAsia="GHEA Grapalat" w:hAnsi="GHEA Grapalat" w:cs="GHEA Grapalat"/>
                <w:bCs/>
                <w:sz w:val="24"/>
                <w:szCs w:val="24"/>
              </w:rPr>
            </w:pPr>
            <w:r w:rsidRPr="004438F1">
              <w:rPr>
                <w:rFonts w:ascii="GHEA Grapalat" w:eastAsia="GHEA Grapalat" w:hAnsi="GHEA Grapalat" w:cs="GHEA Grapalat"/>
                <w:bCs/>
                <w:sz w:val="24"/>
                <w:szCs w:val="24"/>
              </w:rPr>
              <w:t>2.Որոշման նախագծի 1-ին կետի 5-րդ ենթակետով առաջարկվում է 9-րդ կետը  շարադրել հետևյալ խմբագրությամբ</w:t>
            </w:r>
            <w:r w:rsidRPr="004438F1">
              <w:rPr>
                <w:rFonts w:ascii="MS Gothic" w:eastAsia="MS Gothic" w:hAnsi="MS Gothic" w:cs="MS Gothic"/>
                <w:bCs/>
                <w:sz w:val="24"/>
                <w:szCs w:val="24"/>
              </w:rPr>
              <w:t>․</w:t>
            </w:r>
            <w:r w:rsidRPr="004438F1">
              <w:rPr>
                <w:rFonts w:ascii="GHEA Grapalat" w:eastAsia="GHEA Grapalat" w:hAnsi="GHEA Grapalat" w:cs="GHEA Grapalat"/>
                <w:bCs/>
                <w:sz w:val="24"/>
                <w:szCs w:val="24"/>
              </w:rPr>
              <w:t xml:space="preserve"> «5-12-րդ դասարաններում դասավանդվող «Մայրենի», «Հայոց լեզու», «Հայոց պատմություն», </w:t>
            </w:r>
            <w:r w:rsidRPr="004438F1">
              <w:rPr>
                <w:rFonts w:ascii="MS Gothic" w:eastAsia="MS Gothic" w:hAnsi="MS Gothic" w:cs="MS Gothic"/>
                <w:bCs/>
                <w:sz w:val="24"/>
                <w:szCs w:val="24"/>
              </w:rPr>
              <w:t>․․․․․․</w:t>
            </w:r>
            <w:r w:rsidRPr="004438F1">
              <w:rPr>
                <w:rFonts w:ascii="GHEA Grapalat" w:eastAsia="GHEA Grapalat" w:hAnsi="GHEA Grapalat" w:cs="GHEA Grapalat"/>
                <w:bCs/>
                <w:sz w:val="24"/>
                <w:szCs w:val="24"/>
              </w:rPr>
              <w:t xml:space="preserve"> առարկաների ուսուցիչների, դասվարների և խմբակավարների </w:t>
            </w:r>
            <w:r w:rsidRPr="004438F1">
              <w:rPr>
                <w:rFonts w:ascii="GHEA Grapalat" w:eastAsia="GHEA Grapalat" w:hAnsi="GHEA Grapalat" w:cs="GHEA Grapalat"/>
                <w:b/>
                <w:sz w:val="24"/>
                <w:szCs w:val="24"/>
              </w:rPr>
              <w:t>ատեստավորումն իրականացվում է</w:t>
            </w:r>
            <w:r w:rsidRPr="004438F1">
              <w:rPr>
                <w:rFonts w:eastAsia="GHEA Grapalat"/>
                <w:b/>
                <w:sz w:val="24"/>
                <w:szCs w:val="24"/>
              </w:rPr>
              <w:t> </w:t>
            </w:r>
            <w:r w:rsidRPr="004438F1">
              <w:rPr>
                <w:rFonts w:ascii="GHEA Grapalat" w:eastAsia="GHEA Grapalat" w:hAnsi="GHEA Grapalat" w:cs="GHEA Grapalat"/>
                <w:b/>
                <w:sz w:val="24"/>
                <w:szCs w:val="24"/>
              </w:rPr>
              <w:t xml:space="preserve"> թեստավորման եղանակով</w:t>
            </w:r>
            <w:r w:rsidRPr="004438F1">
              <w:rPr>
                <w:rFonts w:ascii="GHEA Grapalat" w:eastAsia="GHEA Grapalat" w:hAnsi="GHEA Grapalat" w:cs="GHEA Grapalat"/>
                <w:bCs/>
                <w:sz w:val="24"/>
                <w:szCs w:val="24"/>
              </w:rPr>
              <w:t>»։ Կարծում ենք վերոնշյալ 2 ենթակետերի միջև կա հակասություն, քանի որ 3-րդ ենթակետում նշվում է, որ «Ատեստավորումն ըստ առարկաների իրականացվում է էլեկտրոնային թեստավորման, անհնարինության դեպքում՝ թղթային եղանակով», իսկ 5-րդ ենթակետում՝ «ատեստավորումն իրականացվում է</w:t>
            </w:r>
            <w:r w:rsidRPr="004438F1">
              <w:rPr>
                <w:rFonts w:eastAsia="GHEA Grapalat"/>
                <w:bCs/>
                <w:sz w:val="24"/>
                <w:szCs w:val="24"/>
              </w:rPr>
              <w:t> </w:t>
            </w:r>
            <w:r w:rsidRPr="004438F1">
              <w:rPr>
                <w:rFonts w:ascii="GHEA Grapalat" w:eastAsia="GHEA Grapalat" w:hAnsi="GHEA Grapalat" w:cs="GHEA Grapalat"/>
                <w:bCs/>
                <w:sz w:val="24"/>
                <w:szCs w:val="24"/>
              </w:rPr>
              <w:t xml:space="preserve"> թեստավորման եղանակով»։ Հաշվի առնելով վերոգրյալը՝ առաջարկում ենք 5-րդ ենթակետը խմբագրել։</w:t>
            </w:r>
          </w:p>
          <w:p w14:paraId="7FEEAA16" w14:textId="77777777" w:rsidR="007E11C8" w:rsidRPr="004438F1" w:rsidRDefault="007E11C8" w:rsidP="004438F1">
            <w:pPr>
              <w:spacing w:after="0" w:line="276" w:lineRule="auto"/>
              <w:jc w:val="both"/>
              <w:rPr>
                <w:rFonts w:ascii="GHEA Grapalat" w:eastAsia="Times New Roman" w:hAnsi="GHEA Grapalat" w:cs="Times Armenian"/>
                <w:b/>
                <w:bCs/>
                <w:sz w:val="24"/>
                <w:szCs w:val="24"/>
                <w:lang w:eastAsia="ru-RU"/>
              </w:rPr>
            </w:pPr>
          </w:p>
          <w:p w14:paraId="02000774" w14:textId="77777777" w:rsidR="007E11C8" w:rsidRPr="004438F1" w:rsidRDefault="007E11C8" w:rsidP="004438F1">
            <w:pPr>
              <w:autoSpaceDE w:val="0"/>
              <w:autoSpaceDN w:val="0"/>
              <w:adjustRightInd w:val="0"/>
              <w:spacing w:after="0" w:line="276" w:lineRule="auto"/>
              <w:jc w:val="both"/>
              <w:rPr>
                <w:rFonts w:ascii="GHEA Grapalat" w:hAnsi="GHEA Grapalat" w:cs="CIDFont+F5"/>
                <w:b/>
                <w:bCs/>
                <w:sz w:val="24"/>
                <w:szCs w:val="24"/>
              </w:rPr>
            </w:pPr>
            <w:r w:rsidRPr="004438F1">
              <w:rPr>
                <w:rFonts w:ascii="GHEA Grapalat" w:hAnsi="GHEA Grapalat" w:cs="CIDFont+F5"/>
                <w:b/>
                <w:bCs/>
                <w:sz w:val="24"/>
                <w:szCs w:val="24"/>
              </w:rPr>
              <w:t>ՀՀ Լոռու մարզպետի աշխատակազմ</w:t>
            </w:r>
          </w:p>
          <w:p w14:paraId="562AB18D" w14:textId="77777777" w:rsidR="007E11C8" w:rsidRPr="004438F1" w:rsidRDefault="007E11C8" w:rsidP="004438F1">
            <w:pPr>
              <w:autoSpaceDE w:val="0"/>
              <w:autoSpaceDN w:val="0"/>
              <w:adjustRightInd w:val="0"/>
              <w:spacing w:after="0" w:line="276" w:lineRule="auto"/>
              <w:jc w:val="both"/>
              <w:rPr>
                <w:rFonts w:ascii="GHEA Grapalat" w:hAnsi="GHEA Grapalat" w:cs="CIDFont+F5"/>
                <w:b/>
                <w:bCs/>
                <w:sz w:val="24"/>
                <w:szCs w:val="24"/>
              </w:rPr>
            </w:pPr>
            <w:r w:rsidRPr="004438F1">
              <w:rPr>
                <w:rFonts w:ascii="GHEA Grapalat" w:hAnsi="GHEA Grapalat" w:cs="CIDFont+F5"/>
                <w:b/>
                <w:bCs/>
                <w:sz w:val="24"/>
                <w:szCs w:val="24"/>
              </w:rPr>
              <w:t xml:space="preserve">   </w:t>
            </w:r>
            <w:r w:rsidRPr="004438F1">
              <w:rPr>
                <w:rFonts w:ascii="GHEA Grapalat" w:eastAsia="GHEA Grapalat" w:hAnsi="GHEA Grapalat" w:cs="GHEA Grapalat"/>
                <w:bCs/>
                <w:sz w:val="24"/>
                <w:szCs w:val="24"/>
              </w:rPr>
              <w:t xml:space="preserve">Առաջարկում ենք՝ </w:t>
            </w:r>
          </w:p>
          <w:p w14:paraId="3EEA41D8" w14:textId="77777777" w:rsidR="007E11C8" w:rsidRPr="004438F1" w:rsidRDefault="007E11C8" w:rsidP="004438F1">
            <w:pPr>
              <w:spacing w:after="0" w:line="276" w:lineRule="auto"/>
              <w:jc w:val="both"/>
              <w:rPr>
                <w:rFonts w:ascii="GHEA Grapalat" w:eastAsia="GHEA Grapalat" w:hAnsi="GHEA Grapalat" w:cs="GHEA Grapalat"/>
                <w:bCs/>
                <w:sz w:val="24"/>
                <w:szCs w:val="24"/>
              </w:rPr>
            </w:pPr>
            <w:r w:rsidRPr="004438F1">
              <w:rPr>
                <w:rFonts w:ascii="GHEA Grapalat" w:eastAsia="GHEA Grapalat" w:hAnsi="GHEA Grapalat" w:cs="GHEA Grapalat"/>
                <w:b/>
                <w:sz w:val="24"/>
                <w:szCs w:val="24"/>
              </w:rPr>
              <w:t>1</w:t>
            </w:r>
            <w:r w:rsidRPr="004438F1">
              <w:rPr>
                <w:rFonts w:ascii="MS Gothic" w:eastAsia="MS Gothic" w:hAnsi="MS Gothic" w:cs="MS Gothic"/>
                <w:b/>
                <w:sz w:val="24"/>
                <w:szCs w:val="24"/>
              </w:rPr>
              <w:t>․</w:t>
            </w:r>
            <w:r w:rsidRPr="004438F1">
              <w:rPr>
                <w:rFonts w:ascii="GHEA Grapalat" w:eastAsia="GHEA Grapalat" w:hAnsi="GHEA Grapalat" w:cs="GHEA Grapalat"/>
                <w:bCs/>
                <w:sz w:val="24"/>
                <w:szCs w:val="24"/>
              </w:rPr>
              <w:t xml:space="preserve"> Նախագծի 78</w:t>
            </w:r>
            <w:r w:rsidRPr="004438F1">
              <w:rPr>
                <w:rFonts w:ascii="MS Gothic" w:eastAsia="MS Gothic" w:hAnsi="MS Gothic" w:cs="MS Gothic"/>
                <w:bCs/>
                <w:sz w:val="24"/>
                <w:szCs w:val="24"/>
              </w:rPr>
              <w:t>․</w:t>
            </w:r>
            <w:r w:rsidRPr="004438F1">
              <w:rPr>
                <w:rFonts w:ascii="GHEA Grapalat" w:eastAsia="GHEA Grapalat" w:hAnsi="GHEA Grapalat" w:cs="GHEA Grapalat"/>
                <w:bCs/>
                <w:sz w:val="24"/>
                <w:szCs w:val="24"/>
              </w:rPr>
              <w:t xml:space="preserve">1 կետում «մեկ տարվա ընթացքում» բառերը փոխարինել «հաջորդ ատեստավորման ժամանակ» բառերով։ </w:t>
            </w:r>
          </w:p>
          <w:p w14:paraId="3BECE139" w14:textId="77777777" w:rsidR="007E11C8" w:rsidRPr="004438F1" w:rsidRDefault="007E11C8" w:rsidP="004438F1">
            <w:pPr>
              <w:spacing w:after="0" w:line="276" w:lineRule="auto"/>
              <w:jc w:val="both"/>
              <w:rPr>
                <w:rFonts w:ascii="GHEA Grapalat" w:eastAsia="Times New Roman" w:hAnsi="GHEA Grapalat" w:cs="Times New Roman"/>
                <w:b/>
                <w:sz w:val="24"/>
                <w:szCs w:val="24"/>
              </w:rPr>
            </w:pPr>
            <w:r w:rsidRPr="004438F1">
              <w:rPr>
                <w:rFonts w:ascii="GHEA Grapalat" w:eastAsia="GHEA Grapalat" w:hAnsi="GHEA Grapalat" w:cs="GHEA Grapalat"/>
                <w:bCs/>
                <w:sz w:val="24"/>
                <w:szCs w:val="24"/>
              </w:rPr>
              <w:t>2</w:t>
            </w:r>
            <w:r w:rsidRPr="004438F1">
              <w:rPr>
                <w:rFonts w:ascii="MS Gothic" w:eastAsia="MS Gothic" w:hAnsi="MS Gothic" w:cs="MS Gothic"/>
                <w:bCs/>
                <w:sz w:val="24"/>
                <w:szCs w:val="24"/>
              </w:rPr>
              <w:t>․</w:t>
            </w:r>
            <w:r w:rsidRPr="004438F1">
              <w:rPr>
                <w:rFonts w:ascii="GHEA Grapalat" w:eastAsia="GHEA Grapalat" w:hAnsi="GHEA Grapalat" w:cs="GHEA Grapalat"/>
                <w:bCs/>
                <w:sz w:val="24"/>
                <w:szCs w:val="24"/>
              </w:rPr>
              <w:t xml:space="preserve"> </w:t>
            </w:r>
            <w:r w:rsidRPr="004438F1">
              <w:rPr>
                <w:rFonts w:ascii="GHEA Grapalat" w:eastAsia="Sylfaen" w:hAnsi="GHEA Grapalat" w:cs="Times New Roman"/>
                <w:b/>
                <w:bCs/>
                <w:sz w:val="24"/>
                <w:szCs w:val="24"/>
                <w:lang w:val="pt-PT"/>
              </w:rPr>
              <w:t>«</w:t>
            </w:r>
            <w:r w:rsidRPr="004438F1">
              <w:rPr>
                <w:rFonts w:ascii="GHEA Grapalat" w:eastAsia="Times New Roman" w:hAnsi="GHEA Grapalat" w:cs="Times New Roman"/>
                <w:bCs/>
                <w:sz w:val="24"/>
                <w:szCs w:val="24"/>
              </w:rPr>
              <w:t xml:space="preserve">Հայաստանի Հանրապետության կառավարության 2022 թվականի ապրիլի  28-ի N 596-Ն որոշման մեջ փոփոխություններ և </w:t>
            </w:r>
            <w:r w:rsidRPr="004438F1">
              <w:rPr>
                <w:rFonts w:ascii="GHEA Grapalat" w:eastAsia="Times New Roman" w:hAnsi="GHEA Grapalat" w:cs="Times New Roman"/>
                <w:bCs/>
                <w:sz w:val="24"/>
                <w:szCs w:val="24"/>
              </w:rPr>
              <w:lastRenderedPageBreak/>
              <w:t>լրացումներ կատարելու մասին</w:t>
            </w:r>
            <w:r w:rsidRPr="004438F1">
              <w:rPr>
                <w:rFonts w:ascii="GHEA Grapalat" w:eastAsia="Sylfaen" w:hAnsi="GHEA Grapalat" w:cs="Times New Roman"/>
                <w:b/>
                <w:bCs/>
                <w:sz w:val="24"/>
                <w:szCs w:val="24"/>
                <w:lang w:val="pt-PT"/>
              </w:rPr>
              <w:t>»</w:t>
            </w:r>
            <w:r w:rsidRPr="004438F1">
              <w:rPr>
                <w:rFonts w:ascii="GHEA Grapalat" w:eastAsia="Times New Roman" w:hAnsi="GHEA Grapalat" w:cs="Times New Roman"/>
                <w:sz w:val="24"/>
                <w:szCs w:val="24"/>
              </w:rPr>
              <w:t xml:space="preserve"> Հայաստանի Հանրապետության կառավարության որոշման </w:t>
            </w:r>
            <w:r w:rsidRPr="004438F1">
              <w:rPr>
                <w:rFonts w:ascii="GHEA Grapalat" w:eastAsia="GHEA Grapalat" w:hAnsi="GHEA Grapalat" w:cs="GHEA Grapalat"/>
                <w:bCs/>
                <w:sz w:val="24"/>
                <w:szCs w:val="24"/>
              </w:rPr>
              <w:t xml:space="preserve">նախագծի 36-րդ կետով նշվում է 73-րդ կետում կատարել փոփոխություն, այդ թվում՝ </w:t>
            </w:r>
            <w:r w:rsidRPr="004438F1">
              <w:rPr>
                <w:rFonts w:ascii="GHEA Grapalat" w:eastAsia="GHEA Grapalat" w:hAnsi="GHEA Grapalat" w:cs="GHEA Grapalat"/>
                <w:b/>
                <w:bCs/>
                <w:sz w:val="24"/>
                <w:szCs w:val="24"/>
              </w:rPr>
              <w:t>«</w:t>
            </w:r>
            <w:r w:rsidRPr="004438F1">
              <w:rPr>
                <w:rFonts w:ascii="GHEA Grapalat" w:eastAsia="Times New Roman" w:hAnsi="GHEA Grapalat" w:cs="Times New Roman"/>
                <w:b/>
                <w:sz w:val="24"/>
                <w:szCs w:val="24"/>
              </w:rPr>
              <w:t>73.2. «Նախնական զինվորական պատրաստություն» առարկան դասավանդող ուսուցչին հավելավճարը տրամադրվում է դասավանդվող ժամերի նկատմամբ, որի 0.5 դրույքը</w:t>
            </w:r>
            <w:r w:rsidRPr="004438F1">
              <w:rPr>
                <w:rFonts w:eastAsia="Times New Roman"/>
                <w:b/>
                <w:sz w:val="24"/>
                <w:szCs w:val="24"/>
              </w:rPr>
              <w:t> </w:t>
            </w:r>
            <w:r w:rsidRPr="004438F1">
              <w:rPr>
                <w:rFonts w:ascii="GHEA Grapalat" w:eastAsia="Times New Roman" w:hAnsi="GHEA Grapalat" w:cs="Times New Roman"/>
                <w:b/>
                <w:sz w:val="24"/>
                <w:szCs w:val="24"/>
              </w:rPr>
              <w:t xml:space="preserve"> </w:t>
            </w:r>
            <w:r w:rsidRPr="004438F1">
              <w:rPr>
                <w:rFonts w:ascii="GHEA Grapalat" w:eastAsia="Times New Roman" w:hAnsi="GHEA Grapalat" w:cs="GHEA Grapalat"/>
                <w:b/>
                <w:sz w:val="24"/>
                <w:szCs w:val="24"/>
              </w:rPr>
              <w:t>հավասարեցված</w:t>
            </w:r>
            <w:r w:rsidRPr="004438F1">
              <w:rPr>
                <w:rFonts w:ascii="GHEA Grapalat" w:eastAsia="Times New Roman" w:hAnsi="GHEA Grapalat" w:cs="Times New Roman"/>
                <w:b/>
                <w:sz w:val="24"/>
                <w:szCs w:val="24"/>
              </w:rPr>
              <w:t xml:space="preserve"> </w:t>
            </w:r>
            <w:r w:rsidRPr="004438F1">
              <w:rPr>
                <w:rFonts w:ascii="GHEA Grapalat" w:eastAsia="Times New Roman" w:hAnsi="GHEA Grapalat" w:cs="GHEA Grapalat"/>
                <w:b/>
                <w:sz w:val="24"/>
                <w:szCs w:val="24"/>
              </w:rPr>
              <w:t>է</w:t>
            </w:r>
            <w:r w:rsidRPr="004438F1">
              <w:rPr>
                <w:rFonts w:ascii="GHEA Grapalat" w:eastAsia="Times New Roman" w:hAnsi="GHEA Grapalat" w:cs="Times New Roman"/>
                <w:b/>
                <w:sz w:val="24"/>
                <w:szCs w:val="24"/>
              </w:rPr>
              <w:t xml:space="preserve"> </w:t>
            </w:r>
            <w:r w:rsidRPr="004438F1">
              <w:rPr>
                <w:rFonts w:ascii="GHEA Grapalat" w:eastAsia="Times New Roman" w:hAnsi="GHEA Grapalat" w:cs="GHEA Grapalat"/>
                <w:b/>
                <w:sz w:val="24"/>
                <w:szCs w:val="24"/>
              </w:rPr>
              <w:t>ուսուցչական</w:t>
            </w:r>
            <w:r w:rsidRPr="004438F1">
              <w:rPr>
                <w:rFonts w:ascii="GHEA Grapalat" w:eastAsia="Times New Roman" w:hAnsi="GHEA Grapalat" w:cs="Times New Roman"/>
                <w:b/>
                <w:sz w:val="24"/>
                <w:szCs w:val="24"/>
              </w:rPr>
              <w:t xml:space="preserve"> </w:t>
            </w:r>
            <w:r w:rsidRPr="004438F1">
              <w:rPr>
                <w:rFonts w:ascii="GHEA Grapalat" w:eastAsia="Times New Roman" w:hAnsi="GHEA Grapalat" w:cs="GHEA Grapalat"/>
                <w:b/>
                <w:sz w:val="24"/>
                <w:szCs w:val="24"/>
              </w:rPr>
              <w:t>մեկ</w:t>
            </w:r>
            <w:r w:rsidRPr="004438F1">
              <w:rPr>
                <w:rFonts w:ascii="GHEA Grapalat" w:eastAsia="Times New Roman" w:hAnsi="GHEA Grapalat" w:cs="Times New Roman"/>
                <w:b/>
                <w:sz w:val="24"/>
                <w:szCs w:val="24"/>
              </w:rPr>
              <w:t xml:space="preserve"> դրույքին:» </w:t>
            </w:r>
          </w:p>
          <w:p w14:paraId="098914D0" w14:textId="77777777" w:rsidR="007E11C8" w:rsidRPr="004438F1" w:rsidRDefault="007E11C8" w:rsidP="004438F1">
            <w:pPr>
              <w:spacing w:after="0" w:line="276" w:lineRule="auto"/>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 xml:space="preserve">    Փոփոխությունը ունի հստակեցման կարիք, հաշվարկման ժամանակ առաջանալու են որոշակի հարցեր: Ըստ փոփոխության հասկացվում է,  որ 11 ժամ պարապող զինղեկը(0.5 դրույք) ստանալու է 22 ժամի (1 դրույքի) համապատասխան հավելավճար, 7 ժամ պարապողը՝ 14 ժամի համապատասխան հավելավճար, 18 ժամ պարապողը՝ 36 ժամի համապատասխան հավելավճար և այլն: Այսինքն՝  եթե զինղեկի 1 ժամը հավասարեցված է ուսուցչական 2 ժամի, ապա հաստակեցնելու համար առաջարկում ենք ձևակերպել.                                                              </w:t>
            </w:r>
          </w:p>
          <w:p w14:paraId="6AF01F84" w14:textId="77777777" w:rsidR="007E11C8" w:rsidRPr="004438F1" w:rsidRDefault="007E11C8" w:rsidP="004438F1">
            <w:pPr>
              <w:spacing w:after="0" w:line="276" w:lineRule="auto"/>
              <w:jc w:val="both"/>
              <w:rPr>
                <w:rFonts w:ascii="GHEA Grapalat" w:eastAsia="Times New Roman" w:hAnsi="GHEA Grapalat" w:cs="Times New Roman"/>
                <w:sz w:val="24"/>
                <w:szCs w:val="24"/>
              </w:rPr>
            </w:pPr>
            <w:r w:rsidRPr="004438F1">
              <w:rPr>
                <w:rFonts w:ascii="GHEA Grapalat" w:eastAsia="Times New Roman" w:hAnsi="GHEA Grapalat" w:cs="Times New Roman"/>
                <w:b/>
                <w:sz w:val="24"/>
                <w:szCs w:val="24"/>
              </w:rPr>
              <w:t xml:space="preserve">    </w:t>
            </w:r>
            <w:r w:rsidRPr="004438F1">
              <w:rPr>
                <w:rFonts w:ascii="GHEA Grapalat" w:eastAsia="Times New Roman" w:hAnsi="GHEA Grapalat" w:cs="Times New Roman"/>
                <w:sz w:val="24"/>
                <w:szCs w:val="24"/>
              </w:rPr>
              <w:t>«Նախնական զինվորական պատրաստություն» առարկան դասավանդող ուսուցչին հավելավճարը տրամադրվում է դասավանդվող ժամերի նկատմամբ, որի 0.5 դրույքը</w:t>
            </w:r>
            <w:r w:rsidRPr="004438F1">
              <w:rPr>
                <w:rFonts w:eastAsia="Times New Roman"/>
                <w:sz w:val="24"/>
                <w:szCs w:val="24"/>
              </w:rPr>
              <w:t> </w:t>
            </w:r>
            <w:r w:rsidRPr="004438F1">
              <w:rPr>
                <w:rFonts w:ascii="GHEA Grapalat" w:eastAsia="Times New Roman" w:hAnsi="GHEA Grapalat" w:cs="Times New Roman"/>
                <w:sz w:val="24"/>
                <w:szCs w:val="24"/>
              </w:rPr>
              <w:t xml:space="preserve"> </w:t>
            </w:r>
            <w:r w:rsidRPr="004438F1">
              <w:rPr>
                <w:rFonts w:ascii="GHEA Grapalat" w:eastAsia="Times New Roman" w:hAnsi="GHEA Grapalat" w:cs="GHEA Grapalat"/>
                <w:sz w:val="24"/>
                <w:szCs w:val="24"/>
              </w:rPr>
              <w:t>հավասարեցված</w:t>
            </w:r>
            <w:r w:rsidRPr="004438F1">
              <w:rPr>
                <w:rFonts w:ascii="GHEA Grapalat" w:eastAsia="Times New Roman" w:hAnsi="GHEA Grapalat" w:cs="Times New Roman"/>
                <w:sz w:val="24"/>
                <w:szCs w:val="24"/>
              </w:rPr>
              <w:t xml:space="preserve"> </w:t>
            </w:r>
            <w:r w:rsidRPr="004438F1">
              <w:rPr>
                <w:rFonts w:ascii="GHEA Grapalat" w:eastAsia="Times New Roman" w:hAnsi="GHEA Grapalat" w:cs="GHEA Grapalat"/>
                <w:sz w:val="24"/>
                <w:szCs w:val="24"/>
              </w:rPr>
              <w:t>է</w:t>
            </w:r>
            <w:r w:rsidRPr="004438F1">
              <w:rPr>
                <w:rFonts w:ascii="GHEA Grapalat" w:eastAsia="Times New Roman" w:hAnsi="GHEA Grapalat" w:cs="Times New Roman"/>
                <w:sz w:val="24"/>
                <w:szCs w:val="24"/>
              </w:rPr>
              <w:t xml:space="preserve"> </w:t>
            </w:r>
            <w:r w:rsidRPr="004438F1">
              <w:rPr>
                <w:rFonts w:ascii="GHEA Grapalat" w:eastAsia="Times New Roman" w:hAnsi="GHEA Grapalat" w:cs="GHEA Grapalat"/>
                <w:sz w:val="24"/>
                <w:szCs w:val="24"/>
              </w:rPr>
              <w:t>ուսուցչական</w:t>
            </w:r>
            <w:r w:rsidRPr="004438F1">
              <w:rPr>
                <w:rFonts w:ascii="GHEA Grapalat" w:eastAsia="Times New Roman" w:hAnsi="GHEA Grapalat" w:cs="Times New Roman"/>
                <w:sz w:val="24"/>
                <w:szCs w:val="24"/>
              </w:rPr>
              <w:t xml:space="preserve"> </w:t>
            </w:r>
            <w:r w:rsidRPr="004438F1">
              <w:rPr>
                <w:rFonts w:ascii="GHEA Grapalat" w:eastAsia="Times New Roman" w:hAnsi="GHEA Grapalat" w:cs="GHEA Grapalat"/>
                <w:sz w:val="24"/>
                <w:szCs w:val="24"/>
              </w:rPr>
              <w:t>մեկ</w:t>
            </w:r>
            <w:r w:rsidRPr="004438F1">
              <w:rPr>
                <w:rFonts w:ascii="GHEA Grapalat" w:eastAsia="Times New Roman" w:hAnsi="GHEA Grapalat" w:cs="Times New Roman"/>
                <w:sz w:val="24"/>
                <w:szCs w:val="24"/>
              </w:rPr>
              <w:t xml:space="preserve"> դրույքին,</w:t>
            </w:r>
            <w:r w:rsidRPr="004438F1">
              <w:rPr>
                <w:rFonts w:ascii="GHEA Grapalat" w:eastAsia="Times New Roman" w:hAnsi="GHEA Grapalat" w:cs="Times New Roman"/>
                <w:b/>
                <w:sz w:val="24"/>
                <w:szCs w:val="24"/>
              </w:rPr>
              <w:t xml:space="preserve"> կամ 1 ժամը հավասարեցված է 2 ժամի»։</w:t>
            </w:r>
          </w:p>
          <w:p w14:paraId="18F5EE63" w14:textId="77777777" w:rsidR="007E11C8" w:rsidRPr="004438F1" w:rsidRDefault="007E11C8" w:rsidP="004438F1">
            <w:pPr>
              <w:autoSpaceDE w:val="0"/>
              <w:autoSpaceDN w:val="0"/>
              <w:adjustRightInd w:val="0"/>
              <w:spacing w:after="0" w:line="276" w:lineRule="auto"/>
              <w:jc w:val="both"/>
              <w:rPr>
                <w:rFonts w:ascii="GHEA Grapalat" w:hAnsi="GHEA Grapalat" w:cs="CIDFont+F5"/>
                <w:b/>
                <w:bCs/>
                <w:sz w:val="24"/>
                <w:szCs w:val="24"/>
              </w:rPr>
            </w:pPr>
          </w:p>
          <w:p w14:paraId="2DC700F1" w14:textId="77777777" w:rsidR="007E11C8" w:rsidRPr="004438F1" w:rsidRDefault="007E11C8" w:rsidP="004438F1">
            <w:pPr>
              <w:autoSpaceDE w:val="0"/>
              <w:autoSpaceDN w:val="0"/>
              <w:adjustRightInd w:val="0"/>
              <w:spacing w:after="0" w:line="276" w:lineRule="auto"/>
              <w:jc w:val="both"/>
              <w:rPr>
                <w:rFonts w:ascii="GHEA Grapalat" w:hAnsi="GHEA Grapalat" w:cs="CIDFont+F5"/>
                <w:b/>
                <w:bCs/>
                <w:sz w:val="24"/>
                <w:szCs w:val="24"/>
              </w:rPr>
            </w:pPr>
            <w:r w:rsidRPr="004438F1">
              <w:rPr>
                <w:rFonts w:ascii="GHEA Grapalat" w:hAnsi="GHEA Grapalat" w:cs="CIDFont+F5"/>
                <w:b/>
                <w:bCs/>
                <w:sz w:val="24"/>
                <w:szCs w:val="24"/>
              </w:rPr>
              <w:t xml:space="preserve"> ՀՀ Տավուշի մարզպետի աշխատակազմ</w:t>
            </w:r>
          </w:p>
          <w:p w14:paraId="1978CF6A" w14:textId="5D8B267B" w:rsidR="007E11C8" w:rsidRPr="004438F1" w:rsidRDefault="007E11C8" w:rsidP="004438F1">
            <w:pPr>
              <w:shd w:val="clear" w:color="auto" w:fill="FFFFFF"/>
              <w:spacing w:after="0" w:line="276" w:lineRule="auto"/>
              <w:ind w:firstLine="425"/>
              <w:jc w:val="both"/>
              <w:rPr>
                <w:rFonts w:ascii="GHEA Grapalat" w:eastAsia="Times New Roman" w:hAnsi="GHEA Grapalat" w:cs="Times Armenian"/>
                <w:sz w:val="24"/>
                <w:szCs w:val="24"/>
              </w:rPr>
            </w:pPr>
            <w:r w:rsidRPr="004438F1">
              <w:rPr>
                <w:rFonts w:ascii="GHEA Grapalat" w:eastAsia="Times New Roman" w:hAnsi="GHEA Grapalat"/>
                <w:color w:val="000000"/>
                <w:sz w:val="24"/>
                <w:szCs w:val="24"/>
              </w:rPr>
              <w:t>Առաջարկում ենք,</w:t>
            </w:r>
            <w:r w:rsidRPr="004438F1">
              <w:rPr>
                <w:rFonts w:ascii="GHEA Grapalat" w:eastAsia="Times New Roman" w:hAnsi="GHEA Grapalat"/>
                <w:color w:val="000000"/>
                <w:sz w:val="24"/>
                <w:szCs w:val="24"/>
                <w:lang w:val="af-ZA"/>
              </w:rPr>
              <w:t xml:space="preserve"> </w:t>
            </w:r>
            <w:r w:rsidRPr="004438F1">
              <w:rPr>
                <w:rFonts w:ascii="GHEA Grapalat" w:eastAsia="Times New Roman" w:hAnsi="GHEA Grapalat"/>
                <w:color w:val="000000"/>
                <w:sz w:val="24"/>
                <w:szCs w:val="24"/>
              </w:rPr>
              <w:t xml:space="preserve">նախագծի </w:t>
            </w:r>
            <w:r w:rsidRPr="004438F1">
              <w:rPr>
                <w:rFonts w:ascii="GHEA Grapalat" w:eastAsia="Times New Roman" w:hAnsi="GHEA Grapalat"/>
                <w:color w:val="000000"/>
                <w:sz w:val="24"/>
                <w:szCs w:val="24"/>
                <w:lang w:val="af-ZA"/>
              </w:rPr>
              <w:t>33.9</w:t>
            </w:r>
            <w:r w:rsidRPr="004438F1">
              <w:rPr>
                <w:rFonts w:ascii="GHEA Grapalat" w:eastAsia="Times New Roman" w:hAnsi="GHEA Grapalat"/>
                <w:color w:val="000000"/>
                <w:sz w:val="24"/>
                <w:szCs w:val="24"/>
              </w:rPr>
              <w:t xml:space="preserve"> կետում կատարել փոփոխություն և այն շարադրել հետևյալ խմբագրությամբ. «</w:t>
            </w:r>
            <w:r w:rsidRPr="004438F1">
              <w:rPr>
                <w:rFonts w:ascii="GHEA Grapalat" w:eastAsia="Times New Roman" w:hAnsi="GHEA Grapalat"/>
                <w:color w:val="000000"/>
                <w:sz w:val="24"/>
                <w:szCs w:val="24"/>
                <w:lang w:val="af-ZA"/>
              </w:rPr>
              <w:t xml:space="preserve">Մասնակիցը համարվում է քննությունը հաղթահարած՝ </w:t>
            </w:r>
            <w:r w:rsidRPr="004438F1">
              <w:rPr>
                <w:rFonts w:ascii="GHEA Grapalat" w:eastAsia="Times New Roman" w:hAnsi="GHEA Grapalat"/>
                <w:color w:val="000000"/>
                <w:sz w:val="24"/>
                <w:szCs w:val="24"/>
                <w:lang w:val="af-ZA"/>
              </w:rPr>
              <w:lastRenderedPageBreak/>
              <w:t xml:space="preserve">թեստավորման </w:t>
            </w:r>
            <w:bookmarkStart w:id="1" w:name="_Hlk172628967"/>
            <w:r w:rsidRPr="004438F1">
              <w:rPr>
                <w:rFonts w:ascii="GHEA Grapalat" w:eastAsia="Times New Roman" w:hAnsi="GHEA Grapalat"/>
                <w:color w:val="000000"/>
                <w:sz w:val="24"/>
                <w:szCs w:val="24"/>
                <w:lang w:val="af-ZA"/>
              </w:rPr>
              <w:t>առաջադրանքների</w:t>
            </w:r>
            <w:bookmarkEnd w:id="1"/>
            <w:r w:rsidRPr="004438F1">
              <w:rPr>
                <w:rFonts w:ascii="GHEA Grapalat" w:eastAsia="Times New Roman" w:hAnsi="GHEA Grapalat"/>
                <w:color w:val="000000"/>
                <w:sz w:val="24"/>
                <w:szCs w:val="24"/>
                <w:lang w:val="af-ZA"/>
              </w:rPr>
              <w:t xml:space="preserve"> առնվազն </w:t>
            </w:r>
            <w:r w:rsidRPr="004438F1">
              <w:rPr>
                <w:rFonts w:ascii="GHEA Grapalat" w:eastAsia="Times New Roman" w:hAnsi="GHEA Grapalat"/>
                <w:color w:val="000000"/>
                <w:sz w:val="24"/>
                <w:szCs w:val="24"/>
              </w:rPr>
              <w:t>6</w:t>
            </w:r>
            <w:r w:rsidRPr="004438F1">
              <w:rPr>
                <w:rFonts w:ascii="GHEA Grapalat" w:eastAsia="Times New Roman" w:hAnsi="GHEA Grapalat"/>
                <w:color w:val="000000"/>
                <w:sz w:val="24"/>
                <w:szCs w:val="24"/>
                <w:lang w:val="af-ZA"/>
              </w:rPr>
              <w:t xml:space="preserve">0 տոկոսին </w:t>
            </w:r>
            <w:bookmarkStart w:id="2" w:name="_Hlk172628982"/>
            <w:r w:rsidRPr="004438F1">
              <w:rPr>
                <w:rFonts w:ascii="GHEA Grapalat" w:eastAsia="Times New Roman" w:hAnsi="GHEA Grapalat"/>
                <w:color w:val="000000"/>
                <w:sz w:val="24"/>
                <w:szCs w:val="24"/>
                <w:lang w:val="af-ZA"/>
              </w:rPr>
              <w:t>ճիշտ պատասխանելու դեպքում</w:t>
            </w:r>
            <w:bookmarkEnd w:id="2"/>
            <w:r w:rsidRPr="004438F1">
              <w:rPr>
                <w:rFonts w:ascii="GHEA Grapalat" w:eastAsia="Times New Roman" w:hAnsi="GHEA Grapalat"/>
                <w:color w:val="000000"/>
                <w:sz w:val="24"/>
                <w:szCs w:val="24"/>
              </w:rPr>
              <w:t>»</w:t>
            </w:r>
            <w:r w:rsidRPr="004438F1">
              <w:rPr>
                <w:rFonts w:ascii="GHEA Grapalat" w:eastAsia="Times New Roman" w:hAnsi="GHEA Grapalat"/>
                <w:color w:val="000000"/>
                <w:sz w:val="24"/>
                <w:szCs w:val="24"/>
                <w:lang w:val="af-ZA"/>
              </w:rPr>
              <w:t>:</w:t>
            </w:r>
            <w:r w:rsidRPr="004438F1">
              <w:rPr>
                <w:rFonts w:ascii="GHEA Grapalat" w:eastAsia="Times New Roman" w:hAnsi="GHEA Grapalat"/>
                <w:color w:val="000000"/>
                <w:sz w:val="24"/>
                <w:szCs w:val="24"/>
              </w:rPr>
              <w:t xml:space="preserve"> Նախագծում առաջարկվող առաջադրանքների 90 տոկոսին</w:t>
            </w:r>
            <w:r w:rsidRPr="004438F1">
              <w:rPr>
                <w:rFonts w:ascii="GHEA Grapalat" w:eastAsia="Times New Roman" w:hAnsi="GHEA Grapalat" w:cs="Times New Roman"/>
                <w:sz w:val="24"/>
                <w:szCs w:val="24"/>
              </w:rPr>
              <w:t xml:space="preserve"> </w:t>
            </w:r>
            <w:r w:rsidRPr="004438F1">
              <w:rPr>
                <w:rFonts w:ascii="GHEA Grapalat" w:eastAsia="Times New Roman" w:hAnsi="GHEA Grapalat"/>
                <w:color w:val="000000"/>
                <w:sz w:val="24"/>
                <w:szCs w:val="24"/>
              </w:rPr>
              <w:t xml:space="preserve">ճիշտ պատասխանելու դեպքում մասնակիցը համարվում է ոչ միայն քննությունը հաղթահարած, այլ աշխատող ուսուցչի պարագայում  նրան տրամադրվում է նաև որոշակի հավելավճար: </w:t>
            </w:r>
          </w:p>
          <w:p w14:paraId="7B020850" w14:textId="6C74F432" w:rsidR="007E11C8" w:rsidRPr="004438F1" w:rsidRDefault="007E11C8" w:rsidP="004438F1">
            <w:pPr>
              <w:spacing w:after="0" w:line="276" w:lineRule="auto"/>
              <w:contextualSpacing/>
              <w:jc w:val="both"/>
              <w:rPr>
                <w:rFonts w:ascii="GHEA Grapalat" w:eastAsia="Times New Roman" w:hAnsi="GHEA Grapalat" w:cs="Arial"/>
                <w:b/>
                <w:sz w:val="24"/>
                <w:szCs w:val="24"/>
                <w:lang w:eastAsia="ru-RU"/>
              </w:rPr>
            </w:pP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1805E079" w14:textId="77777777" w:rsidR="007E11C8" w:rsidRPr="004438F1" w:rsidRDefault="007E11C8" w:rsidP="004438F1">
            <w:pPr>
              <w:spacing w:after="0" w:line="276" w:lineRule="auto"/>
              <w:rPr>
                <w:rFonts w:ascii="GHEA Grapalat" w:hAnsi="GHEA Grapalat"/>
                <w:sz w:val="24"/>
                <w:szCs w:val="24"/>
              </w:rPr>
            </w:pPr>
          </w:p>
        </w:tc>
        <w:tc>
          <w:tcPr>
            <w:tcW w:w="756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6A7E6BD5" w14:textId="77777777" w:rsidR="007E11C8" w:rsidRPr="004438F1" w:rsidRDefault="007E11C8" w:rsidP="004438F1">
            <w:pPr>
              <w:spacing w:after="0" w:line="276" w:lineRule="auto"/>
              <w:jc w:val="both"/>
              <w:rPr>
                <w:rFonts w:ascii="GHEA Grapalat" w:hAnsi="GHEA Grapalat"/>
                <w:sz w:val="24"/>
                <w:szCs w:val="24"/>
              </w:rPr>
            </w:pPr>
          </w:p>
          <w:p w14:paraId="0EFBBAED" w14:textId="77777777" w:rsidR="007E11C8" w:rsidRPr="004438F1" w:rsidRDefault="007E11C8" w:rsidP="004438F1">
            <w:pPr>
              <w:spacing w:after="0" w:line="276" w:lineRule="auto"/>
              <w:jc w:val="both"/>
              <w:rPr>
                <w:rFonts w:ascii="GHEA Grapalat" w:hAnsi="GHEA Grapalat"/>
                <w:sz w:val="24"/>
                <w:szCs w:val="24"/>
              </w:rPr>
            </w:pPr>
          </w:p>
          <w:p w14:paraId="6A3EC2D4" w14:textId="77777777" w:rsidR="007E11C8" w:rsidRPr="004438F1" w:rsidRDefault="007E11C8" w:rsidP="004438F1">
            <w:pPr>
              <w:spacing w:after="0" w:line="276" w:lineRule="auto"/>
              <w:jc w:val="both"/>
              <w:rPr>
                <w:rFonts w:ascii="GHEA Grapalat" w:hAnsi="GHEA Grapalat"/>
                <w:sz w:val="24"/>
                <w:szCs w:val="24"/>
              </w:rPr>
            </w:pPr>
          </w:p>
          <w:p w14:paraId="04C529B8" w14:textId="77777777" w:rsidR="007E11C8" w:rsidRPr="004438F1" w:rsidRDefault="007E11C8" w:rsidP="004438F1">
            <w:pPr>
              <w:spacing w:after="0" w:line="276" w:lineRule="auto"/>
              <w:jc w:val="both"/>
              <w:rPr>
                <w:rFonts w:ascii="GHEA Grapalat" w:hAnsi="GHEA Grapalat"/>
                <w:sz w:val="24"/>
                <w:szCs w:val="24"/>
              </w:rPr>
            </w:pPr>
          </w:p>
          <w:p w14:paraId="1ADE1E22" w14:textId="77777777" w:rsidR="007E11C8" w:rsidRPr="004438F1" w:rsidRDefault="007E11C8" w:rsidP="004438F1">
            <w:pPr>
              <w:spacing w:after="0" w:line="276" w:lineRule="auto"/>
              <w:jc w:val="both"/>
              <w:rPr>
                <w:rFonts w:ascii="GHEA Grapalat" w:hAnsi="GHEA Grapalat"/>
                <w:sz w:val="24"/>
                <w:szCs w:val="24"/>
              </w:rPr>
            </w:pPr>
          </w:p>
          <w:p w14:paraId="27CF99B4"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 կատարվել է համապատասխան փոփոխություն:</w:t>
            </w:r>
          </w:p>
          <w:p w14:paraId="62484862" w14:textId="77777777" w:rsidR="007E11C8" w:rsidRPr="004438F1" w:rsidRDefault="007E11C8" w:rsidP="004438F1">
            <w:pPr>
              <w:spacing w:after="0" w:line="276" w:lineRule="auto"/>
              <w:jc w:val="both"/>
              <w:rPr>
                <w:rFonts w:ascii="GHEA Grapalat" w:hAnsi="GHEA Grapalat"/>
                <w:sz w:val="24"/>
                <w:szCs w:val="24"/>
              </w:rPr>
            </w:pPr>
          </w:p>
          <w:p w14:paraId="0A0DC813" w14:textId="77777777" w:rsidR="007E11C8" w:rsidRPr="004438F1" w:rsidRDefault="007E11C8" w:rsidP="004438F1">
            <w:pPr>
              <w:spacing w:after="0" w:line="276" w:lineRule="auto"/>
              <w:jc w:val="both"/>
              <w:rPr>
                <w:rFonts w:ascii="GHEA Grapalat" w:hAnsi="GHEA Grapalat"/>
                <w:sz w:val="24"/>
                <w:szCs w:val="24"/>
              </w:rPr>
            </w:pPr>
          </w:p>
          <w:p w14:paraId="4DC126AA" w14:textId="77777777" w:rsidR="007E11C8" w:rsidRPr="004438F1" w:rsidRDefault="007E11C8" w:rsidP="004438F1">
            <w:pPr>
              <w:spacing w:after="0" w:line="276" w:lineRule="auto"/>
              <w:jc w:val="both"/>
              <w:rPr>
                <w:rFonts w:ascii="GHEA Grapalat" w:hAnsi="GHEA Grapalat"/>
                <w:sz w:val="24"/>
                <w:szCs w:val="24"/>
              </w:rPr>
            </w:pPr>
          </w:p>
          <w:p w14:paraId="05F53695" w14:textId="77777777" w:rsidR="007E11C8" w:rsidRPr="004438F1" w:rsidRDefault="007E11C8" w:rsidP="004438F1">
            <w:pPr>
              <w:spacing w:after="0" w:line="276" w:lineRule="auto"/>
              <w:jc w:val="both"/>
              <w:rPr>
                <w:rFonts w:ascii="GHEA Grapalat" w:hAnsi="GHEA Grapalat"/>
                <w:sz w:val="24"/>
                <w:szCs w:val="24"/>
              </w:rPr>
            </w:pPr>
          </w:p>
          <w:p w14:paraId="2B3B980B" w14:textId="77777777" w:rsidR="007E11C8" w:rsidRPr="004438F1" w:rsidRDefault="007E11C8" w:rsidP="004438F1">
            <w:pPr>
              <w:spacing w:after="0" w:line="276" w:lineRule="auto"/>
              <w:jc w:val="both"/>
              <w:rPr>
                <w:rFonts w:ascii="GHEA Grapalat" w:hAnsi="GHEA Grapalat"/>
                <w:sz w:val="24"/>
                <w:szCs w:val="24"/>
              </w:rPr>
            </w:pPr>
          </w:p>
          <w:p w14:paraId="2844B464" w14:textId="77777777" w:rsidR="007E11C8" w:rsidRPr="004438F1" w:rsidRDefault="007E11C8" w:rsidP="004438F1">
            <w:pPr>
              <w:spacing w:after="0" w:line="276" w:lineRule="auto"/>
              <w:jc w:val="both"/>
              <w:rPr>
                <w:rFonts w:ascii="GHEA Grapalat" w:hAnsi="GHEA Grapalat"/>
                <w:sz w:val="24"/>
                <w:szCs w:val="24"/>
              </w:rPr>
            </w:pPr>
          </w:p>
          <w:p w14:paraId="6EC9245C" w14:textId="77777777" w:rsidR="007E11C8" w:rsidRPr="004438F1" w:rsidRDefault="007E11C8" w:rsidP="004438F1">
            <w:pPr>
              <w:spacing w:after="0" w:line="276" w:lineRule="auto"/>
              <w:jc w:val="both"/>
              <w:rPr>
                <w:rFonts w:ascii="GHEA Grapalat" w:hAnsi="GHEA Grapalat"/>
                <w:sz w:val="24"/>
                <w:szCs w:val="24"/>
              </w:rPr>
            </w:pPr>
          </w:p>
          <w:p w14:paraId="3584DAED" w14:textId="77777777" w:rsidR="007E11C8" w:rsidRPr="004438F1" w:rsidRDefault="007E11C8" w:rsidP="004438F1">
            <w:pPr>
              <w:spacing w:after="0" w:line="276" w:lineRule="auto"/>
              <w:jc w:val="both"/>
              <w:rPr>
                <w:rFonts w:ascii="GHEA Grapalat" w:hAnsi="GHEA Grapalat"/>
                <w:sz w:val="24"/>
                <w:szCs w:val="24"/>
              </w:rPr>
            </w:pPr>
          </w:p>
          <w:p w14:paraId="44CF9987" w14:textId="77777777" w:rsidR="007E11C8" w:rsidRPr="004438F1" w:rsidRDefault="007E11C8" w:rsidP="004438F1">
            <w:pPr>
              <w:spacing w:after="0" w:line="276" w:lineRule="auto"/>
              <w:jc w:val="both"/>
              <w:rPr>
                <w:rFonts w:ascii="GHEA Grapalat" w:hAnsi="GHEA Grapalat"/>
                <w:sz w:val="24"/>
                <w:szCs w:val="24"/>
              </w:rPr>
            </w:pPr>
          </w:p>
          <w:p w14:paraId="6B41AB4E" w14:textId="77777777" w:rsidR="007E11C8" w:rsidRPr="004438F1" w:rsidRDefault="007E11C8" w:rsidP="004438F1">
            <w:pPr>
              <w:spacing w:after="0" w:line="276" w:lineRule="auto"/>
              <w:jc w:val="both"/>
              <w:rPr>
                <w:rFonts w:ascii="GHEA Grapalat" w:hAnsi="GHEA Grapalat"/>
                <w:sz w:val="24"/>
                <w:szCs w:val="24"/>
              </w:rPr>
            </w:pPr>
          </w:p>
          <w:p w14:paraId="5155B251" w14:textId="77777777" w:rsidR="007E11C8" w:rsidRPr="004438F1" w:rsidRDefault="007E11C8" w:rsidP="004438F1">
            <w:pPr>
              <w:spacing w:after="0" w:line="276" w:lineRule="auto"/>
              <w:jc w:val="both"/>
              <w:rPr>
                <w:rFonts w:ascii="GHEA Grapalat" w:hAnsi="GHEA Grapalat"/>
                <w:sz w:val="24"/>
                <w:szCs w:val="24"/>
              </w:rPr>
            </w:pPr>
          </w:p>
          <w:p w14:paraId="5FA6A551" w14:textId="77777777" w:rsidR="007E11C8" w:rsidRPr="004438F1" w:rsidRDefault="007E11C8" w:rsidP="004438F1">
            <w:pPr>
              <w:spacing w:after="0" w:line="276" w:lineRule="auto"/>
              <w:jc w:val="both"/>
              <w:rPr>
                <w:rFonts w:ascii="GHEA Grapalat" w:hAnsi="GHEA Grapalat"/>
                <w:sz w:val="24"/>
                <w:szCs w:val="24"/>
              </w:rPr>
            </w:pPr>
          </w:p>
          <w:p w14:paraId="1720F0BE" w14:textId="77777777" w:rsidR="007E11C8" w:rsidRPr="004438F1" w:rsidRDefault="007E11C8" w:rsidP="004438F1">
            <w:pPr>
              <w:spacing w:after="0" w:line="276" w:lineRule="auto"/>
              <w:jc w:val="both"/>
              <w:rPr>
                <w:rFonts w:ascii="GHEA Grapalat" w:hAnsi="GHEA Grapalat"/>
                <w:sz w:val="24"/>
                <w:szCs w:val="24"/>
              </w:rPr>
            </w:pPr>
          </w:p>
          <w:p w14:paraId="65C0541B" w14:textId="77777777" w:rsidR="007E11C8" w:rsidRPr="004438F1" w:rsidRDefault="007E11C8" w:rsidP="004438F1">
            <w:pPr>
              <w:spacing w:after="0" w:line="276" w:lineRule="auto"/>
              <w:jc w:val="both"/>
              <w:rPr>
                <w:rFonts w:ascii="GHEA Grapalat" w:hAnsi="GHEA Grapalat"/>
                <w:sz w:val="24"/>
                <w:szCs w:val="24"/>
              </w:rPr>
            </w:pPr>
          </w:p>
          <w:p w14:paraId="1E677AA9" w14:textId="77777777" w:rsidR="007E11C8" w:rsidRPr="004438F1" w:rsidRDefault="007E11C8" w:rsidP="004438F1">
            <w:pPr>
              <w:spacing w:after="0" w:line="276" w:lineRule="auto"/>
              <w:jc w:val="both"/>
              <w:rPr>
                <w:rFonts w:ascii="GHEA Grapalat" w:hAnsi="GHEA Grapalat"/>
                <w:sz w:val="24"/>
                <w:szCs w:val="24"/>
              </w:rPr>
            </w:pPr>
          </w:p>
          <w:p w14:paraId="013919E0"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Չի ընդունվել:</w:t>
            </w:r>
          </w:p>
          <w:p w14:paraId="1F7772AC" w14:textId="77777777" w:rsidR="007E11C8" w:rsidRPr="004438F1" w:rsidRDefault="007E11C8" w:rsidP="004438F1">
            <w:pPr>
              <w:spacing w:after="0" w:line="276" w:lineRule="auto"/>
              <w:jc w:val="both"/>
              <w:rPr>
                <w:rFonts w:ascii="GHEA Grapalat" w:hAnsi="GHEA Grapalat"/>
                <w:sz w:val="24"/>
                <w:szCs w:val="24"/>
              </w:rPr>
            </w:pPr>
          </w:p>
          <w:p w14:paraId="4476EED3" w14:textId="21B4F34A"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 մասնակի: կետը վերախմբագրվել է:</w:t>
            </w:r>
          </w:p>
          <w:p w14:paraId="3C1EECCB" w14:textId="77777777" w:rsidR="007E11C8" w:rsidRPr="004438F1" w:rsidRDefault="007E11C8" w:rsidP="004438F1">
            <w:pPr>
              <w:spacing w:after="0" w:line="276" w:lineRule="auto"/>
              <w:jc w:val="both"/>
              <w:rPr>
                <w:rFonts w:ascii="GHEA Grapalat" w:hAnsi="GHEA Grapalat"/>
                <w:sz w:val="24"/>
                <w:szCs w:val="24"/>
              </w:rPr>
            </w:pPr>
          </w:p>
          <w:p w14:paraId="096EEA96" w14:textId="77777777" w:rsidR="007E11C8" w:rsidRPr="004438F1" w:rsidRDefault="007E11C8" w:rsidP="004438F1">
            <w:pPr>
              <w:spacing w:after="0" w:line="276" w:lineRule="auto"/>
              <w:jc w:val="both"/>
              <w:rPr>
                <w:rFonts w:ascii="GHEA Grapalat" w:hAnsi="GHEA Grapalat"/>
                <w:sz w:val="24"/>
                <w:szCs w:val="24"/>
              </w:rPr>
            </w:pPr>
          </w:p>
          <w:p w14:paraId="7F2A30DD" w14:textId="77777777" w:rsidR="007E11C8" w:rsidRPr="004438F1" w:rsidRDefault="007E11C8" w:rsidP="004438F1">
            <w:pPr>
              <w:spacing w:after="0" w:line="276" w:lineRule="auto"/>
              <w:jc w:val="both"/>
              <w:rPr>
                <w:rFonts w:ascii="GHEA Grapalat" w:hAnsi="GHEA Grapalat"/>
                <w:sz w:val="24"/>
                <w:szCs w:val="24"/>
              </w:rPr>
            </w:pPr>
          </w:p>
          <w:p w14:paraId="10A18D38" w14:textId="77777777" w:rsidR="007E11C8" w:rsidRPr="004438F1" w:rsidRDefault="007E11C8" w:rsidP="004438F1">
            <w:pPr>
              <w:spacing w:after="0" w:line="276" w:lineRule="auto"/>
              <w:jc w:val="both"/>
              <w:rPr>
                <w:rFonts w:ascii="GHEA Grapalat" w:hAnsi="GHEA Grapalat"/>
                <w:sz w:val="24"/>
                <w:szCs w:val="24"/>
              </w:rPr>
            </w:pPr>
          </w:p>
          <w:p w14:paraId="20B3456F" w14:textId="77777777" w:rsidR="007E11C8" w:rsidRPr="004438F1" w:rsidRDefault="007E11C8" w:rsidP="004438F1">
            <w:pPr>
              <w:spacing w:after="0" w:line="276" w:lineRule="auto"/>
              <w:jc w:val="both"/>
              <w:rPr>
                <w:rFonts w:ascii="GHEA Grapalat" w:hAnsi="GHEA Grapalat"/>
                <w:sz w:val="24"/>
                <w:szCs w:val="24"/>
              </w:rPr>
            </w:pPr>
          </w:p>
          <w:p w14:paraId="187B6D9F" w14:textId="77777777" w:rsidR="007E11C8" w:rsidRPr="004438F1" w:rsidRDefault="007E11C8" w:rsidP="004438F1">
            <w:pPr>
              <w:spacing w:after="0" w:line="276" w:lineRule="auto"/>
              <w:jc w:val="both"/>
              <w:rPr>
                <w:rFonts w:ascii="GHEA Grapalat" w:hAnsi="GHEA Grapalat"/>
                <w:sz w:val="24"/>
                <w:szCs w:val="24"/>
              </w:rPr>
            </w:pPr>
          </w:p>
          <w:p w14:paraId="52292C60" w14:textId="77777777" w:rsidR="007E11C8" w:rsidRPr="004438F1" w:rsidRDefault="007E11C8" w:rsidP="004438F1">
            <w:pPr>
              <w:spacing w:after="0" w:line="276" w:lineRule="auto"/>
              <w:jc w:val="both"/>
              <w:rPr>
                <w:rFonts w:ascii="GHEA Grapalat" w:hAnsi="GHEA Grapalat"/>
                <w:sz w:val="24"/>
                <w:szCs w:val="24"/>
              </w:rPr>
            </w:pPr>
          </w:p>
          <w:p w14:paraId="109840E2" w14:textId="77777777" w:rsidR="007E11C8" w:rsidRPr="004438F1" w:rsidRDefault="007E11C8" w:rsidP="004438F1">
            <w:pPr>
              <w:spacing w:after="0" w:line="276" w:lineRule="auto"/>
              <w:jc w:val="both"/>
              <w:rPr>
                <w:rFonts w:ascii="GHEA Grapalat" w:hAnsi="GHEA Grapalat"/>
                <w:sz w:val="24"/>
                <w:szCs w:val="24"/>
              </w:rPr>
            </w:pPr>
          </w:p>
          <w:p w14:paraId="3BFDE80E" w14:textId="77777777" w:rsidR="007E11C8" w:rsidRPr="004438F1" w:rsidRDefault="007E11C8" w:rsidP="004438F1">
            <w:pPr>
              <w:spacing w:after="0" w:line="276" w:lineRule="auto"/>
              <w:jc w:val="both"/>
              <w:rPr>
                <w:rFonts w:ascii="GHEA Grapalat" w:hAnsi="GHEA Grapalat"/>
                <w:sz w:val="24"/>
                <w:szCs w:val="24"/>
              </w:rPr>
            </w:pPr>
          </w:p>
          <w:p w14:paraId="16BC45A4" w14:textId="77777777" w:rsidR="007E11C8" w:rsidRPr="004438F1" w:rsidRDefault="007E11C8" w:rsidP="004438F1">
            <w:pPr>
              <w:spacing w:after="0" w:line="276" w:lineRule="auto"/>
              <w:jc w:val="both"/>
              <w:rPr>
                <w:rFonts w:ascii="GHEA Grapalat" w:hAnsi="GHEA Grapalat"/>
                <w:sz w:val="24"/>
                <w:szCs w:val="24"/>
              </w:rPr>
            </w:pPr>
          </w:p>
          <w:p w14:paraId="4FC87546" w14:textId="77777777" w:rsidR="007E11C8" w:rsidRPr="004438F1" w:rsidRDefault="007E11C8" w:rsidP="004438F1">
            <w:pPr>
              <w:spacing w:after="0" w:line="276" w:lineRule="auto"/>
              <w:jc w:val="both"/>
              <w:rPr>
                <w:rFonts w:ascii="GHEA Grapalat" w:hAnsi="GHEA Grapalat"/>
                <w:sz w:val="24"/>
                <w:szCs w:val="24"/>
              </w:rPr>
            </w:pPr>
          </w:p>
          <w:p w14:paraId="5847F052" w14:textId="77777777" w:rsidR="007E11C8" w:rsidRPr="004438F1" w:rsidRDefault="007E11C8" w:rsidP="004438F1">
            <w:pPr>
              <w:spacing w:after="0" w:line="276" w:lineRule="auto"/>
              <w:jc w:val="both"/>
              <w:rPr>
                <w:rFonts w:ascii="GHEA Grapalat" w:hAnsi="GHEA Grapalat"/>
                <w:sz w:val="24"/>
                <w:szCs w:val="24"/>
              </w:rPr>
            </w:pPr>
          </w:p>
          <w:p w14:paraId="5ADB5739" w14:textId="77777777" w:rsidR="007E11C8" w:rsidRPr="004438F1" w:rsidRDefault="007E11C8" w:rsidP="004438F1">
            <w:pPr>
              <w:spacing w:after="0" w:line="276" w:lineRule="auto"/>
              <w:jc w:val="both"/>
              <w:rPr>
                <w:rFonts w:ascii="GHEA Grapalat" w:hAnsi="GHEA Grapalat"/>
                <w:sz w:val="24"/>
                <w:szCs w:val="24"/>
              </w:rPr>
            </w:pPr>
          </w:p>
          <w:p w14:paraId="2BAE12F4" w14:textId="77777777" w:rsidR="007E11C8" w:rsidRPr="004438F1" w:rsidRDefault="007E11C8" w:rsidP="004438F1">
            <w:pPr>
              <w:spacing w:after="0" w:line="276" w:lineRule="auto"/>
              <w:jc w:val="both"/>
              <w:rPr>
                <w:rFonts w:ascii="GHEA Grapalat" w:hAnsi="GHEA Grapalat"/>
                <w:sz w:val="24"/>
                <w:szCs w:val="24"/>
              </w:rPr>
            </w:pPr>
          </w:p>
          <w:p w14:paraId="5019EE09" w14:textId="77777777" w:rsidR="007E11C8" w:rsidRPr="004438F1" w:rsidRDefault="007E11C8" w:rsidP="004438F1">
            <w:pPr>
              <w:spacing w:after="0" w:line="276" w:lineRule="auto"/>
              <w:jc w:val="both"/>
              <w:rPr>
                <w:rFonts w:ascii="GHEA Grapalat" w:hAnsi="GHEA Grapalat"/>
                <w:sz w:val="24"/>
                <w:szCs w:val="24"/>
              </w:rPr>
            </w:pPr>
          </w:p>
          <w:p w14:paraId="0DCDAF7B" w14:textId="77777777" w:rsidR="007E11C8" w:rsidRPr="004438F1" w:rsidRDefault="007E11C8" w:rsidP="004438F1">
            <w:pPr>
              <w:spacing w:after="0" w:line="276" w:lineRule="auto"/>
              <w:jc w:val="both"/>
              <w:rPr>
                <w:rFonts w:ascii="GHEA Grapalat" w:hAnsi="GHEA Grapalat"/>
                <w:sz w:val="24"/>
                <w:szCs w:val="24"/>
              </w:rPr>
            </w:pPr>
          </w:p>
          <w:p w14:paraId="26D1BDDA" w14:textId="77777777" w:rsidR="007E11C8" w:rsidRPr="004438F1" w:rsidRDefault="007E11C8" w:rsidP="004438F1">
            <w:pPr>
              <w:spacing w:after="0" w:line="276" w:lineRule="auto"/>
              <w:jc w:val="both"/>
              <w:rPr>
                <w:rFonts w:ascii="GHEA Grapalat" w:hAnsi="GHEA Grapalat"/>
                <w:sz w:val="24"/>
                <w:szCs w:val="24"/>
              </w:rPr>
            </w:pPr>
          </w:p>
          <w:p w14:paraId="576D2890" w14:textId="77777777" w:rsidR="007E11C8" w:rsidRPr="004438F1" w:rsidRDefault="007E11C8" w:rsidP="004438F1">
            <w:pPr>
              <w:spacing w:after="0" w:line="276" w:lineRule="auto"/>
              <w:jc w:val="both"/>
              <w:rPr>
                <w:rFonts w:ascii="GHEA Grapalat" w:hAnsi="GHEA Grapalat"/>
                <w:sz w:val="24"/>
                <w:szCs w:val="24"/>
              </w:rPr>
            </w:pPr>
          </w:p>
          <w:p w14:paraId="11BA0A63" w14:textId="77777777" w:rsidR="007E11C8" w:rsidRPr="004438F1" w:rsidRDefault="007E11C8" w:rsidP="004438F1">
            <w:pPr>
              <w:spacing w:after="0" w:line="276" w:lineRule="auto"/>
              <w:jc w:val="both"/>
              <w:rPr>
                <w:rFonts w:ascii="GHEA Grapalat" w:hAnsi="GHEA Grapalat"/>
                <w:sz w:val="24"/>
                <w:szCs w:val="24"/>
              </w:rPr>
            </w:pPr>
          </w:p>
          <w:p w14:paraId="292D24EC" w14:textId="77777777" w:rsidR="007E11C8" w:rsidRPr="004438F1" w:rsidRDefault="007E11C8" w:rsidP="004438F1">
            <w:pPr>
              <w:spacing w:after="0" w:line="276" w:lineRule="auto"/>
              <w:jc w:val="both"/>
              <w:rPr>
                <w:rFonts w:ascii="GHEA Grapalat" w:hAnsi="GHEA Grapalat"/>
                <w:sz w:val="24"/>
                <w:szCs w:val="24"/>
              </w:rPr>
            </w:pPr>
          </w:p>
          <w:p w14:paraId="43EE4AF9" w14:textId="77777777" w:rsidR="007E11C8" w:rsidRPr="004438F1" w:rsidRDefault="007E11C8" w:rsidP="004438F1">
            <w:pPr>
              <w:spacing w:after="0" w:line="276" w:lineRule="auto"/>
              <w:jc w:val="both"/>
              <w:rPr>
                <w:rFonts w:ascii="GHEA Grapalat" w:hAnsi="GHEA Grapalat"/>
                <w:sz w:val="24"/>
                <w:szCs w:val="24"/>
              </w:rPr>
            </w:pPr>
          </w:p>
          <w:p w14:paraId="27BF191C" w14:textId="77777777" w:rsidR="007E11C8" w:rsidRPr="004438F1" w:rsidRDefault="007E11C8" w:rsidP="004438F1">
            <w:pPr>
              <w:spacing w:after="0" w:line="276" w:lineRule="auto"/>
              <w:jc w:val="both"/>
              <w:rPr>
                <w:rFonts w:ascii="GHEA Grapalat" w:hAnsi="GHEA Grapalat"/>
                <w:sz w:val="24"/>
                <w:szCs w:val="24"/>
              </w:rPr>
            </w:pPr>
          </w:p>
          <w:p w14:paraId="69331B2A" w14:textId="77777777" w:rsidR="007E11C8" w:rsidRPr="004438F1" w:rsidRDefault="007E11C8" w:rsidP="004438F1">
            <w:pPr>
              <w:spacing w:after="0" w:line="276" w:lineRule="auto"/>
              <w:jc w:val="both"/>
              <w:rPr>
                <w:rFonts w:ascii="GHEA Grapalat" w:hAnsi="GHEA Grapalat"/>
                <w:sz w:val="24"/>
                <w:szCs w:val="24"/>
              </w:rPr>
            </w:pPr>
          </w:p>
          <w:p w14:paraId="7A38D85D" w14:textId="71D15614"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Նշված կետը վերախմբագրվել է:</w:t>
            </w:r>
          </w:p>
          <w:p w14:paraId="06A268FD" w14:textId="77777777" w:rsidR="007E11C8" w:rsidRPr="004438F1" w:rsidRDefault="007E11C8" w:rsidP="004438F1">
            <w:pPr>
              <w:spacing w:after="0" w:line="276" w:lineRule="auto"/>
              <w:jc w:val="both"/>
              <w:rPr>
                <w:rFonts w:ascii="GHEA Grapalat" w:hAnsi="GHEA Grapalat"/>
                <w:sz w:val="24"/>
                <w:szCs w:val="24"/>
              </w:rPr>
            </w:pPr>
          </w:p>
          <w:p w14:paraId="34813BBA" w14:textId="674FF363" w:rsidR="007E11C8" w:rsidRPr="004438F1" w:rsidRDefault="007E11C8" w:rsidP="004438F1">
            <w:pPr>
              <w:spacing w:after="0" w:line="276" w:lineRule="auto"/>
              <w:jc w:val="both"/>
              <w:rPr>
                <w:rFonts w:ascii="GHEA Grapalat" w:hAnsi="GHEA Grapalat"/>
                <w:sz w:val="24"/>
                <w:szCs w:val="24"/>
              </w:rPr>
            </w:pPr>
          </w:p>
        </w:tc>
      </w:tr>
      <w:tr w:rsidR="007E11C8" w:rsidRPr="004438F1" w14:paraId="43B0D9BC" w14:textId="77777777" w:rsidTr="00B80B91">
        <w:trPr>
          <w:trHeight w:val="760"/>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572F6CD6" w14:textId="119DCAE9" w:rsidR="007E11C8" w:rsidRPr="004438F1" w:rsidRDefault="007E11C8" w:rsidP="004438F1">
            <w:pPr>
              <w:pStyle w:val="ListParagraph"/>
              <w:tabs>
                <w:tab w:val="left" w:pos="567"/>
                <w:tab w:val="left" w:pos="851"/>
              </w:tabs>
              <w:spacing w:after="0" w:line="276" w:lineRule="auto"/>
              <w:ind w:left="0"/>
              <w:jc w:val="center"/>
              <w:rPr>
                <w:rFonts w:ascii="GHEA Grapalat" w:hAnsi="GHEA Grapalat"/>
                <w:b/>
                <w:sz w:val="24"/>
                <w:szCs w:val="24"/>
                <w:lang w:val="en-US"/>
              </w:rPr>
            </w:pPr>
            <w:proofErr w:type="spellStart"/>
            <w:r w:rsidRPr="004438F1">
              <w:rPr>
                <w:rFonts w:ascii="GHEA Grapalat" w:hAnsi="GHEA Grapalat"/>
                <w:b/>
                <w:sz w:val="24"/>
                <w:szCs w:val="24"/>
                <w:lang w:val="en-US"/>
              </w:rPr>
              <w:lastRenderedPageBreak/>
              <w:t>Կրթության</w:t>
            </w:r>
            <w:proofErr w:type="spellEnd"/>
            <w:r w:rsidRPr="004438F1">
              <w:rPr>
                <w:rFonts w:ascii="GHEA Grapalat" w:hAnsi="GHEA Grapalat"/>
                <w:b/>
                <w:sz w:val="24"/>
                <w:szCs w:val="24"/>
                <w:lang w:val="en-US"/>
              </w:rPr>
              <w:t xml:space="preserve"> </w:t>
            </w:r>
            <w:proofErr w:type="spellStart"/>
            <w:r w:rsidRPr="004438F1">
              <w:rPr>
                <w:rFonts w:ascii="GHEA Grapalat" w:hAnsi="GHEA Grapalat"/>
                <w:b/>
                <w:sz w:val="24"/>
                <w:szCs w:val="24"/>
                <w:lang w:val="en-US"/>
              </w:rPr>
              <w:t>տեսչական</w:t>
            </w:r>
            <w:proofErr w:type="spellEnd"/>
            <w:r w:rsidRPr="004438F1">
              <w:rPr>
                <w:rFonts w:ascii="GHEA Grapalat" w:hAnsi="GHEA Grapalat"/>
                <w:b/>
                <w:sz w:val="24"/>
                <w:szCs w:val="24"/>
                <w:lang w:val="en-US"/>
              </w:rPr>
              <w:t xml:space="preserve"> </w:t>
            </w:r>
            <w:proofErr w:type="spellStart"/>
            <w:r w:rsidRPr="004438F1">
              <w:rPr>
                <w:rFonts w:ascii="GHEA Grapalat" w:hAnsi="GHEA Grapalat"/>
                <w:b/>
                <w:sz w:val="24"/>
                <w:szCs w:val="24"/>
                <w:lang w:val="en-US"/>
              </w:rPr>
              <w:t>մարմին</w:t>
            </w:r>
            <w:proofErr w:type="spellEnd"/>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516F2230" w14:textId="77777777" w:rsidR="007E11C8" w:rsidRPr="004438F1" w:rsidRDefault="007E11C8" w:rsidP="004438F1">
            <w:pPr>
              <w:spacing w:after="0" w:line="276" w:lineRule="auto"/>
              <w:rPr>
                <w:rFonts w:ascii="GHEA Grapalat" w:hAnsi="GHEA Grapalat"/>
                <w:color w:val="808080" w:themeColor="background1" w:themeShade="80"/>
                <w:sz w:val="24"/>
                <w:szCs w:val="24"/>
              </w:rPr>
            </w:pPr>
          </w:p>
        </w:tc>
        <w:tc>
          <w:tcPr>
            <w:tcW w:w="7561"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BB5755C" w14:textId="77777777" w:rsidR="007E11C8" w:rsidRPr="004438F1" w:rsidRDefault="007E11C8" w:rsidP="004438F1">
            <w:pPr>
              <w:spacing w:after="0" w:line="276" w:lineRule="auto"/>
              <w:jc w:val="center"/>
              <w:rPr>
                <w:rFonts w:ascii="GHEA Grapalat" w:hAnsi="GHEA Grapalat"/>
                <w:color w:val="000000"/>
                <w:sz w:val="24"/>
                <w:szCs w:val="24"/>
                <w:shd w:val="clear" w:color="auto" w:fill="FFFFFF"/>
                <w:lang w:val="en-US"/>
              </w:rPr>
            </w:pPr>
            <w:r w:rsidRPr="004438F1">
              <w:rPr>
                <w:rFonts w:ascii="GHEA Grapalat" w:hAnsi="GHEA Grapalat"/>
                <w:color w:val="000000"/>
                <w:sz w:val="24"/>
                <w:szCs w:val="24"/>
                <w:shd w:val="clear" w:color="auto" w:fill="FFFFFF"/>
                <w:lang w:val="en-US"/>
              </w:rPr>
              <w:t>23.07.2024</w:t>
            </w:r>
          </w:p>
          <w:p w14:paraId="2F7F5A1D" w14:textId="09E18642" w:rsidR="007E11C8" w:rsidRPr="004438F1" w:rsidRDefault="007E11C8" w:rsidP="004438F1">
            <w:pPr>
              <w:spacing w:after="0" w:line="276" w:lineRule="auto"/>
              <w:jc w:val="center"/>
              <w:rPr>
                <w:rFonts w:ascii="GHEA Grapalat" w:hAnsi="GHEA Grapalat"/>
                <w:color w:val="808080" w:themeColor="background1" w:themeShade="80"/>
                <w:sz w:val="24"/>
                <w:szCs w:val="24"/>
              </w:rPr>
            </w:pPr>
            <w:r w:rsidRPr="004438F1">
              <w:rPr>
                <w:rFonts w:ascii="GHEA Grapalat" w:hAnsi="GHEA Grapalat"/>
                <w:color w:val="000000"/>
                <w:sz w:val="24"/>
                <w:szCs w:val="24"/>
                <w:shd w:val="clear" w:color="auto" w:fill="FFFFFF"/>
                <w:lang w:val="en-US"/>
              </w:rPr>
              <w:t xml:space="preserve">N </w:t>
            </w:r>
            <w:r w:rsidRPr="004438F1">
              <w:rPr>
                <w:rFonts w:ascii="GHEA Grapalat" w:hAnsi="GHEA Grapalat"/>
                <w:color w:val="000000"/>
                <w:sz w:val="24"/>
                <w:szCs w:val="24"/>
                <w:shd w:val="clear" w:color="auto" w:fill="FFFFFF"/>
              </w:rPr>
              <w:t>01/05.1/700-2024</w:t>
            </w:r>
          </w:p>
        </w:tc>
      </w:tr>
      <w:tr w:rsidR="007E11C8" w:rsidRPr="004438F1" w14:paraId="54F24371" w14:textId="77777777" w:rsidTr="00B80B91">
        <w:trPr>
          <w:trHeight w:val="760"/>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076BB998" w14:textId="3B641760" w:rsidR="007E11C8" w:rsidRPr="004438F1" w:rsidRDefault="007E11C8" w:rsidP="004438F1">
            <w:pPr>
              <w:tabs>
                <w:tab w:val="left" w:pos="360"/>
                <w:tab w:val="left" w:pos="567"/>
                <w:tab w:val="left" w:pos="851"/>
                <w:tab w:val="left" w:pos="993"/>
              </w:tabs>
              <w:spacing w:after="0" w:line="276" w:lineRule="auto"/>
              <w:jc w:val="both"/>
              <w:rPr>
                <w:rFonts w:ascii="GHEA Grapalat" w:eastAsia="Times New Roman" w:hAnsi="GHEA Grapalat" w:cs="Sylfaen"/>
                <w:b/>
                <w:sz w:val="24"/>
                <w:szCs w:val="24"/>
                <w:lang w:eastAsia="ru-RU"/>
              </w:rPr>
            </w:pPr>
            <w:r w:rsidRPr="004438F1">
              <w:rPr>
                <w:rFonts w:ascii="GHEA Grapalat" w:eastAsia="Times New Roman" w:hAnsi="GHEA Grapalat" w:cs="Sylfaen"/>
                <w:b/>
                <w:sz w:val="24"/>
                <w:szCs w:val="24"/>
                <w:lang w:eastAsia="ru-RU"/>
              </w:rPr>
              <w:t xml:space="preserve">Նախագծի </w:t>
            </w:r>
            <w:r w:rsidRPr="004438F1">
              <w:rPr>
                <w:rFonts w:ascii="GHEA Grapalat" w:eastAsia="Times New Roman" w:hAnsi="GHEA Grapalat" w:cs="Arial"/>
                <w:b/>
                <w:sz w:val="24"/>
                <w:szCs w:val="24"/>
                <w:lang w:eastAsia="ru-RU"/>
              </w:rPr>
              <w:t>1-ին կետի</w:t>
            </w:r>
            <w:r w:rsidRPr="004438F1">
              <w:rPr>
                <w:rFonts w:ascii="GHEA Grapalat" w:eastAsia="Times New Roman" w:hAnsi="GHEA Grapalat" w:cs="Sylfaen"/>
                <w:b/>
                <w:sz w:val="24"/>
                <w:szCs w:val="24"/>
                <w:lang w:eastAsia="ru-RU"/>
              </w:rPr>
              <w:t xml:space="preserve">՝ </w:t>
            </w:r>
          </w:p>
          <w:p w14:paraId="4ABBBBD5" w14:textId="77777777" w:rsidR="007E11C8" w:rsidRPr="004438F1" w:rsidRDefault="007E11C8" w:rsidP="004438F1">
            <w:pPr>
              <w:pStyle w:val="ListParagraph"/>
              <w:numPr>
                <w:ilvl w:val="0"/>
                <w:numId w:val="38"/>
              </w:numPr>
              <w:spacing w:after="0" w:line="276" w:lineRule="auto"/>
              <w:ind w:left="0" w:hanging="22"/>
              <w:jc w:val="both"/>
              <w:rPr>
                <w:rFonts w:ascii="GHEA Grapalat" w:eastAsia="Times New Roman" w:hAnsi="GHEA Grapalat" w:cs="Arial"/>
                <w:bCs/>
                <w:sz w:val="24"/>
                <w:szCs w:val="24"/>
                <w:lang w:eastAsia="ru-RU"/>
              </w:rPr>
            </w:pPr>
            <w:r w:rsidRPr="004438F1">
              <w:rPr>
                <w:rFonts w:ascii="GHEA Grapalat" w:eastAsia="Times New Roman" w:hAnsi="GHEA Grapalat" w:cs="Arial"/>
                <w:bCs/>
                <w:sz w:val="24"/>
                <w:szCs w:val="24"/>
                <w:lang w:eastAsia="ru-RU"/>
              </w:rPr>
              <w:t>1-ին ենթակետը շարադրել հետևյալ խմբագրությամբ</w:t>
            </w:r>
            <w:r w:rsidRPr="004438F1">
              <w:rPr>
                <w:rFonts w:ascii="MS Gothic" w:eastAsia="MS Mincho" w:hAnsi="MS Gothic" w:cs="MS Gothic"/>
                <w:bCs/>
                <w:sz w:val="24"/>
                <w:szCs w:val="24"/>
                <w:lang w:eastAsia="ru-RU"/>
              </w:rPr>
              <w:t>․</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w:t>
            </w:r>
            <w:r w:rsidRPr="004438F1">
              <w:rPr>
                <w:rFonts w:ascii="GHEA Grapalat" w:eastAsia="Times New Roman" w:hAnsi="GHEA Grapalat" w:cs="Arial"/>
                <w:bCs/>
                <w:sz w:val="24"/>
                <w:szCs w:val="24"/>
                <w:lang w:eastAsia="ru-RU"/>
              </w:rPr>
              <w:t>5.1-</w:t>
            </w:r>
            <w:r w:rsidRPr="004438F1">
              <w:rPr>
                <w:rFonts w:ascii="GHEA Grapalat" w:eastAsia="Times New Roman" w:hAnsi="GHEA Grapalat" w:cs="GHEA Grapalat"/>
                <w:bCs/>
                <w:sz w:val="24"/>
                <w:szCs w:val="24"/>
                <w:lang w:eastAsia="ru-RU"/>
              </w:rPr>
              <w:t>ին</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կետում</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w:t>
            </w:r>
            <w:r w:rsidRPr="004438F1">
              <w:rPr>
                <w:rFonts w:ascii="GHEA Grapalat" w:eastAsia="Times New Roman" w:hAnsi="GHEA Grapalat" w:cs="Arial"/>
                <w:bCs/>
                <w:sz w:val="24"/>
                <w:szCs w:val="24"/>
                <w:lang w:eastAsia="ru-RU"/>
              </w:rPr>
              <w:t>26-</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հոդվածի</w:t>
            </w:r>
            <w:r w:rsidRPr="004438F1">
              <w:rPr>
                <w:rFonts w:ascii="GHEA Grapalat" w:eastAsia="Times New Roman" w:hAnsi="GHEA Grapalat" w:cs="Arial"/>
                <w:bCs/>
                <w:sz w:val="24"/>
                <w:szCs w:val="24"/>
                <w:lang w:eastAsia="ru-RU"/>
              </w:rPr>
              <w:t xml:space="preserve"> 1-</w:t>
            </w:r>
            <w:r w:rsidRPr="004438F1">
              <w:rPr>
                <w:rFonts w:ascii="GHEA Grapalat" w:eastAsia="Times New Roman" w:hAnsi="GHEA Grapalat" w:cs="GHEA Grapalat"/>
                <w:bCs/>
                <w:sz w:val="24"/>
                <w:szCs w:val="24"/>
                <w:lang w:eastAsia="ru-RU"/>
              </w:rPr>
              <w:t>ին</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և</w:t>
            </w:r>
            <w:r w:rsidRPr="004438F1">
              <w:rPr>
                <w:rFonts w:ascii="GHEA Grapalat" w:eastAsia="Times New Roman" w:hAnsi="GHEA Grapalat" w:cs="Arial"/>
                <w:bCs/>
                <w:sz w:val="24"/>
                <w:szCs w:val="24"/>
                <w:lang w:eastAsia="ru-RU"/>
              </w:rPr>
              <w:t xml:space="preserve"> 2-</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մասերի»</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բառերը</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փոխարինել</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w:t>
            </w:r>
            <w:r w:rsidRPr="004438F1">
              <w:rPr>
                <w:rFonts w:ascii="GHEA Grapalat" w:eastAsia="Times New Roman" w:hAnsi="GHEA Grapalat" w:cs="Arial"/>
                <w:bCs/>
                <w:sz w:val="24"/>
                <w:szCs w:val="24"/>
                <w:lang w:eastAsia="ru-RU"/>
              </w:rPr>
              <w:t>26-</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հոդվածի</w:t>
            </w:r>
            <w:r w:rsidRPr="004438F1">
              <w:rPr>
                <w:rFonts w:ascii="GHEA Grapalat" w:eastAsia="Times New Roman" w:hAnsi="GHEA Grapalat" w:cs="Arial"/>
                <w:bCs/>
                <w:sz w:val="24"/>
                <w:szCs w:val="24"/>
                <w:lang w:eastAsia="ru-RU"/>
              </w:rPr>
              <w:t xml:space="preserve"> 1-</w:t>
            </w:r>
            <w:r w:rsidRPr="004438F1">
              <w:rPr>
                <w:rFonts w:ascii="GHEA Grapalat" w:eastAsia="Times New Roman" w:hAnsi="GHEA Grapalat" w:cs="GHEA Grapalat"/>
                <w:bCs/>
                <w:sz w:val="24"/>
                <w:szCs w:val="24"/>
                <w:lang w:eastAsia="ru-RU"/>
              </w:rPr>
              <w:t>ին</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մասի</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և</w:t>
            </w:r>
            <w:r w:rsidRPr="004438F1">
              <w:rPr>
                <w:rFonts w:ascii="GHEA Grapalat" w:eastAsia="Times New Roman" w:hAnsi="GHEA Grapalat" w:cs="Arial"/>
                <w:bCs/>
                <w:sz w:val="24"/>
                <w:szCs w:val="24"/>
                <w:lang w:eastAsia="ru-RU"/>
              </w:rPr>
              <w:t xml:space="preserve"> 2-</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մասի</w:t>
            </w:r>
            <w:r w:rsidRPr="004438F1">
              <w:rPr>
                <w:rFonts w:ascii="GHEA Grapalat" w:eastAsia="Times New Roman" w:hAnsi="GHEA Grapalat" w:cs="Arial"/>
                <w:bCs/>
                <w:sz w:val="24"/>
                <w:szCs w:val="24"/>
                <w:lang w:eastAsia="ru-RU"/>
              </w:rPr>
              <w:t xml:space="preserve"> 1-</w:t>
            </w:r>
            <w:r w:rsidRPr="004438F1">
              <w:rPr>
                <w:rFonts w:ascii="GHEA Grapalat" w:eastAsia="Times New Roman" w:hAnsi="GHEA Grapalat" w:cs="GHEA Grapalat"/>
                <w:bCs/>
                <w:sz w:val="24"/>
                <w:szCs w:val="24"/>
                <w:lang w:eastAsia="ru-RU"/>
              </w:rPr>
              <w:t>ին</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և</w:t>
            </w:r>
            <w:r w:rsidRPr="004438F1">
              <w:rPr>
                <w:rFonts w:ascii="GHEA Grapalat" w:eastAsia="Times New Roman" w:hAnsi="GHEA Grapalat" w:cs="Arial"/>
                <w:bCs/>
                <w:sz w:val="24"/>
                <w:szCs w:val="24"/>
                <w:lang w:eastAsia="ru-RU"/>
              </w:rPr>
              <w:t xml:space="preserve"> 2-</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կետերի»</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բառերով։</w:t>
            </w:r>
            <w:r w:rsidRPr="004438F1">
              <w:rPr>
                <w:rFonts w:ascii="GHEA Grapalat" w:eastAsia="Times New Roman" w:hAnsi="GHEA Grapalat" w:cs="Arial"/>
                <w:bCs/>
                <w:sz w:val="24"/>
                <w:szCs w:val="24"/>
                <w:lang w:eastAsia="ru-RU"/>
              </w:rPr>
              <w:t xml:space="preserve"> </w:t>
            </w:r>
          </w:p>
          <w:p w14:paraId="1F21BC63" w14:textId="77777777" w:rsidR="007E11C8" w:rsidRPr="004438F1" w:rsidRDefault="007E11C8" w:rsidP="004438F1">
            <w:pPr>
              <w:pStyle w:val="ListParagraph"/>
              <w:numPr>
                <w:ilvl w:val="0"/>
                <w:numId w:val="38"/>
              </w:numPr>
              <w:spacing w:after="0" w:line="276" w:lineRule="auto"/>
              <w:ind w:left="0" w:hanging="22"/>
              <w:jc w:val="both"/>
              <w:rPr>
                <w:rFonts w:ascii="GHEA Grapalat" w:eastAsia="Times New Roman" w:hAnsi="GHEA Grapalat" w:cs="Arial"/>
                <w:bCs/>
                <w:sz w:val="24"/>
                <w:szCs w:val="24"/>
                <w:lang w:eastAsia="ru-RU"/>
              </w:rPr>
            </w:pPr>
            <w:r w:rsidRPr="004438F1">
              <w:rPr>
                <w:rFonts w:ascii="GHEA Grapalat" w:eastAsia="Times New Roman" w:hAnsi="GHEA Grapalat" w:cs="Arial"/>
                <w:bCs/>
                <w:sz w:val="24"/>
                <w:szCs w:val="24"/>
                <w:lang w:eastAsia="ru-RU"/>
              </w:rPr>
              <w:t>2-րդ ենթակետում «5.1 կետը լրացնել նոր՝ 5.2 և 5.3» բառերը և թվերը փոխարինել «5</w:t>
            </w:r>
            <w:r w:rsidRPr="004438F1">
              <w:rPr>
                <w:rFonts w:ascii="MS Gothic" w:eastAsia="MS Mincho" w:hAnsi="MS Gothic" w:cs="MS Gothic"/>
                <w:bCs/>
                <w:sz w:val="24"/>
                <w:szCs w:val="24"/>
                <w:lang w:eastAsia="ru-RU"/>
              </w:rPr>
              <w:t>․</w:t>
            </w:r>
            <w:r w:rsidRPr="004438F1">
              <w:rPr>
                <w:rFonts w:ascii="GHEA Grapalat" w:eastAsia="Times New Roman" w:hAnsi="GHEA Grapalat" w:cs="Arial"/>
                <w:bCs/>
                <w:sz w:val="24"/>
                <w:szCs w:val="24"/>
                <w:lang w:eastAsia="ru-RU"/>
              </w:rPr>
              <w:t>1-</w:t>
            </w:r>
            <w:r w:rsidRPr="004438F1">
              <w:rPr>
                <w:rFonts w:ascii="GHEA Grapalat" w:eastAsia="Times New Roman" w:hAnsi="GHEA Grapalat" w:cs="GHEA Grapalat"/>
                <w:bCs/>
                <w:sz w:val="24"/>
                <w:szCs w:val="24"/>
                <w:lang w:eastAsia="ru-RU"/>
              </w:rPr>
              <w:t>ին</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կետից</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հետո</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լրացնել</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նոր՝</w:t>
            </w:r>
            <w:r w:rsidRPr="004438F1">
              <w:rPr>
                <w:rFonts w:ascii="GHEA Grapalat" w:eastAsia="Times New Roman" w:hAnsi="GHEA Grapalat" w:cs="Arial"/>
                <w:bCs/>
                <w:sz w:val="24"/>
                <w:szCs w:val="24"/>
                <w:lang w:eastAsia="ru-RU"/>
              </w:rPr>
              <w:t xml:space="preserve"> 5.2-</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և</w:t>
            </w:r>
            <w:r w:rsidRPr="004438F1">
              <w:rPr>
                <w:rFonts w:ascii="GHEA Grapalat" w:eastAsia="Times New Roman" w:hAnsi="GHEA Grapalat" w:cs="Arial"/>
                <w:bCs/>
                <w:sz w:val="24"/>
                <w:szCs w:val="24"/>
                <w:lang w:eastAsia="ru-RU"/>
              </w:rPr>
              <w:t xml:space="preserve"> 5.3-</w:t>
            </w:r>
            <w:r w:rsidRPr="004438F1">
              <w:rPr>
                <w:rFonts w:ascii="GHEA Grapalat" w:eastAsia="Times New Roman" w:hAnsi="GHEA Grapalat" w:cs="GHEA Grapalat"/>
                <w:bCs/>
                <w:sz w:val="24"/>
                <w:szCs w:val="24"/>
                <w:lang w:eastAsia="ru-RU"/>
              </w:rPr>
              <w:t>րդ»</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բառերով</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և</w:t>
            </w:r>
            <w:r w:rsidRPr="004438F1">
              <w:rPr>
                <w:rFonts w:ascii="GHEA Grapalat" w:eastAsia="Times New Roman" w:hAnsi="GHEA Grapalat" w:cs="Arial"/>
                <w:bCs/>
                <w:sz w:val="24"/>
                <w:szCs w:val="24"/>
                <w:lang w:eastAsia="ru-RU"/>
              </w:rPr>
              <w:t xml:space="preserve"> </w:t>
            </w:r>
            <w:r w:rsidRPr="004438F1">
              <w:rPr>
                <w:rFonts w:ascii="GHEA Grapalat" w:eastAsia="Times New Roman" w:hAnsi="GHEA Grapalat" w:cs="GHEA Grapalat"/>
                <w:bCs/>
                <w:sz w:val="24"/>
                <w:szCs w:val="24"/>
                <w:lang w:eastAsia="ru-RU"/>
              </w:rPr>
              <w:t>թվերով։</w:t>
            </w:r>
          </w:p>
          <w:p w14:paraId="6C44EBEB"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bCs/>
                <w:i/>
                <w:sz w:val="24"/>
                <w:szCs w:val="24"/>
                <w:lang w:eastAsia="ru-RU"/>
              </w:rPr>
            </w:pPr>
            <w:r w:rsidRPr="004438F1">
              <w:rPr>
                <w:rFonts w:ascii="GHEA Grapalat" w:eastAsia="Times New Roman" w:hAnsi="GHEA Grapalat" w:cs="Arial"/>
                <w:bCs/>
                <w:sz w:val="24"/>
                <w:szCs w:val="24"/>
                <w:lang w:eastAsia="ru-RU"/>
              </w:rPr>
              <w:t>3-րդ ենթակետը «թեստավորման» բառից հետո լրացնել «իսկ» բառով։</w:t>
            </w:r>
          </w:p>
          <w:p w14:paraId="2B1B7AED"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hAnsi="GHEA Grapalat"/>
                <w:bCs/>
                <w:sz w:val="24"/>
                <w:szCs w:val="24"/>
              </w:rPr>
              <w:t>4-րդ ենթակետում «</w:t>
            </w:r>
            <w:r w:rsidRPr="004438F1">
              <w:rPr>
                <w:rFonts w:ascii="GHEA Grapalat" w:hAnsi="GHEA Grapalat"/>
                <w:bCs/>
                <w:sz w:val="24"/>
                <w:szCs w:val="24"/>
                <w:lang w:eastAsia="ru-RU"/>
              </w:rPr>
              <w:t>«Մայրենի», «Հայոց լեզու», «Գրականություն» և «Հայ</w:t>
            </w:r>
            <w:r w:rsidRPr="004438F1">
              <w:rPr>
                <w:rFonts w:ascii="GHEA Grapalat" w:hAnsi="GHEA Grapalat"/>
                <w:sz w:val="24"/>
                <w:szCs w:val="24"/>
                <w:lang w:eastAsia="ru-RU"/>
              </w:rPr>
              <w:t xml:space="preserve"> գրականություն» առարկաներ դասավանդող ուսուցիչներն ատեստավորվում են միայն «Հայոց </w:t>
            </w:r>
            <w:r w:rsidRPr="004438F1">
              <w:rPr>
                <w:rFonts w:ascii="GHEA Grapalat" w:hAnsi="GHEA Grapalat"/>
                <w:sz w:val="24"/>
                <w:szCs w:val="24"/>
                <w:lang w:eastAsia="ru-RU"/>
              </w:rPr>
              <w:lastRenderedPageBreak/>
              <w:t>լեզու» առարկայից» բառերը փոխարինել ««Մայրենի», «Հայոց լեզու», «Գրականություն» և «Հայ գրականություն» առարկաները ներառվելու են մեկ թեստում» բառերով։</w:t>
            </w:r>
          </w:p>
          <w:p w14:paraId="5847A6F2"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hAnsi="GHEA Grapalat"/>
                <w:sz w:val="24"/>
                <w:szCs w:val="24"/>
                <w:lang w:eastAsia="ru-RU"/>
              </w:rPr>
            </w:pPr>
            <w:r w:rsidRPr="004438F1">
              <w:rPr>
                <w:rFonts w:ascii="GHEA Grapalat" w:hAnsi="GHEA Grapalat"/>
                <w:sz w:val="24"/>
                <w:szCs w:val="24"/>
                <w:lang w:eastAsia="ru-RU"/>
              </w:rPr>
              <w:t xml:space="preserve">7-րդ ենթակետը հանել </w:t>
            </w:r>
            <w:r w:rsidRPr="004438F1">
              <w:rPr>
                <w:rFonts w:ascii="GHEA Grapalat" w:hAnsi="GHEA Grapalat"/>
                <w:sz w:val="24"/>
                <w:szCs w:val="24"/>
                <w:shd w:val="clear" w:color="auto" w:fill="FFFFFF"/>
              </w:rPr>
              <w:t>(նպատակահարմար է, որ մասնակիցը նախապես իմանա տվյալ առարկայի ատեստավորմանը հատկացվող ժամանակահատվածը)։</w:t>
            </w:r>
          </w:p>
          <w:p w14:paraId="1119BD2C" w14:textId="77777777" w:rsidR="007E11C8" w:rsidRPr="004438F1" w:rsidRDefault="007E11C8" w:rsidP="004438F1">
            <w:pPr>
              <w:pStyle w:val="ListParagraph"/>
              <w:tabs>
                <w:tab w:val="left" w:pos="851"/>
              </w:tabs>
              <w:spacing w:after="0" w:line="276" w:lineRule="auto"/>
              <w:ind w:left="0"/>
              <w:jc w:val="both"/>
              <w:rPr>
                <w:rFonts w:ascii="GHEA Grapalat" w:hAnsi="GHEA Grapalat"/>
                <w:sz w:val="24"/>
                <w:szCs w:val="24"/>
                <w:shd w:val="clear" w:color="auto" w:fill="FFFFFF"/>
              </w:rPr>
            </w:pPr>
          </w:p>
          <w:p w14:paraId="237B03D3" w14:textId="77777777" w:rsidR="007E11C8" w:rsidRPr="004438F1" w:rsidRDefault="007E11C8" w:rsidP="004438F1">
            <w:pPr>
              <w:pStyle w:val="ListParagraph"/>
              <w:tabs>
                <w:tab w:val="left" w:pos="851"/>
              </w:tabs>
              <w:spacing w:after="0" w:line="276" w:lineRule="auto"/>
              <w:ind w:left="0"/>
              <w:jc w:val="both"/>
              <w:rPr>
                <w:rFonts w:ascii="GHEA Grapalat" w:hAnsi="GHEA Grapalat"/>
                <w:sz w:val="24"/>
                <w:szCs w:val="24"/>
                <w:lang w:eastAsia="ru-RU"/>
              </w:rPr>
            </w:pPr>
          </w:p>
          <w:p w14:paraId="4FDC6B61"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eastAsia="Times New Roman" w:hAnsi="GHEA Grapalat" w:cs="Times New Roman"/>
                <w:sz w:val="24"/>
                <w:szCs w:val="24"/>
              </w:rPr>
              <w:t>12-րդ ենթակետում «20.1 կետը» թիվը և բառը փոխարինել «20.1-ին կետի» թվով և բառով։</w:t>
            </w:r>
          </w:p>
          <w:p w14:paraId="56103D6E"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hAnsi="GHEA Grapalat"/>
                <w:sz w:val="24"/>
                <w:szCs w:val="24"/>
              </w:rPr>
              <w:t>12-րդ ենթակետը «(դիպլոմը)» բառից հետո լրացնել «(անհրաժեշտության դեպքում՝ նաև համապատասխան մանկավարժական ստաժի վերաբերյալ փաստաթուղթ)» բառերով։</w:t>
            </w:r>
          </w:p>
          <w:p w14:paraId="481192F5"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hAnsi="GHEA Grapalat"/>
                <w:sz w:val="24"/>
                <w:szCs w:val="24"/>
              </w:rPr>
            </w:pPr>
            <w:r w:rsidRPr="004438F1">
              <w:rPr>
                <w:rFonts w:ascii="GHEA Grapalat" w:hAnsi="GHEA Grapalat"/>
                <w:sz w:val="24"/>
                <w:szCs w:val="24"/>
              </w:rPr>
              <w:t>14-րդ ենթակետում «ուսուցիչների» բառը փոխարինել «մասնակիցների» բառով։</w:t>
            </w:r>
          </w:p>
          <w:p w14:paraId="653F8D5B" w14:textId="77777777" w:rsidR="007E11C8" w:rsidRPr="004438F1" w:rsidRDefault="007E11C8" w:rsidP="004438F1">
            <w:pPr>
              <w:pStyle w:val="ListParagraph"/>
              <w:widowControl w:val="0"/>
              <w:numPr>
                <w:ilvl w:val="0"/>
                <w:numId w:val="38"/>
              </w:numPr>
              <w:tabs>
                <w:tab w:val="left" w:pos="502"/>
              </w:tabs>
              <w:autoSpaceDE w:val="0"/>
              <w:autoSpaceDN w:val="0"/>
              <w:spacing w:after="0" w:line="276" w:lineRule="auto"/>
              <w:ind w:left="0" w:hanging="22"/>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17-րդ ենթակետը «30-րդ» թվից հետո լրացնել «31-րդ» թվով։</w:t>
            </w:r>
          </w:p>
          <w:p w14:paraId="521EB96B" w14:textId="77777777" w:rsidR="007E11C8" w:rsidRPr="004438F1" w:rsidRDefault="007E11C8" w:rsidP="004438F1">
            <w:pPr>
              <w:pStyle w:val="ListParagraph"/>
              <w:widowControl w:val="0"/>
              <w:numPr>
                <w:ilvl w:val="0"/>
                <w:numId w:val="38"/>
              </w:numPr>
              <w:tabs>
                <w:tab w:val="left" w:pos="502"/>
              </w:tabs>
              <w:autoSpaceDE w:val="0"/>
              <w:autoSpaceDN w:val="0"/>
              <w:spacing w:after="0" w:line="276" w:lineRule="auto"/>
              <w:ind w:left="0" w:hanging="22"/>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18-րդ ենթակետը շարադրել հետևյալ խմբագրությամբ</w:t>
            </w:r>
            <w:r w:rsidRPr="004438F1">
              <w:rPr>
                <w:rFonts w:ascii="MS Gothic" w:eastAsia="MS Mincho" w:hAnsi="MS Gothic" w:cs="MS Gothic"/>
                <w:sz w:val="24"/>
                <w:szCs w:val="24"/>
              </w:rPr>
              <w:t>․</w:t>
            </w:r>
            <w:r w:rsidRPr="004438F1">
              <w:rPr>
                <w:rFonts w:ascii="GHEA Grapalat" w:eastAsia="MS Mincho" w:hAnsi="GHEA Grapalat" w:cs="MS Mincho"/>
                <w:sz w:val="24"/>
                <w:szCs w:val="24"/>
              </w:rPr>
              <w:t xml:space="preserve"> </w:t>
            </w:r>
            <w:r w:rsidRPr="004438F1">
              <w:rPr>
                <w:rFonts w:ascii="GHEA Grapalat" w:eastAsia="Times New Roman" w:hAnsi="GHEA Grapalat" w:cs="Times New Roman"/>
                <w:sz w:val="24"/>
                <w:szCs w:val="24"/>
              </w:rPr>
              <w:t>«27-րդ կետում «</w:t>
            </w:r>
            <w:r w:rsidRPr="004438F1">
              <w:rPr>
                <w:rFonts w:ascii="GHEA Grapalat" w:hAnsi="GHEA Grapalat"/>
                <w:sz w:val="24"/>
                <w:szCs w:val="24"/>
                <w:shd w:val="clear" w:color="auto" w:fill="FFFFFF"/>
              </w:rPr>
              <w:t>տվյալ ուսումնական հաստատության տնօրենը» բառերը փոխարինել «</w:t>
            </w:r>
            <w:r w:rsidRPr="004438F1">
              <w:rPr>
                <w:rFonts w:ascii="GHEA Grapalat" w:hAnsi="GHEA Grapalat"/>
                <w:sz w:val="24"/>
                <w:szCs w:val="24"/>
              </w:rPr>
              <w:t>տվյալ հաստատության ղեկավարը» բառերով։</w:t>
            </w:r>
          </w:p>
          <w:p w14:paraId="7FBC2425"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hAnsi="GHEA Grapalat"/>
                <w:sz w:val="24"/>
                <w:szCs w:val="24"/>
                <w:shd w:val="clear" w:color="auto" w:fill="FFFFFF"/>
              </w:rPr>
              <w:t>20-րդ ենթակետը հանել (ավելացվել է 17-րդ ենթակետում)։</w:t>
            </w:r>
          </w:p>
          <w:p w14:paraId="6FC39D51"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eastAsia="Times New Roman" w:hAnsi="GHEA Grapalat" w:cs="Times New Roman"/>
                <w:sz w:val="24"/>
                <w:szCs w:val="24"/>
              </w:rPr>
              <w:t xml:space="preserve">23-րդ ենթակետի «Հավելվածը լրացնել նոր՝ 33.1, 33.2, 33.3, 33.4, 33.5, 33.6, 33.7, 33.8, 33.9, 33.10, 33.11, 33.12, 33.13, 33.14 կետերով՝ հետևյալ բովանդակությամբ» բառերը փոխարինել </w:t>
            </w:r>
            <w:r w:rsidRPr="004438F1">
              <w:rPr>
                <w:rFonts w:ascii="GHEA Grapalat" w:eastAsia="Times New Roman" w:hAnsi="GHEA Grapalat" w:cs="GHEA Grapalat"/>
                <w:sz w:val="24"/>
                <w:szCs w:val="24"/>
              </w:rPr>
              <w:t>«33-րդ կետից հետո լրացնել նոր՝ 33</w:t>
            </w:r>
            <w:r w:rsidRPr="004438F1">
              <w:rPr>
                <w:rFonts w:ascii="MS Gothic" w:eastAsia="MS Mincho" w:hAnsi="MS Gothic" w:cs="MS Gothic"/>
                <w:sz w:val="24"/>
                <w:szCs w:val="24"/>
              </w:rPr>
              <w:t>․</w:t>
            </w:r>
            <w:r w:rsidRPr="004438F1">
              <w:rPr>
                <w:rFonts w:ascii="GHEA Grapalat" w:eastAsia="Times New Roman" w:hAnsi="GHEA Grapalat" w:cs="GHEA Grapalat"/>
                <w:sz w:val="24"/>
                <w:szCs w:val="24"/>
              </w:rPr>
              <w:t xml:space="preserve">1-ինից </w:t>
            </w:r>
            <w:r w:rsidRPr="004438F1">
              <w:rPr>
                <w:rFonts w:ascii="GHEA Grapalat" w:eastAsia="Times New Roman" w:hAnsi="GHEA Grapalat" w:cs="Times New Roman"/>
                <w:sz w:val="24"/>
                <w:szCs w:val="24"/>
              </w:rPr>
              <w:t>33</w:t>
            </w:r>
            <w:r w:rsidRPr="004438F1">
              <w:rPr>
                <w:rFonts w:ascii="MS Gothic" w:eastAsia="MS Mincho" w:hAnsi="MS Gothic" w:cs="MS Gothic"/>
                <w:sz w:val="24"/>
                <w:szCs w:val="24"/>
              </w:rPr>
              <w:t>․</w:t>
            </w:r>
            <w:r w:rsidRPr="004438F1">
              <w:rPr>
                <w:rFonts w:ascii="GHEA Grapalat" w:eastAsia="Times New Roman" w:hAnsi="GHEA Grapalat" w:cs="Times New Roman"/>
                <w:sz w:val="24"/>
                <w:szCs w:val="24"/>
              </w:rPr>
              <w:t>14-րդ կետերով՝ հետևյալ բովանդակությամբ» բառերով։</w:t>
            </w:r>
          </w:p>
          <w:p w14:paraId="3E77329F" w14:textId="77777777" w:rsidR="007E11C8" w:rsidRPr="004438F1" w:rsidRDefault="007E11C8" w:rsidP="004438F1">
            <w:pPr>
              <w:pStyle w:val="ListParagraph"/>
              <w:numPr>
                <w:ilvl w:val="0"/>
                <w:numId w:val="38"/>
              </w:numPr>
              <w:tabs>
                <w:tab w:val="left" w:pos="851"/>
              </w:tabs>
              <w:spacing w:after="0" w:line="276" w:lineRule="auto"/>
              <w:ind w:left="0" w:hanging="22"/>
              <w:jc w:val="both"/>
              <w:rPr>
                <w:rFonts w:ascii="GHEA Grapalat" w:eastAsia="Times New Roman" w:hAnsi="GHEA Grapalat" w:cs="Times Armenian"/>
                <w:i/>
                <w:sz w:val="24"/>
                <w:szCs w:val="24"/>
                <w:lang w:eastAsia="ru-RU"/>
              </w:rPr>
            </w:pPr>
            <w:r w:rsidRPr="004438F1">
              <w:rPr>
                <w:rFonts w:ascii="GHEA Grapalat" w:hAnsi="GHEA Grapalat"/>
                <w:sz w:val="24"/>
                <w:szCs w:val="24"/>
              </w:rPr>
              <w:lastRenderedPageBreak/>
              <w:t>36-րդ ենթակետը շարադրել հետևյալ խմբագրությամբ</w:t>
            </w:r>
            <w:r w:rsidRPr="004438F1">
              <w:rPr>
                <w:rFonts w:ascii="MS Gothic" w:eastAsia="MS Mincho" w:hAnsi="MS Gothic" w:cs="MS Gothic"/>
                <w:sz w:val="24"/>
                <w:szCs w:val="24"/>
              </w:rPr>
              <w:t>․</w:t>
            </w:r>
            <w:r w:rsidRPr="004438F1">
              <w:rPr>
                <w:rFonts w:ascii="GHEA Grapalat" w:hAnsi="GHEA Grapalat"/>
                <w:sz w:val="24"/>
                <w:szCs w:val="24"/>
              </w:rPr>
              <w:t xml:space="preserve"> </w:t>
            </w:r>
            <w:r w:rsidRPr="004438F1">
              <w:rPr>
                <w:rFonts w:ascii="GHEA Grapalat" w:hAnsi="GHEA Grapalat" w:cs="GHEA Grapalat"/>
                <w:sz w:val="24"/>
                <w:szCs w:val="24"/>
              </w:rPr>
              <w:t>«73-րդ կետից հետո լրացնել նոր՝ 73</w:t>
            </w:r>
            <w:r w:rsidRPr="004438F1">
              <w:rPr>
                <w:rFonts w:ascii="MS Gothic" w:eastAsia="MS Mincho" w:hAnsi="MS Gothic" w:cs="MS Gothic"/>
                <w:sz w:val="24"/>
                <w:szCs w:val="24"/>
              </w:rPr>
              <w:t>․</w:t>
            </w:r>
            <w:r w:rsidRPr="004438F1">
              <w:rPr>
                <w:rFonts w:ascii="GHEA Grapalat" w:hAnsi="GHEA Grapalat" w:cs="GHEA Grapalat"/>
                <w:sz w:val="24"/>
                <w:szCs w:val="24"/>
              </w:rPr>
              <w:t>1-ին և 73</w:t>
            </w:r>
            <w:r w:rsidRPr="004438F1">
              <w:rPr>
                <w:rFonts w:ascii="MS Gothic" w:eastAsia="MS Mincho" w:hAnsi="MS Gothic" w:cs="MS Gothic"/>
                <w:sz w:val="24"/>
                <w:szCs w:val="24"/>
              </w:rPr>
              <w:t>․</w:t>
            </w:r>
            <w:r w:rsidRPr="004438F1">
              <w:rPr>
                <w:rFonts w:ascii="GHEA Grapalat" w:hAnsi="GHEA Grapalat" w:cs="GHEA Grapalat"/>
                <w:sz w:val="24"/>
                <w:szCs w:val="24"/>
              </w:rPr>
              <w:t xml:space="preserve">2-րդ </w:t>
            </w:r>
            <w:r w:rsidRPr="004438F1">
              <w:rPr>
                <w:rFonts w:ascii="GHEA Grapalat" w:hAnsi="GHEA Grapalat"/>
                <w:sz w:val="24"/>
                <w:szCs w:val="24"/>
              </w:rPr>
              <w:t>կետերով՝ հետևյալ բովանդակությամբ</w:t>
            </w:r>
            <w:r w:rsidRPr="004438F1">
              <w:rPr>
                <w:rFonts w:ascii="MS Gothic" w:eastAsia="MS Mincho" w:hAnsi="MS Gothic" w:cs="MS Gothic"/>
                <w:sz w:val="24"/>
                <w:szCs w:val="24"/>
              </w:rPr>
              <w:t>․</w:t>
            </w:r>
            <w:r w:rsidRPr="004438F1">
              <w:rPr>
                <w:rFonts w:ascii="GHEA Grapalat" w:hAnsi="GHEA Grapalat" w:cs="GHEA Grapalat"/>
                <w:sz w:val="24"/>
                <w:szCs w:val="24"/>
              </w:rPr>
              <w:t>»</w:t>
            </w:r>
            <w:r w:rsidRPr="004438F1">
              <w:rPr>
                <w:rFonts w:ascii="GHEA Grapalat" w:hAnsi="GHEA Grapalat"/>
                <w:sz w:val="24"/>
                <w:szCs w:val="24"/>
              </w:rPr>
              <w:t>։</w:t>
            </w:r>
          </w:p>
          <w:p w14:paraId="7DDDE3E3" w14:textId="77777777" w:rsidR="007E11C8" w:rsidRPr="004438F1" w:rsidRDefault="007E11C8" w:rsidP="004438F1">
            <w:pPr>
              <w:tabs>
                <w:tab w:val="left" w:pos="851"/>
              </w:tabs>
              <w:spacing w:after="0" w:line="276" w:lineRule="auto"/>
              <w:jc w:val="both"/>
              <w:rPr>
                <w:rFonts w:ascii="GHEA Grapalat" w:eastAsia="Times New Roman" w:hAnsi="GHEA Grapalat" w:cs="Times Armenian"/>
                <w:i/>
                <w:sz w:val="24"/>
                <w:szCs w:val="24"/>
                <w:lang w:eastAsia="ru-RU"/>
              </w:rPr>
            </w:pPr>
          </w:p>
          <w:p w14:paraId="447C6B68" w14:textId="77777777" w:rsidR="007E11C8" w:rsidRPr="004438F1" w:rsidRDefault="007E11C8" w:rsidP="004438F1">
            <w:pPr>
              <w:tabs>
                <w:tab w:val="left" w:pos="851"/>
              </w:tabs>
              <w:spacing w:after="0" w:line="276" w:lineRule="auto"/>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Ինչպես նաև՝</w:t>
            </w:r>
          </w:p>
          <w:p w14:paraId="74315D01" w14:textId="77777777" w:rsidR="007E11C8" w:rsidRPr="004438F1" w:rsidRDefault="007E11C8" w:rsidP="004438F1">
            <w:pPr>
              <w:pStyle w:val="ListParagraph"/>
              <w:numPr>
                <w:ilvl w:val="0"/>
                <w:numId w:val="37"/>
              </w:numPr>
              <w:tabs>
                <w:tab w:val="left" w:pos="851"/>
              </w:tabs>
              <w:spacing w:after="0" w:line="276" w:lineRule="auto"/>
              <w:ind w:left="0"/>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քննարկել նախագծի 1-ին կետի 2-րդ ենթակետով սահմանվող «</w:t>
            </w:r>
            <w:r w:rsidRPr="004438F1">
              <w:rPr>
                <w:rFonts w:ascii="GHEA Grapalat" w:hAnsi="GHEA Grapalat"/>
                <w:sz w:val="24"/>
                <w:szCs w:val="24"/>
              </w:rPr>
              <w:t>«5.2. Ատեստավորմանը կարող է մասնակցել նաև տվյալ առարկայի մասնագիտական ոլորտում միջին մասնագիտական կրթություն ունեցող անձը.» դրույթի նպատակահարմարությունը, քանի որ «Հանրակրթության մասին» օրենքի 26-րդ հոդվածը կամավոր ատեստավորմանը մասնակցելու և հաղթահարելու պարագայում այդ անձանց հանրակրթական ուսումնական հաստատությունում ուսուցիչ լինելու հնարավորություն չի տալիս,</w:t>
            </w:r>
          </w:p>
          <w:p w14:paraId="24C9E29B" w14:textId="77777777" w:rsidR="007E11C8" w:rsidRPr="004438F1" w:rsidRDefault="007E11C8" w:rsidP="004438F1">
            <w:pPr>
              <w:pStyle w:val="ListParagraph"/>
              <w:numPr>
                <w:ilvl w:val="0"/>
                <w:numId w:val="37"/>
              </w:numPr>
              <w:tabs>
                <w:tab w:val="left" w:pos="851"/>
              </w:tabs>
              <w:spacing w:after="0" w:line="276" w:lineRule="auto"/>
              <w:ind w:left="0"/>
              <w:jc w:val="both"/>
              <w:rPr>
                <w:rFonts w:ascii="GHEA Grapalat" w:eastAsia="Times New Roman" w:hAnsi="GHEA Grapalat" w:cs="Times New Roman"/>
                <w:sz w:val="24"/>
                <w:szCs w:val="24"/>
              </w:rPr>
            </w:pPr>
            <w:r w:rsidRPr="004438F1">
              <w:rPr>
                <w:rFonts w:ascii="GHEA Grapalat" w:eastAsia="Times New Roman" w:hAnsi="GHEA Grapalat" w:cs="Times New Roman"/>
                <w:sz w:val="24"/>
                <w:szCs w:val="24"/>
              </w:rPr>
              <w:t>Նախագծի 1-ին կետը լրացնել նոր ենթակետով՝ հետևյալ բովանդակությամբ</w:t>
            </w:r>
            <w:r w:rsidRPr="004438F1">
              <w:rPr>
                <w:rFonts w:ascii="MS Gothic" w:eastAsia="MS Mincho" w:hAnsi="MS Gothic" w:cs="MS Gothic"/>
                <w:sz w:val="24"/>
                <w:szCs w:val="24"/>
              </w:rPr>
              <w:t>․</w:t>
            </w:r>
            <w:r w:rsidRPr="004438F1">
              <w:rPr>
                <w:rFonts w:ascii="GHEA Grapalat" w:eastAsia="MS Mincho" w:hAnsi="GHEA Grapalat" w:cs="MS Mincho"/>
                <w:sz w:val="24"/>
                <w:szCs w:val="24"/>
              </w:rPr>
              <w:t xml:space="preserve"> </w:t>
            </w:r>
            <w:r w:rsidRPr="004438F1">
              <w:rPr>
                <w:rFonts w:ascii="GHEA Grapalat" w:eastAsia="Times New Roman" w:hAnsi="GHEA Grapalat" w:cs="Times New Roman"/>
                <w:sz w:val="24"/>
                <w:szCs w:val="24"/>
              </w:rPr>
              <w:t>«20-րդ կետի 5-րդ ենթակետում և 20</w:t>
            </w:r>
            <w:r w:rsidRPr="004438F1">
              <w:rPr>
                <w:rFonts w:ascii="MS Gothic" w:eastAsia="MS Mincho" w:hAnsi="MS Gothic" w:cs="MS Gothic"/>
                <w:sz w:val="24"/>
                <w:szCs w:val="24"/>
              </w:rPr>
              <w:t>․</w:t>
            </w:r>
            <w:r w:rsidRPr="004438F1">
              <w:rPr>
                <w:rFonts w:ascii="GHEA Grapalat" w:eastAsia="Times New Roman" w:hAnsi="GHEA Grapalat" w:cs="Times New Roman"/>
                <w:sz w:val="24"/>
                <w:szCs w:val="24"/>
              </w:rPr>
              <w:t>1-ին կետի 6-րդ ենթակետում «։» նշանը փոխարինել «</w:t>
            </w:r>
            <w:r w:rsidRPr="004438F1">
              <w:rPr>
                <w:rFonts w:ascii="MS Gothic" w:eastAsia="MS Mincho" w:hAnsi="MS Gothic" w:cs="MS Gothic"/>
                <w:sz w:val="24"/>
                <w:szCs w:val="24"/>
              </w:rPr>
              <w:t>․</w:t>
            </w:r>
            <w:r w:rsidRPr="004438F1">
              <w:rPr>
                <w:rFonts w:ascii="GHEA Grapalat" w:eastAsia="Times New Roman" w:hAnsi="GHEA Grapalat" w:cs="Times New Roman"/>
                <w:sz w:val="24"/>
                <w:szCs w:val="24"/>
              </w:rPr>
              <w:t>» նշանով»,</w:t>
            </w:r>
          </w:p>
          <w:p w14:paraId="0F274FDD" w14:textId="34A5A94C" w:rsidR="007E11C8" w:rsidRPr="004438F1" w:rsidRDefault="007E11C8" w:rsidP="004438F1">
            <w:pPr>
              <w:pStyle w:val="ListParagraph"/>
              <w:numPr>
                <w:ilvl w:val="0"/>
                <w:numId w:val="37"/>
              </w:numPr>
              <w:tabs>
                <w:tab w:val="left" w:pos="851"/>
              </w:tabs>
              <w:spacing w:after="0" w:line="276" w:lineRule="auto"/>
              <w:ind w:left="0"/>
              <w:jc w:val="both"/>
              <w:rPr>
                <w:rFonts w:ascii="GHEA Grapalat" w:eastAsia="Times New Roman" w:hAnsi="GHEA Grapalat" w:cs="Times New Roman"/>
                <w:sz w:val="24"/>
                <w:szCs w:val="24"/>
              </w:rPr>
            </w:pPr>
            <w:r w:rsidRPr="004438F1">
              <w:rPr>
                <w:rFonts w:ascii="GHEA Grapalat" w:hAnsi="GHEA Grapalat"/>
                <w:sz w:val="24"/>
                <w:szCs w:val="24"/>
              </w:rPr>
              <w:t xml:space="preserve">շտկել նախագծում տեղ գտած վրիպակները։ </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FFFFFF" w:themeFill="background1"/>
          </w:tcPr>
          <w:p w14:paraId="722F88A8" w14:textId="77777777" w:rsidR="007E11C8" w:rsidRPr="004438F1" w:rsidRDefault="007E11C8" w:rsidP="004438F1">
            <w:pPr>
              <w:spacing w:after="0" w:line="276" w:lineRule="auto"/>
              <w:rPr>
                <w:rFonts w:ascii="GHEA Grapalat" w:hAnsi="GHEA Grapalat"/>
                <w:sz w:val="24"/>
                <w:szCs w:val="24"/>
              </w:rPr>
            </w:pPr>
          </w:p>
        </w:tc>
        <w:tc>
          <w:tcPr>
            <w:tcW w:w="7561" w:type="dxa"/>
            <w:gridSpan w:val="2"/>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50202E66" w14:textId="77777777" w:rsidR="007E11C8" w:rsidRPr="004438F1" w:rsidRDefault="007E11C8" w:rsidP="004438F1">
            <w:pPr>
              <w:spacing w:after="0" w:line="276" w:lineRule="auto"/>
              <w:jc w:val="both"/>
              <w:rPr>
                <w:rFonts w:ascii="GHEA Grapalat" w:hAnsi="GHEA Grapalat"/>
                <w:sz w:val="24"/>
                <w:szCs w:val="24"/>
              </w:rPr>
            </w:pPr>
          </w:p>
          <w:p w14:paraId="7DA0F0DE" w14:textId="2D247938"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Նախագծում առկա ձևակերպումը բովանդակությամբ չի տարբերվում առաջարկում ներկայացված բովանդակությունից::</w:t>
            </w:r>
          </w:p>
          <w:p w14:paraId="2245717B" w14:textId="77777777" w:rsidR="007E11C8" w:rsidRPr="004438F1" w:rsidRDefault="007E11C8" w:rsidP="004438F1">
            <w:pPr>
              <w:spacing w:after="0" w:line="276" w:lineRule="auto"/>
              <w:jc w:val="both"/>
              <w:rPr>
                <w:rFonts w:ascii="GHEA Grapalat" w:hAnsi="GHEA Grapalat"/>
                <w:sz w:val="24"/>
                <w:szCs w:val="24"/>
              </w:rPr>
            </w:pPr>
          </w:p>
          <w:p w14:paraId="5D1F46D6" w14:textId="77777777" w:rsidR="007E11C8" w:rsidRPr="004438F1" w:rsidRDefault="007E11C8" w:rsidP="004438F1">
            <w:pPr>
              <w:spacing w:after="0" w:line="276" w:lineRule="auto"/>
              <w:jc w:val="both"/>
              <w:rPr>
                <w:rFonts w:ascii="GHEA Grapalat" w:hAnsi="GHEA Grapalat"/>
                <w:sz w:val="24"/>
                <w:szCs w:val="24"/>
              </w:rPr>
            </w:pPr>
          </w:p>
          <w:p w14:paraId="14A38E85"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32ED26C6" w14:textId="77777777" w:rsidR="007E11C8" w:rsidRPr="004438F1" w:rsidRDefault="007E11C8" w:rsidP="004438F1">
            <w:pPr>
              <w:spacing w:after="0" w:line="276" w:lineRule="auto"/>
              <w:jc w:val="both"/>
              <w:rPr>
                <w:rFonts w:ascii="GHEA Grapalat" w:hAnsi="GHEA Grapalat"/>
                <w:sz w:val="24"/>
                <w:szCs w:val="24"/>
              </w:rPr>
            </w:pPr>
          </w:p>
          <w:p w14:paraId="4EF55065" w14:textId="77777777" w:rsidR="007E11C8" w:rsidRPr="004438F1" w:rsidRDefault="007E11C8" w:rsidP="004438F1">
            <w:pPr>
              <w:spacing w:after="0" w:line="276" w:lineRule="auto"/>
              <w:jc w:val="both"/>
              <w:rPr>
                <w:rFonts w:ascii="GHEA Grapalat" w:hAnsi="GHEA Grapalat"/>
                <w:sz w:val="24"/>
                <w:szCs w:val="24"/>
              </w:rPr>
            </w:pPr>
          </w:p>
          <w:p w14:paraId="341A240F"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3D5EAD53" w14:textId="77777777" w:rsidR="007E11C8" w:rsidRPr="004438F1" w:rsidRDefault="007E11C8" w:rsidP="004438F1">
            <w:pPr>
              <w:spacing w:after="0" w:line="276" w:lineRule="auto"/>
              <w:jc w:val="both"/>
              <w:rPr>
                <w:rFonts w:ascii="GHEA Grapalat" w:hAnsi="GHEA Grapalat"/>
                <w:sz w:val="24"/>
                <w:szCs w:val="24"/>
              </w:rPr>
            </w:pPr>
          </w:p>
          <w:p w14:paraId="79C1B2E0"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Չի ընդունվել:</w:t>
            </w:r>
          </w:p>
          <w:p w14:paraId="1CA400E3" w14:textId="6F10FCDE" w:rsidR="007E11C8" w:rsidRPr="004438F1" w:rsidRDefault="007E11C8" w:rsidP="004438F1">
            <w:pPr>
              <w:spacing w:after="0" w:line="276" w:lineRule="auto"/>
              <w:jc w:val="both"/>
              <w:rPr>
                <w:rFonts w:ascii="GHEA Grapalat" w:hAnsi="GHEA Grapalat"/>
                <w:bCs/>
                <w:sz w:val="24"/>
                <w:szCs w:val="24"/>
                <w:lang w:eastAsia="ru-RU"/>
              </w:rPr>
            </w:pPr>
            <w:r w:rsidRPr="004438F1">
              <w:rPr>
                <w:rFonts w:ascii="GHEA Grapalat" w:hAnsi="GHEA Grapalat"/>
                <w:bCs/>
                <w:sz w:val="24"/>
                <w:szCs w:val="24"/>
                <w:lang w:eastAsia="ru-RU"/>
              </w:rPr>
              <w:t>«Հայոց լեզու» առարկայի թեստերում գրականությունից և հայ գրականությունից հարցեր ներառված չեն:</w:t>
            </w:r>
          </w:p>
          <w:p w14:paraId="7C567BDD" w14:textId="77777777" w:rsidR="007E11C8" w:rsidRPr="004438F1" w:rsidRDefault="007E11C8" w:rsidP="004438F1">
            <w:pPr>
              <w:spacing w:after="0" w:line="276" w:lineRule="auto"/>
              <w:jc w:val="both"/>
              <w:rPr>
                <w:rFonts w:ascii="GHEA Grapalat" w:hAnsi="GHEA Grapalat"/>
                <w:bCs/>
                <w:sz w:val="24"/>
                <w:szCs w:val="24"/>
                <w:lang w:eastAsia="ru-RU"/>
              </w:rPr>
            </w:pPr>
          </w:p>
          <w:p w14:paraId="1CDACFF6" w14:textId="77777777" w:rsidR="007E11C8" w:rsidRPr="004438F1" w:rsidRDefault="007E11C8" w:rsidP="004438F1">
            <w:pPr>
              <w:spacing w:after="0" w:line="276" w:lineRule="auto"/>
              <w:jc w:val="both"/>
              <w:rPr>
                <w:rFonts w:ascii="GHEA Grapalat" w:hAnsi="GHEA Grapalat"/>
                <w:bCs/>
                <w:sz w:val="24"/>
                <w:szCs w:val="24"/>
                <w:lang w:eastAsia="ru-RU"/>
              </w:rPr>
            </w:pPr>
          </w:p>
          <w:p w14:paraId="1168E1D1" w14:textId="77777777" w:rsidR="007E11C8" w:rsidRPr="004438F1" w:rsidRDefault="007E11C8" w:rsidP="004438F1">
            <w:pPr>
              <w:spacing w:after="0" w:line="276" w:lineRule="auto"/>
              <w:jc w:val="both"/>
              <w:rPr>
                <w:rFonts w:ascii="GHEA Grapalat" w:hAnsi="GHEA Grapalat"/>
                <w:bCs/>
                <w:sz w:val="24"/>
                <w:szCs w:val="24"/>
                <w:lang w:eastAsia="ru-RU"/>
              </w:rPr>
            </w:pPr>
          </w:p>
          <w:p w14:paraId="768F4578" w14:textId="77777777" w:rsidR="00CD3964" w:rsidRPr="004438F1" w:rsidRDefault="00CD3964" w:rsidP="004438F1">
            <w:pPr>
              <w:spacing w:after="0" w:line="276" w:lineRule="auto"/>
              <w:jc w:val="both"/>
              <w:rPr>
                <w:rFonts w:ascii="GHEA Grapalat" w:hAnsi="GHEA Grapalat"/>
                <w:bCs/>
                <w:sz w:val="24"/>
                <w:szCs w:val="24"/>
                <w:lang w:eastAsia="ru-RU"/>
              </w:rPr>
            </w:pPr>
          </w:p>
          <w:p w14:paraId="4CD5E5B8" w14:textId="77777777" w:rsidR="007E11C8" w:rsidRPr="004438F1" w:rsidRDefault="007E11C8" w:rsidP="004438F1">
            <w:pPr>
              <w:spacing w:after="0" w:line="276" w:lineRule="auto"/>
              <w:jc w:val="both"/>
              <w:rPr>
                <w:rFonts w:ascii="GHEA Grapalat" w:hAnsi="GHEA Grapalat"/>
                <w:bCs/>
                <w:sz w:val="24"/>
                <w:szCs w:val="24"/>
                <w:lang w:eastAsia="ru-RU"/>
              </w:rPr>
            </w:pPr>
            <w:r w:rsidRPr="004438F1">
              <w:rPr>
                <w:rFonts w:ascii="GHEA Grapalat" w:hAnsi="GHEA Grapalat"/>
                <w:bCs/>
                <w:sz w:val="24"/>
                <w:szCs w:val="24"/>
                <w:lang w:eastAsia="ru-RU"/>
              </w:rPr>
              <w:t xml:space="preserve">Չի ընդունվել: </w:t>
            </w:r>
          </w:p>
          <w:p w14:paraId="7A5D4B3A" w14:textId="44DA9883" w:rsidR="007E11C8" w:rsidRPr="004438F1" w:rsidRDefault="007E11C8" w:rsidP="004438F1">
            <w:pPr>
              <w:spacing w:after="0" w:line="276" w:lineRule="auto"/>
              <w:jc w:val="both"/>
              <w:rPr>
                <w:rFonts w:ascii="GHEA Grapalat" w:hAnsi="GHEA Grapalat"/>
                <w:bCs/>
                <w:sz w:val="24"/>
                <w:szCs w:val="24"/>
                <w:lang w:eastAsia="ru-RU"/>
              </w:rPr>
            </w:pPr>
            <w:r w:rsidRPr="004438F1">
              <w:rPr>
                <w:rFonts w:ascii="GHEA Grapalat" w:hAnsi="GHEA Grapalat"/>
                <w:bCs/>
                <w:sz w:val="24"/>
                <w:szCs w:val="24"/>
                <w:lang w:eastAsia="ru-RU"/>
              </w:rPr>
              <w:t xml:space="preserve">ԳԹԿ-ի կողմից հրատարակված ուղեցույցերում նշված կլինի յուրաքանչյուր առարկայի թեստավորմանը հատկացված ժամանակահատվածը: </w:t>
            </w:r>
          </w:p>
          <w:p w14:paraId="681BE0E9" w14:textId="77777777" w:rsidR="007E11C8" w:rsidRPr="004438F1" w:rsidRDefault="007E11C8" w:rsidP="004438F1">
            <w:pPr>
              <w:spacing w:after="0" w:line="276" w:lineRule="auto"/>
              <w:jc w:val="both"/>
              <w:rPr>
                <w:rFonts w:ascii="GHEA Grapalat" w:hAnsi="GHEA Grapalat"/>
                <w:bCs/>
                <w:sz w:val="24"/>
                <w:szCs w:val="24"/>
                <w:lang w:eastAsia="ru-RU"/>
              </w:rPr>
            </w:pPr>
          </w:p>
          <w:p w14:paraId="109039C4" w14:textId="77777777" w:rsidR="007E11C8" w:rsidRPr="004438F1" w:rsidRDefault="007E11C8" w:rsidP="004438F1">
            <w:pPr>
              <w:spacing w:after="0" w:line="276" w:lineRule="auto"/>
              <w:jc w:val="both"/>
              <w:rPr>
                <w:rFonts w:ascii="GHEA Grapalat" w:hAnsi="GHEA Grapalat"/>
                <w:bCs/>
                <w:sz w:val="24"/>
                <w:szCs w:val="24"/>
                <w:lang w:eastAsia="ru-RU"/>
              </w:rPr>
            </w:pPr>
            <w:r w:rsidRPr="004438F1">
              <w:rPr>
                <w:rFonts w:ascii="GHEA Grapalat" w:hAnsi="GHEA Grapalat"/>
                <w:bCs/>
                <w:sz w:val="24"/>
                <w:szCs w:val="24"/>
                <w:lang w:eastAsia="ru-RU"/>
              </w:rPr>
              <w:t>Ընդունվել է:</w:t>
            </w:r>
          </w:p>
          <w:p w14:paraId="414E6A07" w14:textId="77777777" w:rsidR="007E11C8" w:rsidRPr="004438F1" w:rsidRDefault="007E11C8" w:rsidP="004438F1">
            <w:pPr>
              <w:spacing w:after="0" w:line="276" w:lineRule="auto"/>
              <w:jc w:val="both"/>
              <w:rPr>
                <w:rFonts w:ascii="GHEA Grapalat" w:hAnsi="GHEA Grapalat"/>
                <w:sz w:val="24"/>
                <w:szCs w:val="24"/>
              </w:rPr>
            </w:pPr>
          </w:p>
          <w:p w14:paraId="0C5DFE90"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Նախագծում նույն ձևակերպումն է:</w:t>
            </w:r>
          </w:p>
          <w:p w14:paraId="106F057C" w14:textId="77777777" w:rsidR="007E11C8" w:rsidRPr="004438F1" w:rsidRDefault="007E11C8" w:rsidP="004438F1">
            <w:pPr>
              <w:spacing w:after="0" w:line="276" w:lineRule="auto"/>
              <w:jc w:val="both"/>
              <w:rPr>
                <w:rFonts w:ascii="GHEA Grapalat" w:hAnsi="GHEA Grapalat"/>
                <w:sz w:val="24"/>
                <w:szCs w:val="24"/>
              </w:rPr>
            </w:pPr>
          </w:p>
          <w:p w14:paraId="0E3218C7" w14:textId="77777777" w:rsidR="007E11C8" w:rsidRPr="004438F1" w:rsidRDefault="007E11C8" w:rsidP="004438F1">
            <w:pPr>
              <w:spacing w:after="0" w:line="276" w:lineRule="auto"/>
              <w:jc w:val="both"/>
              <w:rPr>
                <w:rFonts w:ascii="GHEA Grapalat" w:hAnsi="GHEA Grapalat"/>
                <w:sz w:val="24"/>
                <w:szCs w:val="24"/>
              </w:rPr>
            </w:pPr>
          </w:p>
          <w:p w14:paraId="3AC94385" w14:textId="31995D9D"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56300C1F" w14:textId="77777777" w:rsidR="007E11C8" w:rsidRPr="004438F1" w:rsidRDefault="007E11C8" w:rsidP="004438F1">
            <w:pPr>
              <w:spacing w:after="0" w:line="276" w:lineRule="auto"/>
              <w:jc w:val="both"/>
              <w:rPr>
                <w:rFonts w:ascii="GHEA Grapalat" w:hAnsi="GHEA Grapalat"/>
                <w:sz w:val="24"/>
                <w:szCs w:val="24"/>
              </w:rPr>
            </w:pPr>
          </w:p>
          <w:p w14:paraId="25987B0E"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7E83CACC"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2107EBEC" w14:textId="77777777" w:rsidR="007E11C8" w:rsidRPr="004438F1" w:rsidRDefault="007E11C8" w:rsidP="004438F1">
            <w:pPr>
              <w:spacing w:after="0" w:line="276" w:lineRule="auto"/>
              <w:jc w:val="both"/>
              <w:rPr>
                <w:rFonts w:ascii="GHEA Grapalat" w:hAnsi="GHEA Grapalat"/>
                <w:sz w:val="24"/>
                <w:szCs w:val="24"/>
              </w:rPr>
            </w:pPr>
          </w:p>
          <w:p w14:paraId="47F2814B" w14:textId="77777777" w:rsidR="007E11C8" w:rsidRPr="004438F1" w:rsidRDefault="007E11C8" w:rsidP="004438F1">
            <w:pPr>
              <w:spacing w:after="0" w:line="276" w:lineRule="auto"/>
              <w:jc w:val="both"/>
              <w:rPr>
                <w:rFonts w:ascii="GHEA Grapalat" w:hAnsi="GHEA Grapalat"/>
                <w:sz w:val="24"/>
                <w:szCs w:val="24"/>
              </w:rPr>
            </w:pPr>
          </w:p>
          <w:p w14:paraId="4D06D458" w14:textId="7777777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78FD15AA" w14:textId="7D711C3E"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7755687C" w14:textId="77777777" w:rsidR="007E11C8" w:rsidRPr="004438F1" w:rsidRDefault="007E11C8" w:rsidP="004438F1">
            <w:pPr>
              <w:spacing w:after="0" w:line="276" w:lineRule="auto"/>
              <w:jc w:val="both"/>
              <w:rPr>
                <w:rFonts w:ascii="GHEA Grapalat" w:hAnsi="GHEA Grapalat"/>
                <w:sz w:val="24"/>
                <w:szCs w:val="24"/>
              </w:rPr>
            </w:pPr>
          </w:p>
          <w:p w14:paraId="229667E4" w14:textId="77777777" w:rsidR="007E11C8" w:rsidRPr="004438F1" w:rsidRDefault="007E11C8" w:rsidP="004438F1">
            <w:pPr>
              <w:spacing w:after="0" w:line="276" w:lineRule="auto"/>
              <w:jc w:val="both"/>
              <w:rPr>
                <w:rFonts w:ascii="GHEA Grapalat" w:hAnsi="GHEA Grapalat"/>
                <w:sz w:val="24"/>
                <w:szCs w:val="24"/>
              </w:rPr>
            </w:pPr>
          </w:p>
          <w:p w14:paraId="7F1C5FA1" w14:textId="77777777" w:rsidR="007E11C8" w:rsidRPr="004438F1" w:rsidRDefault="007E11C8" w:rsidP="004438F1">
            <w:pPr>
              <w:spacing w:after="0" w:line="276" w:lineRule="auto"/>
              <w:jc w:val="both"/>
              <w:rPr>
                <w:rFonts w:ascii="GHEA Grapalat" w:hAnsi="GHEA Grapalat"/>
                <w:sz w:val="24"/>
                <w:szCs w:val="24"/>
              </w:rPr>
            </w:pPr>
          </w:p>
          <w:p w14:paraId="7E8DA077" w14:textId="77777777" w:rsidR="007E11C8" w:rsidRPr="004438F1" w:rsidRDefault="007E11C8" w:rsidP="004438F1">
            <w:pPr>
              <w:spacing w:after="0" w:line="276" w:lineRule="auto"/>
              <w:jc w:val="both"/>
              <w:rPr>
                <w:rFonts w:ascii="GHEA Grapalat" w:hAnsi="GHEA Grapalat"/>
                <w:sz w:val="24"/>
                <w:szCs w:val="24"/>
              </w:rPr>
            </w:pPr>
          </w:p>
          <w:p w14:paraId="1A51F489" w14:textId="551EF69F"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p w14:paraId="1FE81D36" w14:textId="77777777" w:rsidR="007E11C8" w:rsidRPr="004438F1" w:rsidRDefault="007E11C8" w:rsidP="004438F1">
            <w:pPr>
              <w:spacing w:after="0" w:line="276" w:lineRule="auto"/>
              <w:jc w:val="both"/>
              <w:rPr>
                <w:rFonts w:ascii="GHEA Grapalat" w:hAnsi="GHEA Grapalat"/>
                <w:sz w:val="24"/>
                <w:szCs w:val="24"/>
              </w:rPr>
            </w:pPr>
          </w:p>
          <w:p w14:paraId="26B5663A" w14:textId="77777777" w:rsidR="007E11C8" w:rsidRPr="004438F1" w:rsidRDefault="007E11C8" w:rsidP="004438F1">
            <w:pPr>
              <w:spacing w:after="0" w:line="276" w:lineRule="auto"/>
              <w:jc w:val="both"/>
              <w:rPr>
                <w:rFonts w:ascii="GHEA Grapalat" w:hAnsi="GHEA Grapalat"/>
                <w:sz w:val="24"/>
                <w:szCs w:val="24"/>
              </w:rPr>
            </w:pPr>
          </w:p>
          <w:p w14:paraId="181F8F19" w14:textId="77777777" w:rsidR="007E11C8" w:rsidRPr="004438F1" w:rsidRDefault="007E11C8" w:rsidP="004438F1">
            <w:pPr>
              <w:spacing w:after="0" w:line="276" w:lineRule="auto"/>
              <w:jc w:val="both"/>
              <w:rPr>
                <w:rFonts w:ascii="GHEA Grapalat" w:hAnsi="GHEA Grapalat"/>
                <w:sz w:val="24"/>
                <w:szCs w:val="24"/>
              </w:rPr>
            </w:pPr>
          </w:p>
          <w:p w14:paraId="0DC16543" w14:textId="77777777" w:rsidR="007E11C8" w:rsidRPr="004438F1" w:rsidRDefault="007E11C8" w:rsidP="004438F1">
            <w:pPr>
              <w:spacing w:after="0" w:line="276" w:lineRule="auto"/>
              <w:jc w:val="both"/>
              <w:rPr>
                <w:rFonts w:ascii="GHEA Grapalat" w:hAnsi="GHEA Grapalat"/>
                <w:sz w:val="24"/>
                <w:szCs w:val="24"/>
              </w:rPr>
            </w:pPr>
          </w:p>
          <w:p w14:paraId="4F567123" w14:textId="423F3597"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Դրույթը հանվել է նախագծից:</w:t>
            </w:r>
          </w:p>
          <w:p w14:paraId="1E5CF40C" w14:textId="77777777" w:rsidR="007E11C8" w:rsidRPr="004438F1" w:rsidRDefault="007E11C8" w:rsidP="004438F1">
            <w:pPr>
              <w:spacing w:after="0" w:line="276" w:lineRule="auto"/>
              <w:jc w:val="both"/>
              <w:rPr>
                <w:rFonts w:ascii="GHEA Grapalat" w:hAnsi="GHEA Grapalat"/>
                <w:sz w:val="24"/>
                <w:szCs w:val="24"/>
              </w:rPr>
            </w:pPr>
          </w:p>
          <w:p w14:paraId="6F0B42DA" w14:textId="77777777" w:rsidR="007E11C8" w:rsidRPr="004438F1" w:rsidRDefault="007E11C8" w:rsidP="004438F1">
            <w:pPr>
              <w:spacing w:after="0" w:line="276" w:lineRule="auto"/>
              <w:jc w:val="both"/>
              <w:rPr>
                <w:rFonts w:ascii="GHEA Grapalat" w:hAnsi="GHEA Grapalat"/>
                <w:sz w:val="24"/>
                <w:szCs w:val="24"/>
              </w:rPr>
            </w:pPr>
          </w:p>
          <w:p w14:paraId="1E10A4E0" w14:textId="77777777" w:rsidR="007E11C8" w:rsidRPr="004438F1" w:rsidRDefault="007E11C8" w:rsidP="004438F1">
            <w:pPr>
              <w:spacing w:after="0" w:line="276" w:lineRule="auto"/>
              <w:jc w:val="both"/>
              <w:rPr>
                <w:rFonts w:ascii="GHEA Grapalat" w:hAnsi="GHEA Grapalat"/>
                <w:sz w:val="24"/>
                <w:szCs w:val="24"/>
              </w:rPr>
            </w:pPr>
          </w:p>
          <w:p w14:paraId="7F91ECA1" w14:textId="77777777" w:rsidR="007E11C8" w:rsidRPr="004438F1" w:rsidRDefault="007E11C8" w:rsidP="004438F1">
            <w:pPr>
              <w:spacing w:after="0" w:line="276" w:lineRule="auto"/>
              <w:jc w:val="both"/>
              <w:rPr>
                <w:rFonts w:ascii="GHEA Grapalat" w:hAnsi="GHEA Grapalat"/>
                <w:sz w:val="24"/>
                <w:szCs w:val="24"/>
              </w:rPr>
            </w:pPr>
          </w:p>
          <w:p w14:paraId="1C2FD2BA" w14:textId="77777777" w:rsidR="007E11C8" w:rsidRPr="004438F1" w:rsidRDefault="007E11C8" w:rsidP="004438F1">
            <w:pPr>
              <w:spacing w:after="0" w:line="276" w:lineRule="auto"/>
              <w:jc w:val="both"/>
              <w:rPr>
                <w:rFonts w:ascii="GHEA Grapalat" w:hAnsi="GHEA Grapalat"/>
                <w:sz w:val="24"/>
                <w:szCs w:val="24"/>
              </w:rPr>
            </w:pPr>
          </w:p>
          <w:p w14:paraId="71B3F552" w14:textId="77777777" w:rsidR="007E11C8" w:rsidRPr="004438F1" w:rsidRDefault="007E11C8" w:rsidP="004438F1">
            <w:pPr>
              <w:spacing w:after="0" w:line="276" w:lineRule="auto"/>
              <w:jc w:val="both"/>
              <w:rPr>
                <w:rFonts w:ascii="GHEA Grapalat" w:hAnsi="GHEA Grapalat"/>
                <w:sz w:val="24"/>
                <w:szCs w:val="24"/>
              </w:rPr>
            </w:pPr>
          </w:p>
          <w:p w14:paraId="1FD73D22" w14:textId="77777777" w:rsidR="007E11C8" w:rsidRPr="004438F1" w:rsidRDefault="007E11C8" w:rsidP="004438F1">
            <w:pPr>
              <w:spacing w:after="0" w:line="276" w:lineRule="auto"/>
              <w:jc w:val="both"/>
              <w:rPr>
                <w:rFonts w:ascii="GHEA Grapalat" w:hAnsi="GHEA Grapalat"/>
                <w:sz w:val="24"/>
                <w:szCs w:val="24"/>
              </w:rPr>
            </w:pPr>
          </w:p>
          <w:p w14:paraId="249A77CA" w14:textId="1F50FC06"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t>Ընդունվել է:</w:t>
            </w:r>
          </w:p>
        </w:tc>
      </w:tr>
      <w:tr w:rsidR="007E11C8" w:rsidRPr="004438F1" w14:paraId="05070500" w14:textId="77777777" w:rsidTr="00B80B91">
        <w:trPr>
          <w:trHeight w:val="760"/>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16003C36" w14:textId="16F840AD" w:rsidR="007E11C8" w:rsidRPr="004438F1" w:rsidRDefault="007E11C8" w:rsidP="004438F1">
            <w:pPr>
              <w:spacing w:after="0" w:line="276" w:lineRule="auto"/>
              <w:ind w:hanging="142"/>
              <w:jc w:val="center"/>
              <w:rPr>
                <w:rFonts w:ascii="GHEA Grapalat" w:hAnsi="GHEA Grapalat"/>
                <w:sz w:val="24"/>
                <w:szCs w:val="24"/>
                <w:lang w:val="en-US"/>
              </w:rPr>
            </w:pPr>
            <w:proofErr w:type="spellStart"/>
            <w:r w:rsidRPr="004438F1">
              <w:rPr>
                <w:rFonts w:ascii="GHEA Grapalat" w:hAnsi="GHEA Grapalat"/>
                <w:sz w:val="24"/>
                <w:szCs w:val="24"/>
                <w:lang w:val="en-US"/>
              </w:rPr>
              <w:lastRenderedPageBreak/>
              <w:t>Երևանի</w:t>
            </w:r>
            <w:proofErr w:type="spellEnd"/>
            <w:r w:rsidRPr="004438F1">
              <w:rPr>
                <w:rFonts w:ascii="GHEA Grapalat" w:hAnsi="GHEA Grapalat"/>
                <w:sz w:val="24"/>
                <w:szCs w:val="24"/>
                <w:lang w:val="en-US"/>
              </w:rPr>
              <w:t xml:space="preserve"> </w:t>
            </w:r>
            <w:proofErr w:type="spellStart"/>
            <w:r w:rsidRPr="004438F1">
              <w:rPr>
                <w:rFonts w:ascii="GHEA Grapalat" w:hAnsi="GHEA Grapalat"/>
                <w:sz w:val="24"/>
                <w:szCs w:val="24"/>
                <w:lang w:val="en-US"/>
              </w:rPr>
              <w:t>քաղաքապետարան</w:t>
            </w:r>
            <w:proofErr w:type="spellEnd"/>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6A6A6" w:themeFill="background1" w:themeFillShade="A6"/>
          </w:tcPr>
          <w:p w14:paraId="2212900D" w14:textId="77777777" w:rsidR="007E11C8" w:rsidRPr="004438F1" w:rsidRDefault="007E11C8" w:rsidP="004438F1">
            <w:pPr>
              <w:spacing w:after="0" w:line="276" w:lineRule="auto"/>
              <w:ind w:hanging="142"/>
              <w:jc w:val="center"/>
              <w:rPr>
                <w:rFonts w:ascii="GHEA Grapalat" w:hAnsi="GHEA Grapalat"/>
                <w:sz w:val="24"/>
                <w:szCs w:val="24"/>
              </w:rPr>
            </w:pPr>
          </w:p>
        </w:tc>
        <w:tc>
          <w:tcPr>
            <w:tcW w:w="7561" w:type="dxa"/>
            <w:gridSpan w:val="2"/>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30897095" w14:textId="77777777" w:rsidR="007E11C8" w:rsidRPr="004438F1" w:rsidRDefault="007E11C8" w:rsidP="004438F1">
            <w:pPr>
              <w:spacing w:after="0" w:line="276" w:lineRule="auto"/>
              <w:ind w:hanging="142"/>
              <w:jc w:val="center"/>
              <w:rPr>
                <w:rFonts w:ascii="GHEA Grapalat" w:hAnsi="GHEA Grapalat"/>
                <w:color w:val="000000"/>
                <w:sz w:val="24"/>
                <w:szCs w:val="24"/>
                <w:shd w:val="clear" w:color="auto" w:fill="FFFFFF"/>
                <w:lang w:val="en-US"/>
              </w:rPr>
            </w:pPr>
            <w:r w:rsidRPr="004438F1">
              <w:rPr>
                <w:rFonts w:ascii="GHEA Grapalat" w:hAnsi="GHEA Grapalat"/>
                <w:color w:val="000000"/>
                <w:sz w:val="24"/>
                <w:szCs w:val="24"/>
                <w:shd w:val="clear" w:color="auto" w:fill="FFFFFF"/>
                <w:lang w:val="en-US"/>
              </w:rPr>
              <w:t>29.07.2024</w:t>
            </w:r>
          </w:p>
          <w:p w14:paraId="3D2D118C" w14:textId="4F85EFB3" w:rsidR="007E11C8" w:rsidRPr="004438F1" w:rsidRDefault="007E11C8" w:rsidP="004438F1">
            <w:pPr>
              <w:spacing w:after="0" w:line="276" w:lineRule="auto"/>
              <w:ind w:hanging="142"/>
              <w:jc w:val="center"/>
              <w:rPr>
                <w:rFonts w:ascii="GHEA Grapalat" w:hAnsi="GHEA Grapalat"/>
                <w:sz w:val="24"/>
                <w:szCs w:val="24"/>
              </w:rPr>
            </w:pPr>
            <w:r w:rsidRPr="004438F1">
              <w:rPr>
                <w:rFonts w:ascii="GHEA Grapalat" w:hAnsi="GHEA Grapalat"/>
                <w:color w:val="000000"/>
                <w:sz w:val="24"/>
                <w:szCs w:val="24"/>
                <w:shd w:val="clear" w:color="auto" w:fill="FFFFFF"/>
                <w:lang w:val="en-US"/>
              </w:rPr>
              <w:t xml:space="preserve">N </w:t>
            </w:r>
            <w:r w:rsidRPr="004438F1">
              <w:rPr>
                <w:rFonts w:ascii="GHEA Grapalat" w:hAnsi="GHEA Grapalat"/>
                <w:color w:val="000000"/>
                <w:sz w:val="24"/>
                <w:szCs w:val="24"/>
                <w:shd w:val="clear" w:color="auto" w:fill="FFFFFF"/>
              </w:rPr>
              <w:t>01/123985-24</w:t>
            </w:r>
          </w:p>
        </w:tc>
      </w:tr>
      <w:tr w:rsidR="007E11C8" w:rsidRPr="004438F1" w14:paraId="57816B62" w14:textId="77777777" w:rsidTr="00520E56">
        <w:trPr>
          <w:trHeight w:val="2547"/>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39C478" w14:textId="23B0C518" w:rsidR="007E11C8" w:rsidRPr="004438F1" w:rsidRDefault="007E11C8" w:rsidP="004438F1">
            <w:pPr>
              <w:spacing w:after="0" w:line="276" w:lineRule="auto"/>
              <w:jc w:val="both"/>
              <w:rPr>
                <w:rFonts w:ascii="GHEA Grapalat" w:hAnsi="GHEA Grapalat"/>
                <w:sz w:val="24"/>
                <w:szCs w:val="24"/>
              </w:rPr>
            </w:pPr>
            <w:r w:rsidRPr="004438F1">
              <w:rPr>
                <w:rFonts w:ascii="GHEA Grapalat" w:hAnsi="GHEA Grapalat"/>
                <w:sz w:val="24"/>
                <w:szCs w:val="24"/>
              </w:rPr>
              <w:lastRenderedPageBreak/>
              <w:t>Նախագծի 1-ին կետի 2-րդ ենթակետի համաձայն՝ Հայաստանի Հանրապետության կառավարության 2022 թվականի ապրիլի 28-ի N 596-Ն որոշման (այսուհետ՝ որոշման)  հավելվածի 5.1-ին կետը լրացվում է նոր՝ 5.2 և 5.3 կետերով:</w:t>
            </w:r>
          </w:p>
          <w:p w14:paraId="103303AB" w14:textId="77777777" w:rsidR="007E11C8" w:rsidRPr="004438F1" w:rsidRDefault="007E11C8" w:rsidP="004438F1">
            <w:pPr>
              <w:shd w:val="clear" w:color="auto" w:fill="FFFFFF"/>
              <w:tabs>
                <w:tab w:val="left" w:pos="567"/>
              </w:tabs>
              <w:spacing w:after="0" w:line="276" w:lineRule="auto"/>
              <w:ind w:firstLine="375"/>
              <w:jc w:val="both"/>
              <w:rPr>
                <w:rFonts w:ascii="GHEA Grapalat" w:eastAsia="Times New Roman" w:hAnsi="GHEA Grapalat" w:cs="Times New Roman"/>
                <w:color w:val="000000"/>
                <w:sz w:val="24"/>
                <w:szCs w:val="24"/>
              </w:rPr>
            </w:pPr>
            <w:r w:rsidRPr="004438F1">
              <w:rPr>
                <w:rFonts w:ascii="GHEA Grapalat" w:hAnsi="GHEA Grapalat"/>
                <w:sz w:val="24"/>
                <w:szCs w:val="24"/>
              </w:rPr>
              <w:t xml:space="preserve">  «Նորմատիվ </w:t>
            </w:r>
            <w:r w:rsidRPr="004438F1">
              <w:rPr>
                <w:rFonts w:ascii="GHEA Grapalat" w:eastAsia="Times New Roman" w:hAnsi="GHEA Grapalat" w:cs="Times New Roman"/>
                <w:bCs/>
                <w:color w:val="000000"/>
                <w:sz w:val="24"/>
                <w:szCs w:val="24"/>
              </w:rPr>
              <w:t>իրավական ակտերի մասին</w:t>
            </w:r>
            <w:r w:rsidRPr="004438F1">
              <w:rPr>
                <w:rFonts w:ascii="GHEA Grapalat" w:hAnsi="GHEA Grapalat"/>
                <w:sz w:val="24"/>
                <w:szCs w:val="24"/>
              </w:rPr>
              <w:t xml:space="preserve">» օրենքի 14-րդ հոդվածի 11-րդ մասի համաձայն՝ </w:t>
            </w:r>
            <w:r w:rsidRPr="004438F1">
              <w:rPr>
                <w:rFonts w:ascii="GHEA Grapalat" w:eastAsia="Times New Roman" w:hAnsi="GHEA Grapalat" w:cs="Times New Roman"/>
                <w:color w:val="000000"/>
                <w:sz w:val="24"/>
                <w:szCs w:val="24"/>
              </w:rPr>
              <w:t>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14:paraId="102062F5" w14:textId="77777777" w:rsidR="007E11C8" w:rsidRPr="004438F1" w:rsidRDefault="007E11C8" w:rsidP="004438F1">
            <w:pPr>
              <w:shd w:val="clear" w:color="auto" w:fill="FFFFFF"/>
              <w:tabs>
                <w:tab w:val="left" w:pos="567"/>
              </w:tabs>
              <w:spacing w:after="0" w:line="276" w:lineRule="auto"/>
              <w:ind w:firstLine="375"/>
              <w:jc w:val="both"/>
              <w:rPr>
                <w:rFonts w:ascii="GHEA Grapalat" w:eastAsia="Times New Roman" w:hAnsi="GHEA Grapalat" w:cs="Times New Roman"/>
                <w:color w:val="000000"/>
                <w:sz w:val="24"/>
                <w:szCs w:val="24"/>
              </w:rPr>
            </w:pPr>
            <w:r w:rsidRPr="004438F1">
              <w:rPr>
                <w:rFonts w:ascii="GHEA Grapalat" w:eastAsia="Times New Roman" w:hAnsi="GHEA Grapalat" w:cs="Times New Roman"/>
                <w:color w:val="000000"/>
                <w:sz w:val="24"/>
                <w:szCs w:val="24"/>
              </w:rPr>
              <w:t xml:space="preserve"> Տվյալ դեպքում նոր կետրով լրացվում է որոշման հավելվածը, ոչ թե հավելվածի 5-րդ կետը:</w:t>
            </w:r>
          </w:p>
          <w:p w14:paraId="45810E72" w14:textId="77777777" w:rsidR="007E11C8" w:rsidRPr="004438F1" w:rsidRDefault="007E11C8" w:rsidP="004438F1">
            <w:pPr>
              <w:shd w:val="clear" w:color="auto" w:fill="FFFFFF"/>
              <w:spacing w:after="0" w:line="276" w:lineRule="auto"/>
              <w:ind w:firstLine="426"/>
              <w:jc w:val="both"/>
              <w:rPr>
                <w:rFonts w:ascii="GHEA Grapalat" w:eastAsia="Times New Roman" w:hAnsi="GHEA Grapalat" w:cs="Times New Roman"/>
                <w:color w:val="000000"/>
                <w:sz w:val="24"/>
                <w:szCs w:val="24"/>
              </w:rPr>
            </w:pPr>
            <w:r w:rsidRPr="004438F1">
              <w:rPr>
                <w:rFonts w:ascii="GHEA Grapalat" w:eastAsia="Times New Roman" w:hAnsi="GHEA Grapalat" w:cs="Times New Roman"/>
                <w:color w:val="000000"/>
                <w:sz w:val="24"/>
                <w:szCs w:val="24"/>
              </w:rPr>
              <w:t xml:space="preserve"> Առաջարկում եմ նախագծի</w:t>
            </w:r>
            <w:r w:rsidRPr="004438F1">
              <w:rPr>
                <w:rFonts w:ascii="GHEA Grapalat" w:hAnsi="GHEA Grapalat"/>
                <w:sz w:val="24"/>
                <w:szCs w:val="24"/>
              </w:rPr>
              <w:t xml:space="preserve"> 1-ին կետի 2-րդ ենթակետը համապատասխանեցնել  «Նորմատիվ </w:t>
            </w:r>
            <w:r w:rsidRPr="004438F1">
              <w:rPr>
                <w:rFonts w:ascii="GHEA Grapalat" w:eastAsia="Times New Roman" w:hAnsi="GHEA Grapalat" w:cs="Times New Roman"/>
                <w:bCs/>
                <w:color w:val="000000"/>
                <w:sz w:val="24"/>
                <w:szCs w:val="24"/>
              </w:rPr>
              <w:t>իրավական ակտերի մասին</w:t>
            </w:r>
            <w:r w:rsidRPr="004438F1">
              <w:rPr>
                <w:rFonts w:ascii="GHEA Grapalat" w:hAnsi="GHEA Grapalat"/>
                <w:sz w:val="24"/>
                <w:szCs w:val="24"/>
              </w:rPr>
              <w:t>» օրենքի 14-րդ հոդվածի 11-րդ մասի պահանջներին:</w:t>
            </w:r>
            <w:r w:rsidRPr="004438F1">
              <w:rPr>
                <w:rFonts w:ascii="GHEA Grapalat" w:eastAsia="Times New Roman" w:hAnsi="GHEA Grapalat" w:cs="Times New Roman"/>
                <w:color w:val="000000"/>
                <w:sz w:val="24"/>
                <w:szCs w:val="24"/>
              </w:rPr>
              <w:t xml:space="preserve"> </w:t>
            </w:r>
          </w:p>
          <w:p w14:paraId="03140329" w14:textId="77777777" w:rsidR="007E11C8" w:rsidRPr="004438F1" w:rsidRDefault="007E11C8" w:rsidP="004438F1">
            <w:pPr>
              <w:shd w:val="clear" w:color="auto" w:fill="FFFFFF"/>
              <w:spacing w:after="0" w:line="276" w:lineRule="auto"/>
              <w:ind w:firstLine="426"/>
              <w:jc w:val="both"/>
              <w:rPr>
                <w:rFonts w:ascii="GHEA Grapalat" w:eastAsia="Times New Roman" w:hAnsi="GHEA Grapalat" w:cs="Times New Roman"/>
                <w:color w:val="000000"/>
                <w:sz w:val="24"/>
                <w:szCs w:val="24"/>
              </w:rPr>
            </w:pPr>
            <w:r w:rsidRPr="004438F1">
              <w:rPr>
                <w:rFonts w:ascii="GHEA Grapalat" w:eastAsia="Times New Roman" w:hAnsi="GHEA Grapalat" w:cs="Times New Roman"/>
                <w:color w:val="000000"/>
                <w:sz w:val="24"/>
                <w:szCs w:val="24"/>
              </w:rPr>
              <w:t xml:space="preserve"> Առաջարկում եմ.</w:t>
            </w:r>
          </w:p>
          <w:p w14:paraId="31C9E3E8" w14:textId="77777777" w:rsidR="007E11C8" w:rsidRPr="004438F1" w:rsidRDefault="007E11C8" w:rsidP="004438F1">
            <w:pPr>
              <w:shd w:val="clear" w:color="auto" w:fill="FFFFFF"/>
              <w:spacing w:after="0" w:line="276" w:lineRule="auto"/>
              <w:ind w:firstLine="426"/>
              <w:jc w:val="both"/>
              <w:rPr>
                <w:rFonts w:ascii="GHEA Grapalat" w:hAnsi="GHEA Grapalat"/>
                <w:sz w:val="24"/>
                <w:szCs w:val="24"/>
              </w:rPr>
            </w:pPr>
            <w:r w:rsidRPr="004438F1">
              <w:rPr>
                <w:rFonts w:ascii="GHEA Grapalat" w:eastAsia="Times New Roman" w:hAnsi="GHEA Grapalat" w:cs="Times New Roman"/>
                <w:color w:val="000000"/>
                <w:sz w:val="24"/>
                <w:szCs w:val="24"/>
              </w:rPr>
              <w:t xml:space="preserve"> Նախագծի 1-ին կետի </w:t>
            </w:r>
            <w:r w:rsidRPr="004438F1">
              <w:rPr>
                <w:rFonts w:ascii="GHEA Grapalat" w:hAnsi="GHEA Grapalat"/>
                <w:sz w:val="24"/>
                <w:szCs w:val="24"/>
              </w:rPr>
              <w:t>10-րդ ենթակետում հստակեցնել «կայք» եզրույթը:</w:t>
            </w:r>
          </w:p>
          <w:p w14:paraId="389DD3C1" w14:textId="77777777" w:rsidR="007E11C8" w:rsidRPr="004438F1" w:rsidRDefault="007E11C8" w:rsidP="004438F1">
            <w:pPr>
              <w:shd w:val="clear" w:color="auto" w:fill="FFFFFF"/>
              <w:spacing w:after="0" w:line="276" w:lineRule="auto"/>
              <w:ind w:firstLine="426"/>
              <w:jc w:val="both"/>
              <w:rPr>
                <w:rFonts w:ascii="GHEA Grapalat" w:hAnsi="GHEA Grapalat"/>
                <w:sz w:val="24"/>
                <w:szCs w:val="24"/>
              </w:rPr>
            </w:pPr>
            <w:r w:rsidRPr="004438F1">
              <w:rPr>
                <w:rFonts w:ascii="GHEA Grapalat" w:hAnsi="GHEA Grapalat"/>
                <w:sz w:val="24"/>
                <w:szCs w:val="24"/>
              </w:rPr>
              <w:t xml:space="preserve"> </w:t>
            </w:r>
          </w:p>
          <w:p w14:paraId="10A71154" w14:textId="77777777" w:rsidR="007E11C8" w:rsidRPr="004438F1" w:rsidRDefault="007E11C8" w:rsidP="004438F1">
            <w:pPr>
              <w:shd w:val="clear" w:color="auto" w:fill="FFFFFF"/>
              <w:spacing w:after="0" w:line="276" w:lineRule="auto"/>
              <w:ind w:firstLine="426"/>
              <w:jc w:val="both"/>
              <w:rPr>
                <w:rFonts w:ascii="GHEA Grapalat" w:hAnsi="GHEA Grapalat"/>
                <w:sz w:val="24"/>
                <w:szCs w:val="24"/>
              </w:rPr>
            </w:pPr>
          </w:p>
          <w:p w14:paraId="293914F9" w14:textId="19D161F1" w:rsidR="007E11C8" w:rsidRPr="004438F1" w:rsidRDefault="007E11C8" w:rsidP="004438F1">
            <w:pPr>
              <w:shd w:val="clear" w:color="auto" w:fill="FFFFFF"/>
              <w:spacing w:after="0" w:line="276" w:lineRule="auto"/>
              <w:ind w:firstLine="426"/>
              <w:jc w:val="both"/>
              <w:rPr>
                <w:rFonts w:ascii="GHEA Grapalat" w:hAnsi="GHEA Grapalat"/>
                <w:sz w:val="24"/>
                <w:szCs w:val="24"/>
              </w:rPr>
            </w:pPr>
            <w:r w:rsidRPr="004438F1">
              <w:rPr>
                <w:rFonts w:ascii="GHEA Grapalat" w:eastAsia="Times New Roman" w:hAnsi="GHEA Grapalat" w:cs="Times New Roman"/>
                <w:color w:val="000000"/>
                <w:sz w:val="24"/>
                <w:szCs w:val="24"/>
              </w:rPr>
              <w:lastRenderedPageBreak/>
              <w:t xml:space="preserve">Նախագծի 1-ի կետի 15-րդ ենթակետով առաջարկվում է </w:t>
            </w:r>
            <w:r w:rsidRPr="004438F1">
              <w:rPr>
                <w:rFonts w:ascii="GHEA Grapalat" w:hAnsi="GHEA Grapalat"/>
                <w:sz w:val="24"/>
                <w:szCs w:val="24"/>
              </w:rPr>
              <w:t xml:space="preserve">որոշման </w:t>
            </w:r>
            <w:r w:rsidRPr="004438F1">
              <w:rPr>
                <w:rFonts w:ascii="GHEA Grapalat" w:eastAsia="Times New Roman" w:hAnsi="GHEA Grapalat" w:cs="Times New Roman"/>
                <w:color w:val="000000"/>
                <w:sz w:val="24"/>
                <w:szCs w:val="24"/>
              </w:rPr>
              <w:t xml:space="preserve">հավելվածի </w:t>
            </w:r>
            <w:r w:rsidRPr="004438F1">
              <w:rPr>
                <w:rFonts w:ascii="GHEA Grapalat" w:eastAsia="Times New Roman" w:hAnsi="GHEA Grapalat" w:cs="Times New Roman"/>
                <w:sz w:val="24"/>
                <w:szCs w:val="24"/>
              </w:rPr>
              <w:t>23-րդ կետում «թեստավորման տևողությունը» բառերից հետո լրացնել «</w:t>
            </w:r>
            <w:r w:rsidRPr="004438F1">
              <w:rPr>
                <w:rFonts w:ascii="GHEA Grapalat" w:hAnsi="GHEA Grapalat"/>
                <w:sz w:val="24"/>
                <w:szCs w:val="24"/>
              </w:rPr>
              <w:t>(թղթային եղանակով իրականացման դեպքում՝ ձևաթղթի լրացման կարգը)»</w:t>
            </w:r>
            <w:r w:rsidRPr="004438F1">
              <w:rPr>
                <w:rFonts w:ascii="GHEA Grapalat" w:eastAsia="Times New Roman" w:hAnsi="GHEA Grapalat" w:cs="Times New Roman"/>
                <w:sz w:val="24"/>
                <w:szCs w:val="24"/>
              </w:rPr>
              <w:t xml:space="preserve"> բառերը, սակայն նշված կետում «թեստավորման տևողությունը» եզրույթ չկա:</w:t>
            </w:r>
            <w:r w:rsidRPr="004438F1">
              <w:rPr>
                <w:rFonts w:ascii="GHEA Grapalat" w:hAnsi="GHEA Grapalat"/>
                <w:sz w:val="24"/>
                <w:szCs w:val="24"/>
              </w:rPr>
              <w:t xml:space="preserve"> </w:t>
            </w:r>
          </w:p>
          <w:p w14:paraId="0DE66F33" w14:textId="77777777" w:rsidR="007E11C8" w:rsidRPr="004438F1" w:rsidRDefault="007E11C8" w:rsidP="004438F1">
            <w:pPr>
              <w:shd w:val="clear" w:color="auto" w:fill="FFFFFF"/>
              <w:spacing w:after="0" w:line="276" w:lineRule="auto"/>
              <w:ind w:firstLine="426"/>
              <w:jc w:val="both"/>
              <w:rPr>
                <w:rFonts w:ascii="GHEA Grapalat" w:hAnsi="GHEA Grapalat"/>
                <w:sz w:val="24"/>
                <w:szCs w:val="24"/>
              </w:rPr>
            </w:pPr>
            <w:r w:rsidRPr="004438F1">
              <w:rPr>
                <w:rFonts w:ascii="GHEA Grapalat" w:hAnsi="GHEA Grapalat"/>
                <w:sz w:val="24"/>
                <w:szCs w:val="24"/>
              </w:rPr>
              <w:t xml:space="preserve"> Նույն կետի բովանդակության փոփոխության և համապատասխանության ապահովման դեպքում դիտարկել «քննություն» բառը «ատեստավորում» բառով փոխարինելը: </w:t>
            </w:r>
          </w:p>
          <w:p w14:paraId="5C44A9BA" w14:textId="77777777" w:rsidR="007E11C8" w:rsidRPr="004438F1" w:rsidRDefault="007E11C8" w:rsidP="004438F1">
            <w:pPr>
              <w:shd w:val="clear" w:color="auto" w:fill="FFFFFF"/>
              <w:spacing w:after="0" w:line="276" w:lineRule="auto"/>
              <w:ind w:firstLine="426"/>
              <w:jc w:val="both"/>
              <w:rPr>
                <w:rFonts w:ascii="GHEA Grapalat" w:hAnsi="GHEA Grapalat"/>
                <w:sz w:val="24"/>
                <w:szCs w:val="24"/>
              </w:rPr>
            </w:pPr>
            <w:r w:rsidRPr="004438F1">
              <w:rPr>
                <w:rFonts w:ascii="GHEA Grapalat" w:hAnsi="GHEA Grapalat"/>
                <w:sz w:val="24"/>
                <w:szCs w:val="24"/>
              </w:rPr>
              <w:t xml:space="preserve"> Նախագծի 1-ին կետի 17-րդ ենթակետում «45-րդ,» բառից հետո լրացնել «61.1-րդ, </w:t>
            </w:r>
            <w:r w:rsidRPr="004438F1">
              <w:rPr>
                <w:rFonts w:ascii="GHEA Grapalat" w:hAnsi="GHEA Grapalat"/>
                <w:sz w:val="24"/>
                <w:szCs w:val="24"/>
              </w:rPr>
              <w:br/>
              <w:t xml:space="preserve">63-րդ» բառերը: </w:t>
            </w:r>
          </w:p>
          <w:p w14:paraId="5130393C" w14:textId="77777777" w:rsidR="007E11C8" w:rsidRPr="004438F1" w:rsidRDefault="007E11C8" w:rsidP="004438F1">
            <w:pPr>
              <w:pStyle w:val="NormalWeb"/>
              <w:shd w:val="clear" w:color="auto" w:fill="FFFFFF"/>
              <w:spacing w:before="0" w:beforeAutospacing="0" w:after="0" w:afterAutospacing="0" w:line="276" w:lineRule="auto"/>
              <w:ind w:firstLine="142"/>
              <w:jc w:val="both"/>
              <w:rPr>
                <w:rFonts w:ascii="GHEA Grapalat" w:hAnsi="GHEA Grapalat"/>
              </w:rPr>
            </w:pPr>
            <w:r w:rsidRPr="004438F1">
              <w:rPr>
                <w:rFonts w:ascii="GHEA Grapalat" w:hAnsi="GHEA Grapalat"/>
              </w:rPr>
              <w:t xml:space="preserve">     Նախագծի 1-ին կետի 23-րդ ենթակետով որոշման հավելվածը լրացվող 33.9-րդ կետի համաձայն՝ մասնակիցը համարվում է քննությունը հաղթահարած՝ թեստավորման առաջադրանքների առնվազն 90 տոկոսին ճիշտ պատասխանելու դեպքում: Մինչդեռ որոշման հավելվածի 76-րդ կետի 2-րդ, 3-րդ և 4-րդ ենթակետերի համաձայն՝ </w:t>
            </w:r>
            <w:r w:rsidRPr="004438F1">
              <w:rPr>
                <w:rFonts w:ascii="GHEA Grapalat" w:hAnsi="GHEA Grapalat"/>
                <w:color w:val="000000"/>
              </w:rPr>
              <w:t>80-89, 70-79 և 60-69 տոկոս արդյունք ցուցաբերած ուսուցիչները ևս համարվում են ատեստավորված</w:t>
            </w:r>
            <w:r w:rsidRPr="004438F1">
              <w:rPr>
                <w:rFonts w:ascii="GHEA Grapalat" w:hAnsi="GHEA Grapalat"/>
              </w:rPr>
              <w:t>:</w:t>
            </w:r>
          </w:p>
          <w:p w14:paraId="42108585" w14:textId="77777777" w:rsidR="007E11C8" w:rsidRPr="004438F1" w:rsidRDefault="007E11C8" w:rsidP="004438F1">
            <w:pPr>
              <w:pStyle w:val="NormalWeb"/>
              <w:shd w:val="clear" w:color="auto" w:fill="FFFFFF"/>
              <w:spacing w:before="0" w:beforeAutospacing="0" w:after="0" w:afterAutospacing="0" w:line="276" w:lineRule="auto"/>
              <w:ind w:firstLine="142"/>
              <w:jc w:val="both"/>
              <w:rPr>
                <w:rFonts w:ascii="GHEA Grapalat" w:hAnsi="GHEA Grapalat"/>
              </w:rPr>
            </w:pPr>
            <w:r w:rsidRPr="004438F1">
              <w:rPr>
                <w:rFonts w:ascii="GHEA Grapalat" w:hAnsi="GHEA Grapalat"/>
              </w:rPr>
              <w:t xml:space="preserve">     Միաժամանակ առաջարկում եմ.</w:t>
            </w:r>
          </w:p>
          <w:p w14:paraId="0EDF072D" w14:textId="77777777" w:rsidR="007E11C8" w:rsidRPr="004438F1" w:rsidRDefault="007E11C8" w:rsidP="004438F1">
            <w:pPr>
              <w:pStyle w:val="NormalWeb"/>
              <w:shd w:val="clear" w:color="auto" w:fill="FFFFFF"/>
              <w:spacing w:before="0" w:beforeAutospacing="0" w:after="0" w:afterAutospacing="0" w:line="276" w:lineRule="auto"/>
              <w:ind w:firstLine="142"/>
              <w:jc w:val="both"/>
              <w:rPr>
                <w:rFonts w:ascii="GHEA Grapalat" w:hAnsi="GHEA Grapalat"/>
              </w:rPr>
            </w:pPr>
            <w:r w:rsidRPr="004438F1">
              <w:rPr>
                <w:rFonts w:ascii="GHEA Grapalat" w:hAnsi="GHEA Grapalat"/>
              </w:rPr>
              <w:t xml:space="preserve">     Որոշման հավելվածի 1-ի կետը շարադրել հետևյալ խմբագրությամբ.</w:t>
            </w:r>
          </w:p>
          <w:p w14:paraId="1D23043E" w14:textId="77777777" w:rsidR="007E11C8" w:rsidRPr="004438F1" w:rsidRDefault="007E11C8" w:rsidP="004438F1">
            <w:pPr>
              <w:spacing w:after="0" w:line="276" w:lineRule="auto"/>
              <w:jc w:val="both"/>
              <w:rPr>
                <w:rFonts w:ascii="GHEA Grapalat" w:eastAsia="Times New Roman" w:hAnsi="GHEA Grapalat"/>
                <w:color w:val="000000"/>
                <w:sz w:val="24"/>
                <w:szCs w:val="24"/>
              </w:rPr>
            </w:pPr>
            <w:r w:rsidRPr="004438F1">
              <w:rPr>
                <w:rFonts w:ascii="GHEA Grapalat" w:hAnsi="GHEA Grapalat"/>
                <w:sz w:val="24"/>
                <w:szCs w:val="24"/>
              </w:rPr>
              <w:t xml:space="preserve">        «</w:t>
            </w:r>
            <w:r w:rsidRPr="004438F1">
              <w:rPr>
                <w:rFonts w:ascii="GHEA Grapalat" w:eastAsia="Times New Roman" w:hAnsi="GHEA Grapalat" w:cs="Times New Roman"/>
                <w:color w:val="000000"/>
                <w:sz w:val="24"/>
                <w:szCs w:val="24"/>
              </w:rPr>
              <w:t xml:space="preserve">1. Սույն կարգով կարգավորվում են </w:t>
            </w:r>
            <w:r w:rsidRPr="004438F1">
              <w:rPr>
                <w:rFonts w:ascii="GHEA Grapalat" w:eastAsia="Times New Roman" w:hAnsi="GHEA Grapalat" w:cs="GHEA Grapalat"/>
                <w:color w:val="000000"/>
                <w:sz w:val="24"/>
                <w:szCs w:val="24"/>
              </w:rPr>
              <w:t>կամավոր</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ատեստավորման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այսուհետ՝</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ատեստավորում</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կազմակերպման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անցկացման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և</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դրա</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 xml:space="preserve">արդյունքում </w:t>
            </w:r>
            <w:r w:rsidRPr="004438F1">
              <w:rPr>
                <w:rFonts w:ascii="GHEA Grapalat" w:hAnsi="GHEA Grapalat"/>
                <w:sz w:val="24"/>
                <w:szCs w:val="24"/>
              </w:rPr>
              <w:t xml:space="preserve">«Հանրակրթության մասին» օրենքի 26-րդ հոդվածի պահանջներին համապատասխանող </w:t>
            </w:r>
            <w:r w:rsidRPr="004438F1">
              <w:rPr>
                <w:rFonts w:ascii="GHEA Grapalat" w:hAnsi="GHEA Grapalat"/>
                <w:sz w:val="24"/>
                <w:szCs w:val="24"/>
              </w:rPr>
              <w:lastRenderedPageBreak/>
              <w:t>անձանց</w:t>
            </w:r>
            <w:r w:rsidRPr="004438F1">
              <w:rPr>
                <w:rFonts w:ascii="GHEA Grapalat" w:eastAsia="Times New Roman" w:hAnsi="GHEA Grapalat" w:cs="Times New Roman"/>
                <w:color w:val="000000"/>
                <w:sz w:val="24"/>
                <w:szCs w:val="24"/>
              </w:rPr>
              <w:t xml:space="preserve"> (այսուհետ՝ ուսուցիչ) և Նախնական (արհեստագործական) և միջին մասնագիտական կրթական ծրագրեր իրականացնող ուսումնական հաստատությունում (այսուհետ՝ ուսումնական հաստատություն) հանրակրթական առարկաներ դասավանդող մասնագետների</w:t>
            </w:r>
            <w:r w:rsidRPr="004438F1">
              <w:rPr>
                <w:rFonts w:ascii="GHEA Grapalat" w:hAnsi="GHEA Grapalat"/>
                <w:sz w:val="24"/>
                <w:szCs w:val="24"/>
              </w:rPr>
              <w:t xml:space="preserve"> </w:t>
            </w:r>
            <w:r w:rsidRPr="004438F1">
              <w:rPr>
                <w:rFonts w:ascii="GHEA Grapalat" w:eastAsia="Times New Roman" w:hAnsi="GHEA Grapalat" w:cs="GHEA Grapalat"/>
                <w:color w:val="000000"/>
                <w:sz w:val="24"/>
                <w:szCs w:val="24"/>
              </w:rPr>
              <w:t>դրույքաչափի</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փոփոխության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և</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դրան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հատկացվող</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հավելավճարի</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տրամադրման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ատեստավորման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հանձնաժողովի</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ձևավորման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ատեստավորման</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արդյունքների</w:t>
            </w:r>
            <w:r w:rsidRPr="004438F1">
              <w:rPr>
                <w:rFonts w:ascii="GHEA Grapalat" w:eastAsia="Times New Roman" w:hAnsi="GHEA Grapalat" w:cs="Times New Roman"/>
                <w:color w:val="000000"/>
                <w:sz w:val="24"/>
                <w:szCs w:val="24"/>
              </w:rPr>
              <w:t xml:space="preserve"> </w:t>
            </w:r>
            <w:r w:rsidRPr="004438F1">
              <w:rPr>
                <w:rFonts w:ascii="GHEA Grapalat" w:eastAsia="Times New Roman" w:hAnsi="GHEA Grapalat" w:cs="GHEA Grapalat"/>
                <w:color w:val="000000"/>
                <w:sz w:val="24"/>
                <w:szCs w:val="24"/>
              </w:rPr>
              <w:t>բողո</w:t>
            </w:r>
            <w:r w:rsidRPr="004438F1">
              <w:rPr>
                <w:rFonts w:ascii="GHEA Grapalat" w:eastAsia="Times New Roman" w:hAnsi="GHEA Grapalat" w:cs="Times New Roman"/>
                <w:color w:val="000000"/>
                <w:sz w:val="24"/>
                <w:szCs w:val="24"/>
              </w:rPr>
              <w:t>քարկման հետ կապված իրավահարաբերությունները:</w:t>
            </w:r>
            <w:r w:rsidRPr="004438F1">
              <w:rPr>
                <w:rFonts w:ascii="GHEA Grapalat" w:eastAsia="Times New Roman" w:hAnsi="GHEA Grapalat"/>
                <w:color w:val="000000"/>
                <w:sz w:val="24"/>
                <w:szCs w:val="24"/>
              </w:rPr>
              <w:t xml:space="preserve">»: </w:t>
            </w:r>
          </w:p>
          <w:p w14:paraId="2148C2BC" w14:textId="77777777" w:rsidR="007E11C8" w:rsidRPr="004438F1" w:rsidRDefault="007E11C8" w:rsidP="004438F1">
            <w:pPr>
              <w:spacing w:after="0" w:line="276" w:lineRule="auto"/>
              <w:jc w:val="both"/>
              <w:rPr>
                <w:rFonts w:ascii="GHEA Grapalat" w:eastAsia="Times New Roman" w:hAnsi="GHEA Grapalat"/>
                <w:color w:val="000000"/>
                <w:sz w:val="24"/>
                <w:szCs w:val="24"/>
              </w:rPr>
            </w:pPr>
          </w:p>
          <w:p w14:paraId="7F637784" w14:textId="77777777" w:rsidR="007E11C8" w:rsidRPr="004438F1" w:rsidRDefault="007E11C8" w:rsidP="004438F1">
            <w:pPr>
              <w:spacing w:after="0" w:line="276" w:lineRule="auto"/>
              <w:jc w:val="both"/>
              <w:rPr>
                <w:rFonts w:ascii="GHEA Grapalat" w:eastAsia="Times New Roman" w:hAnsi="GHEA Grapalat"/>
                <w:color w:val="000000"/>
                <w:sz w:val="24"/>
                <w:szCs w:val="24"/>
              </w:rPr>
            </w:pPr>
          </w:p>
          <w:p w14:paraId="228C1171" w14:textId="1D294F50" w:rsidR="007E11C8" w:rsidRPr="004438F1" w:rsidRDefault="007E11C8" w:rsidP="004438F1">
            <w:pPr>
              <w:tabs>
                <w:tab w:val="left" w:pos="709"/>
              </w:tabs>
              <w:spacing w:after="0" w:line="276" w:lineRule="auto"/>
              <w:jc w:val="both"/>
              <w:rPr>
                <w:rFonts w:ascii="GHEA Grapalat" w:hAnsi="GHEA Grapalat"/>
                <w:sz w:val="24"/>
                <w:szCs w:val="24"/>
              </w:rPr>
            </w:pPr>
            <w:r w:rsidRPr="004438F1">
              <w:rPr>
                <w:rFonts w:ascii="GHEA Grapalat" w:eastAsia="Times New Roman" w:hAnsi="GHEA Grapalat"/>
                <w:color w:val="000000"/>
                <w:sz w:val="24"/>
                <w:szCs w:val="24"/>
              </w:rPr>
              <w:t xml:space="preserve">       Որոշման հավելվածի </w:t>
            </w:r>
            <w:r w:rsidRPr="004438F1">
              <w:rPr>
                <w:rFonts w:ascii="GHEA Grapalat" w:hAnsi="GHEA Grapalat"/>
                <w:sz w:val="24"/>
                <w:szCs w:val="24"/>
              </w:rPr>
              <w:t>14-րդ կետի 2-րդ ենթակետում «դասավանդող բոլոր ուսուցիչների համար» բառերը փոխարինել «պետական պարտադիր առարկայացանկում ընդգրկված բոլոր ուսումնական առարկաներից՝ սույն կարգի 8-10-րդ կետերի համաձայն:» բառերով:</w:t>
            </w:r>
          </w:p>
        </w:tc>
        <w:tc>
          <w:tcPr>
            <w:tcW w:w="236" w:type="dxa"/>
            <w:tcBorders>
              <w:top w:val="single" w:sz="6" w:space="0" w:color="000000" w:themeColor="text1"/>
              <w:left w:val="single" w:sz="6" w:space="0" w:color="000000" w:themeColor="text1"/>
              <w:bottom w:val="single" w:sz="6" w:space="0" w:color="000000" w:themeColor="text1"/>
              <w:right w:val="nil"/>
            </w:tcBorders>
            <w:shd w:val="clear" w:color="auto" w:fill="auto"/>
          </w:tcPr>
          <w:p w14:paraId="1C876202" w14:textId="77777777" w:rsidR="007E11C8" w:rsidRPr="004438F1" w:rsidRDefault="007E11C8" w:rsidP="004438F1">
            <w:pPr>
              <w:spacing w:after="0" w:line="276" w:lineRule="auto"/>
              <w:ind w:hanging="142"/>
              <w:jc w:val="center"/>
              <w:rPr>
                <w:rFonts w:ascii="GHEA Grapalat" w:hAnsi="GHEA Grapalat"/>
                <w:sz w:val="24"/>
                <w:szCs w:val="24"/>
              </w:rPr>
            </w:pPr>
          </w:p>
        </w:tc>
        <w:tc>
          <w:tcPr>
            <w:tcW w:w="7561" w:type="dxa"/>
            <w:gridSpan w:val="2"/>
            <w:tcBorders>
              <w:top w:val="single" w:sz="6" w:space="0" w:color="000000" w:themeColor="text1"/>
              <w:left w:val="nil"/>
              <w:bottom w:val="single" w:sz="6" w:space="0" w:color="000000" w:themeColor="text1"/>
              <w:right w:val="single" w:sz="6" w:space="0" w:color="000000" w:themeColor="text1"/>
            </w:tcBorders>
            <w:shd w:val="clear" w:color="auto" w:fill="auto"/>
          </w:tcPr>
          <w:p w14:paraId="2BBCD2AD" w14:textId="77777777"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Ընդունվել է:</w:t>
            </w:r>
          </w:p>
          <w:p w14:paraId="4C13D067" w14:textId="77777777" w:rsidR="007E11C8" w:rsidRPr="004438F1" w:rsidRDefault="007E11C8" w:rsidP="004438F1">
            <w:pPr>
              <w:spacing w:after="0" w:line="276" w:lineRule="auto"/>
              <w:ind w:hanging="142"/>
              <w:rPr>
                <w:rFonts w:ascii="GHEA Grapalat" w:hAnsi="GHEA Grapalat"/>
                <w:sz w:val="24"/>
                <w:szCs w:val="24"/>
              </w:rPr>
            </w:pPr>
          </w:p>
          <w:p w14:paraId="2F2EE53F" w14:textId="77777777" w:rsidR="007E11C8" w:rsidRPr="004438F1" w:rsidRDefault="007E11C8" w:rsidP="004438F1">
            <w:pPr>
              <w:spacing w:after="0" w:line="276" w:lineRule="auto"/>
              <w:ind w:hanging="142"/>
              <w:rPr>
                <w:rFonts w:ascii="GHEA Grapalat" w:hAnsi="GHEA Grapalat"/>
                <w:sz w:val="24"/>
                <w:szCs w:val="24"/>
              </w:rPr>
            </w:pPr>
          </w:p>
          <w:p w14:paraId="351D75F5" w14:textId="77777777" w:rsidR="007E11C8" w:rsidRPr="004438F1" w:rsidRDefault="007E11C8" w:rsidP="004438F1">
            <w:pPr>
              <w:spacing w:after="0" w:line="276" w:lineRule="auto"/>
              <w:ind w:hanging="142"/>
              <w:rPr>
                <w:rFonts w:ascii="GHEA Grapalat" w:hAnsi="GHEA Grapalat"/>
                <w:sz w:val="24"/>
                <w:szCs w:val="24"/>
              </w:rPr>
            </w:pPr>
          </w:p>
          <w:p w14:paraId="46430A33" w14:textId="77777777" w:rsidR="007E11C8" w:rsidRPr="004438F1" w:rsidRDefault="007E11C8" w:rsidP="004438F1">
            <w:pPr>
              <w:spacing w:after="0" w:line="276" w:lineRule="auto"/>
              <w:ind w:hanging="142"/>
              <w:rPr>
                <w:rFonts w:ascii="GHEA Grapalat" w:hAnsi="GHEA Grapalat"/>
                <w:sz w:val="24"/>
                <w:szCs w:val="24"/>
              </w:rPr>
            </w:pPr>
          </w:p>
          <w:p w14:paraId="14EB2A56" w14:textId="77777777" w:rsidR="007E11C8" w:rsidRPr="004438F1" w:rsidRDefault="007E11C8" w:rsidP="004438F1">
            <w:pPr>
              <w:spacing w:after="0" w:line="276" w:lineRule="auto"/>
              <w:ind w:hanging="142"/>
              <w:rPr>
                <w:rFonts w:ascii="GHEA Grapalat" w:hAnsi="GHEA Grapalat"/>
                <w:sz w:val="24"/>
                <w:szCs w:val="24"/>
              </w:rPr>
            </w:pPr>
          </w:p>
          <w:p w14:paraId="1CC3D69F" w14:textId="77777777" w:rsidR="007E11C8" w:rsidRPr="004438F1" w:rsidRDefault="007E11C8" w:rsidP="004438F1">
            <w:pPr>
              <w:spacing w:after="0" w:line="276" w:lineRule="auto"/>
              <w:ind w:hanging="142"/>
              <w:rPr>
                <w:rFonts w:ascii="GHEA Grapalat" w:hAnsi="GHEA Grapalat"/>
                <w:sz w:val="24"/>
                <w:szCs w:val="24"/>
              </w:rPr>
            </w:pPr>
          </w:p>
          <w:p w14:paraId="200D6024" w14:textId="77777777" w:rsidR="007E11C8" w:rsidRPr="004438F1" w:rsidRDefault="007E11C8" w:rsidP="004438F1">
            <w:pPr>
              <w:spacing w:after="0" w:line="276" w:lineRule="auto"/>
              <w:ind w:hanging="142"/>
              <w:rPr>
                <w:rFonts w:ascii="GHEA Grapalat" w:hAnsi="GHEA Grapalat"/>
                <w:sz w:val="24"/>
                <w:szCs w:val="24"/>
              </w:rPr>
            </w:pPr>
          </w:p>
          <w:p w14:paraId="3C2DF868" w14:textId="77777777" w:rsidR="007E11C8" w:rsidRPr="004438F1" w:rsidRDefault="007E11C8" w:rsidP="004438F1">
            <w:pPr>
              <w:spacing w:after="0" w:line="276" w:lineRule="auto"/>
              <w:ind w:hanging="142"/>
              <w:rPr>
                <w:rFonts w:ascii="GHEA Grapalat" w:hAnsi="GHEA Grapalat"/>
                <w:sz w:val="24"/>
                <w:szCs w:val="24"/>
              </w:rPr>
            </w:pPr>
          </w:p>
          <w:p w14:paraId="4A9F7184" w14:textId="77777777" w:rsidR="007E11C8" w:rsidRPr="004438F1" w:rsidRDefault="007E11C8" w:rsidP="004438F1">
            <w:pPr>
              <w:spacing w:after="0" w:line="276" w:lineRule="auto"/>
              <w:ind w:hanging="142"/>
              <w:rPr>
                <w:rFonts w:ascii="GHEA Grapalat" w:hAnsi="GHEA Grapalat"/>
                <w:sz w:val="24"/>
                <w:szCs w:val="24"/>
              </w:rPr>
            </w:pPr>
          </w:p>
          <w:p w14:paraId="61D2B695" w14:textId="77777777" w:rsidR="007E11C8" w:rsidRPr="004438F1" w:rsidRDefault="007E11C8" w:rsidP="004438F1">
            <w:pPr>
              <w:spacing w:after="0" w:line="276" w:lineRule="auto"/>
              <w:ind w:hanging="142"/>
              <w:rPr>
                <w:rFonts w:ascii="GHEA Grapalat" w:hAnsi="GHEA Grapalat"/>
                <w:sz w:val="24"/>
                <w:szCs w:val="24"/>
              </w:rPr>
            </w:pPr>
          </w:p>
          <w:p w14:paraId="6BB365F7" w14:textId="77777777" w:rsidR="007E11C8" w:rsidRPr="004438F1" w:rsidRDefault="007E11C8" w:rsidP="004438F1">
            <w:pPr>
              <w:spacing w:after="0" w:line="276" w:lineRule="auto"/>
              <w:ind w:hanging="142"/>
              <w:rPr>
                <w:rFonts w:ascii="GHEA Grapalat" w:hAnsi="GHEA Grapalat"/>
                <w:sz w:val="24"/>
                <w:szCs w:val="24"/>
              </w:rPr>
            </w:pPr>
          </w:p>
          <w:p w14:paraId="5C5BADE3" w14:textId="77777777" w:rsidR="007E11C8" w:rsidRPr="004438F1" w:rsidRDefault="007E11C8" w:rsidP="004438F1">
            <w:pPr>
              <w:spacing w:after="0" w:line="276" w:lineRule="auto"/>
              <w:ind w:hanging="142"/>
              <w:rPr>
                <w:rFonts w:ascii="GHEA Grapalat" w:hAnsi="GHEA Grapalat"/>
                <w:sz w:val="24"/>
                <w:szCs w:val="24"/>
              </w:rPr>
            </w:pPr>
          </w:p>
          <w:p w14:paraId="442AD2BA" w14:textId="77777777" w:rsidR="007E11C8" w:rsidRPr="004438F1" w:rsidRDefault="007E11C8" w:rsidP="004438F1">
            <w:pPr>
              <w:spacing w:after="0" w:line="276" w:lineRule="auto"/>
              <w:ind w:hanging="142"/>
              <w:rPr>
                <w:rFonts w:ascii="GHEA Grapalat" w:hAnsi="GHEA Grapalat"/>
                <w:sz w:val="24"/>
                <w:szCs w:val="24"/>
              </w:rPr>
            </w:pPr>
          </w:p>
          <w:p w14:paraId="39E30DAD" w14:textId="77777777" w:rsidR="007E11C8" w:rsidRPr="004438F1" w:rsidRDefault="007E11C8" w:rsidP="004438F1">
            <w:pPr>
              <w:spacing w:after="0" w:line="276" w:lineRule="auto"/>
              <w:ind w:hanging="142"/>
              <w:rPr>
                <w:rFonts w:ascii="GHEA Grapalat" w:hAnsi="GHEA Grapalat"/>
                <w:sz w:val="24"/>
                <w:szCs w:val="24"/>
              </w:rPr>
            </w:pPr>
          </w:p>
          <w:p w14:paraId="56907319" w14:textId="77777777" w:rsidR="007E11C8" w:rsidRPr="004438F1" w:rsidRDefault="007E11C8" w:rsidP="004438F1">
            <w:pPr>
              <w:spacing w:after="0" w:line="276" w:lineRule="auto"/>
              <w:ind w:hanging="142"/>
              <w:rPr>
                <w:rFonts w:ascii="GHEA Grapalat" w:hAnsi="GHEA Grapalat"/>
                <w:sz w:val="24"/>
                <w:szCs w:val="24"/>
              </w:rPr>
            </w:pPr>
          </w:p>
          <w:p w14:paraId="7E9C6A55" w14:textId="77777777" w:rsidR="007E11C8" w:rsidRPr="004438F1" w:rsidRDefault="007E11C8" w:rsidP="004438F1">
            <w:pPr>
              <w:spacing w:after="0" w:line="276" w:lineRule="auto"/>
              <w:ind w:hanging="142"/>
              <w:rPr>
                <w:rFonts w:ascii="GHEA Grapalat" w:hAnsi="GHEA Grapalat"/>
                <w:sz w:val="24"/>
                <w:szCs w:val="24"/>
              </w:rPr>
            </w:pPr>
          </w:p>
          <w:p w14:paraId="51A8406E" w14:textId="77777777" w:rsidR="007E11C8" w:rsidRPr="004438F1" w:rsidRDefault="007E11C8" w:rsidP="004438F1">
            <w:pPr>
              <w:spacing w:after="0" w:line="276" w:lineRule="auto"/>
              <w:ind w:hanging="142"/>
              <w:rPr>
                <w:rFonts w:ascii="GHEA Grapalat" w:hAnsi="GHEA Grapalat"/>
                <w:sz w:val="24"/>
                <w:szCs w:val="24"/>
              </w:rPr>
            </w:pPr>
          </w:p>
          <w:p w14:paraId="3EBC980C" w14:textId="77777777" w:rsidR="007E11C8" w:rsidRPr="004438F1" w:rsidRDefault="007E11C8" w:rsidP="004438F1">
            <w:pPr>
              <w:spacing w:after="0" w:line="276" w:lineRule="auto"/>
              <w:ind w:hanging="142"/>
              <w:rPr>
                <w:rFonts w:ascii="GHEA Grapalat" w:hAnsi="GHEA Grapalat"/>
                <w:sz w:val="24"/>
                <w:szCs w:val="24"/>
              </w:rPr>
            </w:pPr>
          </w:p>
          <w:p w14:paraId="6421E743" w14:textId="77777777" w:rsidR="007E11C8" w:rsidRPr="004438F1" w:rsidRDefault="007E11C8" w:rsidP="004438F1">
            <w:pPr>
              <w:spacing w:after="0" w:line="276" w:lineRule="auto"/>
              <w:ind w:hanging="142"/>
              <w:rPr>
                <w:rFonts w:ascii="GHEA Grapalat" w:hAnsi="GHEA Grapalat"/>
                <w:sz w:val="24"/>
                <w:szCs w:val="24"/>
              </w:rPr>
            </w:pPr>
          </w:p>
          <w:p w14:paraId="03B1EC8E" w14:textId="77777777" w:rsidR="007E11C8" w:rsidRPr="004438F1" w:rsidRDefault="007E11C8" w:rsidP="004438F1">
            <w:pPr>
              <w:spacing w:after="0" w:line="276" w:lineRule="auto"/>
              <w:ind w:hanging="142"/>
              <w:rPr>
                <w:rFonts w:ascii="GHEA Grapalat" w:hAnsi="GHEA Grapalat"/>
                <w:sz w:val="24"/>
                <w:szCs w:val="24"/>
              </w:rPr>
            </w:pPr>
          </w:p>
          <w:p w14:paraId="7846671B" w14:textId="77777777"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Ընդունվել է: </w:t>
            </w:r>
          </w:p>
          <w:p w14:paraId="6EFACDA2" w14:textId="3FEE6B79"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«Կայք» եզրույթը փոխարինվել է «Էլեկտրոնային մատյան» բառերով:</w:t>
            </w:r>
          </w:p>
          <w:p w14:paraId="7168F8DD" w14:textId="77777777" w:rsidR="00CD3964" w:rsidRPr="004438F1" w:rsidRDefault="00CD3964" w:rsidP="004438F1">
            <w:pPr>
              <w:spacing w:after="0" w:line="276" w:lineRule="auto"/>
              <w:rPr>
                <w:rFonts w:ascii="GHEA Grapalat" w:hAnsi="GHEA Grapalat"/>
                <w:sz w:val="24"/>
                <w:szCs w:val="24"/>
              </w:rPr>
            </w:pPr>
          </w:p>
          <w:p w14:paraId="70260FE5" w14:textId="618ED024"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lastRenderedPageBreak/>
              <w:t>Ընդունվել է:</w:t>
            </w:r>
          </w:p>
          <w:p w14:paraId="57895321" w14:textId="77777777" w:rsidR="007E11C8" w:rsidRPr="004438F1" w:rsidRDefault="007E11C8" w:rsidP="004438F1">
            <w:pPr>
              <w:spacing w:after="0" w:line="276" w:lineRule="auto"/>
              <w:rPr>
                <w:rFonts w:ascii="GHEA Grapalat" w:hAnsi="GHEA Grapalat"/>
                <w:sz w:val="24"/>
                <w:szCs w:val="24"/>
              </w:rPr>
            </w:pPr>
          </w:p>
          <w:p w14:paraId="05EB1051" w14:textId="77777777" w:rsidR="007E11C8" w:rsidRPr="004438F1" w:rsidRDefault="007E11C8" w:rsidP="004438F1">
            <w:pPr>
              <w:spacing w:after="0" w:line="276" w:lineRule="auto"/>
              <w:ind w:hanging="142"/>
              <w:rPr>
                <w:rFonts w:ascii="GHEA Grapalat" w:hAnsi="GHEA Grapalat"/>
                <w:sz w:val="24"/>
                <w:szCs w:val="24"/>
              </w:rPr>
            </w:pPr>
          </w:p>
          <w:p w14:paraId="25DDA242" w14:textId="77777777" w:rsidR="007E11C8" w:rsidRPr="004438F1" w:rsidRDefault="007E11C8" w:rsidP="004438F1">
            <w:pPr>
              <w:spacing w:after="0" w:line="276" w:lineRule="auto"/>
              <w:ind w:hanging="142"/>
              <w:rPr>
                <w:rFonts w:ascii="GHEA Grapalat" w:hAnsi="GHEA Grapalat"/>
                <w:sz w:val="24"/>
                <w:szCs w:val="24"/>
              </w:rPr>
            </w:pPr>
          </w:p>
          <w:p w14:paraId="42A6859C" w14:textId="77777777" w:rsidR="007E11C8" w:rsidRPr="004438F1" w:rsidRDefault="007E11C8" w:rsidP="004438F1">
            <w:pPr>
              <w:spacing w:after="0" w:line="276" w:lineRule="auto"/>
              <w:ind w:hanging="142"/>
              <w:rPr>
                <w:rFonts w:ascii="GHEA Grapalat" w:hAnsi="GHEA Grapalat"/>
                <w:sz w:val="24"/>
                <w:szCs w:val="24"/>
              </w:rPr>
            </w:pPr>
          </w:p>
          <w:p w14:paraId="09607E07" w14:textId="77777777" w:rsidR="007E11C8" w:rsidRPr="004438F1" w:rsidRDefault="007E11C8" w:rsidP="004438F1">
            <w:pPr>
              <w:spacing w:after="0" w:line="276" w:lineRule="auto"/>
              <w:ind w:hanging="142"/>
              <w:rPr>
                <w:rFonts w:ascii="GHEA Grapalat" w:hAnsi="GHEA Grapalat"/>
                <w:sz w:val="24"/>
                <w:szCs w:val="24"/>
              </w:rPr>
            </w:pPr>
          </w:p>
          <w:p w14:paraId="55CF898A" w14:textId="77777777" w:rsidR="007E11C8" w:rsidRPr="004438F1" w:rsidRDefault="007E11C8" w:rsidP="004438F1">
            <w:pPr>
              <w:spacing w:after="0" w:line="276" w:lineRule="auto"/>
              <w:ind w:hanging="142"/>
              <w:rPr>
                <w:rFonts w:ascii="GHEA Grapalat" w:hAnsi="GHEA Grapalat"/>
                <w:sz w:val="24"/>
                <w:szCs w:val="24"/>
              </w:rPr>
            </w:pPr>
          </w:p>
          <w:p w14:paraId="15DC596A" w14:textId="77777777" w:rsidR="007E11C8" w:rsidRPr="004438F1" w:rsidRDefault="007E11C8" w:rsidP="004438F1">
            <w:pPr>
              <w:spacing w:after="0" w:line="276" w:lineRule="auto"/>
              <w:ind w:hanging="142"/>
              <w:rPr>
                <w:rFonts w:ascii="GHEA Grapalat" w:hAnsi="GHEA Grapalat"/>
                <w:sz w:val="24"/>
                <w:szCs w:val="24"/>
              </w:rPr>
            </w:pPr>
          </w:p>
          <w:p w14:paraId="63202241" w14:textId="77777777" w:rsidR="00CD3964" w:rsidRPr="004438F1" w:rsidRDefault="00CD3964" w:rsidP="004438F1">
            <w:pPr>
              <w:spacing w:after="0" w:line="276" w:lineRule="auto"/>
              <w:rPr>
                <w:rFonts w:ascii="GHEA Grapalat" w:hAnsi="GHEA Grapalat"/>
                <w:sz w:val="24"/>
                <w:szCs w:val="24"/>
              </w:rPr>
            </w:pPr>
          </w:p>
          <w:p w14:paraId="20544620" w14:textId="5D5035E2"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Ընդունվել է: </w:t>
            </w:r>
          </w:p>
          <w:p w14:paraId="3D44E33A" w14:textId="77777777" w:rsidR="007E11C8" w:rsidRPr="004438F1" w:rsidRDefault="007E11C8" w:rsidP="004438F1">
            <w:pPr>
              <w:spacing w:after="0" w:line="276" w:lineRule="auto"/>
              <w:ind w:hanging="142"/>
              <w:rPr>
                <w:rFonts w:ascii="GHEA Grapalat" w:hAnsi="GHEA Grapalat"/>
                <w:sz w:val="24"/>
                <w:szCs w:val="24"/>
              </w:rPr>
            </w:pPr>
          </w:p>
          <w:p w14:paraId="756BD900" w14:textId="77777777" w:rsidR="007E11C8" w:rsidRPr="004438F1" w:rsidRDefault="007E11C8" w:rsidP="004438F1">
            <w:pPr>
              <w:spacing w:after="0" w:line="276" w:lineRule="auto"/>
              <w:ind w:hanging="142"/>
              <w:rPr>
                <w:rFonts w:ascii="GHEA Grapalat" w:hAnsi="GHEA Grapalat"/>
                <w:sz w:val="24"/>
                <w:szCs w:val="24"/>
              </w:rPr>
            </w:pPr>
          </w:p>
          <w:p w14:paraId="52FA7F84" w14:textId="77777777"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Ընդունվել է: </w:t>
            </w:r>
          </w:p>
          <w:p w14:paraId="541331B4" w14:textId="77777777" w:rsidR="007E11C8" w:rsidRPr="004438F1" w:rsidRDefault="007E11C8" w:rsidP="004438F1">
            <w:pPr>
              <w:spacing w:after="0" w:line="276" w:lineRule="auto"/>
              <w:rPr>
                <w:rFonts w:ascii="GHEA Grapalat" w:hAnsi="GHEA Grapalat"/>
                <w:sz w:val="24"/>
                <w:szCs w:val="24"/>
              </w:rPr>
            </w:pPr>
          </w:p>
          <w:p w14:paraId="7F66AD1D" w14:textId="77777777" w:rsidR="007E11C8" w:rsidRPr="004438F1" w:rsidRDefault="007E11C8" w:rsidP="004438F1">
            <w:pPr>
              <w:spacing w:after="0" w:line="276" w:lineRule="auto"/>
              <w:rPr>
                <w:rFonts w:ascii="GHEA Grapalat" w:hAnsi="GHEA Grapalat"/>
                <w:sz w:val="24"/>
                <w:szCs w:val="24"/>
              </w:rPr>
            </w:pPr>
          </w:p>
          <w:p w14:paraId="210C32DD" w14:textId="77777777" w:rsidR="007E11C8" w:rsidRPr="004438F1" w:rsidRDefault="007E11C8" w:rsidP="004438F1">
            <w:pPr>
              <w:spacing w:after="0" w:line="276" w:lineRule="auto"/>
              <w:rPr>
                <w:rFonts w:ascii="GHEA Grapalat" w:hAnsi="GHEA Grapalat"/>
                <w:sz w:val="24"/>
                <w:szCs w:val="24"/>
              </w:rPr>
            </w:pPr>
          </w:p>
          <w:p w14:paraId="6C080F8A" w14:textId="77777777" w:rsidR="007E11C8" w:rsidRPr="004438F1" w:rsidRDefault="007E11C8" w:rsidP="004438F1">
            <w:pPr>
              <w:spacing w:after="0" w:line="276" w:lineRule="auto"/>
              <w:rPr>
                <w:rFonts w:ascii="GHEA Grapalat" w:hAnsi="GHEA Grapalat"/>
                <w:sz w:val="24"/>
                <w:szCs w:val="24"/>
              </w:rPr>
            </w:pPr>
          </w:p>
          <w:p w14:paraId="0C491760" w14:textId="77777777" w:rsidR="007E11C8" w:rsidRPr="004438F1" w:rsidRDefault="007E11C8" w:rsidP="004438F1">
            <w:pPr>
              <w:spacing w:after="0" w:line="276" w:lineRule="auto"/>
              <w:rPr>
                <w:rFonts w:ascii="GHEA Grapalat" w:hAnsi="GHEA Grapalat"/>
                <w:sz w:val="24"/>
                <w:szCs w:val="24"/>
              </w:rPr>
            </w:pPr>
          </w:p>
          <w:p w14:paraId="6B126343" w14:textId="77777777" w:rsidR="007E11C8" w:rsidRPr="004438F1" w:rsidRDefault="007E11C8" w:rsidP="004438F1">
            <w:pPr>
              <w:spacing w:after="0" w:line="276" w:lineRule="auto"/>
              <w:rPr>
                <w:rFonts w:ascii="GHEA Grapalat" w:hAnsi="GHEA Grapalat"/>
                <w:sz w:val="24"/>
                <w:szCs w:val="24"/>
              </w:rPr>
            </w:pPr>
          </w:p>
          <w:p w14:paraId="3B76F3AE" w14:textId="77777777" w:rsidR="007E11C8" w:rsidRPr="004438F1" w:rsidRDefault="007E11C8" w:rsidP="004438F1">
            <w:pPr>
              <w:spacing w:after="0" w:line="276" w:lineRule="auto"/>
              <w:rPr>
                <w:rFonts w:ascii="GHEA Grapalat" w:hAnsi="GHEA Grapalat"/>
                <w:sz w:val="24"/>
                <w:szCs w:val="24"/>
              </w:rPr>
            </w:pPr>
          </w:p>
          <w:p w14:paraId="5D6F3B3E" w14:textId="77777777" w:rsidR="007E11C8" w:rsidRPr="004438F1" w:rsidRDefault="007E11C8" w:rsidP="004438F1">
            <w:pPr>
              <w:spacing w:after="0" w:line="276" w:lineRule="auto"/>
              <w:rPr>
                <w:rFonts w:ascii="GHEA Grapalat" w:hAnsi="GHEA Grapalat"/>
                <w:sz w:val="24"/>
                <w:szCs w:val="24"/>
              </w:rPr>
            </w:pPr>
          </w:p>
          <w:p w14:paraId="034A1132" w14:textId="77777777" w:rsidR="007E11C8" w:rsidRPr="004438F1" w:rsidRDefault="007E11C8" w:rsidP="004438F1">
            <w:pPr>
              <w:spacing w:after="0" w:line="276" w:lineRule="auto"/>
              <w:rPr>
                <w:rFonts w:ascii="GHEA Grapalat" w:hAnsi="GHEA Grapalat"/>
                <w:sz w:val="24"/>
                <w:szCs w:val="24"/>
              </w:rPr>
            </w:pPr>
          </w:p>
          <w:p w14:paraId="74506E86" w14:textId="77777777"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Չի ընդունվել: </w:t>
            </w:r>
          </w:p>
          <w:p w14:paraId="4B82635C" w14:textId="4CACEE8F"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Հաշվի առնելով, որ ձևակերպման երկրորդ մասում է հղում արվում «Հանրակրթության մասին» օրենքի 26-րդ հոդվածին, իսկ  </w:t>
            </w:r>
            <w:r w:rsidRPr="004438F1">
              <w:rPr>
                <w:rFonts w:ascii="GHEA Grapalat" w:hAnsi="GHEA Grapalat"/>
                <w:sz w:val="24"/>
                <w:szCs w:val="24"/>
              </w:rPr>
              <w:lastRenderedPageBreak/>
              <w:t>առաջին մասը միայն գործընթացի մասին է՝ կստացվի, որ առաջին մասը օրենքի պահանջ չի պարունակում: Նման ձևակերպումը տարընթերցումների առիթ կհանդիսանա:</w:t>
            </w:r>
          </w:p>
          <w:p w14:paraId="642AA31A" w14:textId="77777777" w:rsidR="007E11C8" w:rsidRPr="004438F1" w:rsidRDefault="007E11C8" w:rsidP="004438F1">
            <w:pPr>
              <w:spacing w:after="0" w:line="276" w:lineRule="auto"/>
              <w:rPr>
                <w:rFonts w:ascii="GHEA Grapalat" w:hAnsi="GHEA Grapalat"/>
                <w:sz w:val="24"/>
                <w:szCs w:val="24"/>
              </w:rPr>
            </w:pPr>
          </w:p>
          <w:p w14:paraId="52C015C1" w14:textId="77777777" w:rsidR="007E11C8" w:rsidRPr="004438F1" w:rsidRDefault="007E11C8" w:rsidP="004438F1">
            <w:pPr>
              <w:spacing w:after="0" w:line="276" w:lineRule="auto"/>
              <w:rPr>
                <w:rFonts w:ascii="GHEA Grapalat" w:hAnsi="GHEA Grapalat"/>
                <w:sz w:val="24"/>
                <w:szCs w:val="24"/>
              </w:rPr>
            </w:pPr>
          </w:p>
          <w:p w14:paraId="2E0F69E0" w14:textId="77777777" w:rsidR="007E11C8" w:rsidRPr="004438F1" w:rsidRDefault="007E11C8" w:rsidP="004438F1">
            <w:pPr>
              <w:spacing w:after="0" w:line="276" w:lineRule="auto"/>
              <w:rPr>
                <w:rFonts w:ascii="GHEA Grapalat" w:hAnsi="GHEA Grapalat"/>
                <w:sz w:val="24"/>
                <w:szCs w:val="24"/>
              </w:rPr>
            </w:pPr>
          </w:p>
          <w:p w14:paraId="205D8B45" w14:textId="77777777" w:rsidR="007E11C8" w:rsidRPr="004438F1" w:rsidRDefault="007E11C8" w:rsidP="004438F1">
            <w:pPr>
              <w:spacing w:after="0" w:line="276" w:lineRule="auto"/>
              <w:rPr>
                <w:rFonts w:ascii="GHEA Grapalat" w:hAnsi="GHEA Grapalat"/>
                <w:sz w:val="24"/>
                <w:szCs w:val="24"/>
              </w:rPr>
            </w:pPr>
          </w:p>
          <w:p w14:paraId="3FB4A830" w14:textId="77777777" w:rsidR="007E11C8" w:rsidRPr="004438F1" w:rsidRDefault="007E11C8" w:rsidP="004438F1">
            <w:pPr>
              <w:spacing w:after="0" w:line="276" w:lineRule="auto"/>
              <w:rPr>
                <w:rFonts w:ascii="GHEA Grapalat" w:hAnsi="GHEA Grapalat"/>
                <w:sz w:val="24"/>
                <w:szCs w:val="24"/>
              </w:rPr>
            </w:pPr>
          </w:p>
          <w:p w14:paraId="10A51647" w14:textId="77777777" w:rsidR="007E11C8" w:rsidRPr="004438F1" w:rsidRDefault="007E11C8" w:rsidP="004438F1">
            <w:pPr>
              <w:spacing w:after="0" w:line="276" w:lineRule="auto"/>
              <w:rPr>
                <w:rFonts w:ascii="GHEA Grapalat" w:hAnsi="GHEA Grapalat"/>
                <w:sz w:val="24"/>
                <w:szCs w:val="24"/>
              </w:rPr>
            </w:pPr>
          </w:p>
          <w:p w14:paraId="2854574B" w14:textId="77777777" w:rsidR="007E11C8" w:rsidRPr="004438F1" w:rsidRDefault="007E11C8" w:rsidP="004438F1">
            <w:pPr>
              <w:spacing w:after="0" w:line="276" w:lineRule="auto"/>
              <w:rPr>
                <w:rFonts w:ascii="GHEA Grapalat" w:hAnsi="GHEA Grapalat"/>
                <w:sz w:val="24"/>
                <w:szCs w:val="24"/>
              </w:rPr>
            </w:pPr>
          </w:p>
          <w:p w14:paraId="62CF0E13" w14:textId="77777777" w:rsidR="00CD3964" w:rsidRPr="004438F1" w:rsidRDefault="00CD3964" w:rsidP="004438F1">
            <w:pPr>
              <w:spacing w:after="0" w:line="276" w:lineRule="auto"/>
              <w:rPr>
                <w:rFonts w:ascii="GHEA Grapalat" w:hAnsi="GHEA Grapalat"/>
                <w:sz w:val="24"/>
                <w:szCs w:val="24"/>
              </w:rPr>
            </w:pPr>
          </w:p>
          <w:p w14:paraId="25ECFF43" w14:textId="77777777"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 xml:space="preserve">Չի ընդունվել: </w:t>
            </w:r>
          </w:p>
          <w:p w14:paraId="3EBCA05C" w14:textId="10096E02" w:rsidR="007E11C8" w:rsidRPr="004438F1" w:rsidRDefault="007E11C8" w:rsidP="004438F1">
            <w:pPr>
              <w:spacing w:after="0" w:line="276" w:lineRule="auto"/>
              <w:rPr>
                <w:rFonts w:ascii="GHEA Grapalat" w:hAnsi="GHEA Grapalat"/>
                <w:sz w:val="24"/>
                <w:szCs w:val="24"/>
              </w:rPr>
            </w:pPr>
            <w:r w:rsidRPr="004438F1">
              <w:rPr>
                <w:rFonts w:ascii="GHEA Grapalat" w:hAnsi="GHEA Grapalat"/>
                <w:sz w:val="24"/>
                <w:szCs w:val="24"/>
              </w:rPr>
              <w:t>Նշված կետերը անցումային դրույթներ են, որոնք կկորցնենք կապը նախորդ կարգի, ինչպես նաև նշված կետերում դսահմանված ժամանակացույցի կարգավորումների հետ, որոնք ֆինանսավորման հիմք են հանդիսացել, որոնք գործընթացը փուլային եղանակով ներդրման մասին են: Բացի այդ առաջարկվող կարգավորման մեջ չի կարող տեղավորվել դասվարի կամավոր ատեստավորումը, որը առարկա չէ:</w:t>
            </w:r>
          </w:p>
          <w:p w14:paraId="0F409BFC" w14:textId="77777777" w:rsidR="007E11C8" w:rsidRPr="004438F1" w:rsidRDefault="007E11C8" w:rsidP="004438F1">
            <w:pPr>
              <w:spacing w:after="0" w:line="276" w:lineRule="auto"/>
              <w:rPr>
                <w:rFonts w:ascii="GHEA Grapalat" w:hAnsi="GHEA Grapalat"/>
                <w:sz w:val="24"/>
                <w:szCs w:val="24"/>
              </w:rPr>
            </w:pPr>
          </w:p>
          <w:p w14:paraId="693012FA" w14:textId="77777777" w:rsidR="007E11C8" w:rsidRPr="004438F1" w:rsidRDefault="007E11C8" w:rsidP="004438F1">
            <w:pPr>
              <w:spacing w:after="0" w:line="276" w:lineRule="auto"/>
              <w:ind w:hanging="142"/>
              <w:rPr>
                <w:rFonts w:ascii="GHEA Grapalat" w:hAnsi="GHEA Grapalat"/>
                <w:sz w:val="24"/>
                <w:szCs w:val="24"/>
              </w:rPr>
            </w:pPr>
          </w:p>
          <w:p w14:paraId="78AE1C09" w14:textId="77777777" w:rsidR="007E11C8" w:rsidRPr="004438F1" w:rsidRDefault="007E11C8" w:rsidP="004438F1">
            <w:pPr>
              <w:spacing w:after="0" w:line="276" w:lineRule="auto"/>
              <w:ind w:hanging="142"/>
              <w:rPr>
                <w:rFonts w:ascii="GHEA Grapalat" w:hAnsi="GHEA Grapalat"/>
                <w:sz w:val="24"/>
                <w:szCs w:val="24"/>
              </w:rPr>
            </w:pPr>
          </w:p>
          <w:p w14:paraId="4A7673CA" w14:textId="77777777" w:rsidR="007E11C8" w:rsidRPr="004438F1" w:rsidRDefault="007E11C8" w:rsidP="004438F1">
            <w:pPr>
              <w:spacing w:after="0" w:line="276" w:lineRule="auto"/>
              <w:ind w:hanging="142"/>
              <w:rPr>
                <w:rFonts w:ascii="GHEA Grapalat" w:hAnsi="GHEA Grapalat"/>
                <w:sz w:val="24"/>
                <w:szCs w:val="24"/>
              </w:rPr>
            </w:pPr>
          </w:p>
          <w:p w14:paraId="5C12FC62" w14:textId="77777777" w:rsidR="007E11C8" w:rsidRPr="004438F1" w:rsidRDefault="007E11C8" w:rsidP="004438F1">
            <w:pPr>
              <w:spacing w:after="0" w:line="276" w:lineRule="auto"/>
              <w:ind w:hanging="142"/>
              <w:rPr>
                <w:rFonts w:ascii="GHEA Grapalat" w:hAnsi="GHEA Grapalat"/>
                <w:sz w:val="24"/>
                <w:szCs w:val="24"/>
              </w:rPr>
            </w:pPr>
          </w:p>
          <w:p w14:paraId="5F6935BC" w14:textId="77777777" w:rsidR="007E11C8" w:rsidRPr="004438F1" w:rsidRDefault="007E11C8" w:rsidP="004438F1">
            <w:pPr>
              <w:spacing w:after="0" w:line="276" w:lineRule="auto"/>
              <w:ind w:hanging="142"/>
              <w:rPr>
                <w:rFonts w:ascii="GHEA Grapalat" w:hAnsi="GHEA Grapalat"/>
                <w:sz w:val="24"/>
                <w:szCs w:val="24"/>
              </w:rPr>
            </w:pPr>
          </w:p>
          <w:p w14:paraId="623F49FB" w14:textId="77777777" w:rsidR="007E11C8" w:rsidRPr="004438F1" w:rsidRDefault="007E11C8" w:rsidP="004438F1">
            <w:pPr>
              <w:spacing w:after="0" w:line="276" w:lineRule="auto"/>
              <w:ind w:hanging="142"/>
              <w:rPr>
                <w:rFonts w:ascii="GHEA Grapalat" w:hAnsi="GHEA Grapalat"/>
                <w:sz w:val="24"/>
                <w:szCs w:val="24"/>
              </w:rPr>
            </w:pPr>
          </w:p>
          <w:p w14:paraId="31061679" w14:textId="77777777" w:rsidR="007E11C8" w:rsidRPr="004438F1" w:rsidRDefault="007E11C8" w:rsidP="004438F1">
            <w:pPr>
              <w:spacing w:after="0" w:line="276" w:lineRule="auto"/>
              <w:ind w:hanging="142"/>
              <w:rPr>
                <w:rFonts w:ascii="GHEA Grapalat" w:hAnsi="GHEA Grapalat"/>
                <w:sz w:val="24"/>
                <w:szCs w:val="24"/>
              </w:rPr>
            </w:pPr>
          </w:p>
          <w:p w14:paraId="5198F633" w14:textId="77777777" w:rsidR="007E11C8" w:rsidRPr="004438F1" w:rsidRDefault="007E11C8" w:rsidP="004438F1">
            <w:pPr>
              <w:spacing w:after="0" w:line="276" w:lineRule="auto"/>
              <w:ind w:hanging="142"/>
              <w:rPr>
                <w:rFonts w:ascii="GHEA Grapalat" w:hAnsi="GHEA Grapalat"/>
                <w:sz w:val="24"/>
                <w:szCs w:val="24"/>
              </w:rPr>
            </w:pPr>
          </w:p>
          <w:p w14:paraId="7429DEFC" w14:textId="77777777" w:rsidR="007E11C8" w:rsidRPr="004438F1" w:rsidRDefault="007E11C8" w:rsidP="004438F1">
            <w:pPr>
              <w:spacing w:after="0" w:line="276" w:lineRule="auto"/>
              <w:ind w:hanging="142"/>
              <w:rPr>
                <w:rFonts w:ascii="GHEA Grapalat" w:hAnsi="GHEA Grapalat"/>
                <w:sz w:val="24"/>
                <w:szCs w:val="24"/>
              </w:rPr>
            </w:pPr>
          </w:p>
          <w:p w14:paraId="055C6F4C" w14:textId="77777777" w:rsidR="007E11C8" w:rsidRPr="004438F1" w:rsidRDefault="007E11C8" w:rsidP="004438F1">
            <w:pPr>
              <w:spacing w:after="0" w:line="276" w:lineRule="auto"/>
              <w:ind w:hanging="142"/>
              <w:rPr>
                <w:rFonts w:ascii="GHEA Grapalat" w:hAnsi="GHEA Grapalat"/>
                <w:sz w:val="24"/>
                <w:szCs w:val="24"/>
              </w:rPr>
            </w:pPr>
          </w:p>
          <w:p w14:paraId="462672ED" w14:textId="77777777" w:rsidR="007E11C8" w:rsidRPr="004438F1" w:rsidRDefault="007E11C8" w:rsidP="004438F1">
            <w:pPr>
              <w:spacing w:after="0" w:line="276" w:lineRule="auto"/>
              <w:ind w:hanging="142"/>
              <w:rPr>
                <w:rFonts w:ascii="GHEA Grapalat" w:hAnsi="GHEA Grapalat"/>
                <w:sz w:val="24"/>
                <w:szCs w:val="24"/>
              </w:rPr>
            </w:pPr>
          </w:p>
          <w:p w14:paraId="10C7AE96" w14:textId="4159C3E4" w:rsidR="007E11C8" w:rsidRPr="004438F1" w:rsidRDefault="007E11C8" w:rsidP="004438F1">
            <w:pPr>
              <w:spacing w:after="0" w:line="276" w:lineRule="auto"/>
              <w:ind w:hanging="142"/>
              <w:rPr>
                <w:rFonts w:ascii="GHEA Grapalat" w:hAnsi="GHEA Grapalat"/>
                <w:sz w:val="24"/>
                <w:szCs w:val="24"/>
              </w:rPr>
            </w:pPr>
          </w:p>
        </w:tc>
      </w:tr>
      <w:tr w:rsidR="007E11C8" w:rsidRPr="004438F1" w14:paraId="31BB23A9" w14:textId="77777777" w:rsidTr="00520E56">
        <w:trPr>
          <w:trHeight w:val="72"/>
        </w:trPr>
        <w:tc>
          <w:tcPr>
            <w:tcW w:w="765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themeFill="background2" w:themeFillShade="E6"/>
          </w:tcPr>
          <w:p w14:paraId="47FA1F0B" w14:textId="16CDEF8E" w:rsidR="007E11C8" w:rsidRPr="004438F1" w:rsidRDefault="007E11C8" w:rsidP="004438F1">
            <w:pPr>
              <w:spacing w:after="0" w:line="276" w:lineRule="auto"/>
              <w:ind w:hanging="142"/>
              <w:jc w:val="center"/>
              <w:rPr>
                <w:rFonts w:ascii="GHEA Grapalat" w:hAnsi="GHEA Grapalat"/>
                <w:sz w:val="24"/>
                <w:szCs w:val="24"/>
              </w:rPr>
            </w:pPr>
          </w:p>
        </w:tc>
        <w:tc>
          <w:tcPr>
            <w:tcW w:w="322" w:type="dxa"/>
            <w:gridSpan w:val="2"/>
            <w:tcBorders>
              <w:top w:val="single" w:sz="6" w:space="0" w:color="000000" w:themeColor="text1"/>
              <w:left w:val="single" w:sz="6" w:space="0" w:color="000000" w:themeColor="text1"/>
              <w:bottom w:val="single" w:sz="6" w:space="0" w:color="000000" w:themeColor="text1"/>
              <w:right w:val="nil"/>
            </w:tcBorders>
            <w:shd w:val="clear" w:color="auto" w:fill="D0CECE" w:themeFill="background2" w:themeFillShade="E6"/>
          </w:tcPr>
          <w:p w14:paraId="4B94D5A5" w14:textId="77777777" w:rsidR="007E11C8" w:rsidRPr="004438F1" w:rsidRDefault="007E11C8" w:rsidP="004438F1">
            <w:pPr>
              <w:spacing w:after="0" w:line="276" w:lineRule="auto"/>
              <w:ind w:hanging="142"/>
              <w:jc w:val="center"/>
              <w:rPr>
                <w:rFonts w:ascii="GHEA Grapalat" w:hAnsi="GHEA Grapalat"/>
                <w:sz w:val="24"/>
                <w:szCs w:val="24"/>
              </w:rPr>
            </w:pPr>
          </w:p>
        </w:tc>
        <w:tc>
          <w:tcPr>
            <w:tcW w:w="7475" w:type="dxa"/>
            <w:tcBorders>
              <w:top w:val="single" w:sz="6" w:space="0" w:color="000000" w:themeColor="text1"/>
              <w:left w:val="nil"/>
              <w:bottom w:val="single" w:sz="6" w:space="0" w:color="000000" w:themeColor="text1"/>
              <w:right w:val="single" w:sz="6" w:space="0" w:color="000000" w:themeColor="text1"/>
            </w:tcBorders>
            <w:shd w:val="clear" w:color="auto" w:fill="D0CECE" w:themeFill="background2" w:themeFillShade="E6"/>
          </w:tcPr>
          <w:p w14:paraId="341973F6" w14:textId="5A008B87" w:rsidR="007E11C8" w:rsidRPr="004438F1" w:rsidRDefault="007E11C8" w:rsidP="004438F1">
            <w:pPr>
              <w:spacing w:after="0" w:line="276" w:lineRule="auto"/>
              <w:ind w:hanging="142"/>
              <w:jc w:val="center"/>
              <w:rPr>
                <w:rFonts w:ascii="GHEA Grapalat" w:hAnsi="GHEA Grapalat"/>
                <w:sz w:val="24"/>
                <w:szCs w:val="24"/>
              </w:rPr>
            </w:pPr>
          </w:p>
        </w:tc>
      </w:tr>
    </w:tbl>
    <w:p w14:paraId="16DEB4AB" w14:textId="77777777" w:rsidR="00173EC2" w:rsidRPr="004438F1" w:rsidRDefault="00173EC2" w:rsidP="004438F1">
      <w:pPr>
        <w:spacing w:after="0" w:line="276" w:lineRule="auto"/>
        <w:ind w:hanging="142"/>
        <w:jc w:val="center"/>
        <w:rPr>
          <w:rFonts w:ascii="GHEA Grapalat" w:hAnsi="GHEA Grapalat" w:cs="Arial"/>
          <w:sz w:val="24"/>
          <w:szCs w:val="24"/>
        </w:rPr>
      </w:pPr>
    </w:p>
    <w:sectPr w:rsidR="00173EC2" w:rsidRPr="004438F1" w:rsidSect="00EC20B8">
      <w:headerReference w:type="default" r:id="rId12"/>
      <w:footerReference w:type="default" r:id="rId13"/>
      <w:pgSz w:w="16838" w:h="11906" w:orient="landscape"/>
      <w:pgMar w:top="1276" w:right="1134" w:bottom="1276" w:left="1134"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FA887E" w14:textId="77777777" w:rsidR="0024793D" w:rsidRDefault="0024793D" w:rsidP="006D6676">
      <w:pPr>
        <w:spacing w:after="0" w:line="240" w:lineRule="auto"/>
      </w:pPr>
      <w:r>
        <w:separator/>
      </w:r>
    </w:p>
  </w:endnote>
  <w:endnote w:type="continuationSeparator" w:id="0">
    <w:p w14:paraId="1FBAED83" w14:textId="77777777" w:rsidR="0024793D" w:rsidRDefault="0024793D" w:rsidP="006D6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altName w:val="Arial"/>
    <w:panose1 w:val="02000506050000020003"/>
    <w:charset w:val="00"/>
    <w:family w:val="modern"/>
    <w:notTrueType/>
    <w:pitch w:val="variable"/>
    <w:sig w:usb0="A00006AF" w:usb1="5000204B" w:usb2="00000000" w:usb3="00000000" w:csb0="0000009F" w:csb1="00000000"/>
  </w:font>
  <w:font w:name="Noto Sans Symbols">
    <w:altName w:val="Times New Roman"/>
    <w:charset w:val="00"/>
    <w:family w:val="auto"/>
    <w:pitch w:val="default"/>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Arial Unicode">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IDFont+F5">
    <w:altName w:val="Calibri"/>
    <w:panose1 w:val="00000000000000000000"/>
    <w:charset w:val="CC"/>
    <w:family w:val="auto"/>
    <w:notTrueType/>
    <w:pitch w:val="default"/>
    <w:sig w:usb0="00000201" w:usb1="00000000" w:usb2="00000000" w:usb3="00000000" w:csb0="00000004"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7816C7EE" w14:textId="77777777" w:rsidTr="6C409F8E">
      <w:trPr>
        <w:trHeight w:val="300"/>
      </w:trPr>
      <w:tc>
        <w:tcPr>
          <w:tcW w:w="4855" w:type="dxa"/>
        </w:tcPr>
        <w:p w14:paraId="70AD7E8E" w14:textId="1B5BE428" w:rsidR="6C409F8E" w:rsidRDefault="6C409F8E" w:rsidP="6C409F8E">
          <w:pPr>
            <w:pStyle w:val="Header"/>
            <w:ind w:left="-115"/>
          </w:pPr>
        </w:p>
      </w:tc>
      <w:tc>
        <w:tcPr>
          <w:tcW w:w="4855" w:type="dxa"/>
        </w:tcPr>
        <w:p w14:paraId="43935567" w14:textId="417821D3" w:rsidR="6C409F8E" w:rsidRDefault="6C409F8E" w:rsidP="6C409F8E">
          <w:pPr>
            <w:pStyle w:val="Header"/>
            <w:jc w:val="center"/>
          </w:pPr>
        </w:p>
      </w:tc>
      <w:tc>
        <w:tcPr>
          <w:tcW w:w="4855" w:type="dxa"/>
        </w:tcPr>
        <w:p w14:paraId="39AA17EC" w14:textId="3D77B314" w:rsidR="6C409F8E" w:rsidRDefault="6C409F8E" w:rsidP="6C409F8E">
          <w:pPr>
            <w:pStyle w:val="Header"/>
            <w:ind w:right="-115"/>
            <w:jc w:val="right"/>
          </w:pPr>
        </w:p>
      </w:tc>
    </w:tr>
  </w:tbl>
  <w:p w14:paraId="73DDCAA9" w14:textId="1BA6A7E4" w:rsidR="6C409F8E" w:rsidRDefault="6C409F8E" w:rsidP="6C409F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B7A8F3" w14:textId="77777777" w:rsidR="0024793D" w:rsidRDefault="0024793D" w:rsidP="006D6676">
      <w:pPr>
        <w:spacing w:after="0" w:line="240" w:lineRule="auto"/>
      </w:pPr>
      <w:r>
        <w:separator/>
      </w:r>
    </w:p>
  </w:footnote>
  <w:footnote w:type="continuationSeparator" w:id="0">
    <w:p w14:paraId="1CD8A11F" w14:textId="77777777" w:rsidR="0024793D" w:rsidRDefault="0024793D" w:rsidP="006D667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4855"/>
      <w:gridCol w:w="4855"/>
      <w:gridCol w:w="4855"/>
    </w:tblGrid>
    <w:tr w:rsidR="6C409F8E" w14:paraId="36478923" w14:textId="77777777" w:rsidTr="6C409F8E">
      <w:trPr>
        <w:trHeight w:val="300"/>
      </w:trPr>
      <w:tc>
        <w:tcPr>
          <w:tcW w:w="4855" w:type="dxa"/>
        </w:tcPr>
        <w:p w14:paraId="68CDD873" w14:textId="14B0A095" w:rsidR="6C409F8E" w:rsidRDefault="6C409F8E" w:rsidP="6C409F8E">
          <w:pPr>
            <w:pStyle w:val="Header"/>
            <w:ind w:left="-115"/>
          </w:pPr>
        </w:p>
      </w:tc>
      <w:tc>
        <w:tcPr>
          <w:tcW w:w="4855" w:type="dxa"/>
        </w:tcPr>
        <w:p w14:paraId="105387DE" w14:textId="219B52B8" w:rsidR="6C409F8E" w:rsidRDefault="6C409F8E" w:rsidP="6C409F8E">
          <w:pPr>
            <w:pStyle w:val="Header"/>
            <w:jc w:val="center"/>
          </w:pPr>
        </w:p>
      </w:tc>
      <w:tc>
        <w:tcPr>
          <w:tcW w:w="4855" w:type="dxa"/>
        </w:tcPr>
        <w:p w14:paraId="444493A2" w14:textId="22B609A8" w:rsidR="6C409F8E" w:rsidRDefault="6C409F8E" w:rsidP="6C409F8E">
          <w:pPr>
            <w:pStyle w:val="Header"/>
            <w:ind w:right="-115"/>
            <w:jc w:val="right"/>
          </w:pPr>
        </w:p>
      </w:tc>
    </w:tr>
  </w:tbl>
  <w:p w14:paraId="39DA81B3" w14:textId="411DFC74" w:rsidR="6C409F8E" w:rsidRDefault="6C409F8E" w:rsidP="6C409F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D3904"/>
    <w:multiLevelType w:val="hybridMultilevel"/>
    <w:tmpl w:val="5958FF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7A4618"/>
    <w:multiLevelType w:val="hybridMultilevel"/>
    <w:tmpl w:val="FA6EF420"/>
    <w:lvl w:ilvl="0" w:tplc="FFFFFFFF">
      <w:start w:val="1"/>
      <w:numFmt w:val="decimal"/>
      <w:lvlText w:val="%1."/>
      <w:lvlJc w:val="left"/>
      <w:pPr>
        <w:ind w:left="-491" w:hanging="360"/>
      </w:p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2">
    <w:nsid w:val="060763D4"/>
    <w:multiLevelType w:val="hybridMultilevel"/>
    <w:tmpl w:val="5A283EA4"/>
    <w:lvl w:ilvl="0" w:tplc="04090001">
      <w:start w:val="1"/>
      <w:numFmt w:val="bullet"/>
      <w:lvlText w:val=""/>
      <w:lvlJc w:val="left"/>
      <w:pPr>
        <w:ind w:left="153" w:hanging="360"/>
      </w:pPr>
      <w:rPr>
        <w:rFonts w:ascii="Symbol" w:hAnsi="Symbol"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0D342824"/>
    <w:multiLevelType w:val="hybridMultilevel"/>
    <w:tmpl w:val="F51E090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7375FA"/>
    <w:multiLevelType w:val="hybridMultilevel"/>
    <w:tmpl w:val="2606F8E0"/>
    <w:lvl w:ilvl="0" w:tplc="9D007DF8">
      <w:start w:val="1"/>
      <w:numFmt w:val="decimal"/>
      <w:lvlText w:val="%1."/>
      <w:lvlJc w:val="left"/>
      <w:pPr>
        <w:ind w:left="218" w:hanging="360"/>
      </w:pPr>
      <w:rPr>
        <w:rFonts w:ascii="Calibri" w:hAnsi="Calibri"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5">
    <w:nsid w:val="12976C1B"/>
    <w:multiLevelType w:val="hybridMultilevel"/>
    <w:tmpl w:val="0C2EC1D8"/>
    <w:lvl w:ilvl="0" w:tplc="F772631A">
      <w:start w:val="1"/>
      <w:numFmt w:val="decimal"/>
      <w:lvlText w:val="%1."/>
      <w:lvlJc w:val="left"/>
      <w:pPr>
        <w:ind w:left="502" w:hanging="360"/>
      </w:pPr>
      <w:rPr>
        <w:rFonts w:eastAsia="Sylfaen"/>
        <w:b w:val="0"/>
        <w:i w:val="0"/>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6">
    <w:nsid w:val="14936FEB"/>
    <w:multiLevelType w:val="hybridMultilevel"/>
    <w:tmpl w:val="C94AB63A"/>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nsid w:val="151A3F36"/>
    <w:multiLevelType w:val="multilevel"/>
    <w:tmpl w:val="9C0E68F2"/>
    <w:lvl w:ilvl="0">
      <w:start w:val="1"/>
      <w:numFmt w:val="decimal"/>
      <w:lvlText w:val="%1."/>
      <w:lvlJc w:val="left"/>
      <w:pPr>
        <w:ind w:left="720" w:hanging="360"/>
      </w:pPr>
      <w:rPr>
        <w:rFonts w:ascii="GHEA Grapalat" w:eastAsia="GHEA Grapalat" w:hAnsi="GHEA Grapalat" w:cs="GHEA Grapala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17D73AE8"/>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754760"/>
    <w:multiLevelType w:val="hybridMultilevel"/>
    <w:tmpl w:val="659230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DA603A"/>
    <w:multiLevelType w:val="hybridMultilevel"/>
    <w:tmpl w:val="C5922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677D84"/>
    <w:multiLevelType w:val="hybridMultilevel"/>
    <w:tmpl w:val="2CFE8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9336D6"/>
    <w:multiLevelType w:val="hybridMultilevel"/>
    <w:tmpl w:val="E44CE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C451398"/>
    <w:multiLevelType w:val="hybridMultilevel"/>
    <w:tmpl w:val="7254A4C4"/>
    <w:lvl w:ilvl="0" w:tplc="154A0B9A">
      <w:start w:val="1"/>
      <w:numFmt w:val="decimal"/>
      <w:lvlText w:val="%1."/>
      <w:lvlJc w:val="left"/>
      <w:pPr>
        <w:ind w:left="754" w:hanging="360"/>
      </w:pPr>
      <w:rPr>
        <w:rFonts w:eastAsia="GHEA Grapalat" w:cs="GHEA Grapalat" w:hint="default"/>
        <w:color w:val="000000"/>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14">
    <w:nsid w:val="32366DE8"/>
    <w:multiLevelType w:val="hybridMultilevel"/>
    <w:tmpl w:val="31D40A04"/>
    <w:lvl w:ilvl="0" w:tplc="B7B4F6F0">
      <w:start w:val="1"/>
      <w:numFmt w:val="decimal"/>
      <w:lvlText w:val="%1."/>
      <w:lvlJc w:val="left"/>
      <w:pPr>
        <w:ind w:left="786" w:hanging="360"/>
      </w:pPr>
      <w:rPr>
        <w:rFonts w:ascii="GHEA Grapalat" w:hAnsi="GHEA Grapalat"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E25072"/>
    <w:multiLevelType w:val="hybridMultilevel"/>
    <w:tmpl w:val="8DF09CF8"/>
    <w:lvl w:ilvl="0" w:tplc="5D1680B2">
      <w:start w:val="1"/>
      <w:numFmt w:val="decimal"/>
      <w:lvlText w:val="%1."/>
      <w:lvlJc w:val="left"/>
      <w:pPr>
        <w:ind w:left="720" w:hanging="360"/>
      </w:pPr>
      <w:rPr>
        <w:rFonts w:ascii="GHEA Grapalat" w:eastAsia="GHEA Grapalat" w:hAnsi="GHEA Grapalat" w:cs="GHEA Grapalat"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4942D5"/>
    <w:multiLevelType w:val="hybridMultilevel"/>
    <w:tmpl w:val="01C430B8"/>
    <w:lvl w:ilvl="0" w:tplc="7B7811C6">
      <w:start w:val="1"/>
      <w:numFmt w:val="decimal"/>
      <w:lvlText w:val="%1)"/>
      <w:lvlJc w:val="left"/>
      <w:pPr>
        <w:ind w:left="720" w:hanging="360"/>
      </w:pPr>
    </w:lvl>
    <w:lvl w:ilvl="1" w:tplc="4E98A354">
      <w:start w:val="1"/>
      <w:numFmt w:val="lowerLetter"/>
      <w:lvlText w:val="%2."/>
      <w:lvlJc w:val="left"/>
      <w:pPr>
        <w:ind w:left="1440" w:hanging="360"/>
      </w:pPr>
    </w:lvl>
    <w:lvl w:ilvl="2" w:tplc="75EE9160">
      <w:start w:val="1"/>
      <w:numFmt w:val="lowerRoman"/>
      <w:lvlText w:val="%3."/>
      <w:lvlJc w:val="right"/>
      <w:pPr>
        <w:ind w:left="2160" w:hanging="180"/>
      </w:pPr>
    </w:lvl>
    <w:lvl w:ilvl="3" w:tplc="8AEC1378">
      <w:start w:val="1"/>
      <w:numFmt w:val="decimal"/>
      <w:lvlText w:val="%4."/>
      <w:lvlJc w:val="left"/>
      <w:pPr>
        <w:ind w:left="2880" w:hanging="360"/>
      </w:pPr>
    </w:lvl>
    <w:lvl w:ilvl="4" w:tplc="3CF86530">
      <w:start w:val="1"/>
      <w:numFmt w:val="lowerLetter"/>
      <w:lvlText w:val="%5."/>
      <w:lvlJc w:val="left"/>
      <w:pPr>
        <w:ind w:left="3600" w:hanging="360"/>
      </w:pPr>
    </w:lvl>
    <w:lvl w:ilvl="5" w:tplc="717C3636">
      <w:start w:val="1"/>
      <w:numFmt w:val="lowerRoman"/>
      <w:lvlText w:val="%6."/>
      <w:lvlJc w:val="right"/>
      <w:pPr>
        <w:ind w:left="4320" w:hanging="180"/>
      </w:pPr>
    </w:lvl>
    <w:lvl w:ilvl="6" w:tplc="0B9235CC">
      <w:start w:val="1"/>
      <w:numFmt w:val="decimal"/>
      <w:lvlText w:val="%7."/>
      <w:lvlJc w:val="left"/>
      <w:pPr>
        <w:ind w:left="5040" w:hanging="360"/>
      </w:pPr>
    </w:lvl>
    <w:lvl w:ilvl="7" w:tplc="60E0004C">
      <w:start w:val="1"/>
      <w:numFmt w:val="lowerLetter"/>
      <w:lvlText w:val="%8."/>
      <w:lvlJc w:val="left"/>
      <w:pPr>
        <w:ind w:left="5760" w:hanging="360"/>
      </w:pPr>
    </w:lvl>
    <w:lvl w:ilvl="8" w:tplc="A118C704">
      <w:start w:val="1"/>
      <w:numFmt w:val="lowerRoman"/>
      <w:lvlText w:val="%9."/>
      <w:lvlJc w:val="right"/>
      <w:pPr>
        <w:ind w:left="6480" w:hanging="180"/>
      </w:pPr>
    </w:lvl>
  </w:abstractNum>
  <w:abstractNum w:abstractNumId="17">
    <w:nsid w:val="38AE39B8"/>
    <w:multiLevelType w:val="hybridMultilevel"/>
    <w:tmpl w:val="101A1432"/>
    <w:lvl w:ilvl="0" w:tplc="042B0001">
      <w:start w:val="1"/>
      <w:numFmt w:val="bullet"/>
      <w:lvlText w:val=""/>
      <w:lvlJc w:val="left"/>
      <w:pPr>
        <w:ind w:left="720" w:hanging="360"/>
      </w:pPr>
      <w:rPr>
        <w:rFonts w:ascii="Symbol" w:hAnsi="Symbol" w:hint="default"/>
      </w:rPr>
    </w:lvl>
    <w:lvl w:ilvl="1" w:tplc="042B0003" w:tentative="1">
      <w:start w:val="1"/>
      <w:numFmt w:val="bullet"/>
      <w:lvlText w:val="o"/>
      <w:lvlJc w:val="left"/>
      <w:pPr>
        <w:ind w:left="1440" w:hanging="360"/>
      </w:pPr>
      <w:rPr>
        <w:rFonts w:ascii="Courier New" w:hAnsi="Courier New" w:cs="Courier New" w:hint="default"/>
      </w:rPr>
    </w:lvl>
    <w:lvl w:ilvl="2" w:tplc="042B0005" w:tentative="1">
      <w:start w:val="1"/>
      <w:numFmt w:val="bullet"/>
      <w:lvlText w:val=""/>
      <w:lvlJc w:val="left"/>
      <w:pPr>
        <w:ind w:left="2160" w:hanging="360"/>
      </w:pPr>
      <w:rPr>
        <w:rFonts w:ascii="Wingdings" w:hAnsi="Wingdings" w:hint="default"/>
      </w:rPr>
    </w:lvl>
    <w:lvl w:ilvl="3" w:tplc="042B0001" w:tentative="1">
      <w:start w:val="1"/>
      <w:numFmt w:val="bullet"/>
      <w:lvlText w:val=""/>
      <w:lvlJc w:val="left"/>
      <w:pPr>
        <w:ind w:left="2880" w:hanging="360"/>
      </w:pPr>
      <w:rPr>
        <w:rFonts w:ascii="Symbol" w:hAnsi="Symbol" w:hint="default"/>
      </w:rPr>
    </w:lvl>
    <w:lvl w:ilvl="4" w:tplc="042B0003" w:tentative="1">
      <w:start w:val="1"/>
      <w:numFmt w:val="bullet"/>
      <w:lvlText w:val="o"/>
      <w:lvlJc w:val="left"/>
      <w:pPr>
        <w:ind w:left="3600" w:hanging="360"/>
      </w:pPr>
      <w:rPr>
        <w:rFonts w:ascii="Courier New" w:hAnsi="Courier New" w:cs="Courier New" w:hint="default"/>
      </w:rPr>
    </w:lvl>
    <w:lvl w:ilvl="5" w:tplc="042B0005" w:tentative="1">
      <w:start w:val="1"/>
      <w:numFmt w:val="bullet"/>
      <w:lvlText w:val=""/>
      <w:lvlJc w:val="left"/>
      <w:pPr>
        <w:ind w:left="4320" w:hanging="360"/>
      </w:pPr>
      <w:rPr>
        <w:rFonts w:ascii="Wingdings" w:hAnsi="Wingdings" w:hint="default"/>
      </w:rPr>
    </w:lvl>
    <w:lvl w:ilvl="6" w:tplc="042B0001" w:tentative="1">
      <w:start w:val="1"/>
      <w:numFmt w:val="bullet"/>
      <w:lvlText w:val=""/>
      <w:lvlJc w:val="left"/>
      <w:pPr>
        <w:ind w:left="5040" w:hanging="360"/>
      </w:pPr>
      <w:rPr>
        <w:rFonts w:ascii="Symbol" w:hAnsi="Symbol" w:hint="default"/>
      </w:rPr>
    </w:lvl>
    <w:lvl w:ilvl="7" w:tplc="042B0003" w:tentative="1">
      <w:start w:val="1"/>
      <w:numFmt w:val="bullet"/>
      <w:lvlText w:val="o"/>
      <w:lvlJc w:val="left"/>
      <w:pPr>
        <w:ind w:left="5760" w:hanging="360"/>
      </w:pPr>
      <w:rPr>
        <w:rFonts w:ascii="Courier New" w:hAnsi="Courier New" w:cs="Courier New" w:hint="default"/>
      </w:rPr>
    </w:lvl>
    <w:lvl w:ilvl="8" w:tplc="042B0005" w:tentative="1">
      <w:start w:val="1"/>
      <w:numFmt w:val="bullet"/>
      <w:lvlText w:val=""/>
      <w:lvlJc w:val="left"/>
      <w:pPr>
        <w:ind w:left="6480" w:hanging="360"/>
      </w:pPr>
      <w:rPr>
        <w:rFonts w:ascii="Wingdings" w:hAnsi="Wingdings" w:hint="default"/>
      </w:rPr>
    </w:lvl>
  </w:abstractNum>
  <w:abstractNum w:abstractNumId="18">
    <w:nsid w:val="3BAB590B"/>
    <w:multiLevelType w:val="hybridMultilevel"/>
    <w:tmpl w:val="7848060C"/>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471E1D67"/>
    <w:multiLevelType w:val="hybridMultilevel"/>
    <w:tmpl w:val="3BEA072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8A237E2"/>
    <w:multiLevelType w:val="hybridMultilevel"/>
    <w:tmpl w:val="26DE5D0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48AA5BFE"/>
    <w:multiLevelType w:val="hybridMultilevel"/>
    <w:tmpl w:val="BC24378C"/>
    <w:lvl w:ilvl="0" w:tplc="04090001">
      <w:start w:val="1"/>
      <w:numFmt w:val="bullet"/>
      <w:lvlText w:val=""/>
      <w:lvlJc w:val="left"/>
      <w:pPr>
        <w:ind w:left="240" w:hanging="360"/>
      </w:pPr>
      <w:rPr>
        <w:rFonts w:ascii="Symbol" w:hAnsi="Symbol" w:hint="default"/>
      </w:rPr>
    </w:lvl>
    <w:lvl w:ilvl="1" w:tplc="04090003" w:tentative="1">
      <w:start w:val="1"/>
      <w:numFmt w:val="bullet"/>
      <w:lvlText w:val="o"/>
      <w:lvlJc w:val="left"/>
      <w:pPr>
        <w:ind w:left="960" w:hanging="360"/>
      </w:pPr>
      <w:rPr>
        <w:rFonts w:ascii="Courier New" w:hAnsi="Courier New" w:cs="Courier New" w:hint="default"/>
      </w:rPr>
    </w:lvl>
    <w:lvl w:ilvl="2" w:tplc="04090005" w:tentative="1">
      <w:start w:val="1"/>
      <w:numFmt w:val="bullet"/>
      <w:lvlText w:val=""/>
      <w:lvlJc w:val="left"/>
      <w:pPr>
        <w:ind w:left="1680" w:hanging="360"/>
      </w:pPr>
      <w:rPr>
        <w:rFonts w:ascii="Wingdings" w:hAnsi="Wingdings" w:hint="default"/>
      </w:rPr>
    </w:lvl>
    <w:lvl w:ilvl="3" w:tplc="04090001" w:tentative="1">
      <w:start w:val="1"/>
      <w:numFmt w:val="bullet"/>
      <w:lvlText w:val=""/>
      <w:lvlJc w:val="left"/>
      <w:pPr>
        <w:ind w:left="2400" w:hanging="360"/>
      </w:pPr>
      <w:rPr>
        <w:rFonts w:ascii="Symbol" w:hAnsi="Symbol" w:hint="default"/>
      </w:rPr>
    </w:lvl>
    <w:lvl w:ilvl="4" w:tplc="04090003" w:tentative="1">
      <w:start w:val="1"/>
      <w:numFmt w:val="bullet"/>
      <w:lvlText w:val="o"/>
      <w:lvlJc w:val="left"/>
      <w:pPr>
        <w:ind w:left="3120" w:hanging="360"/>
      </w:pPr>
      <w:rPr>
        <w:rFonts w:ascii="Courier New" w:hAnsi="Courier New" w:cs="Courier New" w:hint="default"/>
      </w:rPr>
    </w:lvl>
    <w:lvl w:ilvl="5" w:tplc="04090005" w:tentative="1">
      <w:start w:val="1"/>
      <w:numFmt w:val="bullet"/>
      <w:lvlText w:val=""/>
      <w:lvlJc w:val="left"/>
      <w:pPr>
        <w:ind w:left="3840" w:hanging="360"/>
      </w:pPr>
      <w:rPr>
        <w:rFonts w:ascii="Wingdings" w:hAnsi="Wingdings" w:hint="default"/>
      </w:rPr>
    </w:lvl>
    <w:lvl w:ilvl="6" w:tplc="04090001" w:tentative="1">
      <w:start w:val="1"/>
      <w:numFmt w:val="bullet"/>
      <w:lvlText w:val=""/>
      <w:lvlJc w:val="left"/>
      <w:pPr>
        <w:ind w:left="4560" w:hanging="360"/>
      </w:pPr>
      <w:rPr>
        <w:rFonts w:ascii="Symbol" w:hAnsi="Symbol" w:hint="default"/>
      </w:rPr>
    </w:lvl>
    <w:lvl w:ilvl="7" w:tplc="04090003" w:tentative="1">
      <w:start w:val="1"/>
      <w:numFmt w:val="bullet"/>
      <w:lvlText w:val="o"/>
      <w:lvlJc w:val="left"/>
      <w:pPr>
        <w:ind w:left="5280" w:hanging="360"/>
      </w:pPr>
      <w:rPr>
        <w:rFonts w:ascii="Courier New" w:hAnsi="Courier New" w:cs="Courier New" w:hint="default"/>
      </w:rPr>
    </w:lvl>
    <w:lvl w:ilvl="8" w:tplc="04090005" w:tentative="1">
      <w:start w:val="1"/>
      <w:numFmt w:val="bullet"/>
      <w:lvlText w:val=""/>
      <w:lvlJc w:val="left"/>
      <w:pPr>
        <w:ind w:left="6000" w:hanging="360"/>
      </w:pPr>
      <w:rPr>
        <w:rFonts w:ascii="Wingdings" w:hAnsi="Wingdings" w:hint="default"/>
      </w:rPr>
    </w:lvl>
  </w:abstractNum>
  <w:abstractNum w:abstractNumId="22">
    <w:nsid w:val="48FE6A62"/>
    <w:multiLevelType w:val="hybridMultilevel"/>
    <w:tmpl w:val="EA78B8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2314CF"/>
    <w:multiLevelType w:val="hybridMultilevel"/>
    <w:tmpl w:val="68249672"/>
    <w:lvl w:ilvl="0" w:tplc="D3DAF1F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nsid w:val="49BE53D7"/>
    <w:multiLevelType w:val="hybridMultilevel"/>
    <w:tmpl w:val="0A0E3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6E2DF6"/>
    <w:multiLevelType w:val="hybridMultilevel"/>
    <w:tmpl w:val="C6367D2E"/>
    <w:lvl w:ilvl="0" w:tplc="CD56E646">
      <w:numFmt w:val="bullet"/>
      <w:lvlText w:val=""/>
      <w:lvlJc w:val="left"/>
      <w:pPr>
        <w:ind w:left="820" w:hanging="360"/>
      </w:pPr>
      <w:rPr>
        <w:rFonts w:ascii="Wingdings" w:eastAsia="Wingdings" w:hAnsi="Wingdings" w:cs="Wingdings" w:hint="default"/>
        <w:w w:val="100"/>
        <w:sz w:val="24"/>
        <w:szCs w:val="24"/>
      </w:rPr>
    </w:lvl>
    <w:lvl w:ilvl="1" w:tplc="A20648B6">
      <w:numFmt w:val="bullet"/>
      <w:lvlText w:val="•"/>
      <w:lvlJc w:val="left"/>
      <w:pPr>
        <w:ind w:left="1662" w:hanging="360"/>
      </w:pPr>
      <w:rPr>
        <w:rFonts w:hint="default"/>
      </w:rPr>
    </w:lvl>
    <w:lvl w:ilvl="2" w:tplc="D3782B08">
      <w:numFmt w:val="bullet"/>
      <w:lvlText w:val="•"/>
      <w:lvlJc w:val="left"/>
      <w:pPr>
        <w:ind w:left="2505" w:hanging="360"/>
      </w:pPr>
      <w:rPr>
        <w:rFonts w:hint="default"/>
      </w:rPr>
    </w:lvl>
    <w:lvl w:ilvl="3" w:tplc="59C8BDF4">
      <w:numFmt w:val="bullet"/>
      <w:lvlText w:val="•"/>
      <w:lvlJc w:val="left"/>
      <w:pPr>
        <w:ind w:left="3347" w:hanging="360"/>
      </w:pPr>
      <w:rPr>
        <w:rFonts w:hint="default"/>
      </w:rPr>
    </w:lvl>
    <w:lvl w:ilvl="4" w:tplc="CAB2C1A0">
      <w:numFmt w:val="bullet"/>
      <w:lvlText w:val="•"/>
      <w:lvlJc w:val="left"/>
      <w:pPr>
        <w:ind w:left="4190" w:hanging="360"/>
      </w:pPr>
      <w:rPr>
        <w:rFonts w:hint="default"/>
      </w:rPr>
    </w:lvl>
    <w:lvl w:ilvl="5" w:tplc="B7FA7CA2">
      <w:numFmt w:val="bullet"/>
      <w:lvlText w:val="•"/>
      <w:lvlJc w:val="left"/>
      <w:pPr>
        <w:ind w:left="5033" w:hanging="360"/>
      </w:pPr>
      <w:rPr>
        <w:rFonts w:hint="default"/>
      </w:rPr>
    </w:lvl>
    <w:lvl w:ilvl="6" w:tplc="DBF8513E">
      <w:numFmt w:val="bullet"/>
      <w:lvlText w:val="•"/>
      <w:lvlJc w:val="left"/>
      <w:pPr>
        <w:ind w:left="5875" w:hanging="360"/>
      </w:pPr>
      <w:rPr>
        <w:rFonts w:hint="default"/>
      </w:rPr>
    </w:lvl>
    <w:lvl w:ilvl="7" w:tplc="4278626A">
      <w:numFmt w:val="bullet"/>
      <w:lvlText w:val="•"/>
      <w:lvlJc w:val="left"/>
      <w:pPr>
        <w:ind w:left="6718" w:hanging="360"/>
      </w:pPr>
      <w:rPr>
        <w:rFonts w:hint="default"/>
      </w:rPr>
    </w:lvl>
    <w:lvl w:ilvl="8" w:tplc="F1B8D81E">
      <w:numFmt w:val="bullet"/>
      <w:lvlText w:val="•"/>
      <w:lvlJc w:val="left"/>
      <w:pPr>
        <w:ind w:left="7561" w:hanging="360"/>
      </w:pPr>
      <w:rPr>
        <w:rFonts w:hint="default"/>
      </w:rPr>
    </w:lvl>
  </w:abstractNum>
  <w:abstractNum w:abstractNumId="26">
    <w:nsid w:val="53651AAC"/>
    <w:multiLevelType w:val="hybridMultilevel"/>
    <w:tmpl w:val="026E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3B7149D"/>
    <w:multiLevelType w:val="multilevel"/>
    <w:tmpl w:val="D778D18A"/>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963714B"/>
    <w:multiLevelType w:val="hybridMultilevel"/>
    <w:tmpl w:val="7562C6B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B23269A"/>
    <w:multiLevelType w:val="hybridMultilevel"/>
    <w:tmpl w:val="1924CF58"/>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nsid w:val="5CD23AC1"/>
    <w:multiLevelType w:val="hybridMultilevel"/>
    <w:tmpl w:val="275E995C"/>
    <w:lvl w:ilvl="0" w:tplc="FFFFFFFF">
      <w:start w:val="1"/>
      <w:numFmt w:val="decimal"/>
      <w:lvlText w:val="%1)"/>
      <w:lvlJc w:val="left"/>
      <w:pPr>
        <w:ind w:left="720" w:hanging="360"/>
      </w:pPr>
    </w:lvl>
    <w:lvl w:ilvl="1" w:tplc="1CD8DC64">
      <w:start w:val="1"/>
      <w:numFmt w:val="lowerLetter"/>
      <w:lvlText w:val="%2."/>
      <w:lvlJc w:val="left"/>
      <w:pPr>
        <w:ind w:left="1440" w:hanging="360"/>
      </w:pPr>
    </w:lvl>
    <w:lvl w:ilvl="2" w:tplc="6EBA3E78">
      <w:start w:val="1"/>
      <w:numFmt w:val="lowerRoman"/>
      <w:lvlText w:val="%3."/>
      <w:lvlJc w:val="right"/>
      <w:pPr>
        <w:ind w:left="2160" w:hanging="180"/>
      </w:pPr>
    </w:lvl>
    <w:lvl w:ilvl="3" w:tplc="FFD89CB2">
      <w:start w:val="1"/>
      <w:numFmt w:val="decimal"/>
      <w:lvlText w:val="%4."/>
      <w:lvlJc w:val="left"/>
      <w:pPr>
        <w:ind w:left="2880" w:hanging="360"/>
      </w:pPr>
    </w:lvl>
    <w:lvl w:ilvl="4" w:tplc="E6B0B21A">
      <w:start w:val="1"/>
      <w:numFmt w:val="lowerLetter"/>
      <w:lvlText w:val="%5."/>
      <w:lvlJc w:val="left"/>
      <w:pPr>
        <w:ind w:left="3600" w:hanging="360"/>
      </w:pPr>
    </w:lvl>
    <w:lvl w:ilvl="5" w:tplc="174E8682">
      <w:start w:val="1"/>
      <w:numFmt w:val="lowerRoman"/>
      <w:lvlText w:val="%6."/>
      <w:lvlJc w:val="right"/>
      <w:pPr>
        <w:ind w:left="4320" w:hanging="180"/>
      </w:pPr>
    </w:lvl>
    <w:lvl w:ilvl="6" w:tplc="AD6CAE10">
      <w:start w:val="1"/>
      <w:numFmt w:val="decimal"/>
      <w:lvlText w:val="%7."/>
      <w:lvlJc w:val="left"/>
      <w:pPr>
        <w:ind w:left="5040" w:hanging="360"/>
      </w:pPr>
    </w:lvl>
    <w:lvl w:ilvl="7" w:tplc="35AA2D12">
      <w:start w:val="1"/>
      <w:numFmt w:val="lowerLetter"/>
      <w:lvlText w:val="%8."/>
      <w:lvlJc w:val="left"/>
      <w:pPr>
        <w:ind w:left="5760" w:hanging="360"/>
      </w:pPr>
    </w:lvl>
    <w:lvl w:ilvl="8" w:tplc="7B304C0A">
      <w:start w:val="1"/>
      <w:numFmt w:val="lowerRoman"/>
      <w:lvlText w:val="%9."/>
      <w:lvlJc w:val="right"/>
      <w:pPr>
        <w:ind w:left="6480" w:hanging="180"/>
      </w:pPr>
    </w:lvl>
  </w:abstractNum>
  <w:abstractNum w:abstractNumId="31">
    <w:nsid w:val="63440684"/>
    <w:multiLevelType w:val="multilevel"/>
    <w:tmpl w:val="61F8DD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66B73C5"/>
    <w:multiLevelType w:val="hybridMultilevel"/>
    <w:tmpl w:val="4890489E"/>
    <w:lvl w:ilvl="0" w:tplc="5FC23200">
      <w:start w:val="1"/>
      <w:numFmt w:val="decimal"/>
      <w:lvlText w:val="%1."/>
      <w:lvlJc w:val="left"/>
      <w:pPr>
        <w:ind w:left="1440" w:hanging="360"/>
      </w:pPr>
      <w:rPr>
        <w:b/>
        <w:bCs/>
        <w:i w:val="0"/>
        <w:i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33">
    <w:nsid w:val="695E0DBD"/>
    <w:multiLevelType w:val="hybridMultilevel"/>
    <w:tmpl w:val="790085B4"/>
    <w:lvl w:ilvl="0" w:tplc="0809000D">
      <w:start w:val="1"/>
      <w:numFmt w:val="bullet"/>
      <w:lvlText w:val=""/>
      <w:lvlJc w:val="left"/>
      <w:pPr>
        <w:ind w:left="810" w:hanging="360"/>
      </w:pPr>
      <w:rPr>
        <w:rFonts w:ascii="Wingdings" w:hAnsi="Wingdings"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34">
    <w:nsid w:val="6BBD6F91"/>
    <w:multiLevelType w:val="hybridMultilevel"/>
    <w:tmpl w:val="1A72CCB0"/>
    <w:lvl w:ilvl="0" w:tplc="2E6C294A">
      <w:start w:val="1"/>
      <w:numFmt w:val="bullet"/>
      <w:lvlText w:val=""/>
      <w:lvlJc w:val="left"/>
      <w:pPr>
        <w:ind w:left="795" w:hanging="360"/>
      </w:pPr>
      <w:rPr>
        <w:rFonts w:ascii="Wingdings" w:hAnsi="Wingdings" w:hint="default"/>
        <w:color w:val="auto"/>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35">
    <w:nsid w:val="720C0A1E"/>
    <w:multiLevelType w:val="hybridMultilevel"/>
    <w:tmpl w:val="D194C6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A265D44"/>
    <w:multiLevelType w:val="hybridMultilevel"/>
    <w:tmpl w:val="8D34AE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D2554FD"/>
    <w:multiLevelType w:val="hybridMultilevel"/>
    <w:tmpl w:val="C21AF372"/>
    <w:lvl w:ilvl="0" w:tplc="0409000D">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8">
    <w:nsid w:val="7EAB2D0E"/>
    <w:multiLevelType w:val="hybridMultilevel"/>
    <w:tmpl w:val="56FA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F7A9583"/>
    <w:multiLevelType w:val="hybridMultilevel"/>
    <w:tmpl w:val="9A1CAAF2"/>
    <w:lvl w:ilvl="0" w:tplc="81588E64">
      <w:start w:val="1"/>
      <w:numFmt w:val="decimal"/>
      <w:lvlText w:val="%1."/>
      <w:lvlJc w:val="left"/>
      <w:pPr>
        <w:ind w:left="720" w:hanging="360"/>
      </w:pPr>
    </w:lvl>
    <w:lvl w:ilvl="1" w:tplc="F376A4B6">
      <w:start w:val="1"/>
      <w:numFmt w:val="lowerLetter"/>
      <w:lvlText w:val="%2."/>
      <w:lvlJc w:val="left"/>
      <w:pPr>
        <w:ind w:left="1440" w:hanging="360"/>
      </w:pPr>
    </w:lvl>
    <w:lvl w:ilvl="2" w:tplc="5C209F6E">
      <w:start w:val="1"/>
      <w:numFmt w:val="lowerRoman"/>
      <w:lvlText w:val="%3."/>
      <w:lvlJc w:val="right"/>
      <w:pPr>
        <w:ind w:left="2160" w:hanging="180"/>
      </w:pPr>
    </w:lvl>
    <w:lvl w:ilvl="3" w:tplc="D2FA3798">
      <w:start w:val="1"/>
      <w:numFmt w:val="decimal"/>
      <w:lvlText w:val="%4."/>
      <w:lvlJc w:val="left"/>
      <w:pPr>
        <w:ind w:left="2880" w:hanging="360"/>
      </w:pPr>
    </w:lvl>
    <w:lvl w:ilvl="4" w:tplc="09124654">
      <w:start w:val="1"/>
      <w:numFmt w:val="lowerLetter"/>
      <w:lvlText w:val="%5."/>
      <w:lvlJc w:val="left"/>
      <w:pPr>
        <w:ind w:left="3600" w:hanging="360"/>
      </w:pPr>
    </w:lvl>
    <w:lvl w:ilvl="5" w:tplc="62C6D742">
      <w:start w:val="1"/>
      <w:numFmt w:val="lowerRoman"/>
      <w:lvlText w:val="%6."/>
      <w:lvlJc w:val="right"/>
      <w:pPr>
        <w:ind w:left="4320" w:hanging="180"/>
      </w:pPr>
    </w:lvl>
    <w:lvl w:ilvl="6" w:tplc="B7142C58">
      <w:start w:val="1"/>
      <w:numFmt w:val="decimal"/>
      <w:lvlText w:val="%7."/>
      <w:lvlJc w:val="left"/>
      <w:pPr>
        <w:ind w:left="5040" w:hanging="360"/>
      </w:pPr>
    </w:lvl>
    <w:lvl w:ilvl="7" w:tplc="9C88B4E4">
      <w:start w:val="1"/>
      <w:numFmt w:val="lowerLetter"/>
      <w:lvlText w:val="%8."/>
      <w:lvlJc w:val="left"/>
      <w:pPr>
        <w:ind w:left="5760" w:hanging="360"/>
      </w:pPr>
    </w:lvl>
    <w:lvl w:ilvl="8" w:tplc="16946DD6">
      <w:start w:val="1"/>
      <w:numFmt w:val="lowerRoman"/>
      <w:lvlText w:val="%9."/>
      <w:lvlJc w:val="right"/>
      <w:pPr>
        <w:ind w:left="6480" w:hanging="180"/>
      </w:pPr>
    </w:lvl>
  </w:abstractNum>
  <w:num w:numId="1">
    <w:abstractNumId w:val="16"/>
  </w:num>
  <w:num w:numId="2">
    <w:abstractNumId w:val="30"/>
  </w:num>
  <w:num w:numId="3">
    <w:abstractNumId w:val="27"/>
  </w:num>
  <w:num w:numId="4">
    <w:abstractNumId w:val="39"/>
  </w:num>
  <w:num w:numId="5">
    <w:abstractNumId w:val="31"/>
  </w:num>
  <w:num w:numId="6">
    <w:abstractNumId w:val="7"/>
  </w:num>
  <w:num w:numId="7">
    <w:abstractNumId w:val="0"/>
  </w:num>
  <w:num w:numId="8">
    <w:abstractNumId w:val="26"/>
  </w:num>
  <w:num w:numId="9">
    <w:abstractNumId w:val="13"/>
  </w:num>
  <w:num w:numId="10">
    <w:abstractNumId w:val="24"/>
  </w:num>
  <w:num w:numId="11">
    <w:abstractNumId w:val="9"/>
  </w:num>
  <w:num w:numId="12">
    <w:abstractNumId w:val="8"/>
  </w:num>
  <w:num w:numId="13">
    <w:abstractNumId w:val="25"/>
  </w:num>
  <w:num w:numId="14">
    <w:abstractNumId w:val="6"/>
  </w:num>
  <w:num w:numId="15">
    <w:abstractNumId w:val="10"/>
  </w:num>
  <w:num w:numId="16">
    <w:abstractNumId w:val="1"/>
  </w:num>
  <w:num w:numId="17">
    <w:abstractNumId w:val="12"/>
  </w:num>
  <w:num w:numId="18">
    <w:abstractNumId w:val="2"/>
  </w:num>
  <w:num w:numId="19">
    <w:abstractNumId w:val="21"/>
  </w:num>
  <w:num w:numId="20">
    <w:abstractNumId w:val="15"/>
  </w:num>
  <w:num w:numId="21">
    <w:abstractNumId w:val="29"/>
  </w:num>
  <w:num w:numId="22">
    <w:abstractNumId w:val="19"/>
  </w:num>
  <w:num w:numId="23">
    <w:abstractNumId w:val="14"/>
  </w:num>
  <w:num w:numId="24">
    <w:abstractNumId w:val="38"/>
  </w:num>
  <w:num w:numId="25">
    <w:abstractNumId w:val="23"/>
  </w:num>
  <w:num w:numId="26">
    <w:abstractNumId w:val="35"/>
  </w:num>
  <w:num w:numId="27">
    <w:abstractNumId w:val="22"/>
  </w:num>
  <w:num w:numId="28">
    <w:abstractNumId w:val="11"/>
  </w:num>
  <w:num w:numId="29">
    <w:abstractNumId w:val="33"/>
  </w:num>
  <w:num w:numId="30">
    <w:abstractNumId w:val="20"/>
  </w:num>
  <w:num w:numId="31">
    <w:abstractNumId w:val="18"/>
  </w:num>
  <w:num w:numId="32">
    <w:abstractNumId w:val="34"/>
  </w:num>
  <w:num w:numId="33">
    <w:abstractNumId w:val="36"/>
  </w:num>
  <w:num w:numId="34">
    <w:abstractNumId w:val="28"/>
  </w:num>
  <w:num w:numId="35">
    <w:abstractNumId w:val="37"/>
  </w:num>
  <w:num w:numId="36">
    <w:abstractNumId w:val="3"/>
  </w:num>
  <w:num w:numId="37">
    <w:abstractNumId w:val="17"/>
  </w:num>
  <w:num w:numId="38">
    <w:abstractNumId w:val="32"/>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417B"/>
    <w:rsid w:val="000042D4"/>
    <w:rsid w:val="00007E6F"/>
    <w:rsid w:val="000119A5"/>
    <w:rsid w:val="00027E51"/>
    <w:rsid w:val="000326D1"/>
    <w:rsid w:val="00047CCD"/>
    <w:rsid w:val="00051045"/>
    <w:rsid w:val="00051562"/>
    <w:rsid w:val="00052FF5"/>
    <w:rsid w:val="00053AB4"/>
    <w:rsid w:val="000551AF"/>
    <w:rsid w:val="00057426"/>
    <w:rsid w:val="0005795E"/>
    <w:rsid w:val="00060C90"/>
    <w:rsid w:val="00061AE9"/>
    <w:rsid w:val="00061D2E"/>
    <w:rsid w:val="00062802"/>
    <w:rsid w:val="000633A8"/>
    <w:rsid w:val="0006366E"/>
    <w:rsid w:val="00063774"/>
    <w:rsid w:val="00067A67"/>
    <w:rsid w:val="00071E74"/>
    <w:rsid w:val="000722A1"/>
    <w:rsid w:val="00073B49"/>
    <w:rsid w:val="00073CE0"/>
    <w:rsid w:val="00076083"/>
    <w:rsid w:val="00077589"/>
    <w:rsid w:val="00083883"/>
    <w:rsid w:val="00083B14"/>
    <w:rsid w:val="0009094D"/>
    <w:rsid w:val="00090DD6"/>
    <w:rsid w:val="000913E1"/>
    <w:rsid w:val="00091993"/>
    <w:rsid w:val="00093211"/>
    <w:rsid w:val="000A76DA"/>
    <w:rsid w:val="000B121B"/>
    <w:rsid w:val="000B5601"/>
    <w:rsid w:val="000C1D7E"/>
    <w:rsid w:val="000C6A88"/>
    <w:rsid w:val="000D42EB"/>
    <w:rsid w:val="000D5456"/>
    <w:rsid w:val="000D5EFE"/>
    <w:rsid w:val="000D7788"/>
    <w:rsid w:val="000E343D"/>
    <w:rsid w:val="000F467C"/>
    <w:rsid w:val="001171CC"/>
    <w:rsid w:val="001405F8"/>
    <w:rsid w:val="00140623"/>
    <w:rsid w:val="001510FF"/>
    <w:rsid w:val="0015797D"/>
    <w:rsid w:val="001658D4"/>
    <w:rsid w:val="00170C71"/>
    <w:rsid w:val="001723EB"/>
    <w:rsid w:val="00173EC2"/>
    <w:rsid w:val="001829EF"/>
    <w:rsid w:val="00195614"/>
    <w:rsid w:val="001956C8"/>
    <w:rsid w:val="001A7D52"/>
    <w:rsid w:val="001B377D"/>
    <w:rsid w:val="001C2D12"/>
    <w:rsid w:val="001D05F7"/>
    <w:rsid w:val="001D27FF"/>
    <w:rsid w:val="001D3FE7"/>
    <w:rsid w:val="001D5D93"/>
    <w:rsid w:val="001D6407"/>
    <w:rsid w:val="001E1550"/>
    <w:rsid w:val="001E729E"/>
    <w:rsid w:val="001F407D"/>
    <w:rsid w:val="001F56A9"/>
    <w:rsid w:val="001F5E06"/>
    <w:rsid w:val="00202C84"/>
    <w:rsid w:val="00203289"/>
    <w:rsid w:val="002100E9"/>
    <w:rsid w:val="002129B0"/>
    <w:rsid w:val="002222C7"/>
    <w:rsid w:val="002320F2"/>
    <w:rsid w:val="00235AC9"/>
    <w:rsid w:val="002412E3"/>
    <w:rsid w:val="0024793D"/>
    <w:rsid w:val="002529D7"/>
    <w:rsid w:val="0025396E"/>
    <w:rsid w:val="0025408B"/>
    <w:rsid w:val="002555E6"/>
    <w:rsid w:val="00256F0B"/>
    <w:rsid w:val="0026546E"/>
    <w:rsid w:val="00265EA7"/>
    <w:rsid w:val="00275688"/>
    <w:rsid w:val="00277107"/>
    <w:rsid w:val="002773C2"/>
    <w:rsid w:val="00277509"/>
    <w:rsid w:val="00281E97"/>
    <w:rsid w:val="00284ADB"/>
    <w:rsid w:val="00287F49"/>
    <w:rsid w:val="00294586"/>
    <w:rsid w:val="0029543D"/>
    <w:rsid w:val="0029744F"/>
    <w:rsid w:val="002A0134"/>
    <w:rsid w:val="002A1625"/>
    <w:rsid w:val="002A4BAF"/>
    <w:rsid w:val="002A4F91"/>
    <w:rsid w:val="002A5E03"/>
    <w:rsid w:val="002B5480"/>
    <w:rsid w:val="002B5894"/>
    <w:rsid w:val="002C0EDC"/>
    <w:rsid w:val="002C361E"/>
    <w:rsid w:val="002C420D"/>
    <w:rsid w:val="002C44D2"/>
    <w:rsid w:val="002D33E9"/>
    <w:rsid w:val="002D5538"/>
    <w:rsid w:val="002E1B62"/>
    <w:rsid w:val="002E20CB"/>
    <w:rsid w:val="002E537D"/>
    <w:rsid w:val="002E5DD4"/>
    <w:rsid w:val="002E7FF9"/>
    <w:rsid w:val="002F43AD"/>
    <w:rsid w:val="002F7EDD"/>
    <w:rsid w:val="003108A1"/>
    <w:rsid w:val="0031328F"/>
    <w:rsid w:val="00316E80"/>
    <w:rsid w:val="003214B9"/>
    <w:rsid w:val="00321EAB"/>
    <w:rsid w:val="0033353F"/>
    <w:rsid w:val="00333DA8"/>
    <w:rsid w:val="00334998"/>
    <w:rsid w:val="00337FAC"/>
    <w:rsid w:val="00342FE7"/>
    <w:rsid w:val="00344295"/>
    <w:rsid w:val="003447AB"/>
    <w:rsid w:val="00346F92"/>
    <w:rsid w:val="00350CEA"/>
    <w:rsid w:val="00355FFD"/>
    <w:rsid w:val="003572F3"/>
    <w:rsid w:val="00360993"/>
    <w:rsid w:val="003641CC"/>
    <w:rsid w:val="00364294"/>
    <w:rsid w:val="00370CAB"/>
    <w:rsid w:val="0037123E"/>
    <w:rsid w:val="00373B71"/>
    <w:rsid w:val="003742B9"/>
    <w:rsid w:val="00375373"/>
    <w:rsid w:val="00376E3C"/>
    <w:rsid w:val="00383306"/>
    <w:rsid w:val="00386C2A"/>
    <w:rsid w:val="00386EA9"/>
    <w:rsid w:val="00391CCF"/>
    <w:rsid w:val="003A0E8C"/>
    <w:rsid w:val="003A46DC"/>
    <w:rsid w:val="003A4E4D"/>
    <w:rsid w:val="003B0CCE"/>
    <w:rsid w:val="003C7A93"/>
    <w:rsid w:val="003E3831"/>
    <w:rsid w:val="003F050C"/>
    <w:rsid w:val="003F0BDC"/>
    <w:rsid w:val="003F49B4"/>
    <w:rsid w:val="00400632"/>
    <w:rsid w:val="0040311B"/>
    <w:rsid w:val="004039A7"/>
    <w:rsid w:val="00416350"/>
    <w:rsid w:val="00416DD6"/>
    <w:rsid w:val="0041744C"/>
    <w:rsid w:val="00417F93"/>
    <w:rsid w:val="00420560"/>
    <w:rsid w:val="00421847"/>
    <w:rsid w:val="00423EF5"/>
    <w:rsid w:val="00430A09"/>
    <w:rsid w:val="004310C6"/>
    <w:rsid w:val="00433DE4"/>
    <w:rsid w:val="00434D66"/>
    <w:rsid w:val="00440C30"/>
    <w:rsid w:val="00442DB2"/>
    <w:rsid w:val="004438F1"/>
    <w:rsid w:val="004458BC"/>
    <w:rsid w:val="00464242"/>
    <w:rsid w:val="004650C8"/>
    <w:rsid w:val="00465293"/>
    <w:rsid w:val="004652D5"/>
    <w:rsid w:val="004676C9"/>
    <w:rsid w:val="004825E3"/>
    <w:rsid w:val="004850A9"/>
    <w:rsid w:val="0048634E"/>
    <w:rsid w:val="00497930"/>
    <w:rsid w:val="004A2396"/>
    <w:rsid w:val="004A39BF"/>
    <w:rsid w:val="004A4536"/>
    <w:rsid w:val="004B3051"/>
    <w:rsid w:val="004C20A3"/>
    <w:rsid w:val="004D7D9B"/>
    <w:rsid w:val="004E7288"/>
    <w:rsid w:val="004E7416"/>
    <w:rsid w:val="004E7DAF"/>
    <w:rsid w:val="004F081E"/>
    <w:rsid w:val="004F4A76"/>
    <w:rsid w:val="004F7398"/>
    <w:rsid w:val="00500261"/>
    <w:rsid w:val="005017CA"/>
    <w:rsid w:val="0050659E"/>
    <w:rsid w:val="005067A7"/>
    <w:rsid w:val="00507467"/>
    <w:rsid w:val="0050771D"/>
    <w:rsid w:val="0050774E"/>
    <w:rsid w:val="0051257A"/>
    <w:rsid w:val="005130D0"/>
    <w:rsid w:val="00513961"/>
    <w:rsid w:val="00516CCC"/>
    <w:rsid w:val="00517E4C"/>
    <w:rsid w:val="00520E56"/>
    <w:rsid w:val="00521358"/>
    <w:rsid w:val="00525D02"/>
    <w:rsid w:val="00530BB2"/>
    <w:rsid w:val="00531A49"/>
    <w:rsid w:val="00543B27"/>
    <w:rsid w:val="00543CF9"/>
    <w:rsid w:val="00546E25"/>
    <w:rsid w:val="0055073D"/>
    <w:rsid w:val="00550F5F"/>
    <w:rsid w:val="00551163"/>
    <w:rsid w:val="00552DA9"/>
    <w:rsid w:val="00553008"/>
    <w:rsid w:val="00554997"/>
    <w:rsid w:val="00567734"/>
    <w:rsid w:val="00567E9F"/>
    <w:rsid w:val="00570920"/>
    <w:rsid w:val="00571003"/>
    <w:rsid w:val="0057189A"/>
    <w:rsid w:val="0057247D"/>
    <w:rsid w:val="0057380C"/>
    <w:rsid w:val="00580C55"/>
    <w:rsid w:val="00584006"/>
    <w:rsid w:val="0058631C"/>
    <w:rsid w:val="00587A45"/>
    <w:rsid w:val="00592B60"/>
    <w:rsid w:val="00592EB4"/>
    <w:rsid w:val="005B25CB"/>
    <w:rsid w:val="005B2C91"/>
    <w:rsid w:val="005B2DC8"/>
    <w:rsid w:val="005B7EEB"/>
    <w:rsid w:val="005C45C6"/>
    <w:rsid w:val="005D11C8"/>
    <w:rsid w:val="005D3A38"/>
    <w:rsid w:val="0060547B"/>
    <w:rsid w:val="00607CB4"/>
    <w:rsid w:val="006111E3"/>
    <w:rsid w:val="00616AE5"/>
    <w:rsid w:val="00623F39"/>
    <w:rsid w:val="00627C47"/>
    <w:rsid w:val="00630A1B"/>
    <w:rsid w:val="006333E9"/>
    <w:rsid w:val="006355FE"/>
    <w:rsid w:val="00645E2F"/>
    <w:rsid w:val="00651F41"/>
    <w:rsid w:val="00654FEF"/>
    <w:rsid w:val="0065590E"/>
    <w:rsid w:val="00660251"/>
    <w:rsid w:val="006653A4"/>
    <w:rsid w:val="00670F7D"/>
    <w:rsid w:val="00676B81"/>
    <w:rsid w:val="00691574"/>
    <w:rsid w:val="0069250D"/>
    <w:rsid w:val="0069572F"/>
    <w:rsid w:val="006B060C"/>
    <w:rsid w:val="006B0916"/>
    <w:rsid w:val="006B3DF3"/>
    <w:rsid w:val="006B3F44"/>
    <w:rsid w:val="006C20E2"/>
    <w:rsid w:val="006C7C11"/>
    <w:rsid w:val="006D4005"/>
    <w:rsid w:val="006D521C"/>
    <w:rsid w:val="006D6676"/>
    <w:rsid w:val="006E489F"/>
    <w:rsid w:val="006E6B15"/>
    <w:rsid w:val="006E7635"/>
    <w:rsid w:val="006F1BBD"/>
    <w:rsid w:val="0070552D"/>
    <w:rsid w:val="00707B65"/>
    <w:rsid w:val="00717B59"/>
    <w:rsid w:val="0072660C"/>
    <w:rsid w:val="0073CD20"/>
    <w:rsid w:val="00744122"/>
    <w:rsid w:val="00744CEA"/>
    <w:rsid w:val="00746C64"/>
    <w:rsid w:val="00752B2A"/>
    <w:rsid w:val="00764507"/>
    <w:rsid w:val="00764D8D"/>
    <w:rsid w:val="00773CA7"/>
    <w:rsid w:val="00774BEE"/>
    <w:rsid w:val="007763AE"/>
    <w:rsid w:val="00781A84"/>
    <w:rsid w:val="0078384D"/>
    <w:rsid w:val="00785559"/>
    <w:rsid w:val="00785E9F"/>
    <w:rsid w:val="00790274"/>
    <w:rsid w:val="007A09ED"/>
    <w:rsid w:val="007A66FE"/>
    <w:rsid w:val="007A7B15"/>
    <w:rsid w:val="007C2068"/>
    <w:rsid w:val="007C5662"/>
    <w:rsid w:val="007C7E63"/>
    <w:rsid w:val="007D36AB"/>
    <w:rsid w:val="007D4513"/>
    <w:rsid w:val="007D754C"/>
    <w:rsid w:val="007D7F16"/>
    <w:rsid w:val="007E108A"/>
    <w:rsid w:val="007E11C8"/>
    <w:rsid w:val="007E6738"/>
    <w:rsid w:val="007F1FA4"/>
    <w:rsid w:val="007F7085"/>
    <w:rsid w:val="007F7ADF"/>
    <w:rsid w:val="0080213B"/>
    <w:rsid w:val="00802665"/>
    <w:rsid w:val="00803B12"/>
    <w:rsid w:val="00804C5F"/>
    <w:rsid w:val="00816A09"/>
    <w:rsid w:val="008217D0"/>
    <w:rsid w:val="00821F85"/>
    <w:rsid w:val="0082431C"/>
    <w:rsid w:val="008334AC"/>
    <w:rsid w:val="008334F0"/>
    <w:rsid w:val="00850FA6"/>
    <w:rsid w:val="00854510"/>
    <w:rsid w:val="00856C7F"/>
    <w:rsid w:val="00857BBE"/>
    <w:rsid w:val="0086631F"/>
    <w:rsid w:val="008664E8"/>
    <w:rsid w:val="00867EEF"/>
    <w:rsid w:val="00881CED"/>
    <w:rsid w:val="008957DC"/>
    <w:rsid w:val="008959B8"/>
    <w:rsid w:val="008B5CB2"/>
    <w:rsid w:val="008C5193"/>
    <w:rsid w:val="008C74E9"/>
    <w:rsid w:val="008C7F4F"/>
    <w:rsid w:val="008E1C3C"/>
    <w:rsid w:val="008E25F3"/>
    <w:rsid w:val="008E6892"/>
    <w:rsid w:val="008F6B9C"/>
    <w:rsid w:val="008F6F98"/>
    <w:rsid w:val="00901DF0"/>
    <w:rsid w:val="009045C6"/>
    <w:rsid w:val="00904B35"/>
    <w:rsid w:val="0091322F"/>
    <w:rsid w:val="00914420"/>
    <w:rsid w:val="0092290A"/>
    <w:rsid w:val="0092428D"/>
    <w:rsid w:val="00925489"/>
    <w:rsid w:val="00925C8C"/>
    <w:rsid w:val="009307FB"/>
    <w:rsid w:val="00931BD8"/>
    <w:rsid w:val="00940167"/>
    <w:rsid w:val="00942911"/>
    <w:rsid w:val="00942C14"/>
    <w:rsid w:val="009442A6"/>
    <w:rsid w:val="009462F7"/>
    <w:rsid w:val="00946594"/>
    <w:rsid w:val="00952961"/>
    <w:rsid w:val="009538A5"/>
    <w:rsid w:val="00954651"/>
    <w:rsid w:val="00954863"/>
    <w:rsid w:val="009714D3"/>
    <w:rsid w:val="00977603"/>
    <w:rsid w:val="00977982"/>
    <w:rsid w:val="00985ECD"/>
    <w:rsid w:val="009865E6"/>
    <w:rsid w:val="0098747D"/>
    <w:rsid w:val="009901C3"/>
    <w:rsid w:val="00994BFB"/>
    <w:rsid w:val="00997D3E"/>
    <w:rsid w:val="009A2DC4"/>
    <w:rsid w:val="009A7470"/>
    <w:rsid w:val="009B56BA"/>
    <w:rsid w:val="009C2660"/>
    <w:rsid w:val="009C4DD2"/>
    <w:rsid w:val="009D13DA"/>
    <w:rsid w:val="009D2E4D"/>
    <w:rsid w:val="009E190A"/>
    <w:rsid w:val="009E1F55"/>
    <w:rsid w:val="009E3D33"/>
    <w:rsid w:val="009F5828"/>
    <w:rsid w:val="00A00D39"/>
    <w:rsid w:val="00A022C8"/>
    <w:rsid w:val="00A02B24"/>
    <w:rsid w:val="00A07CF4"/>
    <w:rsid w:val="00A11D7F"/>
    <w:rsid w:val="00A14138"/>
    <w:rsid w:val="00A1575A"/>
    <w:rsid w:val="00A15B37"/>
    <w:rsid w:val="00A220AA"/>
    <w:rsid w:val="00A26C1C"/>
    <w:rsid w:val="00A33EAC"/>
    <w:rsid w:val="00A35705"/>
    <w:rsid w:val="00A413F2"/>
    <w:rsid w:val="00A44CD7"/>
    <w:rsid w:val="00A54C37"/>
    <w:rsid w:val="00A54E30"/>
    <w:rsid w:val="00A55598"/>
    <w:rsid w:val="00A73A0F"/>
    <w:rsid w:val="00A75C1B"/>
    <w:rsid w:val="00A867BA"/>
    <w:rsid w:val="00A90F13"/>
    <w:rsid w:val="00A9489D"/>
    <w:rsid w:val="00AA1BD1"/>
    <w:rsid w:val="00AB2827"/>
    <w:rsid w:val="00AB448B"/>
    <w:rsid w:val="00AB6317"/>
    <w:rsid w:val="00AC301A"/>
    <w:rsid w:val="00AC33FB"/>
    <w:rsid w:val="00AC7862"/>
    <w:rsid w:val="00AE1FC9"/>
    <w:rsid w:val="00AE29B8"/>
    <w:rsid w:val="00AE3D60"/>
    <w:rsid w:val="00AF0124"/>
    <w:rsid w:val="00AF060B"/>
    <w:rsid w:val="00AF3625"/>
    <w:rsid w:val="00AF5367"/>
    <w:rsid w:val="00AF76B6"/>
    <w:rsid w:val="00AF7E76"/>
    <w:rsid w:val="00B02DF7"/>
    <w:rsid w:val="00B10071"/>
    <w:rsid w:val="00B10C8B"/>
    <w:rsid w:val="00B10FDC"/>
    <w:rsid w:val="00B27747"/>
    <w:rsid w:val="00B30FCD"/>
    <w:rsid w:val="00B356BA"/>
    <w:rsid w:val="00B35722"/>
    <w:rsid w:val="00B371B3"/>
    <w:rsid w:val="00B42023"/>
    <w:rsid w:val="00B45897"/>
    <w:rsid w:val="00B50AD4"/>
    <w:rsid w:val="00B60FDA"/>
    <w:rsid w:val="00B63FFC"/>
    <w:rsid w:val="00B71EDC"/>
    <w:rsid w:val="00B729AB"/>
    <w:rsid w:val="00B77DC6"/>
    <w:rsid w:val="00B77FED"/>
    <w:rsid w:val="00B80B91"/>
    <w:rsid w:val="00B8214B"/>
    <w:rsid w:val="00B8773F"/>
    <w:rsid w:val="00B90B7A"/>
    <w:rsid w:val="00B919C1"/>
    <w:rsid w:val="00B97DD9"/>
    <w:rsid w:val="00BA1EFB"/>
    <w:rsid w:val="00BA2C86"/>
    <w:rsid w:val="00BB03CD"/>
    <w:rsid w:val="00BB1328"/>
    <w:rsid w:val="00BB5291"/>
    <w:rsid w:val="00BC10F7"/>
    <w:rsid w:val="00BC1A0C"/>
    <w:rsid w:val="00BC28E3"/>
    <w:rsid w:val="00BC50C5"/>
    <w:rsid w:val="00BC7A35"/>
    <w:rsid w:val="00BD6F80"/>
    <w:rsid w:val="00BD7C92"/>
    <w:rsid w:val="00BE33FA"/>
    <w:rsid w:val="00BE4A20"/>
    <w:rsid w:val="00BF0F09"/>
    <w:rsid w:val="00C04B98"/>
    <w:rsid w:val="00C146D0"/>
    <w:rsid w:val="00C1640F"/>
    <w:rsid w:val="00C1641D"/>
    <w:rsid w:val="00C25F8D"/>
    <w:rsid w:val="00C261F9"/>
    <w:rsid w:val="00C27CBA"/>
    <w:rsid w:val="00C30C10"/>
    <w:rsid w:val="00C36C38"/>
    <w:rsid w:val="00C37EC7"/>
    <w:rsid w:val="00C43F12"/>
    <w:rsid w:val="00C5010F"/>
    <w:rsid w:val="00C50A86"/>
    <w:rsid w:val="00C55477"/>
    <w:rsid w:val="00C60993"/>
    <w:rsid w:val="00C6329A"/>
    <w:rsid w:val="00C652A7"/>
    <w:rsid w:val="00C707C5"/>
    <w:rsid w:val="00C75099"/>
    <w:rsid w:val="00C756BB"/>
    <w:rsid w:val="00C7616D"/>
    <w:rsid w:val="00C8051D"/>
    <w:rsid w:val="00C80615"/>
    <w:rsid w:val="00C81EED"/>
    <w:rsid w:val="00C86040"/>
    <w:rsid w:val="00C903AC"/>
    <w:rsid w:val="00C912B3"/>
    <w:rsid w:val="00C952A4"/>
    <w:rsid w:val="00C96B4F"/>
    <w:rsid w:val="00CA28D4"/>
    <w:rsid w:val="00CA38ED"/>
    <w:rsid w:val="00CB7962"/>
    <w:rsid w:val="00CC0403"/>
    <w:rsid w:val="00CC1334"/>
    <w:rsid w:val="00CC2AC5"/>
    <w:rsid w:val="00CC3F41"/>
    <w:rsid w:val="00CC5CC9"/>
    <w:rsid w:val="00CC65DB"/>
    <w:rsid w:val="00CD3964"/>
    <w:rsid w:val="00CD54A2"/>
    <w:rsid w:val="00CE0060"/>
    <w:rsid w:val="00CE424D"/>
    <w:rsid w:val="00CE6BBD"/>
    <w:rsid w:val="00CF5293"/>
    <w:rsid w:val="00CF5F76"/>
    <w:rsid w:val="00D056EE"/>
    <w:rsid w:val="00D10E1C"/>
    <w:rsid w:val="00D12BD7"/>
    <w:rsid w:val="00D258BE"/>
    <w:rsid w:val="00D268F3"/>
    <w:rsid w:val="00D274DB"/>
    <w:rsid w:val="00D32E45"/>
    <w:rsid w:val="00D36B96"/>
    <w:rsid w:val="00D440C1"/>
    <w:rsid w:val="00D509A7"/>
    <w:rsid w:val="00D55E87"/>
    <w:rsid w:val="00D560F3"/>
    <w:rsid w:val="00D63BAD"/>
    <w:rsid w:val="00D706E7"/>
    <w:rsid w:val="00D7304E"/>
    <w:rsid w:val="00D764E3"/>
    <w:rsid w:val="00D8274F"/>
    <w:rsid w:val="00D92B09"/>
    <w:rsid w:val="00DB184C"/>
    <w:rsid w:val="00DB2DAB"/>
    <w:rsid w:val="00DB507E"/>
    <w:rsid w:val="00DB55AD"/>
    <w:rsid w:val="00DB5BDA"/>
    <w:rsid w:val="00DC0DA1"/>
    <w:rsid w:val="00DC1E9C"/>
    <w:rsid w:val="00DC3292"/>
    <w:rsid w:val="00DC45A2"/>
    <w:rsid w:val="00DD7DAA"/>
    <w:rsid w:val="00DD7ED8"/>
    <w:rsid w:val="00DE109E"/>
    <w:rsid w:val="00DE6B33"/>
    <w:rsid w:val="00DE6CF4"/>
    <w:rsid w:val="00DF102E"/>
    <w:rsid w:val="00DF5BDA"/>
    <w:rsid w:val="00E009A5"/>
    <w:rsid w:val="00E017E1"/>
    <w:rsid w:val="00E02AC8"/>
    <w:rsid w:val="00E05570"/>
    <w:rsid w:val="00E0684A"/>
    <w:rsid w:val="00E15088"/>
    <w:rsid w:val="00E31898"/>
    <w:rsid w:val="00E3496C"/>
    <w:rsid w:val="00E5311E"/>
    <w:rsid w:val="00E61D4F"/>
    <w:rsid w:val="00E7661E"/>
    <w:rsid w:val="00E832A9"/>
    <w:rsid w:val="00E83414"/>
    <w:rsid w:val="00E84B4C"/>
    <w:rsid w:val="00E87AA7"/>
    <w:rsid w:val="00E93459"/>
    <w:rsid w:val="00E94E94"/>
    <w:rsid w:val="00EA2BDD"/>
    <w:rsid w:val="00EB1FB1"/>
    <w:rsid w:val="00EB4FCE"/>
    <w:rsid w:val="00EC20B8"/>
    <w:rsid w:val="00EC7A7B"/>
    <w:rsid w:val="00EC7D64"/>
    <w:rsid w:val="00ED1EFF"/>
    <w:rsid w:val="00EE0E4F"/>
    <w:rsid w:val="00EE2E0F"/>
    <w:rsid w:val="00EE2F86"/>
    <w:rsid w:val="00EE4151"/>
    <w:rsid w:val="00EE49BA"/>
    <w:rsid w:val="00EE6A56"/>
    <w:rsid w:val="00EE6BDF"/>
    <w:rsid w:val="00F02BA2"/>
    <w:rsid w:val="00F03F31"/>
    <w:rsid w:val="00F07329"/>
    <w:rsid w:val="00F126BC"/>
    <w:rsid w:val="00F23ED1"/>
    <w:rsid w:val="00F24547"/>
    <w:rsid w:val="00F35955"/>
    <w:rsid w:val="00F36387"/>
    <w:rsid w:val="00F4441A"/>
    <w:rsid w:val="00F44D6E"/>
    <w:rsid w:val="00F47AE2"/>
    <w:rsid w:val="00F55E08"/>
    <w:rsid w:val="00F608CB"/>
    <w:rsid w:val="00F60FFF"/>
    <w:rsid w:val="00F6470F"/>
    <w:rsid w:val="00F64D5C"/>
    <w:rsid w:val="00F6514D"/>
    <w:rsid w:val="00F66C34"/>
    <w:rsid w:val="00F763D3"/>
    <w:rsid w:val="00F81588"/>
    <w:rsid w:val="00F8564D"/>
    <w:rsid w:val="00F86700"/>
    <w:rsid w:val="00F87DB1"/>
    <w:rsid w:val="00F92D47"/>
    <w:rsid w:val="00FA0322"/>
    <w:rsid w:val="00FA4864"/>
    <w:rsid w:val="00FB2A06"/>
    <w:rsid w:val="00FB75BF"/>
    <w:rsid w:val="00FC52D3"/>
    <w:rsid w:val="00FC54CB"/>
    <w:rsid w:val="00FD071E"/>
    <w:rsid w:val="00FD126A"/>
    <w:rsid w:val="00FD40A5"/>
    <w:rsid w:val="00FD4631"/>
    <w:rsid w:val="00FD6D90"/>
    <w:rsid w:val="00FE0123"/>
    <w:rsid w:val="00FE2B2E"/>
    <w:rsid w:val="00FE3653"/>
    <w:rsid w:val="00FE78F4"/>
    <w:rsid w:val="00FF0484"/>
    <w:rsid w:val="00FF1199"/>
    <w:rsid w:val="016FBA07"/>
    <w:rsid w:val="01737CCD"/>
    <w:rsid w:val="01A2D82F"/>
    <w:rsid w:val="0202C8CF"/>
    <w:rsid w:val="02510FE2"/>
    <w:rsid w:val="026272A7"/>
    <w:rsid w:val="0397A8C4"/>
    <w:rsid w:val="03C703D0"/>
    <w:rsid w:val="03D09D9D"/>
    <w:rsid w:val="040C6F7D"/>
    <w:rsid w:val="04313AA0"/>
    <w:rsid w:val="0489C1CB"/>
    <w:rsid w:val="04A0A7C6"/>
    <w:rsid w:val="050CFCD0"/>
    <w:rsid w:val="059CD9FC"/>
    <w:rsid w:val="05FA0FEA"/>
    <w:rsid w:val="06B68E55"/>
    <w:rsid w:val="074CDD41"/>
    <w:rsid w:val="07790BD4"/>
    <w:rsid w:val="07A0DDA7"/>
    <w:rsid w:val="07F35718"/>
    <w:rsid w:val="080969E9"/>
    <w:rsid w:val="08227F61"/>
    <w:rsid w:val="092ED9F9"/>
    <w:rsid w:val="09EE2F17"/>
    <w:rsid w:val="0AA08230"/>
    <w:rsid w:val="0AADF5A6"/>
    <w:rsid w:val="0AB4BD3E"/>
    <w:rsid w:val="0AB79E83"/>
    <w:rsid w:val="0ACD1C75"/>
    <w:rsid w:val="0ADB84D4"/>
    <w:rsid w:val="0AE79D18"/>
    <w:rsid w:val="0AED5E4D"/>
    <w:rsid w:val="0B08288D"/>
    <w:rsid w:val="0B09D9A9"/>
    <w:rsid w:val="0B59D867"/>
    <w:rsid w:val="0BB6BD30"/>
    <w:rsid w:val="0BFCEDA7"/>
    <w:rsid w:val="0CF5929D"/>
    <w:rsid w:val="0D366A5F"/>
    <w:rsid w:val="0E1EA662"/>
    <w:rsid w:val="0E21D612"/>
    <w:rsid w:val="0E532EC5"/>
    <w:rsid w:val="0EE7C9B3"/>
    <w:rsid w:val="0FFEEA47"/>
    <w:rsid w:val="1045EBE6"/>
    <w:rsid w:val="10A2DE13"/>
    <w:rsid w:val="10B7BC84"/>
    <w:rsid w:val="10CF7DBF"/>
    <w:rsid w:val="111BED34"/>
    <w:rsid w:val="112877E8"/>
    <w:rsid w:val="113A2947"/>
    <w:rsid w:val="1148976F"/>
    <w:rsid w:val="11635E85"/>
    <w:rsid w:val="12048DBE"/>
    <w:rsid w:val="13887396"/>
    <w:rsid w:val="13E53B8F"/>
    <w:rsid w:val="145931F9"/>
    <w:rsid w:val="146018AA"/>
    <w:rsid w:val="146D2ECF"/>
    <w:rsid w:val="14842A5B"/>
    <w:rsid w:val="14911796"/>
    <w:rsid w:val="153321F1"/>
    <w:rsid w:val="156022C8"/>
    <w:rsid w:val="157EADE6"/>
    <w:rsid w:val="15ABBD73"/>
    <w:rsid w:val="15F72A6C"/>
    <w:rsid w:val="16207BBE"/>
    <w:rsid w:val="16C0D2A1"/>
    <w:rsid w:val="17673015"/>
    <w:rsid w:val="17885B28"/>
    <w:rsid w:val="17B3D74B"/>
    <w:rsid w:val="17FD0CDB"/>
    <w:rsid w:val="185BE4B9"/>
    <w:rsid w:val="1888520A"/>
    <w:rsid w:val="18B64EA8"/>
    <w:rsid w:val="18DB9B5A"/>
    <w:rsid w:val="18E35E35"/>
    <w:rsid w:val="18F46365"/>
    <w:rsid w:val="18FE4F31"/>
    <w:rsid w:val="195AE37D"/>
    <w:rsid w:val="1987CA76"/>
    <w:rsid w:val="19F0A251"/>
    <w:rsid w:val="19F5F25C"/>
    <w:rsid w:val="1B5BF7B3"/>
    <w:rsid w:val="1B6B0403"/>
    <w:rsid w:val="1CB35857"/>
    <w:rsid w:val="1CC22B5A"/>
    <w:rsid w:val="1D135476"/>
    <w:rsid w:val="1D43D755"/>
    <w:rsid w:val="1D4B9882"/>
    <w:rsid w:val="1D883ED3"/>
    <w:rsid w:val="1D94D86A"/>
    <w:rsid w:val="1DB7869B"/>
    <w:rsid w:val="1DDE744F"/>
    <w:rsid w:val="1E14C66B"/>
    <w:rsid w:val="1E2E307B"/>
    <w:rsid w:val="1E43A96D"/>
    <w:rsid w:val="1E59C1B6"/>
    <w:rsid w:val="1EB4B47D"/>
    <w:rsid w:val="1EED2CF4"/>
    <w:rsid w:val="1EEDB0F1"/>
    <w:rsid w:val="1F374A91"/>
    <w:rsid w:val="1F46A611"/>
    <w:rsid w:val="1F656A21"/>
    <w:rsid w:val="1FC6DBA9"/>
    <w:rsid w:val="2027DB8C"/>
    <w:rsid w:val="20CE092C"/>
    <w:rsid w:val="21244AD9"/>
    <w:rsid w:val="215FEEA9"/>
    <w:rsid w:val="2168E34C"/>
    <w:rsid w:val="218F8FE1"/>
    <w:rsid w:val="21B8CBF8"/>
    <w:rsid w:val="2214DB66"/>
    <w:rsid w:val="222075FE"/>
    <w:rsid w:val="223EB70C"/>
    <w:rsid w:val="2243CE79"/>
    <w:rsid w:val="22441004"/>
    <w:rsid w:val="227D1146"/>
    <w:rsid w:val="228AF7BE"/>
    <w:rsid w:val="23027920"/>
    <w:rsid w:val="232A59EB"/>
    <w:rsid w:val="239A1629"/>
    <w:rsid w:val="23C02C43"/>
    <w:rsid w:val="23C62CF0"/>
    <w:rsid w:val="240120D5"/>
    <w:rsid w:val="243086A5"/>
    <w:rsid w:val="247931F6"/>
    <w:rsid w:val="24A4B20C"/>
    <w:rsid w:val="24BCE373"/>
    <w:rsid w:val="24C6141F"/>
    <w:rsid w:val="24CDD76C"/>
    <w:rsid w:val="25290A53"/>
    <w:rsid w:val="2534678A"/>
    <w:rsid w:val="254F3F29"/>
    <w:rsid w:val="257BCADB"/>
    <w:rsid w:val="258AC8AB"/>
    <w:rsid w:val="25A951A1"/>
    <w:rsid w:val="25D02458"/>
    <w:rsid w:val="25D8DC84"/>
    <w:rsid w:val="261E73BD"/>
    <w:rsid w:val="267204D4"/>
    <w:rsid w:val="26EB0F8A"/>
    <w:rsid w:val="274FF313"/>
    <w:rsid w:val="275927CD"/>
    <w:rsid w:val="27EA2E37"/>
    <w:rsid w:val="2802E65A"/>
    <w:rsid w:val="28305EAE"/>
    <w:rsid w:val="28371CC1"/>
    <w:rsid w:val="28AFE743"/>
    <w:rsid w:val="28CD127C"/>
    <w:rsid w:val="28F66015"/>
    <w:rsid w:val="29AAB580"/>
    <w:rsid w:val="29D7FD50"/>
    <w:rsid w:val="2A8E6CD1"/>
    <w:rsid w:val="2A957D0B"/>
    <w:rsid w:val="2AB759F2"/>
    <w:rsid w:val="2AE12D59"/>
    <w:rsid w:val="2B13F390"/>
    <w:rsid w:val="2B515304"/>
    <w:rsid w:val="2C292EC3"/>
    <w:rsid w:val="2CAFC3F1"/>
    <w:rsid w:val="2D903958"/>
    <w:rsid w:val="2DDB5A8C"/>
    <w:rsid w:val="2E6BCAC2"/>
    <w:rsid w:val="2EAB8337"/>
    <w:rsid w:val="2EE85B0C"/>
    <w:rsid w:val="2EED477D"/>
    <w:rsid w:val="2F28B83C"/>
    <w:rsid w:val="2F936325"/>
    <w:rsid w:val="303B9B3E"/>
    <w:rsid w:val="30C06094"/>
    <w:rsid w:val="310D38AD"/>
    <w:rsid w:val="3126E254"/>
    <w:rsid w:val="313DE74F"/>
    <w:rsid w:val="31593213"/>
    <w:rsid w:val="318E8C5A"/>
    <w:rsid w:val="31922E8D"/>
    <w:rsid w:val="32568F9D"/>
    <w:rsid w:val="328F47BD"/>
    <w:rsid w:val="330F4724"/>
    <w:rsid w:val="331CDF8F"/>
    <w:rsid w:val="3370BBB7"/>
    <w:rsid w:val="33F7AE03"/>
    <w:rsid w:val="347AC0C0"/>
    <w:rsid w:val="34CF549B"/>
    <w:rsid w:val="350F0C61"/>
    <w:rsid w:val="3596F9B9"/>
    <w:rsid w:val="35BB0286"/>
    <w:rsid w:val="35BFA0CF"/>
    <w:rsid w:val="363469E9"/>
    <w:rsid w:val="3644C504"/>
    <w:rsid w:val="3656A860"/>
    <w:rsid w:val="367D683B"/>
    <w:rsid w:val="36E2BC27"/>
    <w:rsid w:val="3721BA3F"/>
    <w:rsid w:val="37A3557C"/>
    <w:rsid w:val="384E6FFE"/>
    <w:rsid w:val="38E92350"/>
    <w:rsid w:val="390CDDFD"/>
    <w:rsid w:val="391DE4D0"/>
    <w:rsid w:val="39435AC8"/>
    <w:rsid w:val="3949D7EB"/>
    <w:rsid w:val="39E27D84"/>
    <w:rsid w:val="39F4EA48"/>
    <w:rsid w:val="3A448C83"/>
    <w:rsid w:val="3A5AB350"/>
    <w:rsid w:val="3A648FBE"/>
    <w:rsid w:val="3A92FCC2"/>
    <w:rsid w:val="3AA0B537"/>
    <w:rsid w:val="3AE25638"/>
    <w:rsid w:val="3B685621"/>
    <w:rsid w:val="3B7E4DE5"/>
    <w:rsid w:val="3B90BAA9"/>
    <w:rsid w:val="3B9290D2"/>
    <w:rsid w:val="3BC9D8BF"/>
    <w:rsid w:val="3BE05CE4"/>
    <w:rsid w:val="3C2ECD23"/>
    <w:rsid w:val="3C54BD8C"/>
    <w:rsid w:val="3C558592"/>
    <w:rsid w:val="3CC24AE4"/>
    <w:rsid w:val="3D17C37C"/>
    <w:rsid w:val="3D1A1E46"/>
    <w:rsid w:val="3D3A5F01"/>
    <w:rsid w:val="3DAEBB36"/>
    <w:rsid w:val="3DF155F3"/>
    <w:rsid w:val="3DF5F473"/>
    <w:rsid w:val="3E1E8CBE"/>
    <w:rsid w:val="3E5E1B45"/>
    <w:rsid w:val="3EB84D3A"/>
    <w:rsid w:val="3ECA3194"/>
    <w:rsid w:val="3EF1726C"/>
    <w:rsid w:val="3F1AED76"/>
    <w:rsid w:val="3F3C52B2"/>
    <w:rsid w:val="3F48BC6F"/>
    <w:rsid w:val="3F4A8B97"/>
    <w:rsid w:val="3F74265A"/>
    <w:rsid w:val="3FA73151"/>
    <w:rsid w:val="3FB43E9A"/>
    <w:rsid w:val="3FE7786A"/>
    <w:rsid w:val="4014A79A"/>
    <w:rsid w:val="40171B5B"/>
    <w:rsid w:val="409684D4"/>
    <w:rsid w:val="409F30E8"/>
    <w:rsid w:val="40B19B01"/>
    <w:rsid w:val="410FF6BB"/>
    <w:rsid w:val="41401B6B"/>
    <w:rsid w:val="42679531"/>
    <w:rsid w:val="431196AF"/>
    <w:rsid w:val="433AF0DF"/>
    <w:rsid w:val="43A0A96B"/>
    <w:rsid w:val="43E93BC3"/>
    <w:rsid w:val="4479F197"/>
    <w:rsid w:val="44AD6710"/>
    <w:rsid w:val="44ECE7BF"/>
    <w:rsid w:val="4692E173"/>
    <w:rsid w:val="47BF426D"/>
    <w:rsid w:val="4806B534"/>
    <w:rsid w:val="481C453B"/>
    <w:rsid w:val="483AB54E"/>
    <w:rsid w:val="486D3891"/>
    <w:rsid w:val="48942645"/>
    <w:rsid w:val="48BA6B7F"/>
    <w:rsid w:val="48E334F8"/>
    <w:rsid w:val="495D74AA"/>
    <w:rsid w:val="49693489"/>
    <w:rsid w:val="4986F881"/>
    <w:rsid w:val="49C058E2"/>
    <w:rsid w:val="49E1A74A"/>
    <w:rsid w:val="49F02048"/>
    <w:rsid w:val="49F1E5B5"/>
    <w:rsid w:val="4B3D7844"/>
    <w:rsid w:val="4B5FE5A1"/>
    <w:rsid w:val="4B9C5F35"/>
    <w:rsid w:val="4BA969DD"/>
    <w:rsid w:val="4BB878F2"/>
    <w:rsid w:val="4BEF8F09"/>
    <w:rsid w:val="4BF2EBD2"/>
    <w:rsid w:val="4C046E7C"/>
    <w:rsid w:val="4C3F8733"/>
    <w:rsid w:val="4CCCFA6E"/>
    <w:rsid w:val="4D365C0B"/>
    <w:rsid w:val="4D3976C9"/>
    <w:rsid w:val="4D40A9B4"/>
    <w:rsid w:val="4DCCCC86"/>
    <w:rsid w:val="4DE00BE1"/>
    <w:rsid w:val="4E085C5D"/>
    <w:rsid w:val="4E21CD5A"/>
    <w:rsid w:val="4F28737B"/>
    <w:rsid w:val="4F2EE3EC"/>
    <w:rsid w:val="4F569BFD"/>
    <w:rsid w:val="4F6DCC39"/>
    <w:rsid w:val="4F96DC17"/>
    <w:rsid w:val="50559C45"/>
    <w:rsid w:val="505E6AD6"/>
    <w:rsid w:val="50A9D7CF"/>
    <w:rsid w:val="50E942F2"/>
    <w:rsid w:val="51046D48"/>
    <w:rsid w:val="51F16CA6"/>
    <w:rsid w:val="52482568"/>
    <w:rsid w:val="526DAFB8"/>
    <w:rsid w:val="52DF4CE5"/>
    <w:rsid w:val="52F9FD1C"/>
    <w:rsid w:val="5305D21E"/>
    <w:rsid w:val="535BBB1A"/>
    <w:rsid w:val="538D3D07"/>
    <w:rsid w:val="53BBD934"/>
    <w:rsid w:val="53F3C152"/>
    <w:rsid w:val="53F7C9EA"/>
    <w:rsid w:val="5402550F"/>
    <w:rsid w:val="54057366"/>
    <w:rsid w:val="5424C134"/>
    <w:rsid w:val="5444D79C"/>
    <w:rsid w:val="547A2DAF"/>
    <w:rsid w:val="54A1AA53"/>
    <w:rsid w:val="557E0B6B"/>
    <w:rsid w:val="557FC62A"/>
    <w:rsid w:val="5584FD13"/>
    <w:rsid w:val="559E2570"/>
    <w:rsid w:val="55BD4743"/>
    <w:rsid w:val="55C9A586"/>
    <w:rsid w:val="55E5DA9A"/>
    <w:rsid w:val="56873E7A"/>
    <w:rsid w:val="56D4AE3F"/>
    <w:rsid w:val="57073135"/>
    <w:rsid w:val="5720CD74"/>
    <w:rsid w:val="5739F5D1"/>
    <w:rsid w:val="57439CDA"/>
    <w:rsid w:val="576575E7"/>
    <w:rsid w:val="578F4324"/>
    <w:rsid w:val="57DC1212"/>
    <w:rsid w:val="57E49A3C"/>
    <w:rsid w:val="58053C2C"/>
    <w:rsid w:val="5873F284"/>
    <w:rsid w:val="587426A4"/>
    <w:rsid w:val="58D5C632"/>
    <w:rsid w:val="5933D899"/>
    <w:rsid w:val="5946D3B4"/>
    <w:rsid w:val="594C22AC"/>
    <w:rsid w:val="5A9402B8"/>
    <w:rsid w:val="5AB12383"/>
    <w:rsid w:val="5AF14D34"/>
    <w:rsid w:val="5AFBCC72"/>
    <w:rsid w:val="5B07BA35"/>
    <w:rsid w:val="5BAE6638"/>
    <w:rsid w:val="5C1415C1"/>
    <w:rsid w:val="5C6B47F5"/>
    <w:rsid w:val="5CFCE297"/>
    <w:rsid w:val="5D175486"/>
    <w:rsid w:val="5DC2D638"/>
    <w:rsid w:val="5DD2D2AB"/>
    <w:rsid w:val="5E03A144"/>
    <w:rsid w:val="5E44E991"/>
    <w:rsid w:val="5E80DC69"/>
    <w:rsid w:val="5E9AD76C"/>
    <w:rsid w:val="5EA62B13"/>
    <w:rsid w:val="5ECEE7E5"/>
    <w:rsid w:val="5F5EA699"/>
    <w:rsid w:val="5F6FA758"/>
    <w:rsid w:val="5F7087CC"/>
    <w:rsid w:val="5FB4DC84"/>
    <w:rsid w:val="602A28FB"/>
    <w:rsid w:val="6094EB1E"/>
    <w:rsid w:val="60B91BFD"/>
    <w:rsid w:val="60EE3610"/>
    <w:rsid w:val="610C582D"/>
    <w:rsid w:val="6122082D"/>
    <w:rsid w:val="6151E599"/>
    <w:rsid w:val="615E7134"/>
    <w:rsid w:val="61608EB8"/>
    <w:rsid w:val="617C8A53"/>
    <w:rsid w:val="61D053BA"/>
    <w:rsid w:val="61DFB2B6"/>
    <w:rsid w:val="61E4E374"/>
    <w:rsid w:val="61F69AD2"/>
    <w:rsid w:val="621C5034"/>
    <w:rsid w:val="6285EC40"/>
    <w:rsid w:val="628975A3"/>
    <w:rsid w:val="6296475B"/>
    <w:rsid w:val="62A602A8"/>
    <w:rsid w:val="63745744"/>
    <w:rsid w:val="63A43B64"/>
    <w:rsid w:val="65310291"/>
    <w:rsid w:val="659740C6"/>
    <w:rsid w:val="6619CBC8"/>
    <w:rsid w:val="6625E76D"/>
    <w:rsid w:val="6639E2D5"/>
    <w:rsid w:val="666367AD"/>
    <w:rsid w:val="66652F78"/>
    <w:rsid w:val="669C24D9"/>
    <w:rsid w:val="66A58C97"/>
    <w:rsid w:val="66AA198F"/>
    <w:rsid w:val="66D51D90"/>
    <w:rsid w:val="67727154"/>
    <w:rsid w:val="67E208E0"/>
    <w:rsid w:val="67EE9701"/>
    <w:rsid w:val="6821674C"/>
    <w:rsid w:val="68646D2C"/>
    <w:rsid w:val="689BD281"/>
    <w:rsid w:val="68D2FB04"/>
    <w:rsid w:val="6952FC8A"/>
    <w:rsid w:val="696ACEA0"/>
    <w:rsid w:val="69EA439C"/>
    <w:rsid w:val="6A1B2A08"/>
    <w:rsid w:val="6A29D850"/>
    <w:rsid w:val="6A739039"/>
    <w:rsid w:val="6A75D091"/>
    <w:rsid w:val="6B0AEFFE"/>
    <w:rsid w:val="6B262F20"/>
    <w:rsid w:val="6B4C9A9A"/>
    <w:rsid w:val="6BC5A8B1"/>
    <w:rsid w:val="6C0D18FE"/>
    <w:rsid w:val="6C32BEB6"/>
    <w:rsid w:val="6C409F8E"/>
    <w:rsid w:val="6CA3415F"/>
    <w:rsid w:val="6D41D6D1"/>
    <w:rsid w:val="6D7A790C"/>
    <w:rsid w:val="6DB2D8E1"/>
    <w:rsid w:val="6DE73E5E"/>
    <w:rsid w:val="6E4475AF"/>
    <w:rsid w:val="6E555135"/>
    <w:rsid w:val="6E791937"/>
    <w:rsid w:val="6ED3AEB0"/>
    <w:rsid w:val="6EEAE5FC"/>
    <w:rsid w:val="6F0F8727"/>
    <w:rsid w:val="6F1A2D4F"/>
    <w:rsid w:val="6F20048A"/>
    <w:rsid w:val="6FC658B6"/>
    <w:rsid w:val="6FD42688"/>
    <w:rsid w:val="70118136"/>
    <w:rsid w:val="70293B80"/>
    <w:rsid w:val="7065B87F"/>
    <w:rsid w:val="70B81147"/>
    <w:rsid w:val="70DF5099"/>
    <w:rsid w:val="7163C76E"/>
    <w:rsid w:val="717B62BB"/>
    <w:rsid w:val="71BF9924"/>
    <w:rsid w:val="7234EA35"/>
    <w:rsid w:val="7299021D"/>
    <w:rsid w:val="72BCD3A2"/>
    <w:rsid w:val="72C4AA75"/>
    <w:rsid w:val="72D46EC1"/>
    <w:rsid w:val="73F8A1BF"/>
    <w:rsid w:val="7421F9BA"/>
    <w:rsid w:val="74E1B1E0"/>
    <w:rsid w:val="750AE4A7"/>
    <w:rsid w:val="75C4CDF5"/>
    <w:rsid w:val="75E90247"/>
    <w:rsid w:val="76152CB6"/>
    <w:rsid w:val="766D3469"/>
    <w:rsid w:val="769E2936"/>
    <w:rsid w:val="76AE4B62"/>
    <w:rsid w:val="76CFA4E2"/>
    <w:rsid w:val="76F21487"/>
    <w:rsid w:val="77173974"/>
    <w:rsid w:val="7794833D"/>
    <w:rsid w:val="78357DD5"/>
    <w:rsid w:val="78899F79"/>
    <w:rsid w:val="78D13A21"/>
    <w:rsid w:val="78F77A08"/>
    <w:rsid w:val="797B08CE"/>
    <w:rsid w:val="7991BDE5"/>
    <w:rsid w:val="79E5EC24"/>
    <w:rsid w:val="79E5F6D6"/>
    <w:rsid w:val="79E8978A"/>
    <w:rsid w:val="7A137FB8"/>
    <w:rsid w:val="7A6421D8"/>
    <w:rsid w:val="7B45FCC1"/>
    <w:rsid w:val="7C05CAEF"/>
    <w:rsid w:val="7C5DE94C"/>
    <w:rsid w:val="7C67F460"/>
    <w:rsid w:val="7C6A5240"/>
    <w:rsid w:val="7CFA2EC6"/>
    <w:rsid w:val="7DA63863"/>
    <w:rsid w:val="7E185992"/>
    <w:rsid w:val="7E3FF5E4"/>
    <w:rsid w:val="7E4ED65D"/>
    <w:rsid w:val="7F2FD020"/>
    <w:rsid w:val="7F5EFE87"/>
    <w:rsid w:val="7F7BC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A4F6B"/>
  <w15:docId w15:val="{517E9081-DBA6-4830-A4F4-CDB7D605C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0A09"/>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lp1"/>
    <w:basedOn w:val="Normal"/>
    <w:link w:val="ListParagraphChar"/>
    <w:uiPriority w:val="1"/>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1"/>
    <w:qFormat/>
    <w:locked/>
    <w:rsid w:val="00C94F9C"/>
  </w:style>
  <w:style w:type="paragraph" w:styleId="NormalWeb">
    <w:name w:val="Normal (Web)"/>
    <w:aliases w:val="webb,Обычный (Web)1,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 Char Char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rsid w:val="004A2396"/>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Web)1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rsid w:val="004A2396"/>
    <w:tblPr>
      <w:tblStyleRowBandSize w:val="1"/>
      <w:tblStyleColBandSize w:val="1"/>
      <w:tblInd w:w="0" w:type="dxa"/>
      <w:tblCellMar>
        <w:top w:w="0" w:type="dxa"/>
        <w:left w:w="0" w:type="dxa"/>
        <w:bottom w:w="0" w:type="dxa"/>
        <w:right w:w="0" w:type="dxa"/>
      </w:tblCellMar>
    </w:tblPr>
  </w:style>
  <w:style w:type="character" w:customStyle="1" w:styleId="mechtexChar">
    <w:name w:val="mechtex Char"/>
    <w:link w:val="mechtex"/>
    <w:locked/>
    <w:rsid w:val="00C6329A"/>
    <w:rPr>
      <w:rFonts w:ascii="Arial Armenian" w:eastAsia="Times New Roman" w:hAnsi="Arial Armenian" w:cs="Times New Roman"/>
      <w:szCs w:val="20"/>
      <w:lang w:val="en-US" w:eastAsia="ru-RU"/>
    </w:rPr>
  </w:style>
  <w:style w:type="paragraph" w:customStyle="1" w:styleId="mechtex">
    <w:name w:val="mechtex"/>
    <w:basedOn w:val="Normal"/>
    <w:link w:val="mechtexChar"/>
    <w:rsid w:val="00C6329A"/>
    <w:pPr>
      <w:spacing w:after="0" w:line="240" w:lineRule="auto"/>
      <w:jc w:val="center"/>
    </w:pPr>
    <w:rPr>
      <w:rFonts w:ascii="Arial Armenian" w:eastAsia="Times New Roman" w:hAnsi="Arial Armenian" w:cs="Times New Roman"/>
      <w:szCs w:val="20"/>
      <w:lang w:val="en-US" w:eastAsia="ru-RU"/>
    </w:rPr>
  </w:style>
  <w:style w:type="character" w:styleId="CommentReference">
    <w:name w:val="annotation reference"/>
    <w:basedOn w:val="DefaultParagraphFont"/>
    <w:uiPriority w:val="99"/>
    <w:semiHidden/>
    <w:unhideWhenUsed/>
    <w:rsid w:val="0055073D"/>
    <w:rPr>
      <w:sz w:val="16"/>
      <w:szCs w:val="16"/>
    </w:rPr>
  </w:style>
  <w:style w:type="paragraph" w:styleId="CommentText">
    <w:name w:val="annotation text"/>
    <w:basedOn w:val="Normal"/>
    <w:link w:val="CommentTextChar"/>
    <w:uiPriority w:val="99"/>
    <w:unhideWhenUsed/>
    <w:rsid w:val="0055073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55073D"/>
    <w:rPr>
      <w:sz w:val="20"/>
      <w:szCs w:val="20"/>
      <w:lang w:eastAsia="ru-RU"/>
    </w:rPr>
  </w:style>
  <w:style w:type="paragraph" w:styleId="Header">
    <w:name w:val="header"/>
    <w:aliases w:val="h"/>
    <w:basedOn w:val="Normal"/>
    <w:link w:val="HeaderChar"/>
    <w:uiPriority w:val="99"/>
    <w:unhideWhenUsed/>
    <w:rsid w:val="006D6676"/>
    <w:pPr>
      <w:tabs>
        <w:tab w:val="center" w:pos="4680"/>
        <w:tab w:val="right" w:pos="9360"/>
      </w:tabs>
      <w:spacing w:after="0" w:line="240" w:lineRule="auto"/>
    </w:pPr>
  </w:style>
  <w:style w:type="character" w:customStyle="1" w:styleId="HeaderChar">
    <w:name w:val="Header Char"/>
    <w:aliases w:val="h Char"/>
    <w:basedOn w:val="DefaultParagraphFont"/>
    <w:link w:val="Header"/>
    <w:uiPriority w:val="99"/>
    <w:rsid w:val="006D6676"/>
  </w:style>
  <w:style w:type="paragraph" w:styleId="Footer">
    <w:name w:val="footer"/>
    <w:basedOn w:val="Normal"/>
    <w:link w:val="FooterChar"/>
    <w:uiPriority w:val="99"/>
    <w:unhideWhenUsed/>
    <w:rsid w:val="006D66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6676"/>
  </w:style>
  <w:style w:type="character" w:customStyle="1" w:styleId="normaltextrun">
    <w:name w:val="normaltextrun"/>
    <w:basedOn w:val="DefaultParagraphFont"/>
    <w:rsid w:val="00C952A4"/>
  </w:style>
  <w:style w:type="character" w:customStyle="1" w:styleId="eop">
    <w:name w:val="eop"/>
    <w:basedOn w:val="DefaultParagraphFont"/>
    <w:uiPriority w:val="1"/>
    <w:rsid w:val="6C409F8E"/>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135624">
      <w:bodyDiv w:val="1"/>
      <w:marLeft w:val="0"/>
      <w:marRight w:val="0"/>
      <w:marTop w:val="0"/>
      <w:marBottom w:val="0"/>
      <w:divBdr>
        <w:top w:val="none" w:sz="0" w:space="0" w:color="auto"/>
        <w:left w:val="none" w:sz="0" w:space="0" w:color="auto"/>
        <w:bottom w:val="none" w:sz="0" w:space="0" w:color="auto"/>
        <w:right w:val="none" w:sz="0" w:space="0" w:color="auto"/>
      </w:divBdr>
    </w:div>
    <w:div w:id="1260601124">
      <w:bodyDiv w:val="1"/>
      <w:marLeft w:val="0"/>
      <w:marRight w:val="0"/>
      <w:marTop w:val="0"/>
      <w:marBottom w:val="0"/>
      <w:divBdr>
        <w:top w:val="none" w:sz="0" w:space="0" w:color="auto"/>
        <w:left w:val="none" w:sz="0" w:space="0" w:color="auto"/>
        <w:bottom w:val="none" w:sz="0" w:space="0" w:color="auto"/>
        <w:right w:val="none" w:sz="0" w:space="0" w:color="auto"/>
      </w:divBdr>
    </w:div>
    <w:div w:id="1294869164">
      <w:bodyDiv w:val="1"/>
      <w:marLeft w:val="0"/>
      <w:marRight w:val="0"/>
      <w:marTop w:val="0"/>
      <w:marBottom w:val="0"/>
      <w:divBdr>
        <w:top w:val="none" w:sz="0" w:space="0" w:color="auto"/>
        <w:left w:val="none" w:sz="0" w:space="0" w:color="auto"/>
        <w:bottom w:val="none" w:sz="0" w:space="0" w:color="auto"/>
        <w:right w:val="none" w:sz="0" w:space="0" w:color="auto"/>
      </w:divBdr>
    </w:div>
    <w:div w:id="1466853673">
      <w:bodyDiv w:val="1"/>
      <w:marLeft w:val="0"/>
      <w:marRight w:val="0"/>
      <w:marTop w:val="0"/>
      <w:marBottom w:val="0"/>
      <w:divBdr>
        <w:top w:val="none" w:sz="0" w:space="0" w:color="auto"/>
        <w:left w:val="none" w:sz="0" w:space="0" w:color="auto"/>
        <w:bottom w:val="none" w:sz="0" w:space="0" w:color="auto"/>
        <w:right w:val="none" w:sz="0" w:space="0" w:color="auto"/>
      </w:divBdr>
    </w:div>
    <w:div w:id="1477991123">
      <w:bodyDiv w:val="1"/>
      <w:marLeft w:val="0"/>
      <w:marRight w:val="0"/>
      <w:marTop w:val="0"/>
      <w:marBottom w:val="0"/>
      <w:divBdr>
        <w:top w:val="none" w:sz="0" w:space="0" w:color="auto"/>
        <w:left w:val="none" w:sz="0" w:space="0" w:color="auto"/>
        <w:bottom w:val="none" w:sz="0" w:space="0" w:color="auto"/>
        <w:right w:val="none" w:sz="0" w:space="0" w:color="auto"/>
      </w:divBdr>
    </w:div>
    <w:div w:id="1515799049">
      <w:bodyDiv w:val="1"/>
      <w:marLeft w:val="0"/>
      <w:marRight w:val="0"/>
      <w:marTop w:val="0"/>
      <w:marBottom w:val="0"/>
      <w:divBdr>
        <w:top w:val="none" w:sz="0" w:space="0" w:color="auto"/>
        <w:left w:val="none" w:sz="0" w:space="0" w:color="auto"/>
        <w:bottom w:val="none" w:sz="0" w:space="0" w:color="auto"/>
        <w:right w:val="none" w:sz="0" w:space="0" w:color="auto"/>
      </w:divBdr>
      <w:divsChild>
        <w:div w:id="123429936">
          <w:marLeft w:val="0"/>
          <w:marRight w:val="0"/>
          <w:marTop w:val="0"/>
          <w:marBottom w:val="0"/>
          <w:divBdr>
            <w:top w:val="none" w:sz="0" w:space="0" w:color="auto"/>
            <w:left w:val="none" w:sz="0" w:space="0" w:color="auto"/>
            <w:bottom w:val="none" w:sz="0" w:space="0" w:color="auto"/>
            <w:right w:val="none" w:sz="0" w:space="0" w:color="auto"/>
          </w:divBdr>
          <w:divsChild>
            <w:div w:id="7875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089837">
      <w:bodyDiv w:val="1"/>
      <w:marLeft w:val="0"/>
      <w:marRight w:val="0"/>
      <w:marTop w:val="0"/>
      <w:marBottom w:val="0"/>
      <w:divBdr>
        <w:top w:val="none" w:sz="0" w:space="0" w:color="auto"/>
        <w:left w:val="none" w:sz="0" w:space="0" w:color="auto"/>
        <w:bottom w:val="none" w:sz="0" w:space="0" w:color="auto"/>
        <w:right w:val="none" w:sz="0" w:space="0" w:color="auto"/>
      </w:divBdr>
    </w:div>
    <w:div w:id="1920869218">
      <w:bodyDiv w:val="1"/>
      <w:marLeft w:val="0"/>
      <w:marRight w:val="0"/>
      <w:marTop w:val="0"/>
      <w:marBottom w:val="0"/>
      <w:divBdr>
        <w:top w:val="none" w:sz="0" w:space="0" w:color="auto"/>
        <w:left w:val="none" w:sz="0" w:space="0" w:color="auto"/>
        <w:bottom w:val="none" w:sz="0" w:space="0" w:color="auto"/>
        <w:right w:val="none" w:sz="0" w:space="0" w:color="auto"/>
      </w:divBdr>
    </w:div>
    <w:div w:id="2030371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10B6EE38DC3F44AD9205FBC269D36E" ma:contentTypeVersion="16" ma:contentTypeDescription="Create a new document." ma:contentTypeScope="" ma:versionID="74bfa309e734ce3b19824643f52fd7d5">
  <xsd:schema xmlns:xsd="http://www.w3.org/2001/XMLSchema" xmlns:xs="http://www.w3.org/2001/XMLSchema" xmlns:p="http://schemas.microsoft.com/office/2006/metadata/properties" xmlns:ns2="ffb5a30c-4251-43d5-8b8b-2d5259a32667" xmlns:ns3="bc44f701-7f26-4024-8710-a8193fcd844b" targetNamespace="http://schemas.microsoft.com/office/2006/metadata/properties" ma:root="true" ma:fieldsID="b912a3b942ebbd41139d5527a91817a2" ns2:_="" ns3:_="">
    <xsd:import namespace="ffb5a30c-4251-43d5-8b8b-2d5259a32667"/>
    <xsd:import namespace="bc44f701-7f26-4024-8710-a8193fcd844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b5a30c-4251-43d5-8b8b-2d5259a32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33473ac-1f54-4cbf-b5a0-7ccda1b36676"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4f701-7f26-4024-8710-a8193fcd844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de2d9b2-a724-425a-aa57-c77dfe167076}" ma:internalName="TaxCatchAll" ma:showField="CatchAllData" ma:web="bc44f701-7f26-4024-8710-a8193fcd84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c44f701-7f26-4024-8710-a8193fcd844b">
      <UserInfo>
        <DisplayName>ԿԶՆԱԿ Members</DisplayName>
        <AccountId>7</AccountId>
        <AccountType/>
      </UserInfo>
    </SharedWithUsers>
    <TaxCatchAll xmlns="bc44f701-7f26-4024-8710-a8193fcd844b" xsi:nil="true"/>
    <lcf76f155ced4ddcb4097134ff3c332f xmlns="ffb5a30c-4251-43d5-8b8b-2d5259a326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9AAB9A-A3D1-462A-9A54-256CA9F8A8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b5a30c-4251-43d5-8b8b-2d5259a32667"/>
    <ds:schemaRef ds:uri="bc44f701-7f26-4024-8710-a8193fcd8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A6CF3E-B225-4773-8F91-C93E35DA1F43}">
  <ds:schemaRefs>
    <ds:schemaRef ds:uri="http://schemas.microsoft.com/office/2006/metadata/properties"/>
    <ds:schemaRef ds:uri="http://schemas.microsoft.com/office/infopath/2007/PartnerControls"/>
    <ds:schemaRef ds:uri="bc44f701-7f26-4024-8710-a8193fcd844b"/>
    <ds:schemaRef ds:uri="ffb5a30c-4251-43d5-8b8b-2d5259a32667"/>
  </ds:schemaRefs>
</ds:datastoreItem>
</file>

<file path=customXml/itemProps3.xml><?xml version="1.0" encoding="utf-8"?>
<ds:datastoreItem xmlns:ds="http://schemas.openxmlformats.org/officeDocument/2006/customXml" ds:itemID="{60514AFB-28BC-48C6-BCCC-B4F2EDD9145C}">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CD50C66E-D5A3-4100-8815-46085782E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1816</TotalTime>
  <Pages>27</Pages>
  <Words>5173</Words>
  <Characters>29489</Characters>
  <Application>Microsoft Office Word</Application>
  <DocSecurity>0</DocSecurity>
  <Lines>245</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https://mul2-edu.gov.am/tasks/1607237/oneclick/596 ampopatert.docx?token=9b49f4d4991228829fddac2e68eb537f</cp:keywords>
  <cp:lastModifiedBy>Пользователь Windows</cp:lastModifiedBy>
  <cp:revision>533</cp:revision>
  <cp:lastPrinted>2024-04-03T07:36:00Z</cp:lastPrinted>
  <dcterms:created xsi:type="dcterms:W3CDTF">2023-01-19T07:40:00Z</dcterms:created>
  <dcterms:modified xsi:type="dcterms:W3CDTF">2024-10-04T13:39:00Z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0x0101006410B6EE38DC3F44AD9205FBC269D36E</vt:lpwstr>
  </property>
  <property fmtid="{D5CDD505-2E9C-101B-9397-08002B2CF9AE}" pid="3" name="MediaServiceImageTags">
    <vt:lpwstr/>
  </property>
</Properties>
</file>