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D5EC5" w14:textId="77777777" w:rsidR="007B6C46" w:rsidRPr="006F4E82" w:rsidRDefault="007B6C46" w:rsidP="006F4E82">
      <w:pPr>
        <w:spacing w:line="360" w:lineRule="auto"/>
        <w:jc w:val="center"/>
        <w:rPr>
          <w:rFonts w:ascii="GHEA Grapalat" w:hAnsi="GHEA Grapalat"/>
          <w:b/>
          <w:lang w:val="hy-AM"/>
        </w:rPr>
      </w:pPr>
    </w:p>
    <w:p w14:paraId="0BFD1A56" w14:textId="118DC983" w:rsidR="00351B29" w:rsidRPr="006F4E82" w:rsidRDefault="007039BA" w:rsidP="00E612BC">
      <w:pPr>
        <w:spacing w:line="360" w:lineRule="auto"/>
        <w:jc w:val="center"/>
        <w:rPr>
          <w:rFonts w:ascii="GHEA Grapalat" w:hAnsi="GHEA Grapalat"/>
          <w:b/>
          <w:lang w:val="hy-AM"/>
        </w:rPr>
      </w:pPr>
      <w:r w:rsidRPr="006F4E82">
        <w:rPr>
          <w:rFonts w:ascii="GHEA Grapalat" w:hAnsi="GHEA Grapalat"/>
          <w:b/>
          <w:lang w:val="hy-AM"/>
        </w:rPr>
        <w:t>Ա Մ Փ Ո Փ Ա Թ Ե Ր Թ</w:t>
      </w:r>
    </w:p>
    <w:p w14:paraId="5B9CA9BE" w14:textId="6E34AC17" w:rsidR="005658CB" w:rsidRPr="006A4F98" w:rsidRDefault="005658CB" w:rsidP="006A4F98">
      <w:pPr>
        <w:pStyle w:val="mechtex"/>
        <w:spacing w:line="360" w:lineRule="auto"/>
        <w:rPr>
          <w:rFonts w:ascii="GHEA Grapalat" w:hAnsi="GHEA Grapalat"/>
          <w:b/>
          <w:sz w:val="24"/>
          <w:szCs w:val="24"/>
          <w:lang w:val="fr-FR"/>
        </w:rPr>
      </w:pPr>
      <w:r>
        <w:rPr>
          <w:rStyle w:val="Strong"/>
          <w:rFonts w:ascii="GHEA Grapalat" w:hAnsi="GHEA Grapalat" w:cs="Sylfaen"/>
          <w:lang w:val="hy-AM"/>
        </w:rPr>
        <w:t>«</w:t>
      </w:r>
      <w:r w:rsidR="006A4F98" w:rsidRPr="006F7AB4">
        <w:rPr>
          <w:rFonts w:ascii="GHEA Grapalat" w:hAnsi="GHEA Grapalat" w:cs="Arial"/>
          <w:b/>
          <w:sz w:val="24"/>
          <w:szCs w:val="24"/>
          <w:lang w:val="hy-AM"/>
        </w:rPr>
        <w:t>ՀԱՅԱՍՏԱՆԻ</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ՀԱՆՐԱՊԵՏՈՒԹՅԱՆ</w:t>
      </w:r>
      <w:r w:rsidR="006A4F98" w:rsidRPr="006F7AB4">
        <w:rPr>
          <w:rFonts w:ascii="GHEA Grapalat" w:hAnsi="GHEA Grapalat"/>
          <w:b/>
          <w:sz w:val="24"/>
          <w:szCs w:val="24"/>
          <w:lang w:val="hy-AM"/>
        </w:rPr>
        <w:t xml:space="preserve"> 202</w:t>
      </w:r>
      <w:r w:rsidR="006A4F98" w:rsidRPr="006F7AB4">
        <w:rPr>
          <w:rFonts w:ascii="GHEA Grapalat" w:hAnsi="GHEA Grapalat"/>
          <w:b/>
          <w:sz w:val="24"/>
          <w:szCs w:val="24"/>
          <w:lang w:val="fr-FR"/>
        </w:rPr>
        <w:t>4</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ԹՎԱԿԱՆԻ</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ՊԵՏԱԿԱՆ</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ԲՅՈՒՋԵՈՒՄ</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ՎԵՐԱԲԱՇԽՈՒՄ</w:t>
      </w:r>
      <w:r w:rsidR="006A4F98">
        <w:rPr>
          <w:rFonts w:ascii="GHEA Grapalat" w:hAnsi="GHEA Grapalat"/>
          <w:b/>
          <w:sz w:val="24"/>
          <w:szCs w:val="24"/>
          <w:lang w:val="hy-AM"/>
        </w:rPr>
        <w:t xml:space="preserve"> </w:t>
      </w:r>
      <w:r w:rsidR="006A4F98" w:rsidRPr="006F7AB4">
        <w:rPr>
          <w:rFonts w:ascii="GHEA Grapalat" w:hAnsi="GHEA Grapalat" w:cs="Arial"/>
          <w:b/>
          <w:sz w:val="24"/>
          <w:szCs w:val="24"/>
          <w:lang w:val="hy-AM"/>
        </w:rPr>
        <w:t>ԵՎ</w:t>
      </w:r>
      <w:r w:rsidR="006A4F98" w:rsidRPr="006F7AB4">
        <w:rPr>
          <w:rFonts w:ascii="GHEA Grapalat" w:hAnsi="GHEA Grapalat"/>
          <w:b/>
          <w:sz w:val="24"/>
          <w:szCs w:val="24"/>
          <w:lang w:val="hy-AM"/>
        </w:rPr>
        <w:t xml:space="preserve"> </w:t>
      </w:r>
      <w:r w:rsidR="006A4F98">
        <w:rPr>
          <w:rFonts w:ascii="GHEA Grapalat" w:hAnsi="GHEA Grapalat"/>
          <w:b/>
          <w:sz w:val="24"/>
          <w:szCs w:val="24"/>
          <w:lang w:val="hy-AM"/>
        </w:rPr>
        <w:t>ՓՈՓՈԽՈՒԹՅՈՒՆ,</w:t>
      </w:r>
      <w:r w:rsidR="006A4F98" w:rsidRPr="006F7AB4">
        <w:rPr>
          <w:rFonts w:ascii="GHEA Grapalat" w:hAnsi="GHEA Grapalat" w:cs="Arial"/>
          <w:b/>
          <w:sz w:val="24"/>
          <w:szCs w:val="24"/>
          <w:lang w:val="hy-AM"/>
        </w:rPr>
        <w:t>ՀԱՅԱՍՏԱՆԻ</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ՀԱՆՐԱՊԵՏՈՒԹՅԱՆ</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ԿԱՌԱՎԱՐՈՒԹՅԱՆ</w:t>
      </w:r>
      <w:r w:rsidR="006A4F98" w:rsidRPr="006F7AB4">
        <w:rPr>
          <w:rFonts w:ascii="GHEA Grapalat" w:hAnsi="GHEA Grapalat"/>
          <w:b/>
          <w:sz w:val="24"/>
          <w:szCs w:val="24"/>
          <w:lang w:val="hy-AM"/>
        </w:rPr>
        <w:t xml:space="preserve"> 202</w:t>
      </w:r>
      <w:r w:rsidR="006A4F98" w:rsidRPr="006F7AB4">
        <w:rPr>
          <w:rFonts w:ascii="GHEA Grapalat" w:hAnsi="GHEA Grapalat"/>
          <w:b/>
          <w:sz w:val="24"/>
          <w:szCs w:val="24"/>
          <w:lang w:val="fr-FR"/>
        </w:rPr>
        <w:t>3</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ԹՎԱԿԱՆԻ</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ԴԵԿՏԵՄԲԵՐԻ</w:t>
      </w:r>
      <w:r w:rsidR="006A4F98" w:rsidRPr="006F7AB4">
        <w:rPr>
          <w:rFonts w:ascii="GHEA Grapalat" w:hAnsi="GHEA Grapalat"/>
          <w:b/>
          <w:sz w:val="24"/>
          <w:szCs w:val="24"/>
          <w:lang w:val="hy-AM"/>
        </w:rPr>
        <w:t xml:space="preserve"> 2</w:t>
      </w:r>
      <w:r w:rsidR="006A4F98" w:rsidRPr="006F7AB4">
        <w:rPr>
          <w:rFonts w:ascii="GHEA Grapalat" w:hAnsi="GHEA Grapalat"/>
          <w:b/>
          <w:sz w:val="24"/>
          <w:szCs w:val="24"/>
          <w:lang w:val="fr-FR"/>
        </w:rPr>
        <w:t>8</w:t>
      </w:r>
      <w:r w:rsidR="006A4F98" w:rsidRPr="006F7AB4">
        <w:rPr>
          <w:rFonts w:ascii="GHEA Grapalat" w:hAnsi="GHEA Grapalat"/>
          <w:b/>
          <w:sz w:val="24"/>
          <w:szCs w:val="24"/>
          <w:lang w:val="hy-AM"/>
        </w:rPr>
        <w:t>-</w:t>
      </w:r>
      <w:r w:rsidR="006A4F98" w:rsidRPr="006F7AB4">
        <w:rPr>
          <w:rFonts w:ascii="GHEA Grapalat" w:hAnsi="GHEA Grapalat" w:cs="Arial"/>
          <w:b/>
          <w:sz w:val="24"/>
          <w:szCs w:val="24"/>
          <w:lang w:val="hy-AM"/>
        </w:rPr>
        <w:t>Ի</w:t>
      </w:r>
      <w:r w:rsidR="006A4F98" w:rsidRPr="006F7AB4">
        <w:rPr>
          <w:rFonts w:ascii="GHEA Grapalat" w:hAnsi="GHEA Grapalat"/>
          <w:b/>
          <w:sz w:val="24"/>
          <w:szCs w:val="24"/>
          <w:lang w:val="hy-AM"/>
        </w:rPr>
        <w:t xml:space="preserve"> N </w:t>
      </w:r>
      <w:r w:rsidR="006A4F98" w:rsidRPr="006F7AB4">
        <w:rPr>
          <w:rFonts w:ascii="GHEA Grapalat" w:hAnsi="GHEA Grapalat"/>
          <w:b/>
          <w:sz w:val="24"/>
          <w:szCs w:val="24"/>
          <w:lang w:val="fr-FR"/>
        </w:rPr>
        <w:t>2323</w:t>
      </w:r>
      <w:r w:rsidR="006A4F98" w:rsidRPr="006F7AB4">
        <w:rPr>
          <w:rFonts w:ascii="GHEA Grapalat" w:hAnsi="GHEA Grapalat"/>
          <w:b/>
          <w:sz w:val="24"/>
          <w:szCs w:val="24"/>
          <w:lang w:val="hy-AM"/>
        </w:rPr>
        <w:t>-</w:t>
      </w:r>
      <w:r w:rsidR="006A4F98" w:rsidRPr="006F7AB4">
        <w:rPr>
          <w:rFonts w:ascii="GHEA Grapalat" w:hAnsi="GHEA Grapalat" w:cs="Arial"/>
          <w:b/>
          <w:sz w:val="24"/>
          <w:szCs w:val="24"/>
          <w:lang w:val="hy-AM"/>
        </w:rPr>
        <w:t>Ն</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ՈՐՈՇՄԱՆ</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ՄԵՋ</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ՓՈՓՈԽՈՒԹՅՈՒՆՆԵՐ ԵՎ ԼՐԱՑՈՒՄՆԵՐ</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ԿԱՏԱՐԵԼՈՒ</w:t>
      </w:r>
      <w:r w:rsidR="006A4F98" w:rsidRPr="006F7AB4">
        <w:rPr>
          <w:rFonts w:ascii="GHEA Grapalat" w:hAnsi="GHEA Grapalat"/>
          <w:b/>
          <w:sz w:val="24"/>
          <w:szCs w:val="24"/>
          <w:lang w:val="hy-AM"/>
        </w:rPr>
        <w:t xml:space="preserve"> </w:t>
      </w:r>
      <w:r w:rsidR="006A4F98" w:rsidRPr="006F7AB4">
        <w:rPr>
          <w:rFonts w:ascii="GHEA Grapalat" w:hAnsi="GHEA Grapalat" w:cs="Arial"/>
          <w:b/>
          <w:sz w:val="24"/>
          <w:szCs w:val="24"/>
          <w:lang w:val="hy-AM"/>
        </w:rPr>
        <w:t>ՄԱՍԻՆ</w:t>
      </w:r>
      <w:r>
        <w:rPr>
          <w:rStyle w:val="Strong"/>
          <w:rFonts w:ascii="GHEA Grapalat" w:hAnsi="GHEA Grapalat" w:cs="Sylfaen"/>
          <w:lang w:val="hy-AM"/>
        </w:rPr>
        <w:t xml:space="preserve">» </w:t>
      </w:r>
      <w:r>
        <w:rPr>
          <w:rFonts w:ascii="GHEA Grapalat" w:hAnsi="GHEA Grapalat"/>
          <w:b/>
          <w:bCs/>
          <w:color w:val="000000"/>
          <w:lang w:val="hy-AM"/>
        </w:rPr>
        <w:t>Հ</w:t>
      </w:r>
      <w:r w:rsidR="008B404E">
        <w:rPr>
          <w:rFonts w:ascii="GHEA Grapalat" w:hAnsi="GHEA Grapalat"/>
          <w:b/>
          <w:bCs/>
          <w:color w:val="000000"/>
          <w:lang w:val="hy-AM"/>
        </w:rPr>
        <w:t xml:space="preserve">ԱՅԱՍՏԱՆԻ </w:t>
      </w:r>
      <w:r>
        <w:rPr>
          <w:rFonts w:ascii="GHEA Grapalat" w:hAnsi="GHEA Grapalat"/>
          <w:b/>
          <w:bCs/>
          <w:color w:val="000000"/>
          <w:lang w:val="hy-AM"/>
        </w:rPr>
        <w:t>Հ</w:t>
      </w:r>
      <w:r w:rsidR="008B404E">
        <w:rPr>
          <w:rFonts w:ascii="GHEA Grapalat" w:hAnsi="GHEA Grapalat"/>
          <w:b/>
          <w:bCs/>
          <w:color w:val="000000"/>
          <w:lang w:val="hy-AM"/>
        </w:rPr>
        <w:t xml:space="preserve">ԱՆՐԱՊԵՏՈՒԹՅԱՆ </w:t>
      </w:r>
      <w:r>
        <w:rPr>
          <w:rFonts w:ascii="GHEA Grapalat" w:hAnsi="GHEA Grapalat"/>
          <w:b/>
          <w:bCs/>
          <w:color w:val="000000"/>
          <w:lang w:val="hy-AM"/>
        </w:rPr>
        <w:t>ԿԱՌԱՎԱՐՈՒԹՅԱՆ ՈՐՈՇՄԱՆ ՆԱԽԱԳԾԻ</w:t>
      </w:r>
    </w:p>
    <w:p w14:paraId="2ECAF3DC" w14:textId="77777777" w:rsidR="00E612BC" w:rsidRDefault="00E612BC" w:rsidP="00E612BC">
      <w:pPr>
        <w:tabs>
          <w:tab w:val="left" w:pos="284"/>
          <w:tab w:val="left" w:pos="567"/>
        </w:tabs>
        <w:jc w:val="center"/>
        <w:rPr>
          <w:rFonts w:ascii="GHEA Grapalat" w:hAnsi="GHEA Grapalat" w:cs="Sylfaen"/>
          <w:b/>
          <w:lang w:val="hy-AM" w:eastAsia="en-US"/>
        </w:rPr>
      </w:pPr>
    </w:p>
    <w:tbl>
      <w:tblPr>
        <w:tblStyle w:val="TableGrid"/>
        <w:tblW w:w="13680" w:type="dxa"/>
        <w:tblInd w:w="-612" w:type="dxa"/>
        <w:tblLook w:val="04A0" w:firstRow="1" w:lastRow="0" w:firstColumn="1" w:lastColumn="0" w:noHBand="0" w:noVBand="1"/>
      </w:tblPr>
      <w:tblGrid>
        <w:gridCol w:w="8478"/>
        <w:gridCol w:w="540"/>
        <w:gridCol w:w="4662"/>
      </w:tblGrid>
      <w:tr w:rsidR="009718EA" w:rsidRPr="006F4E82" w14:paraId="14ED778A" w14:textId="77777777" w:rsidTr="005B256A">
        <w:trPr>
          <w:trHeight w:val="199"/>
        </w:trPr>
        <w:tc>
          <w:tcPr>
            <w:tcW w:w="9018" w:type="dxa"/>
            <w:gridSpan w:val="2"/>
            <w:vMerge w:val="restart"/>
            <w:shd w:val="clear" w:color="auto" w:fill="D9D9D9" w:themeFill="background1" w:themeFillShade="D9"/>
            <w:vAlign w:val="center"/>
          </w:tcPr>
          <w:p w14:paraId="2D51AA18" w14:textId="419E5F0F" w:rsidR="009718EA" w:rsidRPr="008D63EC" w:rsidRDefault="005658CB" w:rsidP="008D63EC">
            <w:pPr>
              <w:spacing w:line="360" w:lineRule="auto"/>
              <w:jc w:val="center"/>
              <w:rPr>
                <w:rFonts w:ascii="GHEA Grapalat" w:hAnsi="GHEA Grapalat"/>
                <w:b/>
                <w:highlight w:val="lightGray"/>
                <w:lang w:val="hy-AM"/>
              </w:rPr>
            </w:pPr>
            <w:r w:rsidRPr="006A4F98">
              <w:rPr>
                <w:rFonts w:ascii="GHEA Grapalat" w:hAnsi="GHEA Grapalat"/>
                <w:b/>
                <w:lang w:val="hy-AM"/>
              </w:rPr>
              <w:t>1</w:t>
            </w:r>
            <w:r w:rsidR="009718EA" w:rsidRPr="006A4F98">
              <w:rPr>
                <w:rFonts w:ascii="GHEA Grapalat" w:hAnsi="GHEA Grapalat"/>
                <w:b/>
                <w:lang w:val="af-ZA"/>
              </w:rPr>
              <w:t>.</w:t>
            </w:r>
            <w:r w:rsidR="00EC582C" w:rsidRPr="006A4F98">
              <w:rPr>
                <w:rFonts w:ascii="GHEA Grapalat" w:hAnsi="GHEA Grapalat"/>
                <w:b/>
                <w:lang w:val="hy-AM"/>
              </w:rPr>
              <w:t xml:space="preserve"> </w:t>
            </w:r>
            <w:r w:rsidR="009718EA" w:rsidRPr="006A4F98">
              <w:rPr>
                <w:rFonts w:ascii="GHEA Grapalat" w:hAnsi="GHEA Grapalat"/>
                <w:b/>
                <w:lang w:val="af-ZA"/>
              </w:rPr>
              <w:t xml:space="preserve">ՀՀ </w:t>
            </w:r>
            <w:r w:rsidR="009718EA" w:rsidRPr="006A4F98">
              <w:rPr>
                <w:rFonts w:ascii="GHEA Grapalat" w:hAnsi="GHEA Grapalat"/>
                <w:b/>
                <w:lang w:val="hy-AM"/>
              </w:rPr>
              <w:t>ֆինանսների նախարարություն</w:t>
            </w:r>
          </w:p>
        </w:tc>
        <w:tc>
          <w:tcPr>
            <w:tcW w:w="4662" w:type="dxa"/>
            <w:shd w:val="clear" w:color="auto" w:fill="D9D9D9" w:themeFill="background1" w:themeFillShade="D9"/>
          </w:tcPr>
          <w:p w14:paraId="30F72905" w14:textId="031B8AC8" w:rsidR="009718EA" w:rsidRPr="006A4F98" w:rsidRDefault="006A4F98" w:rsidP="00E019FE">
            <w:pPr>
              <w:spacing w:line="360" w:lineRule="auto"/>
              <w:jc w:val="center"/>
              <w:rPr>
                <w:rFonts w:ascii="GHEA Grapalat" w:hAnsi="GHEA Grapalat"/>
                <w:b/>
                <w:lang w:val="hy-AM"/>
              </w:rPr>
            </w:pPr>
            <w:r>
              <w:rPr>
                <w:rFonts w:ascii="GHEA Grapalat" w:hAnsi="GHEA Grapalat"/>
                <w:b/>
                <w:lang w:val="hy-AM"/>
              </w:rPr>
              <w:t>18</w:t>
            </w:r>
            <w:r w:rsidR="000679E0" w:rsidRPr="006A4F98">
              <w:rPr>
                <w:rFonts w:ascii="GHEA Grapalat" w:hAnsi="GHEA Grapalat"/>
                <w:b/>
                <w:lang w:val="en-US"/>
              </w:rPr>
              <w:t>.</w:t>
            </w:r>
            <w:r w:rsidR="005658CB" w:rsidRPr="006A4F98">
              <w:rPr>
                <w:rFonts w:ascii="GHEA Grapalat" w:hAnsi="GHEA Grapalat"/>
                <w:b/>
                <w:lang w:val="hy-AM"/>
              </w:rPr>
              <w:t>0</w:t>
            </w:r>
            <w:r>
              <w:rPr>
                <w:rFonts w:ascii="GHEA Grapalat" w:hAnsi="GHEA Grapalat"/>
                <w:b/>
                <w:lang w:val="hy-AM"/>
              </w:rPr>
              <w:t>9</w:t>
            </w:r>
            <w:r w:rsidR="000679E0" w:rsidRPr="006A4F98">
              <w:rPr>
                <w:rFonts w:ascii="GHEA Grapalat" w:hAnsi="GHEA Grapalat"/>
                <w:b/>
                <w:lang w:val="en-US"/>
              </w:rPr>
              <w:t>.202</w:t>
            </w:r>
            <w:r w:rsidR="00616090" w:rsidRPr="006A4F98">
              <w:rPr>
                <w:rFonts w:ascii="GHEA Grapalat" w:hAnsi="GHEA Grapalat"/>
                <w:b/>
                <w:lang w:val="en-US"/>
              </w:rPr>
              <w:t>4</w:t>
            </w:r>
            <w:r w:rsidR="000679E0" w:rsidRPr="006A4F98">
              <w:rPr>
                <w:rFonts w:ascii="GHEA Grapalat" w:hAnsi="GHEA Grapalat"/>
                <w:b/>
                <w:lang w:val="hy-AM"/>
              </w:rPr>
              <w:t>թ</w:t>
            </w:r>
            <w:r w:rsidR="000679E0" w:rsidRPr="006A4F98">
              <w:rPr>
                <w:rFonts w:ascii="GHEA Grapalat" w:hAnsi="GHEA Grapalat"/>
                <w:b/>
                <w:lang w:val="en-US"/>
              </w:rPr>
              <w:t>.</w:t>
            </w:r>
          </w:p>
        </w:tc>
      </w:tr>
      <w:tr w:rsidR="009718EA" w:rsidRPr="00E019FE" w14:paraId="54EA31C4" w14:textId="77777777" w:rsidTr="005B256A">
        <w:trPr>
          <w:trHeight w:val="92"/>
        </w:trPr>
        <w:tc>
          <w:tcPr>
            <w:tcW w:w="9018" w:type="dxa"/>
            <w:gridSpan w:val="2"/>
            <w:vMerge/>
            <w:shd w:val="clear" w:color="auto" w:fill="D9D9D9" w:themeFill="background1" w:themeFillShade="D9"/>
          </w:tcPr>
          <w:p w14:paraId="750FB0FC" w14:textId="77777777" w:rsidR="009718EA" w:rsidRPr="006F4E82" w:rsidRDefault="009718EA" w:rsidP="006F4E82">
            <w:pPr>
              <w:spacing w:line="360" w:lineRule="auto"/>
              <w:rPr>
                <w:rFonts w:ascii="GHEA Grapalat" w:hAnsi="GHEA Grapalat"/>
                <w:b/>
                <w:highlight w:val="darkGray"/>
                <w:lang w:val="af-ZA"/>
              </w:rPr>
            </w:pPr>
          </w:p>
        </w:tc>
        <w:tc>
          <w:tcPr>
            <w:tcW w:w="4662" w:type="dxa"/>
            <w:shd w:val="clear" w:color="auto" w:fill="D9D9D9" w:themeFill="background1" w:themeFillShade="D9"/>
          </w:tcPr>
          <w:p w14:paraId="7605BB2A" w14:textId="7F32FB69" w:rsidR="009718EA" w:rsidRPr="006A4F98" w:rsidRDefault="000679E0" w:rsidP="006F4E82">
            <w:pPr>
              <w:spacing w:line="360" w:lineRule="auto"/>
              <w:jc w:val="center"/>
              <w:rPr>
                <w:rFonts w:ascii="GHEA Grapalat" w:hAnsi="GHEA Grapalat"/>
                <w:b/>
                <w:lang w:val="hy-AM"/>
              </w:rPr>
            </w:pPr>
            <w:r w:rsidRPr="006A4F98">
              <w:rPr>
                <w:rFonts w:ascii="GHEA Grapalat" w:hAnsi="GHEA Grapalat"/>
                <w:b/>
                <w:lang w:val="af-ZA"/>
              </w:rPr>
              <w:t>N</w:t>
            </w:r>
            <w:r w:rsidR="00722AC7" w:rsidRPr="006A4F98">
              <w:rPr>
                <w:rFonts w:ascii="GHEA Grapalat" w:hAnsi="GHEA Grapalat"/>
                <w:b/>
                <w:lang w:val="hy-AM"/>
              </w:rPr>
              <w:t xml:space="preserve"> </w:t>
            </w:r>
            <w:r w:rsidR="006A4F98" w:rsidRPr="006A4F98">
              <w:rPr>
                <w:rFonts w:ascii="GHEA Grapalat" w:hAnsi="GHEA Grapalat"/>
                <w:b/>
                <w:lang w:val="af-ZA"/>
              </w:rPr>
              <w:t>01/9-1/19548-2024</w:t>
            </w:r>
          </w:p>
        </w:tc>
      </w:tr>
      <w:tr w:rsidR="009718EA" w:rsidRPr="00694725" w14:paraId="2360A247" w14:textId="77777777" w:rsidTr="005B256A">
        <w:trPr>
          <w:trHeight w:val="282"/>
        </w:trPr>
        <w:tc>
          <w:tcPr>
            <w:tcW w:w="8478" w:type="dxa"/>
          </w:tcPr>
          <w:p w14:paraId="705E8F5A" w14:textId="77777777" w:rsidR="006A4F98" w:rsidRPr="006A4F98" w:rsidRDefault="006A4F98" w:rsidP="006A4F98">
            <w:pPr>
              <w:spacing w:line="360" w:lineRule="auto"/>
              <w:ind w:firstLine="567"/>
              <w:jc w:val="both"/>
              <w:rPr>
                <w:rFonts w:ascii="GHEA Grapalat" w:hAnsi="GHEA Grapalat" w:cs="Arial"/>
                <w:lang w:val="hy-AM" w:eastAsia="x-none"/>
              </w:rPr>
            </w:pPr>
            <w:r w:rsidRPr="006A4F98">
              <w:rPr>
                <w:rFonts w:ascii="GHEA Grapalat" w:hAnsi="GHEA Grapalat" w:cs="Arial"/>
                <w:lang w:val="hy-AM" w:eastAsia="x-none"/>
              </w:rPr>
              <w:t>Նախագծով առաջարկվում է ՀՀ 2024թ. պետական բյուջեով 1004 ծրագրի «12002</w:t>
            </w:r>
            <w:r w:rsidRPr="006A4F98">
              <w:rPr>
                <w:rFonts w:ascii="Calibri" w:hAnsi="Calibri" w:cs="Calibri"/>
                <w:lang w:val="hy-AM" w:eastAsia="x-none"/>
              </w:rPr>
              <w:t> </w:t>
            </w:r>
            <w:r w:rsidRPr="006A4F98">
              <w:rPr>
                <w:rFonts w:ascii="GHEA Grapalat" w:hAnsi="GHEA Grapalat" w:cs="Arial"/>
                <w:lang w:val="hy-AM" w:eastAsia="x-none"/>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միջոցառման գծով նախատեսված գումարից 20.6 մլն դրամը վերաբաշխել և ուղղել 1212 ծրագրի «12013. Հրետակոծության հետևանքով հասցված վնասների փոխհատուցում» նոր միջոցառմանը և «12025. Մարզերում առաջնահերթ լուծում պահանջող հիմնախնդիրների լուծում» միջոցառմանը՝ </w:t>
            </w:r>
            <w:r w:rsidRPr="006A4F98">
              <w:rPr>
                <w:rFonts w:ascii="GHEA Grapalat" w:hAnsi="GHEA Grapalat" w:cs="Arial"/>
                <w:lang w:val="af-ZA" w:eastAsia="x-none"/>
              </w:rPr>
              <w:t>2020թ. հուլիսյան հրետակոծությ</w:t>
            </w:r>
            <w:r w:rsidRPr="006A4F98">
              <w:rPr>
                <w:rFonts w:ascii="GHEA Grapalat" w:hAnsi="GHEA Grapalat" w:cs="Arial"/>
                <w:lang w:val="hy-AM" w:eastAsia="x-none"/>
              </w:rPr>
              <w:t>ունից և 2022թ սեպտեմբերի 12-14-ը հայ-ադրբեջանական սահմանին ադրբեջանական ագրեսիայի հետևանքով քաղաքացիների կրած վնասները փոխհատուցելու նպատակով։ Այս կապակցությամբ առկա են ստորև ներկայացված դիտարկումները.</w:t>
            </w:r>
          </w:p>
          <w:p w14:paraId="453E908E" w14:textId="0C3C82D0" w:rsidR="006A4F98" w:rsidRDefault="006A4F98" w:rsidP="006A4F98">
            <w:pPr>
              <w:numPr>
                <w:ilvl w:val="0"/>
                <w:numId w:val="46"/>
              </w:numPr>
              <w:spacing w:line="360" w:lineRule="auto"/>
              <w:ind w:left="90" w:firstLine="360"/>
              <w:jc w:val="both"/>
              <w:rPr>
                <w:rFonts w:ascii="GHEA Grapalat" w:hAnsi="GHEA Grapalat" w:cs="Arial"/>
                <w:lang w:val="hy-AM" w:eastAsia="x-none"/>
              </w:rPr>
            </w:pPr>
            <w:r w:rsidRPr="006A4F98">
              <w:rPr>
                <w:rFonts w:ascii="GHEA Grapalat" w:hAnsi="GHEA Grapalat" w:cs="Arial"/>
                <w:lang w:val="hy-AM" w:eastAsia="x-none"/>
              </w:rPr>
              <w:t>Նախագծով առաջարկվում է</w:t>
            </w:r>
            <w:r w:rsidRPr="006A4F98">
              <w:rPr>
                <w:rFonts w:ascii="GHEA Grapalat" w:hAnsi="GHEA Grapalat" w:cs="Arial"/>
                <w:lang w:val="af-ZA" w:eastAsia="x-none"/>
              </w:rPr>
              <w:t xml:space="preserve"> 2020թ. հուլիսյան հրետակոծությ</w:t>
            </w:r>
            <w:r w:rsidRPr="006A4F98">
              <w:rPr>
                <w:rFonts w:ascii="GHEA Grapalat" w:hAnsi="GHEA Grapalat" w:cs="Arial"/>
                <w:lang w:val="hy-AM" w:eastAsia="x-none"/>
              </w:rPr>
              <w:t xml:space="preserve">ունից </w:t>
            </w:r>
            <w:r w:rsidRPr="006A4F98">
              <w:rPr>
                <w:rFonts w:ascii="GHEA Grapalat" w:hAnsi="GHEA Grapalat" w:cs="Arial"/>
                <w:lang w:val="hy-AM" w:eastAsia="x-none"/>
              </w:rPr>
              <w:lastRenderedPageBreak/>
              <w:t xml:space="preserve">վնասված ՀՀ Տավուշի մարզի </w:t>
            </w:r>
            <w:r w:rsidRPr="006A4F98">
              <w:rPr>
                <w:rFonts w:ascii="GHEA Grapalat" w:hAnsi="GHEA Grapalat" w:cs="Arial"/>
                <w:lang w:val="af-ZA" w:eastAsia="x-none"/>
              </w:rPr>
              <w:t xml:space="preserve">Բերդ համայնքի Ներքին Կարմիր </w:t>
            </w:r>
            <w:r w:rsidRPr="006A4F98">
              <w:rPr>
                <w:rFonts w:ascii="GHEA Grapalat" w:hAnsi="GHEA Grapalat" w:cs="Arial"/>
                <w:lang w:val="hy-AM" w:eastAsia="x-none"/>
              </w:rPr>
              <w:t>Ա</w:t>
            </w:r>
            <w:r w:rsidRPr="006A4F98">
              <w:rPr>
                <w:rFonts w:ascii="GHEA Grapalat" w:hAnsi="GHEA Grapalat" w:cs="Arial"/>
                <w:lang w:val="af-ZA" w:eastAsia="x-none"/>
              </w:rPr>
              <w:t>ղբյուր գյուղում գտնվող Նվերա Գալստյանի հայրական տ</w:t>
            </w:r>
            <w:r w:rsidRPr="006A4F98">
              <w:rPr>
                <w:rFonts w:ascii="GHEA Grapalat" w:hAnsi="GHEA Grapalat" w:cs="Arial"/>
                <w:lang w:val="hy-AM" w:eastAsia="x-none"/>
              </w:rPr>
              <w:t xml:space="preserve">անը հասցրած վնասը </w:t>
            </w:r>
            <w:r w:rsidRPr="006A4F98">
              <w:rPr>
                <w:rFonts w:ascii="GHEA Grapalat" w:hAnsi="GHEA Grapalat" w:cs="Arial"/>
                <w:lang w:val="af-ZA" w:eastAsia="x-none"/>
              </w:rPr>
              <w:t>փոխհատուցել</w:t>
            </w:r>
            <w:r w:rsidRPr="006A4F98">
              <w:rPr>
                <w:rFonts w:ascii="GHEA Grapalat" w:hAnsi="GHEA Grapalat" w:cs="Arial"/>
                <w:lang w:val="hy-AM" w:eastAsia="x-none"/>
              </w:rPr>
              <w:t>ու</w:t>
            </w:r>
            <w:r w:rsidRPr="006A4F98">
              <w:rPr>
                <w:rFonts w:ascii="GHEA Grapalat" w:hAnsi="GHEA Grapalat" w:cs="Arial"/>
                <w:lang w:val="af-ZA" w:eastAsia="x-none"/>
              </w:rPr>
              <w:t xml:space="preserve"> </w:t>
            </w:r>
            <w:r w:rsidRPr="006A4F98">
              <w:rPr>
                <w:rFonts w:ascii="GHEA Grapalat" w:hAnsi="GHEA Grapalat" w:cs="Arial"/>
                <w:lang w:val="hy-AM" w:eastAsia="x-none"/>
              </w:rPr>
              <w:t xml:space="preserve">նպատակով հատկացնել 10.6 մլն դրամ։ Սակայն փոխհատուցման գումարի չափի վերաբերյալ կարծիք հայտնել չենք կարող, քանի որ Նախագծին կից ներկայացված չեն բնակելի տներին պատճառած վնասների գնահատման վերաբերյալ համապատասխան արձանագրությունը, ինչպես նաև փորձագիտական դրական եզրակացություն ունեցող նախագծանախահաշվային փաստաթղթերը (ներկայացված է միայն ծախսերի ամփոփ նախահաշիվը)։ </w:t>
            </w:r>
          </w:p>
          <w:p w14:paraId="106E6855" w14:textId="77777777" w:rsidR="005B256A" w:rsidRDefault="005B256A" w:rsidP="005B256A">
            <w:pPr>
              <w:spacing w:line="360" w:lineRule="auto"/>
              <w:jc w:val="both"/>
              <w:rPr>
                <w:rFonts w:ascii="GHEA Grapalat" w:hAnsi="GHEA Grapalat" w:cs="Arial"/>
                <w:lang w:val="hy-AM" w:eastAsia="x-none"/>
              </w:rPr>
            </w:pPr>
          </w:p>
          <w:p w14:paraId="04C493F7" w14:textId="77777777" w:rsidR="005B256A" w:rsidRDefault="005B256A" w:rsidP="005B256A">
            <w:pPr>
              <w:spacing w:line="360" w:lineRule="auto"/>
              <w:jc w:val="both"/>
              <w:rPr>
                <w:rFonts w:ascii="GHEA Grapalat" w:hAnsi="GHEA Grapalat" w:cs="Arial"/>
                <w:lang w:val="hy-AM" w:eastAsia="x-none"/>
              </w:rPr>
            </w:pPr>
          </w:p>
          <w:p w14:paraId="453E02F1" w14:textId="77777777" w:rsidR="005962CD" w:rsidRDefault="005962CD" w:rsidP="005B256A">
            <w:pPr>
              <w:spacing w:line="360" w:lineRule="auto"/>
              <w:jc w:val="both"/>
              <w:rPr>
                <w:rFonts w:ascii="GHEA Grapalat" w:hAnsi="GHEA Grapalat" w:cs="Arial"/>
                <w:lang w:val="hy-AM" w:eastAsia="x-none"/>
              </w:rPr>
            </w:pPr>
          </w:p>
          <w:p w14:paraId="65A1C503" w14:textId="77777777" w:rsidR="005962CD" w:rsidRDefault="005962CD" w:rsidP="005B256A">
            <w:pPr>
              <w:spacing w:line="360" w:lineRule="auto"/>
              <w:jc w:val="both"/>
              <w:rPr>
                <w:rFonts w:ascii="GHEA Grapalat" w:hAnsi="GHEA Grapalat" w:cs="Arial"/>
                <w:lang w:val="hy-AM" w:eastAsia="x-none"/>
              </w:rPr>
            </w:pPr>
          </w:p>
          <w:p w14:paraId="1B3E90CB" w14:textId="176EAECE" w:rsidR="006A4F98" w:rsidRPr="006A4F98" w:rsidRDefault="006A4F98" w:rsidP="006A4F98">
            <w:pPr>
              <w:numPr>
                <w:ilvl w:val="0"/>
                <w:numId w:val="46"/>
              </w:numPr>
              <w:spacing w:line="360" w:lineRule="auto"/>
              <w:ind w:left="90" w:firstLine="360"/>
              <w:jc w:val="both"/>
              <w:rPr>
                <w:rFonts w:ascii="GHEA Grapalat" w:hAnsi="GHEA Grapalat" w:cs="Arial"/>
                <w:lang w:val="hy-AM" w:eastAsia="x-none"/>
              </w:rPr>
            </w:pPr>
            <w:r w:rsidRPr="006A4F98">
              <w:rPr>
                <w:rFonts w:ascii="GHEA Grapalat" w:hAnsi="GHEA Grapalat" w:cs="Arial"/>
                <w:lang w:val="hy-AM" w:eastAsia="x-none"/>
              </w:rPr>
              <w:t>Հաշվի առնելով, որ նվազեցվող 1004 ծրագրի 12002 միջոցառման շրջանակներում նախատեսված են շինարարական աշխատանքներ, իսկ միջոցառման կատարողականը 17.09.2024թ. դրությամբ կազմում է 5.0 մլն դրամ (ծախսը կատարվել է «հող» հոդվածով)՝ պլանավորված 1.5 մլրդ դրամի դիմաց, ինչպես նաև այն հանգամանքը, որ ՀՀ կառավարության մեկ այլ որոշման նախագծով առաջարկվել է սույն միջոցառման գծով նախատեսված գումարը նվազեցնել 80.2 մլն դրամով, առաջարկում ենք</w:t>
            </w:r>
            <w:r w:rsidR="00E01839">
              <w:rPr>
                <w:rFonts w:ascii="GHEA Grapalat" w:hAnsi="GHEA Grapalat" w:cs="Arial"/>
                <w:lang w:val="hy-AM" w:eastAsia="x-none"/>
              </w:rPr>
              <w:t xml:space="preserve"> </w:t>
            </w:r>
            <w:r w:rsidRPr="006A4F98">
              <w:rPr>
                <w:rFonts w:ascii="GHEA Grapalat" w:hAnsi="GHEA Grapalat" w:cs="Arial"/>
                <w:lang w:val="hy-AM" w:eastAsia="x-none"/>
              </w:rPr>
              <w:t xml:space="preserve">գնահատել միջոցառման իրականացման համար մինչև տարեվերջ ակնկալվող ֆինանսական միջոցների պահանջը՝ հիմնավորմամբ </w:t>
            </w:r>
            <w:r w:rsidRPr="006A4F98">
              <w:rPr>
                <w:rFonts w:ascii="GHEA Grapalat" w:hAnsi="GHEA Grapalat" w:cs="Arial"/>
                <w:lang w:val="hy-AM" w:eastAsia="x-none"/>
              </w:rPr>
              <w:lastRenderedPageBreak/>
              <w:t>անդրադառնալով, թե ինչպիսի ազդեցություն կարող է ունենալ միջոցառման շրջանակում առաջարկվող նվազեցումը հետագա տարիների համար ֆինանսական միջոցների պահանջի տեսանկյունից:</w:t>
            </w:r>
            <w:r w:rsidRPr="006A4F98">
              <w:rPr>
                <w:rFonts w:ascii="Calibri" w:hAnsi="Calibri" w:cs="Calibri"/>
                <w:lang w:val="hy-AM" w:eastAsia="x-none"/>
              </w:rPr>
              <w:t> </w:t>
            </w:r>
          </w:p>
          <w:p w14:paraId="4A4571EB" w14:textId="77777777" w:rsidR="006A4F98" w:rsidRPr="006A4F98" w:rsidRDefault="006A4F98" w:rsidP="006A4F98">
            <w:pPr>
              <w:spacing w:line="360" w:lineRule="auto"/>
              <w:ind w:firstLine="567"/>
              <w:jc w:val="both"/>
              <w:rPr>
                <w:rFonts w:ascii="GHEA Grapalat" w:hAnsi="GHEA Grapalat" w:cs="Arial"/>
                <w:lang w:val="hy-AM" w:eastAsia="x-none"/>
              </w:rPr>
            </w:pPr>
            <w:r w:rsidRPr="006A4F98">
              <w:rPr>
                <w:rFonts w:ascii="GHEA Grapalat" w:hAnsi="GHEA Grapalat" w:cs="Arial"/>
                <w:lang w:val="hy-AM" w:eastAsia="x-none"/>
              </w:rPr>
              <w:t>Բացի այդ հայտնում ենք, որ առաջարկվող նվազեցումը հնարավոր չէ կատարել՝ պայմանագրային պարտավորություններով ծանրաբեռնվածության և</w:t>
            </w:r>
            <w:r w:rsidRPr="006A4F98">
              <w:rPr>
                <w:rFonts w:ascii="Calibri" w:hAnsi="Calibri" w:cs="Calibri"/>
                <w:lang w:val="hy-AM" w:eastAsia="x-none"/>
              </w:rPr>
              <w:t> </w:t>
            </w:r>
            <w:r w:rsidRPr="006A4F98">
              <w:rPr>
                <w:rFonts w:ascii="GHEA Grapalat" w:hAnsi="GHEA Grapalat" w:cs="Arial"/>
                <w:lang w:val="hy-AM" w:eastAsia="x-none"/>
              </w:rPr>
              <w:t xml:space="preserve"> համապատասխան կարգադրիչի կողմից</w:t>
            </w:r>
            <w:r w:rsidRPr="006A4F98">
              <w:rPr>
                <w:rFonts w:ascii="Calibri" w:hAnsi="Calibri" w:cs="Calibri"/>
                <w:lang w:val="hy-AM" w:eastAsia="x-none"/>
              </w:rPr>
              <w:t> </w:t>
            </w:r>
            <w:r w:rsidRPr="006A4F98">
              <w:rPr>
                <w:rFonts w:ascii="GHEA Grapalat" w:hAnsi="GHEA Grapalat" w:cs="Arial"/>
                <w:lang w:val="hy-AM" w:eastAsia="x-none"/>
              </w:rPr>
              <w:t xml:space="preserve"> գնումների անվանացանկում</w:t>
            </w:r>
            <w:r w:rsidRPr="006A4F98">
              <w:rPr>
                <w:rFonts w:ascii="Calibri" w:hAnsi="Calibri" w:cs="Calibri"/>
                <w:lang w:val="hy-AM" w:eastAsia="x-none"/>
              </w:rPr>
              <w:t> </w:t>
            </w:r>
            <w:r w:rsidRPr="006A4F98">
              <w:rPr>
                <w:rFonts w:ascii="GHEA Grapalat" w:hAnsi="GHEA Grapalat" w:cs="Arial"/>
                <w:lang w:val="hy-AM" w:eastAsia="x-none"/>
              </w:rPr>
              <w:t xml:space="preserve"> պակասեցումները չկատարելու պատճառով:</w:t>
            </w:r>
          </w:p>
          <w:p w14:paraId="50626306" w14:textId="15E617DF" w:rsidR="006A4F98" w:rsidRPr="006A4F98" w:rsidRDefault="006A4F98" w:rsidP="006A4F98">
            <w:pPr>
              <w:numPr>
                <w:ilvl w:val="0"/>
                <w:numId w:val="46"/>
              </w:numPr>
              <w:spacing w:line="360" w:lineRule="auto"/>
              <w:ind w:left="0" w:firstLine="540"/>
              <w:jc w:val="both"/>
              <w:rPr>
                <w:rFonts w:ascii="GHEA Grapalat" w:hAnsi="GHEA Grapalat" w:cs="Arial"/>
                <w:bCs/>
                <w:lang w:val="hy-AM" w:eastAsia="x-none"/>
              </w:rPr>
            </w:pPr>
            <w:r w:rsidRPr="006A4F98">
              <w:rPr>
                <w:rFonts w:ascii="GHEA Grapalat" w:hAnsi="GHEA Grapalat" w:cs="Arial"/>
                <w:lang w:val="hy-AM" w:eastAsia="x-none"/>
              </w:rPr>
              <w:t xml:space="preserve">Նկատի ունենալով, որ ՀՀ մարզերում առաջնահերթ լուծում պահանջող անհետաձգելի ծրագրերի իրականացման համար ՀՀ 2025թ. պետական բյուջեի նախագծով նախատեսվել է 3.0 մլրդ դրամ, առաջարկում ենք </w:t>
            </w:r>
            <w:r w:rsidRPr="006A4F98">
              <w:rPr>
                <w:rFonts w:ascii="GHEA Grapalat" w:hAnsi="GHEA Grapalat" w:cs="Arial"/>
                <w:lang w:val="af-ZA" w:eastAsia="x-none"/>
              </w:rPr>
              <w:t>Նվերա Գալստյանի</w:t>
            </w:r>
            <w:r w:rsidRPr="006A4F98">
              <w:rPr>
                <w:rFonts w:ascii="GHEA Grapalat" w:hAnsi="GHEA Grapalat" w:cs="Arial"/>
                <w:lang w:val="hy-AM" w:eastAsia="x-none"/>
              </w:rPr>
              <w:t xml:space="preserve"> և Ռիտա Աջամօղլյանի կրած վնասները  փոխհատուցելու նպատակով գումարի հատկացման հարցը կարգավորել 2025թ-ին՝ վերը նշված 3.0 մլրդ դրամի շրջանակներում, իսկ նվազեցվող միջոցառման գծով գնահատված խնայողությունների արդյունքում նվազեցվող գումարն ուղղել ՀՀ կառավարության պահուստային ֆոնդ</w:t>
            </w:r>
            <w:r>
              <w:rPr>
                <w:rFonts w:ascii="GHEA Grapalat" w:hAnsi="GHEA Grapalat" w:cs="Arial"/>
                <w:lang w:val="hy-AM" w:eastAsia="x-none"/>
              </w:rPr>
              <w:t>։</w:t>
            </w:r>
          </w:p>
          <w:p w14:paraId="03E3D9B2" w14:textId="1409A096" w:rsidR="006A4F98" w:rsidRPr="006A4F98" w:rsidRDefault="006A4F98" w:rsidP="006A4F98">
            <w:pPr>
              <w:numPr>
                <w:ilvl w:val="0"/>
                <w:numId w:val="46"/>
              </w:numPr>
              <w:spacing w:line="360" w:lineRule="auto"/>
              <w:ind w:left="0" w:firstLine="540"/>
              <w:jc w:val="both"/>
              <w:rPr>
                <w:rFonts w:ascii="GHEA Grapalat" w:hAnsi="GHEA Grapalat" w:cs="Arial"/>
                <w:bCs/>
                <w:lang w:val="hy-AM" w:eastAsia="x-none"/>
              </w:rPr>
            </w:pPr>
            <w:r w:rsidRPr="006A4F98">
              <w:rPr>
                <w:rFonts w:ascii="GHEA Grapalat" w:hAnsi="GHEA Grapalat" w:cs="Arial"/>
                <w:lang w:val="hy-AM" w:eastAsia="x-none"/>
              </w:rPr>
              <w:t>Այնուամենայնիվ Նախագծում առկա խմբագրական թերությունների վերաբերյալ առաջարկում ենք.</w:t>
            </w:r>
          </w:p>
          <w:p w14:paraId="50DED1D9" w14:textId="0F25586A" w:rsidR="006E3E72" w:rsidRPr="006A4F98" w:rsidRDefault="006A4F98" w:rsidP="006E3E72">
            <w:pPr>
              <w:spacing w:line="360" w:lineRule="auto"/>
              <w:ind w:firstLine="567"/>
              <w:jc w:val="both"/>
              <w:rPr>
                <w:rFonts w:ascii="GHEA Grapalat" w:hAnsi="GHEA Grapalat" w:cs="Arial"/>
                <w:lang w:val="hy-AM" w:eastAsia="x-none"/>
              </w:rPr>
            </w:pPr>
            <w:r w:rsidRPr="006A4F98">
              <w:rPr>
                <w:rFonts w:ascii="GHEA Grapalat" w:hAnsi="GHEA Grapalat" w:cs="Arial"/>
                <w:lang w:val="hy-AM" w:eastAsia="x-none"/>
              </w:rPr>
              <w:t xml:space="preserve">ա/ 2022թ սեպտեմբերի 12-14-ը հայ-ադրբեջանական սահմանին ադրբեջանական ագրեսիայի հետևանքով ՀՀ Վայոց ձորի մարզի Ջերմուկ քաղաքի բնակիչ Ռիտա Աջամօղլյանի բնակելի տանը հասցրած վնասը փոխհատուցելու նպատակով հատկացվելիք 10.0 մլն դրամը նախատեսել </w:t>
            </w:r>
            <w:r w:rsidRPr="006A4F98">
              <w:rPr>
                <w:rFonts w:ascii="GHEA Grapalat" w:hAnsi="GHEA Grapalat" w:cs="Arial"/>
                <w:lang w:val="hy-AM" w:eastAsia="x-none"/>
              </w:rPr>
              <w:lastRenderedPageBreak/>
              <w:t>«12013. Հրետակոծության հետևանքով հասցված վնասների փոխհատուցում» միջոցառման ներքո։</w:t>
            </w:r>
          </w:p>
          <w:p w14:paraId="3784219E" w14:textId="686FB44E" w:rsidR="009718EA" w:rsidRPr="006A4F98" w:rsidRDefault="006A4F98" w:rsidP="006A4F98">
            <w:pPr>
              <w:spacing w:line="360" w:lineRule="auto"/>
              <w:ind w:firstLine="567"/>
              <w:jc w:val="both"/>
              <w:rPr>
                <w:rFonts w:ascii="GHEA Grapalat" w:hAnsi="GHEA Grapalat" w:cs="Arial"/>
                <w:bCs/>
                <w:lang w:val="hy-AM" w:eastAsia="x-none"/>
              </w:rPr>
            </w:pPr>
            <w:r w:rsidRPr="006A4F98">
              <w:rPr>
                <w:rFonts w:ascii="GHEA Grapalat" w:hAnsi="GHEA Grapalat" w:cs="Arial"/>
                <w:lang w:val="hy-AM" w:eastAsia="x-none"/>
              </w:rPr>
              <w:t>բ/</w:t>
            </w:r>
            <w:r w:rsidRPr="006A4F98">
              <w:rPr>
                <w:rFonts w:ascii="GHEA Grapalat" w:hAnsi="GHEA Grapalat" w:cs="Arial"/>
                <w:bCs/>
                <w:lang w:val="hy-AM" w:eastAsia="x-none"/>
              </w:rPr>
              <w:t xml:space="preserve"> Նախագծում ա</w:t>
            </w:r>
            <w:r w:rsidRPr="006A4F98">
              <w:rPr>
                <w:rFonts w:ascii="GHEA Grapalat" w:hAnsi="GHEA Grapalat" w:cs="Arial"/>
                <w:bCs/>
                <w:lang w:val="es-ES" w:eastAsia="x-none"/>
              </w:rPr>
              <w:t xml:space="preserve">վելացնել </w:t>
            </w:r>
            <w:r w:rsidRPr="006A4F98">
              <w:rPr>
                <w:rFonts w:ascii="GHEA Grapalat" w:hAnsi="GHEA Grapalat" w:cs="Arial"/>
                <w:bCs/>
                <w:lang w:val="hy-AM" w:eastAsia="x-none"/>
              </w:rPr>
              <w:t>«</w:t>
            </w:r>
            <w:r w:rsidRPr="006A4F98">
              <w:rPr>
                <w:rFonts w:ascii="GHEA Grapalat" w:hAnsi="GHEA Grapalat" w:cs="Arial"/>
                <w:bCs/>
                <w:lang w:val="es-ES" w:eastAsia="x-none"/>
              </w:rPr>
              <w:t>ՀՀ կառավարության պահուստային ֆոնդ</w:t>
            </w:r>
            <w:r w:rsidRPr="006A4F98">
              <w:rPr>
                <w:rFonts w:ascii="GHEA Grapalat" w:hAnsi="GHEA Grapalat" w:cs="Arial"/>
                <w:bCs/>
                <w:lang w:val="hy-AM" w:eastAsia="x-none"/>
              </w:rPr>
              <w:t>»</w:t>
            </w:r>
            <w:r w:rsidRPr="006A4F98">
              <w:rPr>
                <w:rFonts w:ascii="GHEA Grapalat" w:hAnsi="GHEA Grapalat" w:cs="Arial"/>
                <w:bCs/>
                <w:lang w:val="es-ES" w:eastAsia="x-none"/>
              </w:rPr>
              <w:t xml:space="preserve"> միջոցառման </w:t>
            </w:r>
            <w:r w:rsidRPr="006A4F98">
              <w:rPr>
                <w:rFonts w:ascii="GHEA Grapalat" w:hAnsi="GHEA Grapalat" w:cs="Arial"/>
                <w:bCs/>
                <w:lang w:val="hy-AM" w:eastAsia="x-none"/>
              </w:rPr>
              <w:t xml:space="preserve">գծով համապատասխան </w:t>
            </w:r>
            <w:r w:rsidRPr="006A4F98">
              <w:rPr>
                <w:rFonts w:ascii="GHEA Grapalat" w:hAnsi="GHEA Grapalat" w:cs="Arial"/>
                <w:bCs/>
                <w:lang w:val="es-ES" w:eastAsia="x-none"/>
              </w:rPr>
              <w:t>հավելված:</w:t>
            </w:r>
          </w:p>
        </w:tc>
        <w:tc>
          <w:tcPr>
            <w:tcW w:w="5202" w:type="dxa"/>
            <w:gridSpan w:val="2"/>
          </w:tcPr>
          <w:p w14:paraId="243A1570" w14:textId="77777777" w:rsidR="00C8655E" w:rsidRDefault="00C8655E"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564C2366"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37D5438F"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53C694E8"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5C44E251"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188AC51F"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386A1822"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1FD21F43"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12C9E789"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11E183B0" w14:textId="77777777" w:rsidR="00626381" w:rsidRDefault="00626381" w:rsidP="00512261">
            <w:pPr>
              <w:pStyle w:val="BodyText"/>
              <w:tabs>
                <w:tab w:val="left" w:pos="262"/>
                <w:tab w:val="left" w:pos="931"/>
                <w:tab w:val="left" w:pos="1201"/>
              </w:tabs>
              <w:spacing w:line="360" w:lineRule="auto"/>
              <w:ind w:firstLine="7"/>
              <w:jc w:val="center"/>
              <w:rPr>
                <w:rFonts w:ascii="GHEA Grapalat" w:hAnsi="GHEA Grapalat"/>
                <w:sz w:val="24"/>
                <w:szCs w:val="24"/>
                <w:lang w:val="hy-AM"/>
              </w:rPr>
            </w:pPr>
          </w:p>
          <w:p w14:paraId="05053E2F" w14:textId="77777777" w:rsidR="00E01839" w:rsidRDefault="008E2C0F" w:rsidP="00626381">
            <w:pPr>
              <w:pStyle w:val="BodyText"/>
              <w:tabs>
                <w:tab w:val="left" w:pos="262"/>
                <w:tab w:val="left" w:pos="931"/>
                <w:tab w:val="left" w:pos="1201"/>
              </w:tabs>
              <w:spacing w:line="360" w:lineRule="auto"/>
              <w:rPr>
                <w:rFonts w:ascii="GHEA Grapalat" w:hAnsi="GHEA Grapalat"/>
                <w:sz w:val="24"/>
                <w:szCs w:val="24"/>
                <w:lang w:val="hy-AM"/>
              </w:rPr>
            </w:pPr>
            <w:r>
              <w:rPr>
                <w:rFonts w:ascii="GHEA Grapalat" w:hAnsi="GHEA Grapalat"/>
                <w:sz w:val="24"/>
                <w:szCs w:val="24"/>
                <w:lang w:val="hy-AM"/>
              </w:rPr>
              <w:t xml:space="preserve"> </w:t>
            </w:r>
          </w:p>
          <w:p w14:paraId="17B6181A" w14:textId="0E7C2C23" w:rsidR="00626381" w:rsidRDefault="008E2C0F"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Ներկայացվում է մեկնաբանութ</w:t>
            </w:r>
            <w:r w:rsidR="00E01839">
              <w:rPr>
                <w:rFonts w:ascii="GHEA Grapalat" w:hAnsi="GHEA Grapalat"/>
                <w:sz w:val="24"/>
                <w:szCs w:val="24"/>
                <w:lang w:val="hy-AM"/>
              </w:rPr>
              <w:t>յ</w:t>
            </w:r>
            <w:r>
              <w:rPr>
                <w:rFonts w:ascii="GHEA Grapalat" w:hAnsi="GHEA Grapalat"/>
                <w:sz w:val="24"/>
                <w:szCs w:val="24"/>
                <w:lang w:val="hy-AM"/>
              </w:rPr>
              <w:t>ուն</w:t>
            </w:r>
            <w:r w:rsidR="00E01839">
              <w:rPr>
                <w:rFonts w:ascii="GHEA Grapalat" w:hAnsi="GHEA Grapalat"/>
                <w:sz w:val="24"/>
                <w:szCs w:val="24"/>
                <w:lang w:val="hy-AM"/>
              </w:rPr>
              <w:t>։</w:t>
            </w:r>
          </w:p>
          <w:p w14:paraId="6018B5A2" w14:textId="55590243" w:rsidR="00E01839" w:rsidRDefault="00E01839"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 xml:space="preserve">Քաղաքացու տունը համապատասխան հանձնաժողովների կողմից չի գանահատվել, սկզբնական շրջանում տունը բնակեցված չլինելու, իսկ հետագայում քաղաքացու հետ համաձայնություն ձեռք չբերելու </w:t>
            </w:r>
            <w:r w:rsidRPr="005B256A">
              <w:rPr>
                <w:rFonts w:ascii="GHEA Grapalat" w:hAnsi="GHEA Grapalat"/>
                <w:sz w:val="24"/>
                <w:szCs w:val="24"/>
                <w:lang w:val="hy-AM"/>
              </w:rPr>
              <w:t>պատճառով</w:t>
            </w:r>
            <w:r w:rsidR="005B256A">
              <w:rPr>
                <w:rFonts w:ascii="GHEA Grapalat" w:hAnsi="GHEA Grapalat"/>
                <w:sz w:val="24"/>
                <w:szCs w:val="24"/>
                <w:lang w:val="hy-AM"/>
              </w:rPr>
              <w:t xml:space="preserve"> և </w:t>
            </w:r>
            <w:r w:rsidR="006E3E72">
              <w:rPr>
                <w:rFonts w:ascii="GHEA Grapalat" w:hAnsi="GHEA Grapalat"/>
                <w:sz w:val="24"/>
                <w:szCs w:val="24"/>
                <w:lang w:val="hy-AM"/>
              </w:rPr>
              <w:t xml:space="preserve">ինչի հետևանքով էլ այն չի </w:t>
            </w:r>
            <w:r w:rsidR="005B256A">
              <w:rPr>
                <w:rFonts w:ascii="GHEA Grapalat" w:hAnsi="GHEA Grapalat"/>
                <w:sz w:val="24"/>
                <w:szCs w:val="24"/>
                <w:lang w:val="hy-AM"/>
              </w:rPr>
              <w:t xml:space="preserve">ներառվել </w:t>
            </w:r>
            <w:r w:rsidR="006E3E72">
              <w:rPr>
                <w:rFonts w:ascii="GHEA Grapalat" w:hAnsi="GHEA Grapalat"/>
                <w:sz w:val="24"/>
                <w:szCs w:val="24"/>
                <w:lang w:val="hy-AM"/>
              </w:rPr>
              <w:t xml:space="preserve">գույքագրված </w:t>
            </w:r>
            <w:r w:rsidR="005B256A">
              <w:rPr>
                <w:rFonts w:ascii="GHEA Grapalat" w:hAnsi="GHEA Grapalat"/>
                <w:sz w:val="24"/>
                <w:szCs w:val="24"/>
                <w:lang w:val="hy-AM"/>
              </w:rPr>
              <w:t>վնասված տների ցանկում՝ տեխնիկական վիճակից ելնելով</w:t>
            </w:r>
            <w:r>
              <w:rPr>
                <w:rFonts w:ascii="GHEA Grapalat" w:hAnsi="GHEA Grapalat"/>
                <w:sz w:val="24"/>
                <w:szCs w:val="24"/>
                <w:lang w:val="hy-AM"/>
              </w:rPr>
              <w:t>։</w:t>
            </w:r>
            <w:r w:rsidR="005962CD">
              <w:rPr>
                <w:rFonts w:ascii="GHEA Grapalat" w:hAnsi="GHEA Grapalat"/>
                <w:sz w:val="24"/>
                <w:szCs w:val="24"/>
                <w:lang w:val="hy-AM"/>
              </w:rPr>
              <w:t xml:space="preserve"> Սակայն պետք է փաստել, որ հրետակոծության արդյունքում քաղաքացու տուն</w:t>
            </w:r>
            <w:r w:rsidR="006E3E72">
              <w:rPr>
                <w:rFonts w:ascii="GHEA Grapalat" w:hAnsi="GHEA Grapalat"/>
                <w:sz w:val="24"/>
                <w:szCs w:val="24"/>
                <w:lang w:val="hy-AM"/>
              </w:rPr>
              <w:t>ն</w:t>
            </w:r>
            <w:r w:rsidR="005962CD">
              <w:rPr>
                <w:rFonts w:ascii="GHEA Grapalat" w:hAnsi="GHEA Grapalat"/>
                <w:sz w:val="24"/>
                <w:szCs w:val="24"/>
                <w:lang w:val="hy-AM"/>
              </w:rPr>
              <w:t xml:space="preserve"> ամենամեծ վնաս կրած տունն է։</w:t>
            </w:r>
          </w:p>
          <w:p w14:paraId="0BEBBA5D" w14:textId="77777777" w:rsidR="00694725" w:rsidRDefault="00694725"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4E9B137C" w14:textId="64FE540F" w:rsidR="005B256A" w:rsidRDefault="005B256A"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Ներկայացվում է մեկնաբանություն։</w:t>
            </w:r>
          </w:p>
          <w:p w14:paraId="5A25B1D8" w14:textId="087BC785" w:rsidR="005B256A" w:rsidRDefault="005B256A"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ՀՀ տարածքային կառավարման և ենթակառուցվածքների նախարարության կողմից նախագիծ է շրջանառվել, որով նախատեսվում է</w:t>
            </w:r>
            <w:r w:rsidR="005962CD">
              <w:rPr>
                <w:rFonts w:ascii="GHEA Grapalat" w:hAnsi="GHEA Grapalat"/>
                <w:sz w:val="24"/>
                <w:szCs w:val="24"/>
                <w:lang w:val="hy-AM"/>
              </w:rPr>
              <w:t xml:space="preserve"> մնացորդային գումարը ուղղել էներգոարդյունավետության ծրագրի իրականացմանը։</w:t>
            </w:r>
          </w:p>
          <w:p w14:paraId="51B57D0A"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784DADE2"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51F3EFA2"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3B5ABF1A"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0756F5DC"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01A748F7"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62941D00" w14:textId="77777777"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42A73926" w14:textId="4BED0CAD" w:rsidR="00E01839"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Չ</w:t>
            </w:r>
            <w:r w:rsidR="00E01839">
              <w:rPr>
                <w:rFonts w:ascii="GHEA Grapalat" w:hAnsi="GHEA Grapalat"/>
                <w:sz w:val="24"/>
                <w:szCs w:val="24"/>
                <w:lang w:val="hy-AM"/>
              </w:rPr>
              <w:t>ի ընդունվել։</w:t>
            </w:r>
          </w:p>
          <w:p w14:paraId="4F646B89" w14:textId="26E001E8" w:rsidR="005962CD" w:rsidRDefault="005962CD" w:rsidP="00E01839">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Հաշվի առնելով խնդրի կարգավորման հրատապությունը։</w:t>
            </w:r>
          </w:p>
          <w:p w14:paraId="14463E73" w14:textId="77777777" w:rsidR="00E01839" w:rsidRDefault="00E01839"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72AD0A22" w14:textId="77777777" w:rsidR="008D72ED" w:rsidRDefault="008D72E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5C7BB9AF" w14:textId="77777777" w:rsidR="008D72ED" w:rsidRDefault="008D72E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440A3774" w14:textId="77777777" w:rsidR="008D72ED" w:rsidRDefault="008D72E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103A1525" w14:textId="77777777" w:rsidR="006E3E72" w:rsidRDefault="006E3E72"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6A9996C3" w14:textId="77777777" w:rsidR="006E3E72" w:rsidRDefault="006E3E72" w:rsidP="006E3E72">
            <w:pPr>
              <w:pStyle w:val="BodyText"/>
              <w:tabs>
                <w:tab w:val="left" w:pos="262"/>
                <w:tab w:val="left" w:pos="931"/>
                <w:tab w:val="left" w:pos="1201"/>
              </w:tabs>
              <w:spacing w:line="360" w:lineRule="auto"/>
              <w:rPr>
                <w:rFonts w:ascii="GHEA Grapalat" w:hAnsi="GHEA Grapalat"/>
                <w:sz w:val="24"/>
                <w:szCs w:val="24"/>
                <w:lang w:val="hy-AM"/>
              </w:rPr>
            </w:pPr>
          </w:p>
          <w:p w14:paraId="7595B561" w14:textId="02D2C343" w:rsidR="005962CD" w:rsidRDefault="005962CD" w:rsidP="006E3E72">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BAE10A4" w14:textId="77777777" w:rsidR="008D72ED" w:rsidRDefault="008D72ED"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3B5E8A22" w14:textId="77777777" w:rsidR="006E3E72" w:rsidRDefault="006E3E72"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77FDC05A" w14:textId="77777777" w:rsidR="006E3E72" w:rsidRDefault="006E3E72"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2D4F2B08" w14:textId="77777777" w:rsidR="006E3E72" w:rsidRDefault="006E3E72" w:rsidP="00E01839">
            <w:pPr>
              <w:pStyle w:val="BodyText"/>
              <w:tabs>
                <w:tab w:val="left" w:pos="262"/>
                <w:tab w:val="left" w:pos="931"/>
                <w:tab w:val="left" w:pos="1201"/>
              </w:tabs>
              <w:spacing w:line="360" w:lineRule="auto"/>
              <w:jc w:val="center"/>
              <w:rPr>
                <w:rFonts w:ascii="GHEA Grapalat" w:hAnsi="GHEA Grapalat"/>
                <w:sz w:val="24"/>
                <w:szCs w:val="24"/>
                <w:lang w:val="hy-AM"/>
              </w:rPr>
            </w:pPr>
          </w:p>
          <w:p w14:paraId="3A8AB554" w14:textId="765B2AC2" w:rsidR="006E3E72" w:rsidRDefault="006E3E72" w:rsidP="006E3E72">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630A7613" w14:textId="261CBCCC" w:rsidR="008D72ED" w:rsidRPr="006F4E82" w:rsidRDefault="006E3E72" w:rsidP="006E3E72">
            <w:pPr>
              <w:pStyle w:val="BodyText"/>
              <w:tabs>
                <w:tab w:val="left" w:pos="262"/>
                <w:tab w:val="left" w:pos="931"/>
                <w:tab w:val="left" w:pos="1201"/>
              </w:tabs>
              <w:spacing w:line="360" w:lineRule="auto"/>
              <w:jc w:val="center"/>
              <w:rPr>
                <w:rFonts w:ascii="GHEA Grapalat" w:hAnsi="GHEA Grapalat"/>
                <w:sz w:val="24"/>
                <w:szCs w:val="24"/>
                <w:lang w:val="hy-AM"/>
              </w:rPr>
            </w:pPr>
            <w:r>
              <w:rPr>
                <w:rFonts w:ascii="GHEA Grapalat" w:hAnsi="GHEA Grapalat"/>
                <w:sz w:val="24"/>
                <w:szCs w:val="24"/>
                <w:lang w:val="hy-AM"/>
              </w:rPr>
              <w:t>Նախագծի 2-րդ հավելվածն ամբողջությամբ բովանդակում է պահուստային ֆոնդի հավելվածը։</w:t>
            </w:r>
          </w:p>
        </w:tc>
      </w:tr>
      <w:tr w:rsidR="009330A4" w:rsidRPr="006A4F98" w14:paraId="4F1FAAFE" w14:textId="77777777" w:rsidTr="005B256A">
        <w:trPr>
          <w:trHeight w:val="512"/>
        </w:trPr>
        <w:tc>
          <w:tcPr>
            <w:tcW w:w="9018" w:type="dxa"/>
            <w:gridSpan w:val="2"/>
            <w:vMerge w:val="restart"/>
            <w:shd w:val="clear" w:color="auto" w:fill="D9D9D9" w:themeFill="background1" w:themeFillShade="D9"/>
            <w:vAlign w:val="center"/>
          </w:tcPr>
          <w:p w14:paraId="30D0946E" w14:textId="3B2828EF" w:rsidR="009330A4" w:rsidRPr="006A4F98" w:rsidRDefault="009330A4" w:rsidP="006A4F98">
            <w:pPr>
              <w:spacing w:line="360" w:lineRule="auto"/>
              <w:ind w:firstLine="567"/>
              <w:jc w:val="center"/>
              <w:rPr>
                <w:rFonts w:ascii="GHEA Grapalat" w:hAnsi="GHEA Grapalat" w:cs="Arial"/>
                <w:lang w:val="hy-AM" w:eastAsia="x-none"/>
              </w:rPr>
            </w:pPr>
            <w:r w:rsidRPr="006A4F98">
              <w:rPr>
                <w:rFonts w:ascii="GHEA Grapalat" w:hAnsi="GHEA Grapalat"/>
                <w:b/>
                <w:lang w:val="hy-AM"/>
              </w:rPr>
              <w:lastRenderedPageBreak/>
              <w:t>2</w:t>
            </w:r>
            <w:r w:rsidRPr="006A4F98">
              <w:rPr>
                <w:rFonts w:ascii="GHEA Grapalat" w:hAnsi="GHEA Grapalat"/>
                <w:b/>
                <w:lang w:val="af-ZA"/>
              </w:rPr>
              <w:t>.</w:t>
            </w:r>
            <w:r w:rsidRPr="006A4F98">
              <w:rPr>
                <w:rFonts w:ascii="GHEA Grapalat" w:hAnsi="GHEA Grapalat"/>
                <w:b/>
                <w:lang w:val="hy-AM"/>
              </w:rPr>
              <w:t xml:space="preserve"> </w:t>
            </w:r>
            <w:r w:rsidRPr="006A4F98">
              <w:rPr>
                <w:rFonts w:ascii="GHEA Grapalat" w:hAnsi="GHEA Grapalat"/>
                <w:b/>
                <w:lang w:val="af-ZA"/>
              </w:rPr>
              <w:t xml:space="preserve">ՀՀ </w:t>
            </w:r>
            <w:r w:rsidR="006A4F98" w:rsidRPr="006A4F98">
              <w:rPr>
                <w:rFonts w:ascii="GHEA Grapalat" w:hAnsi="GHEA Grapalat"/>
                <w:b/>
                <w:lang w:val="hy-AM"/>
              </w:rPr>
              <w:t>քաղաքաշինության կոմիտե</w:t>
            </w:r>
          </w:p>
        </w:tc>
        <w:tc>
          <w:tcPr>
            <w:tcW w:w="4662" w:type="dxa"/>
            <w:shd w:val="clear" w:color="auto" w:fill="D9D9D9" w:themeFill="background1" w:themeFillShade="D9"/>
          </w:tcPr>
          <w:p w14:paraId="71CFE20B" w14:textId="2A11A42D" w:rsidR="009330A4" w:rsidRPr="006A4F98" w:rsidRDefault="006A4F98" w:rsidP="006A4F98">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A4F98">
              <w:rPr>
                <w:rFonts w:ascii="GHEA Grapalat" w:hAnsi="GHEA Grapalat"/>
                <w:b/>
                <w:sz w:val="24"/>
                <w:szCs w:val="24"/>
                <w:lang w:val="hy-AM"/>
              </w:rPr>
              <w:t>17</w:t>
            </w:r>
            <w:r w:rsidR="009330A4" w:rsidRPr="006A4F98">
              <w:rPr>
                <w:rFonts w:ascii="GHEA Grapalat" w:hAnsi="GHEA Grapalat"/>
                <w:b/>
                <w:sz w:val="24"/>
                <w:szCs w:val="24"/>
                <w:lang w:val="en-US"/>
              </w:rPr>
              <w:t>.</w:t>
            </w:r>
            <w:r w:rsidR="009330A4" w:rsidRPr="006A4F98">
              <w:rPr>
                <w:rFonts w:ascii="GHEA Grapalat" w:hAnsi="GHEA Grapalat"/>
                <w:b/>
                <w:sz w:val="24"/>
                <w:szCs w:val="24"/>
                <w:lang w:val="hy-AM"/>
              </w:rPr>
              <w:t>0</w:t>
            </w:r>
            <w:r w:rsidRPr="006A4F98">
              <w:rPr>
                <w:rFonts w:ascii="GHEA Grapalat" w:hAnsi="GHEA Grapalat"/>
                <w:b/>
                <w:sz w:val="24"/>
                <w:szCs w:val="24"/>
                <w:lang w:val="hy-AM"/>
              </w:rPr>
              <w:t>9</w:t>
            </w:r>
            <w:r w:rsidR="009330A4" w:rsidRPr="006A4F98">
              <w:rPr>
                <w:rFonts w:ascii="GHEA Grapalat" w:hAnsi="GHEA Grapalat"/>
                <w:b/>
                <w:sz w:val="24"/>
                <w:szCs w:val="24"/>
                <w:lang w:val="en-US"/>
              </w:rPr>
              <w:t>.202</w:t>
            </w:r>
            <w:r w:rsidR="00C8655E" w:rsidRPr="006A4F98">
              <w:rPr>
                <w:rFonts w:ascii="GHEA Grapalat" w:hAnsi="GHEA Grapalat"/>
                <w:b/>
                <w:sz w:val="24"/>
                <w:szCs w:val="24"/>
                <w:lang w:val="en-US"/>
              </w:rPr>
              <w:t>4</w:t>
            </w:r>
            <w:r w:rsidR="009330A4" w:rsidRPr="006A4F98">
              <w:rPr>
                <w:rFonts w:ascii="GHEA Grapalat" w:hAnsi="GHEA Grapalat"/>
                <w:b/>
                <w:sz w:val="24"/>
                <w:szCs w:val="24"/>
                <w:lang w:val="hy-AM"/>
              </w:rPr>
              <w:t>թ</w:t>
            </w:r>
            <w:r w:rsidR="009330A4" w:rsidRPr="006A4F98">
              <w:rPr>
                <w:rFonts w:ascii="GHEA Grapalat" w:hAnsi="GHEA Grapalat"/>
                <w:b/>
                <w:sz w:val="24"/>
                <w:szCs w:val="24"/>
                <w:lang w:val="en-US"/>
              </w:rPr>
              <w:t>.</w:t>
            </w:r>
          </w:p>
        </w:tc>
      </w:tr>
      <w:tr w:rsidR="009330A4" w:rsidRPr="006A4F98" w14:paraId="7B8461B2" w14:textId="77777777" w:rsidTr="005B256A">
        <w:trPr>
          <w:trHeight w:val="422"/>
        </w:trPr>
        <w:tc>
          <w:tcPr>
            <w:tcW w:w="9018" w:type="dxa"/>
            <w:gridSpan w:val="2"/>
            <w:vMerge/>
            <w:shd w:val="clear" w:color="auto" w:fill="D9D9D9" w:themeFill="background1" w:themeFillShade="D9"/>
          </w:tcPr>
          <w:p w14:paraId="58A02B36" w14:textId="77777777" w:rsidR="009330A4" w:rsidRPr="006A4F98" w:rsidRDefault="009330A4" w:rsidP="006A4F98">
            <w:pPr>
              <w:spacing w:line="360" w:lineRule="auto"/>
              <w:ind w:firstLine="567"/>
              <w:jc w:val="center"/>
              <w:rPr>
                <w:rFonts w:ascii="GHEA Grapalat" w:hAnsi="GHEA Grapalat" w:cs="Arial"/>
                <w:lang w:val="hy-AM" w:eastAsia="x-none"/>
              </w:rPr>
            </w:pPr>
          </w:p>
        </w:tc>
        <w:tc>
          <w:tcPr>
            <w:tcW w:w="4662" w:type="dxa"/>
            <w:shd w:val="clear" w:color="auto" w:fill="D9D9D9" w:themeFill="background1" w:themeFillShade="D9"/>
          </w:tcPr>
          <w:p w14:paraId="13A6A7E9" w14:textId="18C51F8F" w:rsidR="009330A4" w:rsidRPr="006A4F98" w:rsidRDefault="009330A4" w:rsidP="006A4F98">
            <w:pPr>
              <w:pStyle w:val="BodyText"/>
              <w:tabs>
                <w:tab w:val="left" w:pos="262"/>
                <w:tab w:val="left" w:pos="931"/>
                <w:tab w:val="left" w:pos="1201"/>
              </w:tabs>
              <w:spacing w:line="360" w:lineRule="auto"/>
              <w:ind w:firstLine="7"/>
              <w:jc w:val="center"/>
              <w:rPr>
                <w:rFonts w:ascii="GHEA Grapalat" w:hAnsi="GHEA Grapalat"/>
                <w:bCs/>
                <w:sz w:val="24"/>
                <w:szCs w:val="24"/>
              </w:rPr>
            </w:pPr>
            <w:r w:rsidRPr="006A4F98">
              <w:rPr>
                <w:rFonts w:ascii="GHEA Grapalat" w:hAnsi="GHEA Grapalat"/>
                <w:b/>
                <w:sz w:val="24"/>
                <w:szCs w:val="24"/>
                <w:lang w:val="af-ZA"/>
              </w:rPr>
              <w:t>N</w:t>
            </w:r>
            <w:r w:rsidRPr="006A4F98">
              <w:rPr>
                <w:rFonts w:ascii="GHEA Grapalat" w:hAnsi="GHEA Grapalat"/>
                <w:b/>
                <w:sz w:val="24"/>
                <w:szCs w:val="24"/>
                <w:lang w:val="hy-AM"/>
              </w:rPr>
              <w:t xml:space="preserve"> </w:t>
            </w:r>
            <w:r w:rsidR="006A4F98" w:rsidRPr="006A4F98">
              <w:rPr>
                <w:rFonts w:ascii="GHEA Grapalat" w:hAnsi="GHEA Grapalat"/>
                <w:b/>
                <w:sz w:val="24"/>
                <w:szCs w:val="24"/>
                <w:lang w:val="hy-AM"/>
              </w:rPr>
              <w:t>01/16.1/14121-2024</w:t>
            </w:r>
          </w:p>
        </w:tc>
      </w:tr>
      <w:tr w:rsidR="009330A4" w:rsidRPr="00694725" w14:paraId="383C842A" w14:textId="77777777" w:rsidTr="005B256A">
        <w:trPr>
          <w:trHeight w:val="282"/>
        </w:trPr>
        <w:tc>
          <w:tcPr>
            <w:tcW w:w="8478" w:type="dxa"/>
          </w:tcPr>
          <w:p w14:paraId="24C1A81B" w14:textId="77777777" w:rsidR="006A4F98"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ՀՀ քաղաքաշինության կոմիտեն «Հայաստանի Հանրապետության 2024 թվականի պետական բյուջեում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(այսուհետև՝ Նախագիծ) վերաբերյալ առաջարկություններ չունի:</w:t>
            </w:r>
          </w:p>
          <w:p w14:paraId="345AD140" w14:textId="77777777" w:rsidR="006A4F98"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Միաժամանակ, Ձեր քննարկմանն է ներկայացվում Նախագծի փաթեթի վերաբերյալ ՀՀ քաղաքաշինության կոմիտեի դիտարկումները:</w:t>
            </w:r>
          </w:p>
          <w:p w14:paraId="0681EC6A" w14:textId="77777777" w:rsidR="006A4F98"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1.</w:t>
            </w:r>
            <w:r w:rsidRPr="006A4F98">
              <w:rPr>
                <w:rFonts w:ascii="GHEA Grapalat" w:hAnsi="GHEA Grapalat"/>
                <w:lang w:val="hy-AM"/>
              </w:rPr>
              <w:tab/>
              <w:t>Նվերա Գալստյանին վերաբերող փաթեթի վերաբերյալ առկա են հետևյալ դիտարկումները.</w:t>
            </w:r>
          </w:p>
          <w:p w14:paraId="415748C5" w14:textId="77777777" w:rsidR="006A4F98"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1)</w:t>
            </w:r>
            <w:r w:rsidRPr="006A4F98">
              <w:rPr>
                <w:rFonts w:ascii="GHEA Grapalat" w:hAnsi="GHEA Grapalat"/>
                <w:lang w:val="hy-AM"/>
              </w:rPr>
              <w:tab/>
              <w:t xml:space="preserve">nvera անվանմամբ փաստաթղթի 2-րդ պարբերությունից առաջարկում ենք հանել «իսկ ՀՀ քաղաքաշինության կոմիտեի կողմից առաջարկություն է եղել իրականացնել տան փաստացի գնահատում և </w:t>
            </w:r>
            <w:r w:rsidRPr="006A4F98">
              <w:rPr>
                <w:rFonts w:ascii="GHEA Grapalat" w:hAnsi="GHEA Grapalat"/>
                <w:lang w:val="hy-AM"/>
              </w:rPr>
              <w:lastRenderedPageBreak/>
              <w:t>ներկայացնել այն փոխհատուցման, սակայն քաղաքացին սկզբունքորեն հրաժարվել է» նախադասությունը, քանի որ 2020 թվականի հուլիսին տեղի ունեցած հրետակոծության հետևանքների վերացման նպատակով ֆինանսական աջակցության հատկացման համար ՀՀ կառավարության համապատասխան որոշման նախագիծը մշակվել է ՀՀ տարածքային կառավարման և ենթակառուցվածքների նախարարության կողմից, իսկ վնասների վերաբերյալ տեղեկությունը ներկայացվել է և այնուհետև վնասների վերացման աշխատանքները համակարգվել են ՀՀ Տավուշի մարզպետարանի կողմից, ուստի, Կոմիտեի կողմից քաղաքացուն նման առաջարկ չի արվել:</w:t>
            </w:r>
          </w:p>
          <w:p w14:paraId="57B993E9" w14:textId="6A58696B" w:rsidR="00926C7A" w:rsidRDefault="006A4F98" w:rsidP="000F5C3C">
            <w:pPr>
              <w:spacing w:line="360" w:lineRule="auto"/>
              <w:ind w:right="-32" w:firstLine="547"/>
              <w:jc w:val="both"/>
              <w:rPr>
                <w:rFonts w:ascii="GHEA Grapalat" w:hAnsi="GHEA Grapalat"/>
                <w:lang w:val="hy-AM"/>
              </w:rPr>
            </w:pPr>
            <w:r w:rsidRPr="006A4F98">
              <w:rPr>
                <w:rFonts w:ascii="GHEA Grapalat" w:hAnsi="GHEA Grapalat"/>
                <w:lang w:val="hy-AM"/>
              </w:rPr>
              <w:t>2)</w:t>
            </w:r>
            <w:r w:rsidRPr="006A4F98">
              <w:rPr>
                <w:rFonts w:ascii="GHEA Grapalat" w:hAnsi="GHEA Grapalat"/>
                <w:lang w:val="hy-AM"/>
              </w:rPr>
              <w:tab/>
              <w:t>Համապատասխանեցման կարիք կա փաթեթի «naxahashiv» ֆայլի վերնագրի, բովանդակության և փաթեթում առկա տեղեկանքի, նախագծի հիմնավորման բովանդակության միջև (ֆայլի վերնագիրը և բովանդակությունը գույքի մասնակի վերանորոգման մասին են, սակայն տեղեկանքում և հիմնավորման մեջ նշված է, որ բնակելի տունը ամբողջությամբ փլուզվել է):</w:t>
            </w:r>
          </w:p>
          <w:p w14:paraId="361A172F" w14:textId="77777777" w:rsidR="006A4F98"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3)</w:t>
            </w:r>
            <w:r w:rsidRPr="006A4F98">
              <w:rPr>
                <w:rFonts w:ascii="GHEA Grapalat" w:hAnsi="GHEA Grapalat"/>
                <w:lang w:val="hy-AM"/>
              </w:rPr>
              <w:tab/>
              <w:t xml:space="preserve">teghekanq անվանմամբ փաստաթղթի 10-րդ կետի 10-րդ սյունակի ՀՀ կառավարության 1308-Ն որոշումով նախատեսվում էր բնակչին փոխհատուցել գույքի գինը և տարածքում կառուցել պուրակ: Հետագայում պուրակի կառուցումը տեղափոխվեց այլ հողատարածքի վրա: ձևակերպումը խմբագրման կարիք ունի, քանի որ ՀՀ կառավարության 2020 թվականի օգոստոսի 6-ի N1308-Ն որոշման </w:t>
            </w:r>
            <w:r w:rsidRPr="006A4F98">
              <w:rPr>
                <w:rFonts w:ascii="GHEA Grapalat" w:hAnsi="GHEA Grapalat"/>
                <w:lang w:val="hy-AM"/>
              </w:rPr>
              <w:lastRenderedPageBreak/>
              <w:t>հիմնավորման համաձայն՝ գումար է հատկացվել պուրակի կառուցման համար, այլ ոչ թե բնակչի գույքի արժեքի փոխհատուցման:</w:t>
            </w:r>
          </w:p>
          <w:p w14:paraId="0B3C6375" w14:textId="21F82C95" w:rsidR="009330A4" w:rsidRPr="006A4F98" w:rsidRDefault="006A4F98" w:rsidP="006A4F98">
            <w:pPr>
              <w:spacing w:line="360" w:lineRule="auto"/>
              <w:ind w:right="-32" w:firstLine="547"/>
              <w:jc w:val="both"/>
              <w:rPr>
                <w:rFonts w:ascii="GHEA Grapalat" w:hAnsi="GHEA Grapalat"/>
                <w:lang w:val="hy-AM"/>
              </w:rPr>
            </w:pPr>
            <w:r w:rsidRPr="006A4F98">
              <w:rPr>
                <w:rFonts w:ascii="GHEA Grapalat" w:hAnsi="GHEA Grapalat"/>
                <w:lang w:val="hy-AM"/>
              </w:rPr>
              <w:t>2.</w:t>
            </w:r>
            <w:r w:rsidRPr="006A4F98">
              <w:rPr>
                <w:rFonts w:ascii="GHEA Grapalat" w:hAnsi="GHEA Grapalat"/>
                <w:lang w:val="hy-AM"/>
              </w:rPr>
              <w:tab/>
              <w:t>Հիմնավորման մեջ հստակեցման անհրաժեշտություն կա, մասնավորապես՝ թե ինչու մյուս ընտանիքների մասով աջակցությունը տրամադրվել է մարզպետարանին, որը կազմակերպել է վնասի վերականգման աշխատանքները, իսկ տվյալ 2 ընտանիքի դեպքում նախատեսվում է աջակացության գումարը պայմանագրի հիման վրա փոխանցել քաղաքացիներին:</w:t>
            </w:r>
          </w:p>
        </w:tc>
        <w:tc>
          <w:tcPr>
            <w:tcW w:w="5202" w:type="dxa"/>
            <w:gridSpan w:val="2"/>
          </w:tcPr>
          <w:p w14:paraId="7CB64435" w14:textId="77777777" w:rsidR="009330A4" w:rsidRDefault="002A1C44"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A4F98">
              <w:rPr>
                <w:rFonts w:ascii="GHEA Grapalat" w:hAnsi="GHEA Grapalat"/>
                <w:bCs/>
                <w:sz w:val="24"/>
                <w:szCs w:val="24"/>
                <w:lang w:val="hy-AM"/>
              </w:rPr>
              <w:lastRenderedPageBreak/>
              <w:t>Ընդունվել է</w:t>
            </w:r>
            <w:r w:rsidR="00C8655E" w:rsidRPr="006A4F98">
              <w:rPr>
                <w:rFonts w:ascii="GHEA Grapalat" w:hAnsi="GHEA Grapalat"/>
                <w:bCs/>
                <w:sz w:val="24"/>
                <w:szCs w:val="24"/>
                <w:lang w:val="hy-AM"/>
              </w:rPr>
              <w:t xml:space="preserve"> ի գիտություն</w:t>
            </w:r>
            <w:r w:rsidRPr="006A4F98">
              <w:rPr>
                <w:rFonts w:ascii="GHEA Grapalat" w:hAnsi="GHEA Grapalat"/>
                <w:bCs/>
                <w:sz w:val="24"/>
                <w:szCs w:val="24"/>
                <w:lang w:val="hy-AM"/>
              </w:rPr>
              <w:t>։</w:t>
            </w:r>
          </w:p>
          <w:p w14:paraId="4242C888"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329A0BA"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D430AD7"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4723243"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A94CB2D"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BA4CDDF"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B5C4B2B"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19D0B0F"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24A8C3BC"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8C64DE4"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6D3B2F7"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15F4664"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C80DF80"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946CDC0"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650BB99"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C0F53CA"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E791D27" w14:textId="77777777" w:rsidR="00A7126F"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3A22B88" w14:textId="77777777" w:rsidR="005409D5" w:rsidRDefault="005409D5" w:rsidP="009330A4">
            <w:pPr>
              <w:pStyle w:val="BodyText"/>
              <w:tabs>
                <w:tab w:val="left" w:pos="262"/>
                <w:tab w:val="left" w:pos="931"/>
                <w:tab w:val="left" w:pos="1201"/>
              </w:tabs>
              <w:spacing w:line="360" w:lineRule="auto"/>
              <w:ind w:firstLine="7"/>
              <w:jc w:val="center"/>
              <w:rPr>
                <w:rFonts w:ascii="GHEA Grapalat" w:hAnsi="GHEA Grapalat"/>
                <w:sz w:val="24"/>
                <w:szCs w:val="24"/>
                <w:lang w:val="af-ZA"/>
              </w:rPr>
            </w:pPr>
            <w:r>
              <w:rPr>
                <w:rFonts w:ascii="GHEA Grapalat" w:hAnsi="GHEA Grapalat"/>
                <w:bCs/>
                <w:sz w:val="24"/>
                <w:szCs w:val="24"/>
                <w:lang w:val="hy-AM"/>
              </w:rPr>
              <w:t>Ընդունվել է։</w:t>
            </w:r>
            <w:r>
              <w:rPr>
                <w:rFonts w:ascii="GHEA Grapalat" w:hAnsi="GHEA Grapalat"/>
                <w:sz w:val="24"/>
                <w:szCs w:val="24"/>
                <w:lang w:val="af-ZA"/>
              </w:rPr>
              <w:t xml:space="preserve"> </w:t>
            </w:r>
          </w:p>
          <w:p w14:paraId="19F7FDED" w14:textId="77777777" w:rsidR="00926C7A" w:rsidRDefault="00926C7A" w:rsidP="005409D5">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4E334E9" w14:textId="77777777" w:rsidR="000F5C3C" w:rsidRDefault="000F5C3C" w:rsidP="005409D5">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10EDD98" w14:textId="77777777" w:rsidR="000F5C3C" w:rsidRDefault="000F5C3C" w:rsidP="005409D5">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7A7F18F" w14:textId="77777777" w:rsidR="000F5C3C" w:rsidRDefault="000F5C3C" w:rsidP="005409D5">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91A007D" w14:textId="3976B484" w:rsidR="005409D5" w:rsidRDefault="005409D5" w:rsidP="005409D5">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65F2A7BE" w14:textId="77777777" w:rsidR="005409D5" w:rsidRDefault="005409D5"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46B89BD" w14:textId="77777777" w:rsidR="00926C7A" w:rsidRDefault="00926C7A"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D0D60B0" w14:textId="77777777" w:rsidR="00926C7A" w:rsidRDefault="00926C7A"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4B4B8DB" w14:textId="77777777" w:rsidR="00926C7A" w:rsidRDefault="00926C7A"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E6311C6" w14:textId="77777777" w:rsidR="000F5C3C" w:rsidRDefault="000F5C3C"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2627053" w14:textId="77777777" w:rsidR="00926C7A" w:rsidRDefault="00926C7A"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A55DA73" w14:textId="2FB35288" w:rsidR="00926C7A" w:rsidRDefault="00926C7A"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4FF8D2D9" w14:textId="1A42F5A1" w:rsidR="00176810" w:rsidRDefault="00176810"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Հիմնավորումը լրամշակվել</w:t>
            </w:r>
            <w:r w:rsidR="006E3E72">
              <w:rPr>
                <w:rFonts w:ascii="GHEA Grapalat" w:hAnsi="GHEA Grapalat"/>
                <w:bCs/>
                <w:sz w:val="24"/>
                <w:szCs w:val="24"/>
                <w:lang w:val="hy-AM"/>
              </w:rPr>
              <w:t xml:space="preserve"> </w:t>
            </w:r>
            <w:r>
              <w:rPr>
                <w:rFonts w:ascii="GHEA Grapalat" w:hAnsi="GHEA Grapalat"/>
                <w:bCs/>
                <w:sz w:val="24"/>
                <w:szCs w:val="24"/>
                <w:lang w:val="hy-AM"/>
              </w:rPr>
              <w:t>է</w:t>
            </w:r>
            <w:r w:rsidR="004C3AD4">
              <w:rPr>
                <w:rFonts w:ascii="GHEA Grapalat" w:hAnsi="GHEA Grapalat"/>
                <w:bCs/>
                <w:sz w:val="24"/>
                <w:szCs w:val="24"/>
                <w:lang w:val="hy-AM"/>
              </w:rPr>
              <w:t>,</w:t>
            </w:r>
            <w:r w:rsidR="006E3E72" w:rsidRPr="006E3E72">
              <w:rPr>
                <w:rFonts w:ascii="GHEA Grapalat" w:hAnsi="GHEA Grapalat"/>
                <w:bCs/>
                <w:sz w:val="24"/>
                <w:szCs w:val="24"/>
                <w:lang w:val="hy-AM"/>
              </w:rPr>
              <w:t xml:space="preserve"> նախագիծը՝ խմբագրվել</w:t>
            </w:r>
            <w:r>
              <w:rPr>
                <w:rFonts w:ascii="GHEA Grapalat" w:hAnsi="GHEA Grapalat"/>
                <w:bCs/>
                <w:sz w:val="24"/>
                <w:szCs w:val="24"/>
                <w:lang w:val="hy-AM"/>
              </w:rPr>
              <w:t>։</w:t>
            </w:r>
          </w:p>
          <w:p w14:paraId="26C03EF8" w14:textId="4A5D512D" w:rsidR="00A7126F" w:rsidRPr="006A4F98" w:rsidRDefault="00A7126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6A4F98" w:rsidRPr="006F4E82" w14:paraId="14F81CB8" w14:textId="77777777" w:rsidTr="004C3AD4">
        <w:trPr>
          <w:trHeight w:val="440"/>
        </w:trPr>
        <w:tc>
          <w:tcPr>
            <w:tcW w:w="8478" w:type="dxa"/>
            <w:vMerge w:val="restart"/>
            <w:shd w:val="clear" w:color="auto" w:fill="D9D9D9" w:themeFill="background1" w:themeFillShade="D9"/>
            <w:vAlign w:val="center"/>
          </w:tcPr>
          <w:p w14:paraId="4B3F153F" w14:textId="5C18A926" w:rsidR="006A4F98" w:rsidRPr="006A4F98" w:rsidRDefault="006A4F98" w:rsidP="006A4F98">
            <w:pPr>
              <w:spacing w:line="360" w:lineRule="auto"/>
              <w:ind w:right="-32" w:firstLine="547"/>
              <w:jc w:val="center"/>
              <w:rPr>
                <w:rFonts w:ascii="GHEA Grapalat" w:hAnsi="GHEA Grapalat"/>
                <w:lang w:val="hy-AM"/>
              </w:rPr>
            </w:pPr>
            <w:r w:rsidRPr="006A4F98">
              <w:rPr>
                <w:rFonts w:ascii="GHEA Grapalat" w:hAnsi="GHEA Grapalat"/>
                <w:b/>
                <w:lang w:val="af-ZA"/>
              </w:rPr>
              <w:lastRenderedPageBreak/>
              <w:t>3.</w:t>
            </w:r>
            <w:r w:rsidRPr="006A4F98">
              <w:rPr>
                <w:rFonts w:ascii="GHEA Grapalat" w:hAnsi="GHEA Grapalat"/>
                <w:b/>
                <w:lang w:val="hy-AM"/>
              </w:rPr>
              <w:t xml:space="preserve"> </w:t>
            </w:r>
            <w:r w:rsidRPr="006A4F98">
              <w:rPr>
                <w:rFonts w:ascii="GHEA Grapalat" w:hAnsi="GHEA Grapalat"/>
                <w:b/>
                <w:lang w:val="af-ZA"/>
              </w:rPr>
              <w:t xml:space="preserve">ՀՀ </w:t>
            </w:r>
            <w:r w:rsidRPr="006A4F98">
              <w:rPr>
                <w:rFonts w:ascii="GHEA Grapalat" w:hAnsi="GHEA Grapalat"/>
                <w:b/>
                <w:lang w:val="hy-AM"/>
              </w:rPr>
              <w:t>Վայոց ձորի մարզպետի աշխատակազմ</w:t>
            </w:r>
          </w:p>
        </w:tc>
        <w:tc>
          <w:tcPr>
            <w:tcW w:w="5202" w:type="dxa"/>
            <w:gridSpan w:val="2"/>
            <w:shd w:val="clear" w:color="auto" w:fill="D9D9D9" w:themeFill="background1" w:themeFillShade="D9"/>
            <w:vAlign w:val="center"/>
          </w:tcPr>
          <w:p w14:paraId="4E1EF70A" w14:textId="350D5F62" w:rsidR="006A4F98" w:rsidRPr="006A4F98" w:rsidRDefault="006A4F98" w:rsidP="004C3AD4">
            <w:pPr>
              <w:pStyle w:val="BodyText"/>
              <w:tabs>
                <w:tab w:val="left" w:pos="262"/>
                <w:tab w:val="left" w:pos="931"/>
                <w:tab w:val="left" w:pos="1201"/>
              </w:tabs>
              <w:spacing w:line="360" w:lineRule="auto"/>
              <w:ind w:firstLine="7"/>
              <w:jc w:val="center"/>
              <w:rPr>
                <w:rFonts w:ascii="GHEA Grapalat" w:eastAsia="Times New Roman" w:hAnsi="GHEA Grapalat"/>
                <w:b/>
                <w:sz w:val="24"/>
                <w:szCs w:val="24"/>
                <w:lang w:val="hy-AM"/>
              </w:rPr>
            </w:pPr>
            <w:r w:rsidRPr="006A4F98">
              <w:rPr>
                <w:rFonts w:ascii="GHEA Grapalat" w:eastAsia="Times New Roman" w:hAnsi="GHEA Grapalat"/>
                <w:b/>
                <w:sz w:val="24"/>
                <w:szCs w:val="24"/>
                <w:lang w:val="hy-AM"/>
              </w:rPr>
              <w:t>06.09.2024թ.</w:t>
            </w:r>
          </w:p>
        </w:tc>
      </w:tr>
      <w:tr w:rsidR="006A4F98" w:rsidRPr="006F4E82" w14:paraId="3544447A" w14:textId="77777777" w:rsidTr="004C3AD4">
        <w:trPr>
          <w:trHeight w:val="282"/>
        </w:trPr>
        <w:tc>
          <w:tcPr>
            <w:tcW w:w="8478" w:type="dxa"/>
            <w:vMerge/>
            <w:shd w:val="clear" w:color="auto" w:fill="D9D9D9" w:themeFill="background1" w:themeFillShade="D9"/>
          </w:tcPr>
          <w:p w14:paraId="0589A046" w14:textId="77777777" w:rsidR="006A4F98" w:rsidRPr="006A4F98" w:rsidRDefault="006A4F98" w:rsidP="006A4F98">
            <w:pPr>
              <w:spacing w:line="360" w:lineRule="auto"/>
              <w:ind w:right="-32" w:firstLine="547"/>
              <w:jc w:val="both"/>
              <w:rPr>
                <w:rFonts w:ascii="GHEA Grapalat" w:hAnsi="GHEA Grapalat"/>
                <w:lang w:val="hy-AM"/>
              </w:rPr>
            </w:pPr>
          </w:p>
        </w:tc>
        <w:tc>
          <w:tcPr>
            <w:tcW w:w="5202" w:type="dxa"/>
            <w:gridSpan w:val="2"/>
            <w:shd w:val="clear" w:color="auto" w:fill="D9D9D9" w:themeFill="background1" w:themeFillShade="D9"/>
            <w:vAlign w:val="center"/>
          </w:tcPr>
          <w:p w14:paraId="0BD63F3A" w14:textId="733C4F87" w:rsidR="006A4F98" w:rsidRPr="006A4F98" w:rsidRDefault="006A4F98" w:rsidP="004C3AD4">
            <w:pPr>
              <w:pStyle w:val="BodyText"/>
              <w:tabs>
                <w:tab w:val="left" w:pos="262"/>
                <w:tab w:val="left" w:pos="931"/>
                <w:tab w:val="left" w:pos="1201"/>
              </w:tabs>
              <w:spacing w:line="360" w:lineRule="auto"/>
              <w:ind w:firstLine="7"/>
              <w:jc w:val="center"/>
              <w:rPr>
                <w:rFonts w:ascii="GHEA Grapalat" w:eastAsia="Times New Roman" w:hAnsi="GHEA Grapalat"/>
                <w:b/>
                <w:sz w:val="24"/>
                <w:szCs w:val="24"/>
                <w:lang w:val="hy-AM"/>
              </w:rPr>
            </w:pPr>
            <w:r w:rsidRPr="006A4F98">
              <w:rPr>
                <w:rFonts w:ascii="GHEA Grapalat" w:eastAsia="Times New Roman" w:hAnsi="GHEA Grapalat"/>
                <w:b/>
                <w:sz w:val="24"/>
                <w:szCs w:val="24"/>
                <w:lang w:val="hy-AM"/>
              </w:rPr>
              <w:t>N 01/06.5/5661-2024</w:t>
            </w:r>
          </w:p>
        </w:tc>
      </w:tr>
      <w:tr w:rsidR="006A4F98" w:rsidRPr="006F4E82" w14:paraId="66E44A73" w14:textId="77777777" w:rsidTr="005B256A">
        <w:trPr>
          <w:trHeight w:val="282"/>
        </w:trPr>
        <w:tc>
          <w:tcPr>
            <w:tcW w:w="8478" w:type="dxa"/>
          </w:tcPr>
          <w:p w14:paraId="39932906" w14:textId="20054209" w:rsidR="006A4F98" w:rsidRPr="00C8655E" w:rsidRDefault="006A4F98" w:rsidP="009B107F">
            <w:pPr>
              <w:spacing w:line="360" w:lineRule="auto"/>
              <w:ind w:right="-32" w:firstLine="547"/>
              <w:jc w:val="both"/>
              <w:rPr>
                <w:rFonts w:ascii="GHEA Grapalat" w:hAnsi="GHEA Grapalat"/>
                <w:lang w:val="hy-AM"/>
              </w:rPr>
            </w:pPr>
            <w:r w:rsidRPr="006A4F98">
              <w:rPr>
                <w:rFonts w:ascii="GHEA Grapalat" w:hAnsi="GHEA Grapalat"/>
                <w:lang w:val="en-US"/>
              </w:rPr>
              <w:t>ՀՀ</w:t>
            </w:r>
            <w:r w:rsidRPr="006A4F98">
              <w:rPr>
                <w:rFonts w:ascii="GHEA Grapalat" w:hAnsi="GHEA Grapalat"/>
                <w:lang w:val="af-ZA"/>
              </w:rPr>
              <w:t xml:space="preserve"> </w:t>
            </w:r>
            <w:r w:rsidRPr="006A4F98">
              <w:rPr>
                <w:rFonts w:ascii="GHEA Grapalat" w:hAnsi="GHEA Grapalat"/>
                <w:lang w:val="en-US"/>
              </w:rPr>
              <w:t>կառավարության</w:t>
            </w:r>
            <w:r w:rsidRPr="006A4F98">
              <w:rPr>
                <w:rFonts w:ascii="GHEA Grapalat" w:hAnsi="GHEA Grapalat"/>
                <w:lang w:val="af-ZA"/>
              </w:rPr>
              <w:t xml:space="preserve"> </w:t>
            </w:r>
            <w:r w:rsidRPr="006A4F98">
              <w:rPr>
                <w:rFonts w:ascii="GHEA Grapalat" w:hAnsi="GHEA Grapalat"/>
                <w:lang w:val="en-US"/>
              </w:rPr>
              <w:t>որոշման</w:t>
            </w:r>
            <w:r w:rsidRPr="006A4F98">
              <w:rPr>
                <w:rFonts w:ascii="GHEA Grapalat" w:hAnsi="GHEA Grapalat"/>
                <w:lang w:val="af-ZA"/>
              </w:rPr>
              <w:t xml:space="preserve"> </w:t>
            </w:r>
            <w:r w:rsidRPr="006A4F98">
              <w:rPr>
                <w:rFonts w:ascii="GHEA Grapalat" w:hAnsi="GHEA Grapalat"/>
                <w:lang w:val="en-US"/>
              </w:rPr>
              <w:t>նախագծն</w:t>
            </w:r>
            <w:r w:rsidRPr="006A4F98">
              <w:rPr>
                <w:rFonts w:ascii="GHEA Grapalat" w:hAnsi="GHEA Grapalat"/>
                <w:lang w:val="af-ZA"/>
              </w:rPr>
              <w:t xml:space="preserve"> </w:t>
            </w:r>
            <w:r w:rsidRPr="006A4F98">
              <w:rPr>
                <w:rFonts w:ascii="GHEA Grapalat" w:hAnsi="GHEA Grapalat"/>
                <w:lang w:val="en-US"/>
              </w:rPr>
              <w:t>արժանացել</w:t>
            </w:r>
            <w:r w:rsidRPr="006A4F98">
              <w:rPr>
                <w:rFonts w:ascii="GHEA Grapalat" w:hAnsi="GHEA Grapalat"/>
                <w:lang w:val="af-ZA"/>
              </w:rPr>
              <w:t xml:space="preserve"> </w:t>
            </w:r>
            <w:r w:rsidRPr="006A4F98">
              <w:rPr>
                <w:rFonts w:ascii="GHEA Grapalat" w:hAnsi="GHEA Grapalat"/>
                <w:lang w:val="en-US"/>
              </w:rPr>
              <w:t>է</w:t>
            </w:r>
            <w:r w:rsidRPr="006A4F98">
              <w:rPr>
                <w:rFonts w:ascii="GHEA Grapalat" w:hAnsi="GHEA Grapalat"/>
                <w:lang w:val="af-ZA"/>
              </w:rPr>
              <w:t xml:space="preserve"> </w:t>
            </w:r>
            <w:r w:rsidRPr="006A4F98">
              <w:rPr>
                <w:rFonts w:ascii="GHEA Grapalat" w:hAnsi="GHEA Grapalat"/>
                <w:lang w:val="en-US"/>
              </w:rPr>
              <w:t>հավանության</w:t>
            </w:r>
            <w:r w:rsidRPr="006A4F98">
              <w:rPr>
                <w:rFonts w:ascii="GHEA Grapalat" w:hAnsi="GHEA Grapalat"/>
                <w:bCs/>
                <w:lang w:val="af-ZA"/>
              </w:rPr>
              <w:t>:</w:t>
            </w:r>
          </w:p>
        </w:tc>
        <w:tc>
          <w:tcPr>
            <w:tcW w:w="5202" w:type="dxa"/>
            <w:gridSpan w:val="2"/>
          </w:tcPr>
          <w:p w14:paraId="5D998DDD" w14:textId="0FC4284D" w:rsidR="006A4F98" w:rsidRPr="006F4E82" w:rsidRDefault="006A4F98"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af-ZA"/>
              </w:rPr>
              <w:t>Ընդունվել է ի գիտություն</w:t>
            </w:r>
          </w:p>
        </w:tc>
      </w:tr>
      <w:tr w:rsidR="006A4F98" w:rsidRPr="006F4E82" w14:paraId="4D7B05D3" w14:textId="77777777" w:rsidTr="005B256A">
        <w:trPr>
          <w:trHeight w:val="282"/>
        </w:trPr>
        <w:tc>
          <w:tcPr>
            <w:tcW w:w="8478" w:type="dxa"/>
            <w:vMerge w:val="restart"/>
            <w:shd w:val="clear" w:color="auto" w:fill="D9D9D9" w:themeFill="background1" w:themeFillShade="D9"/>
            <w:vAlign w:val="center"/>
          </w:tcPr>
          <w:p w14:paraId="772515C2" w14:textId="6044EA24" w:rsidR="006A4F98" w:rsidRPr="006A4F98" w:rsidRDefault="006A4F98" w:rsidP="006A4F98">
            <w:pPr>
              <w:spacing w:line="360" w:lineRule="auto"/>
              <w:ind w:right="-32" w:firstLine="547"/>
              <w:jc w:val="center"/>
              <w:rPr>
                <w:rFonts w:ascii="GHEA Grapalat" w:hAnsi="GHEA Grapalat"/>
                <w:lang w:val="hy-AM"/>
              </w:rPr>
            </w:pPr>
            <w:r>
              <w:rPr>
                <w:rFonts w:ascii="GHEA Grapalat" w:hAnsi="GHEA Grapalat"/>
                <w:b/>
                <w:lang w:val="af-ZA"/>
              </w:rPr>
              <w:t>4</w:t>
            </w:r>
            <w:r w:rsidRPr="006A4F98">
              <w:rPr>
                <w:rFonts w:ascii="GHEA Grapalat" w:hAnsi="GHEA Grapalat"/>
                <w:b/>
                <w:lang w:val="af-ZA"/>
              </w:rPr>
              <w:t>.</w:t>
            </w:r>
            <w:r w:rsidRPr="006A4F98">
              <w:rPr>
                <w:rFonts w:ascii="GHEA Grapalat" w:hAnsi="GHEA Grapalat"/>
                <w:b/>
                <w:lang w:val="hy-AM"/>
              </w:rPr>
              <w:t xml:space="preserve"> </w:t>
            </w:r>
            <w:r w:rsidRPr="006A4F98">
              <w:rPr>
                <w:rFonts w:ascii="GHEA Grapalat" w:hAnsi="GHEA Grapalat"/>
                <w:b/>
                <w:lang w:val="af-ZA"/>
              </w:rPr>
              <w:t xml:space="preserve">ՀՀ </w:t>
            </w:r>
            <w:r w:rsidRPr="006A4F98">
              <w:rPr>
                <w:rFonts w:ascii="GHEA Grapalat" w:hAnsi="GHEA Grapalat"/>
                <w:b/>
                <w:lang w:val="hy-AM"/>
              </w:rPr>
              <w:t>Տավուշի մարզպետի աշխատակազմ</w:t>
            </w:r>
          </w:p>
        </w:tc>
        <w:tc>
          <w:tcPr>
            <w:tcW w:w="5202" w:type="dxa"/>
            <w:gridSpan w:val="2"/>
            <w:shd w:val="clear" w:color="auto" w:fill="D9D9D9" w:themeFill="background1" w:themeFillShade="D9"/>
          </w:tcPr>
          <w:p w14:paraId="64C0A4B1" w14:textId="2DB1A57E" w:rsidR="006A4F98" w:rsidRPr="006A4F98" w:rsidRDefault="006A4F98" w:rsidP="006A4F98">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
                <w:sz w:val="24"/>
                <w:szCs w:val="24"/>
                <w:lang w:val="hy-AM"/>
              </w:rPr>
              <w:t>11</w:t>
            </w:r>
            <w:r w:rsidRPr="006A4F98">
              <w:rPr>
                <w:rFonts w:ascii="GHEA Grapalat" w:hAnsi="GHEA Grapalat"/>
                <w:b/>
                <w:sz w:val="24"/>
                <w:szCs w:val="24"/>
                <w:lang w:val="en-US"/>
              </w:rPr>
              <w:t>.</w:t>
            </w:r>
            <w:r w:rsidRPr="006A4F98">
              <w:rPr>
                <w:rFonts w:ascii="GHEA Grapalat" w:hAnsi="GHEA Grapalat"/>
                <w:b/>
                <w:sz w:val="24"/>
                <w:szCs w:val="24"/>
                <w:lang w:val="hy-AM"/>
              </w:rPr>
              <w:t>0</w:t>
            </w:r>
            <w:r>
              <w:rPr>
                <w:rFonts w:ascii="GHEA Grapalat" w:hAnsi="GHEA Grapalat"/>
                <w:b/>
                <w:sz w:val="24"/>
                <w:szCs w:val="24"/>
                <w:lang w:val="hy-AM"/>
              </w:rPr>
              <w:t>9</w:t>
            </w:r>
            <w:r w:rsidRPr="006A4F98">
              <w:rPr>
                <w:rFonts w:ascii="GHEA Grapalat" w:hAnsi="GHEA Grapalat"/>
                <w:b/>
                <w:sz w:val="24"/>
                <w:szCs w:val="24"/>
                <w:lang w:val="en-US"/>
              </w:rPr>
              <w:t>.2024</w:t>
            </w:r>
            <w:r w:rsidRPr="006A4F98">
              <w:rPr>
                <w:rFonts w:ascii="GHEA Grapalat" w:hAnsi="GHEA Grapalat"/>
                <w:b/>
                <w:sz w:val="24"/>
                <w:szCs w:val="24"/>
                <w:lang w:val="hy-AM"/>
              </w:rPr>
              <w:t>թ</w:t>
            </w:r>
            <w:r w:rsidRPr="006A4F98">
              <w:rPr>
                <w:rFonts w:ascii="GHEA Grapalat" w:hAnsi="GHEA Grapalat"/>
                <w:b/>
                <w:sz w:val="24"/>
                <w:szCs w:val="24"/>
                <w:lang w:val="en-US"/>
              </w:rPr>
              <w:t>.</w:t>
            </w:r>
          </w:p>
        </w:tc>
      </w:tr>
      <w:tr w:rsidR="006A4F98" w:rsidRPr="006F4E82" w14:paraId="36381841" w14:textId="77777777" w:rsidTr="005B256A">
        <w:trPr>
          <w:trHeight w:val="282"/>
        </w:trPr>
        <w:tc>
          <w:tcPr>
            <w:tcW w:w="8478" w:type="dxa"/>
            <w:vMerge/>
            <w:shd w:val="clear" w:color="auto" w:fill="D9D9D9" w:themeFill="background1" w:themeFillShade="D9"/>
          </w:tcPr>
          <w:p w14:paraId="5C561028" w14:textId="77777777" w:rsidR="006A4F98" w:rsidRPr="006A4F98" w:rsidRDefault="006A4F98" w:rsidP="006A4F98">
            <w:pPr>
              <w:spacing w:line="360" w:lineRule="auto"/>
              <w:ind w:right="-32" w:firstLine="547"/>
              <w:jc w:val="both"/>
              <w:rPr>
                <w:rFonts w:ascii="GHEA Grapalat" w:hAnsi="GHEA Grapalat"/>
                <w:lang w:val="hy-AM"/>
              </w:rPr>
            </w:pPr>
          </w:p>
        </w:tc>
        <w:tc>
          <w:tcPr>
            <w:tcW w:w="5202" w:type="dxa"/>
            <w:gridSpan w:val="2"/>
            <w:shd w:val="clear" w:color="auto" w:fill="D9D9D9" w:themeFill="background1" w:themeFillShade="D9"/>
          </w:tcPr>
          <w:p w14:paraId="6CB6A72B" w14:textId="0F946081" w:rsidR="006A4F98" w:rsidRPr="006A4F98" w:rsidRDefault="006A4F98" w:rsidP="006A4F98">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A4F98">
              <w:rPr>
                <w:rFonts w:ascii="GHEA Grapalat" w:hAnsi="GHEA Grapalat"/>
                <w:b/>
                <w:sz w:val="24"/>
                <w:szCs w:val="24"/>
                <w:lang w:val="af-ZA"/>
              </w:rPr>
              <w:t>N</w:t>
            </w:r>
            <w:r w:rsidRPr="006A4F98">
              <w:rPr>
                <w:rFonts w:ascii="GHEA Grapalat" w:hAnsi="GHEA Grapalat"/>
                <w:b/>
                <w:sz w:val="24"/>
                <w:szCs w:val="24"/>
                <w:lang w:val="hy-AM"/>
              </w:rPr>
              <w:t xml:space="preserve"> </w:t>
            </w:r>
            <w:r w:rsidRPr="006A4F98">
              <w:rPr>
                <w:rFonts w:ascii="GHEA Grapalat" w:hAnsi="GHEA Grapalat"/>
                <w:b/>
                <w:sz w:val="24"/>
                <w:szCs w:val="24"/>
                <w:lang w:val="af-ZA"/>
              </w:rPr>
              <w:t>01//04256-2024</w:t>
            </w:r>
          </w:p>
        </w:tc>
      </w:tr>
      <w:tr w:rsidR="006A4F98" w:rsidRPr="006F4E82" w14:paraId="0143DF9E" w14:textId="77777777" w:rsidTr="005B256A">
        <w:trPr>
          <w:trHeight w:val="282"/>
        </w:trPr>
        <w:tc>
          <w:tcPr>
            <w:tcW w:w="8478" w:type="dxa"/>
          </w:tcPr>
          <w:p w14:paraId="51DC8995" w14:textId="2DB30AB9" w:rsidR="006A4F98" w:rsidRPr="006A4F98" w:rsidRDefault="006A4F98" w:rsidP="006A4F98">
            <w:pPr>
              <w:spacing w:line="360" w:lineRule="auto"/>
              <w:ind w:right="-32" w:firstLine="547"/>
              <w:jc w:val="both"/>
              <w:rPr>
                <w:rFonts w:ascii="GHEA Grapalat" w:hAnsi="GHEA Grapalat"/>
                <w:bCs/>
                <w:lang w:val="af-ZA"/>
              </w:rPr>
            </w:pPr>
            <w:r>
              <w:rPr>
                <w:rFonts w:ascii="GHEA Grapalat" w:hAnsi="GHEA Grapalat"/>
                <w:lang w:val="en-US"/>
              </w:rPr>
              <w:t>Ն</w:t>
            </w:r>
            <w:r w:rsidRPr="006A4F98">
              <w:rPr>
                <w:rFonts w:ascii="GHEA Grapalat" w:hAnsi="GHEA Grapalat"/>
                <w:lang w:val="en-US"/>
              </w:rPr>
              <w:t>ախագիծը</w:t>
            </w:r>
            <w:r w:rsidRPr="006A4F98">
              <w:rPr>
                <w:rFonts w:ascii="GHEA Grapalat" w:hAnsi="GHEA Grapalat"/>
              </w:rPr>
              <w:t xml:space="preserve"> </w:t>
            </w:r>
            <w:r w:rsidRPr="006A4F98">
              <w:rPr>
                <w:rFonts w:ascii="GHEA Grapalat" w:hAnsi="GHEA Grapalat"/>
                <w:lang w:val="en-US"/>
              </w:rPr>
              <w:t>քննարկվել</w:t>
            </w:r>
            <w:r w:rsidRPr="006A4F98">
              <w:rPr>
                <w:rFonts w:ascii="GHEA Grapalat" w:hAnsi="GHEA Grapalat"/>
              </w:rPr>
              <w:t xml:space="preserve"> </w:t>
            </w:r>
            <w:r w:rsidRPr="006A4F98">
              <w:rPr>
                <w:rFonts w:ascii="GHEA Grapalat" w:hAnsi="GHEA Grapalat"/>
                <w:lang w:val="en-US"/>
              </w:rPr>
              <w:t>է</w:t>
            </w:r>
            <w:r w:rsidRPr="006A4F98">
              <w:rPr>
                <w:rFonts w:ascii="GHEA Grapalat" w:hAnsi="GHEA Grapalat"/>
              </w:rPr>
              <w:t xml:space="preserve"> </w:t>
            </w:r>
            <w:r w:rsidRPr="006A4F98">
              <w:rPr>
                <w:rFonts w:ascii="GHEA Grapalat" w:hAnsi="GHEA Grapalat"/>
                <w:lang w:val="en-US"/>
              </w:rPr>
              <w:t>Տավուշի</w:t>
            </w:r>
            <w:r w:rsidRPr="006A4F98">
              <w:rPr>
                <w:rFonts w:ascii="GHEA Grapalat" w:hAnsi="GHEA Grapalat"/>
              </w:rPr>
              <w:t xml:space="preserve"> </w:t>
            </w:r>
            <w:r w:rsidRPr="006A4F98">
              <w:rPr>
                <w:rFonts w:ascii="GHEA Grapalat" w:hAnsi="GHEA Grapalat"/>
                <w:lang w:val="en-US"/>
              </w:rPr>
              <w:t>մարզպետի</w:t>
            </w:r>
            <w:r w:rsidRPr="006A4F98">
              <w:rPr>
                <w:rFonts w:ascii="GHEA Grapalat" w:hAnsi="GHEA Grapalat"/>
              </w:rPr>
              <w:t xml:space="preserve"> </w:t>
            </w:r>
            <w:r w:rsidRPr="006A4F98">
              <w:rPr>
                <w:rFonts w:ascii="GHEA Grapalat" w:hAnsi="GHEA Grapalat"/>
                <w:lang w:val="en-US"/>
              </w:rPr>
              <w:t>աշխատակազմում</w:t>
            </w:r>
            <w:r w:rsidRPr="006A4F98">
              <w:rPr>
                <w:rFonts w:ascii="GHEA Grapalat" w:hAnsi="GHEA Grapalat"/>
              </w:rPr>
              <w:t xml:space="preserve">, </w:t>
            </w:r>
            <w:r w:rsidRPr="006A4F98">
              <w:rPr>
                <w:rFonts w:ascii="GHEA Grapalat" w:hAnsi="GHEA Grapalat"/>
                <w:lang w:val="en-US"/>
              </w:rPr>
              <w:t>ինչի</w:t>
            </w:r>
            <w:r w:rsidRPr="006A4F98">
              <w:rPr>
                <w:rFonts w:ascii="GHEA Grapalat" w:hAnsi="GHEA Grapalat"/>
              </w:rPr>
              <w:t xml:space="preserve"> </w:t>
            </w:r>
            <w:r w:rsidRPr="006A4F98">
              <w:rPr>
                <w:rFonts w:ascii="GHEA Grapalat" w:hAnsi="GHEA Grapalat"/>
                <w:lang w:val="en-US"/>
              </w:rPr>
              <w:t>վերաբերյալ</w:t>
            </w:r>
            <w:r w:rsidRPr="006A4F98">
              <w:rPr>
                <w:rFonts w:ascii="GHEA Grapalat" w:hAnsi="GHEA Grapalat"/>
              </w:rPr>
              <w:t xml:space="preserve"> </w:t>
            </w:r>
            <w:r w:rsidRPr="006A4F98">
              <w:rPr>
                <w:rFonts w:ascii="GHEA Grapalat" w:hAnsi="GHEA Grapalat"/>
                <w:lang w:val="en-US"/>
              </w:rPr>
              <w:t>ներկայացնում</w:t>
            </w:r>
            <w:r w:rsidRPr="006A4F98">
              <w:rPr>
                <w:rFonts w:ascii="GHEA Grapalat" w:hAnsi="GHEA Grapalat"/>
              </w:rPr>
              <w:t xml:space="preserve"> </w:t>
            </w:r>
            <w:r w:rsidRPr="006A4F98">
              <w:rPr>
                <w:rFonts w:ascii="GHEA Grapalat" w:hAnsi="GHEA Grapalat"/>
                <w:lang w:val="en-US"/>
              </w:rPr>
              <w:t>ենք</w:t>
            </w:r>
            <w:r w:rsidRPr="006A4F98">
              <w:rPr>
                <w:rFonts w:ascii="GHEA Grapalat" w:hAnsi="GHEA Grapalat"/>
              </w:rPr>
              <w:t xml:space="preserve"> </w:t>
            </w:r>
            <w:r w:rsidRPr="006A4F98">
              <w:rPr>
                <w:rFonts w:ascii="GHEA Grapalat" w:hAnsi="GHEA Grapalat"/>
                <w:lang w:val="en-US"/>
              </w:rPr>
              <w:t>դրական</w:t>
            </w:r>
            <w:r w:rsidRPr="006A4F98">
              <w:rPr>
                <w:rFonts w:ascii="GHEA Grapalat" w:hAnsi="GHEA Grapalat"/>
              </w:rPr>
              <w:t xml:space="preserve"> </w:t>
            </w:r>
            <w:r w:rsidRPr="006A4F98">
              <w:rPr>
                <w:rFonts w:ascii="GHEA Grapalat" w:hAnsi="GHEA Grapalat"/>
                <w:lang w:val="en-US"/>
              </w:rPr>
              <w:t>դիրքորոշում</w:t>
            </w:r>
          </w:p>
        </w:tc>
        <w:tc>
          <w:tcPr>
            <w:tcW w:w="5202" w:type="dxa"/>
            <w:gridSpan w:val="2"/>
          </w:tcPr>
          <w:p w14:paraId="14970913" w14:textId="6737B72D" w:rsidR="006A4F98" w:rsidRPr="006A4F98" w:rsidRDefault="006A4F98" w:rsidP="009330A4">
            <w:pPr>
              <w:pStyle w:val="BodyText"/>
              <w:tabs>
                <w:tab w:val="left" w:pos="262"/>
                <w:tab w:val="left" w:pos="931"/>
                <w:tab w:val="left" w:pos="1201"/>
              </w:tabs>
              <w:spacing w:line="360" w:lineRule="auto"/>
              <w:ind w:firstLine="7"/>
              <w:jc w:val="center"/>
              <w:rPr>
                <w:rFonts w:ascii="GHEA Grapalat" w:hAnsi="GHEA Grapalat"/>
                <w:bCs/>
                <w:sz w:val="24"/>
                <w:szCs w:val="24"/>
                <w:lang w:val="af-ZA"/>
              </w:rPr>
            </w:pPr>
            <w:r>
              <w:rPr>
                <w:rFonts w:ascii="GHEA Grapalat" w:hAnsi="GHEA Grapalat"/>
                <w:bCs/>
                <w:sz w:val="24"/>
                <w:szCs w:val="24"/>
                <w:lang w:val="af-ZA"/>
              </w:rPr>
              <w:t>Ընդունվել է ի գիտություն։</w:t>
            </w:r>
          </w:p>
        </w:tc>
      </w:tr>
      <w:tr w:rsidR="004C3AD4" w:rsidRPr="006F4E82" w14:paraId="1ED7E455" w14:textId="77777777" w:rsidTr="004C3AD4">
        <w:trPr>
          <w:trHeight w:val="282"/>
        </w:trPr>
        <w:tc>
          <w:tcPr>
            <w:tcW w:w="8478" w:type="dxa"/>
            <w:vMerge w:val="restart"/>
            <w:vAlign w:val="center"/>
          </w:tcPr>
          <w:p w14:paraId="7BC1D7E2" w14:textId="1067A6A9" w:rsidR="004C3AD4" w:rsidRPr="004C3AD4" w:rsidRDefault="004C3AD4" w:rsidP="004C3AD4">
            <w:pPr>
              <w:spacing w:line="360" w:lineRule="auto"/>
              <w:ind w:right="-32" w:firstLine="547"/>
              <w:jc w:val="center"/>
              <w:rPr>
                <w:rFonts w:ascii="GHEA Grapalat" w:hAnsi="GHEA Grapalat"/>
              </w:rPr>
            </w:pPr>
            <w:r>
              <w:rPr>
                <w:rFonts w:ascii="GHEA Grapalat" w:hAnsi="GHEA Grapalat"/>
                <w:b/>
                <w:lang w:val="af-ZA"/>
              </w:rPr>
              <w:t>5</w:t>
            </w:r>
            <w:r w:rsidRPr="006A4F98">
              <w:rPr>
                <w:rFonts w:ascii="GHEA Grapalat" w:hAnsi="GHEA Grapalat"/>
                <w:b/>
                <w:lang w:val="af-ZA"/>
              </w:rPr>
              <w:t>.</w:t>
            </w:r>
            <w:r w:rsidRPr="006A4F98">
              <w:rPr>
                <w:rFonts w:ascii="GHEA Grapalat" w:hAnsi="GHEA Grapalat"/>
                <w:b/>
                <w:lang w:val="hy-AM"/>
              </w:rPr>
              <w:t xml:space="preserve"> </w:t>
            </w:r>
            <w:r w:rsidRPr="006A4F98">
              <w:rPr>
                <w:rFonts w:ascii="GHEA Grapalat" w:hAnsi="GHEA Grapalat"/>
                <w:b/>
                <w:lang w:val="af-ZA"/>
              </w:rPr>
              <w:t xml:space="preserve">ՀՀ </w:t>
            </w:r>
            <w:r>
              <w:rPr>
                <w:rFonts w:ascii="GHEA Grapalat" w:hAnsi="GHEA Grapalat"/>
                <w:b/>
                <w:lang w:val="hy-AM"/>
              </w:rPr>
              <w:t>վարչապետի</w:t>
            </w:r>
            <w:r w:rsidRPr="006A4F98">
              <w:rPr>
                <w:rFonts w:ascii="GHEA Grapalat" w:hAnsi="GHEA Grapalat"/>
                <w:b/>
                <w:lang w:val="hy-AM"/>
              </w:rPr>
              <w:t xml:space="preserve"> աշխատակազմ</w:t>
            </w:r>
          </w:p>
        </w:tc>
        <w:tc>
          <w:tcPr>
            <w:tcW w:w="5202" w:type="dxa"/>
            <w:gridSpan w:val="2"/>
          </w:tcPr>
          <w:p w14:paraId="5683F196" w14:textId="5AD267CA" w:rsidR="004C3AD4" w:rsidRDefault="004C3AD4" w:rsidP="004C3AD4">
            <w:pPr>
              <w:pStyle w:val="BodyText"/>
              <w:tabs>
                <w:tab w:val="left" w:pos="262"/>
                <w:tab w:val="left" w:pos="931"/>
                <w:tab w:val="left" w:pos="1201"/>
              </w:tabs>
              <w:spacing w:line="360" w:lineRule="auto"/>
              <w:ind w:firstLine="7"/>
              <w:jc w:val="center"/>
              <w:rPr>
                <w:rFonts w:ascii="GHEA Grapalat" w:hAnsi="GHEA Grapalat"/>
                <w:bCs/>
                <w:sz w:val="24"/>
                <w:szCs w:val="24"/>
                <w:lang w:val="af-ZA"/>
              </w:rPr>
            </w:pPr>
            <w:r>
              <w:rPr>
                <w:rFonts w:ascii="GHEA Grapalat" w:hAnsi="GHEA Grapalat"/>
                <w:b/>
                <w:sz w:val="24"/>
                <w:szCs w:val="24"/>
                <w:lang w:val="hy-AM"/>
              </w:rPr>
              <w:t>01</w:t>
            </w:r>
            <w:r w:rsidRPr="006A4F98">
              <w:rPr>
                <w:rFonts w:ascii="GHEA Grapalat" w:hAnsi="GHEA Grapalat"/>
                <w:b/>
                <w:sz w:val="24"/>
                <w:szCs w:val="24"/>
                <w:lang w:val="en-US"/>
              </w:rPr>
              <w:t>.</w:t>
            </w:r>
            <w:r>
              <w:rPr>
                <w:rFonts w:ascii="GHEA Grapalat" w:hAnsi="GHEA Grapalat"/>
                <w:b/>
                <w:sz w:val="24"/>
                <w:szCs w:val="24"/>
                <w:lang w:val="en-US"/>
              </w:rPr>
              <w:t>10</w:t>
            </w:r>
            <w:r w:rsidRPr="006A4F98">
              <w:rPr>
                <w:rFonts w:ascii="GHEA Grapalat" w:hAnsi="GHEA Grapalat"/>
                <w:b/>
                <w:sz w:val="24"/>
                <w:szCs w:val="24"/>
                <w:lang w:val="en-US"/>
              </w:rPr>
              <w:t>.2024</w:t>
            </w:r>
            <w:r w:rsidRPr="006A4F98">
              <w:rPr>
                <w:rFonts w:ascii="GHEA Grapalat" w:hAnsi="GHEA Grapalat"/>
                <w:b/>
                <w:sz w:val="24"/>
                <w:szCs w:val="24"/>
                <w:lang w:val="hy-AM"/>
              </w:rPr>
              <w:t>թ</w:t>
            </w:r>
            <w:r w:rsidRPr="006A4F98">
              <w:rPr>
                <w:rFonts w:ascii="GHEA Grapalat" w:hAnsi="GHEA Grapalat"/>
                <w:b/>
                <w:sz w:val="24"/>
                <w:szCs w:val="24"/>
                <w:lang w:val="en-US"/>
              </w:rPr>
              <w:t>.</w:t>
            </w:r>
          </w:p>
        </w:tc>
      </w:tr>
      <w:tr w:rsidR="004C3AD4" w:rsidRPr="006F4E82" w14:paraId="017270F5" w14:textId="77777777" w:rsidTr="005B256A">
        <w:trPr>
          <w:trHeight w:val="282"/>
        </w:trPr>
        <w:tc>
          <w:tcPr>
            <w:tcW w:w="8478" w:type="dxa"/>
            <w:vMerge/>
          </w:tcPr>
          <w:p w14:paraId="516A925F" w14:textId="77777777" w:rsidR="004C3AD4" w:rsidRPr="004C3AD4" w:rsidRDefault="004C3AD4" w:rsidP="004C3AD4">
            <w:pPr>
              <w:spacing w:line="360" w:lineRule="auto"/>
              <w:ind w:right="-32" w:firstLine="547"/>
              <w:jc w:val="both"/>
              <w:rPr>
                <w:rFonts w:ascii="GHEA Grapalat" w:hAnsi="GHEA Grapalat"/>
              </w:rPr>
            </w:pPr>
          </w:p>
        </w:tc>
        <w:tc>
          <w:tcPr>
            <w:tcW w:w="5202" w:type="dxa"/>
            <w:gridSpan w:val="2"/>
          </w:tcPr>
          <w:p w14:paraId="007E1EDB" w14:textId="20B331BE" w:rsidR="004C3AD4" w:rsidRDefault="004C3AD4" w:rsidP="004C3AD4">
            <w:pPr>
              <w:pStyle w:val="BodyText"/>
              <w:tabs>
                <w:tab w:val="left" w:pos="262"/>
                <w:tab w:val="left" w:pos="931"/>
                <w:tab w:val="left" w:pos="1201"/>
              </w:tabs>
              <w:spacing w:line="360" w:lineRule="auto"/>
              <w:ind w:firstLine="7"/>
              <w:jc w:val="center"/>
              <w:rPr>
                <w:rFonts w:ascii="GHEA Grapalat" w:hAnsi="GHEA Grapalat"/>
                <w:bCs/>
                <w:sz w:val="24"/>
                <w:szCs w:val="24"/>
                <w:lang w:val="af-ZA"/>
              </w:rPr>
            </w:pPr>
            <w:r w:rsidRPr="006A4F98">
              <w:rPr>
                <w:rFonts w:ascii="GHEA Grapalat" w:hAnsi="GHEA Grapalat"/>
                <w:b/>
                <w:sz w:val="24"/>
                <w:szCs w:val="24"/>
                <w:lang w:val="af-ZA"/>
              </w:rPr>
              <w:t>N</w:t>
            </w:r>
            <w:r w:rsidRPr="006A4F98">
              <w:rPr>
                <w:rFonts w:ascii="GHEA Grapalat" w:hAnsi="GHEA Grapalat"/>
                <w:b/>
                <w:sz w:val="24"/>
                <w:szCs w:val="24"/>
                <w:lang w:val="hy-AM"/>
              </w:rPr>
              <w:t xml:space="preserve"> </w:t>
            </w:r>
            <w:r w:rsidRPr="004C3AD4">
              <w:rPr>
                <w:rFonts w:ascii="GHEA Grapalat" w:hAnsi="GHEA Grapalat"/>
                <w:b/>
                <w:sz w:val="24"/>
                <w:szCs w:val="24"/>
                <w:lang w:val="af-ZA"/>
              </w:rPr>
              <w:t>02/16.5/33682-2024</w:t>
            </w:r>
          </w:p>
        </w:tc>
      </w:tr>
      <w:tr w:rsidR="004C3AD4" w:rsidRPr="00EB7878" w14:paraId="17617FAE" w14:textId="77777777" w:rsidTr="005B256A">
        <w:trPr>
          <w:trHeight w:val="282"/>
        </w:trPr>
        <w:tc>
          <w:tcPr>
            <w:tcW w:w="8478" w:type="dxa"/>
          </w:tcPr>
          <w:p w14:paraId="678A6144" w14:textId="539DF4B7" w:rsidR="004C3AD4" w:rsidRPr="004C3AD4" w:rsidRDefault="004C3AD4" w:rsidP="004C3AD4">
            <w:pPr>
              <w:spacing w:line="360" w:lineRule="auto"/>
              <w:ind w:right="-32" w:firstLine="547"/>
              <w:jc w:val="both"/>
              <w:rPr>
                <w:rFonts w:ascii="GHEA Grapalat" w:hAnsi="GHEA Grapalat"/>
              </w:rPr>
            </w:pPr>
            <w:r w:rsidRPr="004C3AD4">
              <w:rPr>
                <w:rFonts w:ascii="GHEA Grapalat" w:hAnsi="GHEA Grapalat"/>
              </w:rPr>
              <w:tab/>
              <w:t xml:space="preserve">1. Որոշման նախագծի 2-րդ կետով նախատեսվում է թույլատրել ՀՀ Տավուշի մարզպետի աշխատակազմին սույն որոշման շրջանակներում ապրանքի, աշխատանքի, ծառայությունների գնումներն իրականացնել </w:t>
            </w:r>
            <w:r w:rsidRPr="004C3AD4">
              <w:rPr>
                <w:rFonts w:ascii="GHEA Grapalat" w:hAnsi="GHEA Grapalat"/>
              </w:rPr>
              <w:lastRenderedPageBreak/>
              <w:t xml:space="preserve">«Գնումների մասին» Հայաստանի Հանրապետության օրենքի 23-րդ հոդվածի 1-ին մասի 2-րդ կետի, Հայաստանի Հանրապետության կառավարության 2017 թվականի մայիսի 4-ի N 526-Ն որոշմամբ հաստատված՝ գնումների գործընթացի կազմակերպման կարգի 23-րդ կետի 5-րդ ենթակետի «բ» պարբերության պահանջներին համապատասխան՝ մեկ անձից գնումներ կատարելու ընթացակարգով՝ չկիրառելով հիշյալ 2-րդ կետում նշված իրավական ակտերի պահանջները, իսկ 4-րդ կետով՝ ՀՀ Վայոց ձորի մարզպետին հանձնարարվում է փոխհատուցումը տրամադրել պայմանագրի հիման վրա՝ որպես պարտադիր պայման ամրագրել, որ քաղաքացին հետագայում նոր փոխհատուցման պահանջ չի կարող ներկայացնել պետական և տեղական ինքնակառավարման մարմիններ, մինչդեռ որոշման նախագծի նախաբանում բացակայում են այն իրավական հիմքերը, որոնք  Կառավարությանը լիազորում են ընդունել սույն որոշման նախագծի 2-րդ և 4-րդ կետերը,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w:t>
            </w:r>
            <w:r w:rsidRPr="004C3AD4">
              <w:rPr>
                <w:rFonts w:ascii="GHEA Grapalat" w:hAnsi="GHEA Grapalat"/>
              </w:rPr>
              <w:lastRenderedPageBreak/>
              <w:t>հոդվածը կամ մասը, որը ներառում է Սահմանադրության 6-րդ հոդվածի 2-րդ մասով սահմանված լիազորող նորմեր:</w:t>
            </w:r>
          </w:p>
          <w:p w14:paraId="6BB93FF0" w14:textId="42C25B06" w:rsidR="004C3AD4" w:rsidRPr="004C3AD4" w:rsidRDefault="004C3AD4" w:rsidP="004C3AD4">
            <w:pPr>
              <w:spacing w:line="360" w:lineRule="auto"/>
              <w:ind w:right="-32" w:firstLine="547"/>
              <w:jc w:val="both"/>
              <w:rPr>
                <w:rFonts w:ascii="GHEA Grapalat" w:hAnsi="GHEA Grapalat"/>
              </w:rPr>
            </w:pPr>
            <w:r w:rsidRPr="004C3AD4">
              <w:rPr>
                <w:rFonts w:ascii="GHEA Grapalat" w:hAnsi="GHEA Grapalat"/>
              </w:rPr>
              <w:t xml:space="preserve"> </w:t>
            </w:r>
            <w:r w:rsidRPr="004C3AD4">
              <w:rPr>
                <w:rFonts w:ascii="GHEA Grapalat" w:hAnsi="GHEA Grapalat"/>
              </w:rPr>
              <w:tab/>
              <w:t>2. Միաժամանակ պարզաբանման անհրաժեշտություն ունի այն հարցը, թե տրամադրվող փոխհատուցումները որ օրենսդրական կարգավորումների շրջանակներում են իրականացվելու:</w:t>
            </w:r>
          </w:p>
        </w:tc>
        <w:tc>
          <w:tcPr>
            <w:tcW w:w="5202" w:type="dxa"/>
            <w:gridSpan w:val="2"/>
          </w:tcPr>
          <w:p w14:paraId="5EF9A103" w14:textId="77777777" w:rsidR="004C3AD4" w:rsidRDefault="00EB7878" w:rsidP="009330A4">
            <w:pPr>
              <w:pStyle w:val="BodyText"/>
              <w:tabs>
                <w:tab w:val="left" w:pos="262"/>
                <w:tab w:val="left" w:pos="931"/>
                <w:tab w:val="left" w:pos="1201"/>
              </w:tabs>
              <w:spacing w:line="360" w:lineRule="auto"/>
              <w:ind w:firstLine="7"/>
              <w:jc w:val="center"/>
              <w:rPr>
                <w:rFonts w:ascii="GHEA Grapalat" w:hAnsi="GHEA Grapalat"/>
                <w:bCs/>
                <w:sz w:val="24"/>
                <w:szCs w:val="24"/>
                <w:lang w:val="af-ZA"/>
              </w:rPr>
            </w:pPr>
            <w:r>
              <w:rPr>
                <w:rFonts w:ascii="GHEA Grapalat" w:hAnsi="GHEA Grapalat"/>
                <w:bCs/>
                <w:sz w:val="24"/>
                <w:szCs w:val="24"/>
                <w:lang w:val="af-ZA"/>
              </w:rPr>
              <w:lastRenderedPageBreak/>
              <w:t>Ընդունվել է։</w:t>
            </w:r>
          </w:p>
          <w:p w14:paraId="1BE9E95C" w14:textId="77777777" w:rsidR="00EB7878" w:rsidRDefault="00EB7878" w:rsidP="009330A4">
            <w:pPr>
              <w:pStyle w:val="BodyText"/>
              <w:tabs>
                <w:tab w:val="left" w:pos="262"/>
                <w:tab w:val="left" w:pos="931"/>
                <w:tab w:val="left" w:pos="1201"/>
              </w:tabs>
              <w:spacing w:line="360" w:lineRule="auto"/>
              <w:ind w:firstLine="7"/>
              <w:jc w:val="center"/>
              <w:rPr>
                <w:rFonts w:ascii="GHEA Grapalat" w:hAnsi="GHEA Grapalat"/>
                <w:bCs/>
                <w:sz w:val="24"/>
                <w:szCs w:val="24"/>
                <w:lang w:val="af-ZA"/>
              </w:rPr>
            </w:pPr>
            <w:r>
              <w:rPr>
                <w:rFonts w:ascii="GHEA Grapalat" w:hAnsi="GHEA Grapalat"/>
                <w:bCs/>
                <w:sz w:val="24"/>
                <w:szCs w:val="24"/>
                <w:lang w:val="af-ZA"/>
              </w:rPr>
              <w:t xml:space="preserve">Նախագիծը խմբագրվել է։ Սույն նախագծով նախատեսվում է </w:t>
            </w:r>
            <w:r w:rsidR="00ED0B5F">
              <w:rPr>
                <w:rFonts w:ascii="GHEA Grapalat" w:hAnsi="GHEA Grapalat"/>
                <w:bCs/>
                <w:sz w:val="24"/>
                <w:szCs w:val="24"/>
                <w:lang w:val="af-ZA"/>
              </w:rPr>
              <w:t xml:space="preserve">երկու դեպքում էլ </w:t>
            </w:r>
            <w:r w:rsidR="00ED0B5F">
              <w:rPr>
                <w:rFonts w:ascii="GHEA Grapalat" w:hAnsi="GHEA Grapalat"/>
                <w:bCs/>
                <w:sz w:val="24"/>
                <w:szCs w:val="24"/>
                <w:lang w:val="af-ZA"/>
              </w:rPr>
              <w:lastRenderedPageBreak/>
              <w:t xml:space="preserve">փոխհատուցումը տրամադրել պայմանագրի հիման վրա և որպես պարտադիր պահանջ նշել, որ քաղաքացիները հետագայում նոր </w:t>
            </w:r>
            <w:r w:rsidR="00ED0B5F" w:rsidRPr="00ED0B5F">
              <w:rPr>
                <w:rFonts w:ascii="GHEA Grapalat" w:hAnsi="GHEA Grapalat"/>
                <w:bCs/>
                <w:sz w:val="24"/>
                <w:szCs w:val="24"/>
                <w:lang w:val="af-ZA"/>
              </w:rPr>
              <w:t>փոխհատուցման պահանջ չի կարող ներկայացնել պետական և տեղական ինքնակառավարման մարմիններ</w:t>
            </w:r>
            <w:r w:rsidR="00ED0B5F">
              <w:rPr>
                <w:rFonts w:ascii="GHEA Grapalat" w:hAnsi="GHEA Grapalat"/>
                <w:bCs/>
                <w:sz w:val="24"/>
                <w:szCs w:val="24"/>
                <w:lang w:val="af-ZA"/>
              </w:rPr>
              <w:t xml:space="preserve">։ </w:t>
            </w:r>
          </w:p>
          <w:p w14:paraId="3CD6CC1E" w14:textId="5F990F65" w:rsidR="00ED0B5F" w:rsidRPr="00425BFB" w:rsidRDefault="00ED0B5F"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af-ZA"/>
              </w:rPr>
              <w:t xml:space="preserve">Միաժամանակ հարկ ենք համարում նշել, որ </w:t>
            </w:r>
            <w:r w:rsidR="00425BFB">
              <w:rPr>
                <w:rFonts w:ascii="GHEA Grapalat" w:hAnsi="GHEA Grapalat"/>
                <w:bCs/>
                <w:sz w:val="24"/>
                <w:szCs w:val="24"/>
                <w:lang w:val="af-ZA"/>
              </w:rPr>
              <w:t xml:space="preserve">ՀՀ մարզերում </w:t>
            </w:r>
            <w:r>
              <w:rPr>
                <w:rFonts w:ascii="GHEA Grapalat" w:hAnsi="GHEA Grapalat"/>
                <w:bCs/>
                <w:sz w:val="24"/>
                <w:szCs w:val="24"/>
                <w:lang w:val="af-ZA"/>
              </w:rPr>
              <w:t xml:space="preserve">հրետակոծության արդյունքում </w:t>
            </w:r>
            <w:r w:rsidR="00425BFB">
              <w:rPr>
                <w:rFonts w:ascii="GHEA Grapalat" w:hAnsi="GHEA Grapalat"/>
                <w:bCs/>
                <w:sz w:val="24"/>
                <w:szCs w:val="24"/>
                <w:lang w:val="af-ZA"/>
              </w:rPr>
              <w:t xml:space="preserve">վնասված տների վերականգնման և/կամ կրած վնասի փոխհատուցման համար ՀՀ կառավարության տարբեր որոշումներով </w:t>
            </w:r>
            <w:r w:rsidR="00425BFB" w:rsidRPr="00425BFB">
              <w:rPr>
                <w:rFonts w:ascii="GHEA Grapalat" w:hAnsi="GHEA Grapalat"/>
                <w:bCs/>
                <w:sz w:val="24"/>
                <w:szCs w:val="24"/>
                <w:lang w:val="af-ZA"/>
              </w:rPr>
              <w:t>(</w:t>
            </w:r>
            <w:r w:rsidR="00425BFB" w:rsidRPr="00425BFB">
              <w:rPr>
                <w:rFonts w:ascii="GHEA Grapalat" w:hAnsi="GHEA Grapalat"/>
                <w:bCs/>
                <w:sz w:val="24"/>
                <w:szCs w:val="24"/>
                <w:lang w:val="af-ZA"/>
              </w:rPr>
              <w:t>23.07.2020թ. թիվ 1237-Ն, 06.08.2020թ. թիվ 1308-Ն, 17.12.2020թ. թիվ 2114-Ն և 04.03.2021թ. թիվ 308-Ն</w:t>
            </w:r>
            <w:r w:rsidR="00425BFB" w:rsidRPr="00425BFB">
              <w:rPr>
                <w:rFonts w:ascii="GHEA Grapalat" w:hAnsi="GHEA Grapalat"/>
                <w:bCs/>
                <w:sz w:val="24"/>
                <w:szCs w:val="24"/>
                <w:lang w:val="af-ZA"/>
              </w:rPr>
              <w:t xml:space="preserve">, </w:t>
            </w:r>
            <w:r w:rsidR="00425BFB" w:rsidRPr="00425BFB">
              <w:rPr>
                <w:rFonts w:ascii="GHEA Grapalat" w:hAnsi="GHEA Grapalat"/>
                <w:bCs/>
                <w:sz w:val="24"/>
                <w:szCs w:val="24"/>
                <w:lang w:val="af-ZA"/>
              </w:rPr>
              <w:t>22.09.2022թ. N 1468-Ն</w:t>
            </w:r>
            <w:r w:rsidR="00425BFB">
              <w:rPr>
                <w:rFonts w:ascii="GHEA Grapalat" w:hAnsi="GHEA Grapalat"/>
                <w:bCs/>
                <w:sz w:val="24"/>
                <w:szCs w:val="24"/>
                <w:lang w:val="af-ZA"/>
              </w:rPr>
              <w:t xml:space="preserve">) գումար է հատկացվել համապատասխան մարզպետների աշխատակազմերին։ Նշված քաղաքացիները դուրս են մնացել ՀՀ կառավարության կողմից ցուցաբերվող աջակցությունից համապատասխան հիմնավորումներով։ </w:t>
            </w:r>
          </w:p>
        </w:tc>
      </w:tr>
    </w:tbl>
    <w:p w14:paraId="3BB072AE" w14:textId="77777777" w:rsidR="00A80030" w:rsidRPr="006F4E82" w:rsidRDefault="00A80030" w:rsidP="00B80612">
      <w:pPr>
        <w:spacing w:line="360" w:lineRule="auto"/>
        <w:ind w:right="-165"/>
        <w:rPr>
          <w:rFonts w:ascii="GHEA Grapalat" w:hAnsi="GHEA Grapalat"/>
          <w:b/>
          <w:lang w:val="hy-AM"/>
        </w:rPr>
      </w:pPr>
    </w:p>
    <w:sectPr w:rsidR="00A80030" w:rsidRPr="006F4E82"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2457927"/>
    <w:multiLevelType w:val="hybridMultilevel"/>
    <w:tmpl w:val="3162FA32"/>
    <w:lvl w:ilvl="0" w:tplc="0419000F">
      <w:start w:val="1"/>
      <w:numFmt w:val="decimal"/>
      <w:lvlText w:val="%1."/>
      <w:lvlJc w:val="left"/>
      <w:pPr>
        <w:ind w:left="744" w:hanging="360"/>
      </w:p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E755FA"/>
    <w:multiLevelType w:val="hybridMultilevel"/>
    <w:tmpl w:val="6B061DA2"/>
    <w:lvl w:ilvl="0" w:tplc="92A65B4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9"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1"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683118">
    <w:abstractNumId w:val="38"/>
  </w:num>
  <w:num w:numId="2" w16cid:durableId="536166076">
    <w:abstractNumId w:val="42"/>
  </w:num>
  <w:num w:numId="3" w16cid:durableId="2130931196">
    <w:abstractNumId w:val="6"/>
  </w:num>
  <w:num w:numId="4" w16cid:durableId="2038113531">
    <w:abstractNumId w:val="11"/>
  </w:num>
  <w:num w:numId="5" w16cid:durableId="1409496524">
    <w:abstractNumId w:val="44"/>
  </w:num>
  <w:num w:numId="6" w16cid:durableId="689064973">
    <w:abstractNumId w:val="34"/>
  </w:num>
  <w:num w:numId="7" w16cid:durableId="15277943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2934111">
    <w:abstractNumId w:val="24"/>
  </w:num>
  <w:num w:numId="9" w16cid:durableId="546071636">
    <w:abstractNumId w:val="2"/>
  </w:num>
  <w:num w:numId="10" w16cid:durableId="1626766141">
    <w:abstractNumId w:val="0"/>
  </w:num>
  <w:num w:numId="11" w16cid:durableId="1134711345">
    <w:abstractNumId w:val="3"/>
  </w:num>
  <w:num w:numId="12" w16cid:durableId="1211266759">
    <w:abstractNumId w:val="43"/>
  </w:num>
  <w:num w:numId="13" w16cid:durableId="1795051228">
    <w:abstractNumId w:val="12"/>
  </w:num>
  <w:num w:numId="14" w16cid:durableId="1356420930">
    <w:abstractNumId w:val="33"/>
  </w:num>
  <w:num w:numId="15" w16cid:durableId="1978414632">
    <w:abstractNumId w:val="41"/>
  </w:num>
  <w:num w:numId="16" w16cid:durableId="350954216">
    <w:abstractNumId w:val="26"/>
  </w:num>
  <w:num w:numId="17" w16cid:durableId="1150092946">
    <w:abstractNumId w:val="9"/>
  </w:num>
  <w:num w:numId="18" w16cid:durableId="641157641">
    <w:abstractNumId w:val="10"/>
  </w:num>
  <w:num w:numId="19" w16cid:durableId="1399786109">
    <w:abstractNumId w:val="40"/>
  </w:num>
  <w:num w:numId="20" w16cid:durableId="1316448600">
    <w:abstractNumId w:val="31"/>
  </w:num>
  <w:num w:numId="21" w16cid:durableId="2119910190">
    <w:abstractNumId w:val="16"/>
  </w:num>
  <w:num w:numId="22" w16cid:durableId="977108668">
    <w:abstractNumId w:val="17"/>
  </w:num>
  <w:num w:numId="23" w16cid:durableId="1627276993">
    <w:abstractNumId w:val="1"/>
  </w:num>
  <w:num w:numId="24" w16cid:durableId="1797140477">
    <w:abstractNumId w:val="18"/>
  </w:num>
  <w:num w:numId="25" w16cid:durableId="792868661">
    <w:abstractNumId w:val="20"/>
  </w:num>
  <w:num w:numId="26" w16cid:durableId="2121294249">
    <w:abstractNumId w:val="28"/>
  </w:num>
  <w:num w:numId="27" w16cid:durableId="454376645">
    <w:abstractNumId w:val="5"/>
  </w:num>
  <w:num w:numId="28" w16cid:durableId="791365046">
    <w:abstractNumId w:val="13"/>
  </w:num>
  <w:num w:numId="29" w16cid:durableId="5405664">
    <w:abstractNumId w:val="37"/>
  </w:num>
  <w:num w:numId="30" w16cid:durableId="752239652">
    <w:abstractNumId w:val="35"/>
  </w:num>
  <w:num w:numId="31" w16cid:durableId="442312929">
    <w:abstractNumId w:val="39"/>
  </w:num>
  <w:num w:numId="32" w16cid:durableId="1534923877">
    <w:abstractNumId w:val="25"/>
  </w:num>
  <w:num w:numId="33" w16cid:durableId="1806118551">
    <w:abstractNumId w:val="15"/>
  </w:num>
  <w:num w:numId="34" w16cid:durableId="9762959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81167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5574788">
    <w:abstractNumId w:val="7"/>
  </w:num>
  <w:num w:numId="37" w16cid:durableId="189076922">
    <w:abstractNumId w:val="22"/>
  </w:num>
  <w:num w:numId="38" w16cid:durableId="1207912306">
    <w:abstractNumId w:val="30"/>
  </w:num>
  <w:num w:numId="39" w16cid:durableId="1369647394">
    <w:abstractNumId w:val="27"/>
  </w:num>
  <w:num w:numId="40" w16cid:durableId="525750220">
    <w:abstractNumId w:val="19"/>
  </w:num>
  <w:num w:numId="41" w16cid:durableId="1657489738">
    <w:abstractNumId w:val="32"/>
  </w:num>
  <w:num w:numId="42" w16cid:durableId="278335968">
    <w:abstractNumId w:val="23"/>
  </w:num>
  <w:num w:numId="43" w16cid:durableId="292177663">
    <w:abstractNumId w:val="29"/>
  </w:num>
  <w:num w:numId="44" w16cid:durableId="751705307">
    <w:abstractNumId w:val="4"/>
  </w:num>
  <w:num w:numId="45" w16cid:durableId="708454081">
    <w:abstractNumId w:val="14"/>
  </w:num>
  <w:num w:numId="46" w16cid:durableId="133957739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124AD"/>
    <w:rsid w:val="00017565"/>
    <w:rsid w:val="00024FE8"/>
    <w:rsid w:val="00036EAE"/>
    <w:rsid w:val="000376E7"/>
    <w:rsid w:val="00042B01"/>
    <w:rsid w:val="00045131"/>
    <w:rsid w:val="00051700"/>
    <w:rsid w:val="00053DB5"/>
    <w:rsid w:val="000567E6"/>
    <w:rsid w:val="00056B85"/>
    <w:rsid w:val="00062757"/>
    <w:rsid w:val="00062B14"/>
    <w:rsid w:val="000679E0"/>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597C"/>
    <w:rsid w:val="000C7E60"/>
    <w:rsid w:val="000D1AD8"/>
    <w:rsid w:val="000D2923"/>
    <w:rsid w:val="000D5684"/>
    <w:rsid w:val="000D56FB"/>
    <w:rsid w:val="000D595A"/>
    <w:rsid w:val="000E0393"/>
    <w:rsid w:val="000E43C0"/>
    <w:rsid w:val="000E6853"/>
    <w:rsid w:val="000F3C40"/>
    <w:rsid w:val="000F4B48"/>
    <w:rsid w:val="000F5C3C"/>
    <w:rsid w:val="001011A0"/>
    <w:rsid w:val="00105273"/>
    <w:rsid w:val="001105E3"/>
    <w:rsid w:val="00112007"/>
    <w:rsid w:val="0011698A"/>
    <w:rsid w:val="00116CFE"/>
    <w:rsid w:val="00116D1E"/>
    <w:rsid w:val="00120F1F"/>
    <w:rsid w:val="001216AC"/>
    <w:rsid w:val="001303F2"/>
    <w:rsid w:val="0013325E"/>
    <w:rsid w:val="001362E4"/>
    <w:rsid w:val="001378EE"/>
    <w:rsid w:val="00143FA2"/>
    <w:rsid w:val="00150104"/>
    <w:rsid w:val="001528FE"/>
    <w:rsid w:val="001544B6"/>
    <w:rsid w:val="00154E2C"/>
    <w:rsid w:val="0016077D"/>
    <w:rsid w:val="00161EB9"/>
    <w:rsid w:val="00171861"/>
    <w:rsid w:val="001759E2"/>
    <w:rsid w:val="001761EF"/>
    <w:rsid w:val="0017629E"/>
    <w:rsid w:val="00176810"/>
    <w:rsid w:val="00176E73"/>
    <w:rsid w:val="0018228B"/>
    <w:rsid w:val="00183885"/>
    <w:rsid w:val="00185169"/>
    <w:rsid w:val="001852CE"/>
    <w:rsid w:val="0018536C"/>
    <w:rsid w:val="0018658E"/>
    <w:rsid w:val="001901D0"/>
    <w:rsid w:val="0019340A"/>
    <w:rsid w:val="001A31EE"/>
    <w:rsid w:val="001A5A56"/>
    <w:rsid w:val="001B247D"/>
    <w:rsid w:val="001B2F9D"/>
    <w:rsid w:val="001B3EAF"/>
    <w:rsid w:val="001B4B59"/>
    <w:rsid w:val="001C2191"/>
    <w:rsid w:val="001C3739"/>
    <w:rsid w:val="001C382D"/>
    <w:rsid w:val="001C3EB0"/>
    <w:rsid w:val="001C5303"/>
    <w:rsid w:val="001C6780"/>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0745D"/>
    <w:rsid w:val="002134F4"/>
    <w:rsid w:val="00213C20"/>
    <w:rsid w:val="00215109"/>
    <w:rsid w:val="00220C35"/>
    <w:rsid w:val="00221CE5"/>
    <w:rsid w:val="0022241D"/>
    <w:rsid w:val="00224EC5"/>
    <w:rsid w:val="0022653A"/>
    <w:rsid w:val="002332A0"/>
    <w:rsid w:val="0023334F"/>
    <w:rsid w:val="00235E9E"/>
    <w:rsid w:val="00237A4C"/>
    <w:rsid w:val="002446B6"/>
    <w:rsid w:val="00253206"/>
    <w:rsid w:val="00256E26"/>
    <w:rsid w:val="00262817"/>
    <w:rsid w:val="00262A5B"/>
    <w:rsid w:val="00265413"/>
    <w:rsid w:val="00267216"/>
    <w:rsid w:val="002677F8"/>
    <w:rsid w:val="002728BD"/>
    <w:rsid w:val="00272ABF"/>
    <w:rsid w:val="00273297"/>
    <w:rsid w:val="00286629"/>
    <w:rsid w:val="002A1C44"/>
    <w:rsid w:val="002A4D3D"/>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3AEE"/>
    <w:rsid w:val="00334334"/>
    <w:rsid w:val="0033598F"/>
    <w:rsid w:val="0033624E"/>
    <w:rsid w:val="003371D0"/>
    <w:rsid w:val="00342F10"/>
    <w:rsid w:val="00345BE4"/>
    <w:rsid w:val="00351459"/>
    <w:rsid w:val="00351B29"/>
    <w:rsid w:val="00353786"/>
    <w:rsid w:val="003537E2"/>
    <w:rsid w:val="00354BEA"/>
    <w:rsid w:val="00354C82"/>
    <w:rsid w:val="003550D2"/>
    <w:rsid w:val="00356566"/>
    <w:rsid w:val="003573BB"/>
    <w:rsid w:val="00357E31"/>
    <w:rsid w:val="00362136"/>
    <w:rsid w:val="00366D13"/>
    <w:rsid w:val="00375EFA"/>
    <w:rsid w:val="00380D1B"/>
    <w:rsid w:val="00381B0F"/>
    <w:rsid w:val="00382E35"/>
    <w:rsid w:val="00383BCD"/>
    <w:rsid w:val="00392DCD"/>
    <w:rsid w:val="0039373D"/>
    <w:rsid w:val="0039376F"/>
    <w:rsid w:val="003974E0"/>
    <w:rsid w:val="003A0334"/>
    <w:rsid w:val="003A0F82"/>
    <w:rsid w:val="003B004D"/>
    <w:rsid w:val="003B0568"/>
    <w:rsid w:val="003B22C4"/>
    <w:rsid w:val="003B2728"/>
    <w:rsid w:val="003B44EB"/>
    <w:rsid w:val="003B4FA8"/>
    <w:rsid w:val="003B7716"/>
    <w:rsid w:val="003C1FF3"/>
    <w:rsid w:val="003C3C91"/>
    <w:rsid w:val="003C5B03"/>
    <w:rsid w:val="003C5B8A"/>
    <w:rsid w:val="003D7B3B"/>
    <w:rsid w:val="003E022D"/>
    <w:rsid w:val="003E2577"/>
    <w:rsid w:val="003E5DC8"/>
    <w:rsid w:val="003E65D2"/>
    <w:rsid w:val="003E685F"/>
    <w:rsid w:val="003F4B7C"/>
    <w:rsid w:val="003F5964"/>
    <w:rsid w:val="003F7E10"/>
    <w:rsid w:val="004002D8"/>
    <w:rsid w:val="004043D2"/>
    <w:rsid w:val="004049B5"/>
    <w:rsid w:val="0040550F"/>
    <w:rsid w:val="004138F3"/>
    <w:rsid w:val="00415722"/>
    <w:rsid w:val="00425BFB"/>
    <w:rsid w:val="0042640A"/>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1AE2"/>
    <w:rsid w:val="0046356D"/>
    <w:rsid w:val="0046395B"/>
    <w:rsid w:val="0046490E"/>
    <w:rsid w:val="00466EF7"/>
    <w:rsid w:val="00471A57"/>
    <w:rsid w:val="00473222"/>
    <w:rsid w:val="00481053"/>
    <w:rsid w:val="00481B17"/>
    <w:rsid w:val="00484031"/>
    <w:rsid w:val="00484DBD"/>
    <w:rsid w:val="00494C26"/>
    <w:rsid w:val="004A02A9"/>
    <w:rsid w:val="004A330B"/>
    <w:rsid w:val="004A6D7B"/>
    <w:rsid w:val="004A711A"/>
    <w:rsid w:val="004B4A47"/>
    <w:rsid w:val="004B5954"/>
    <w:rsid w:val="004C243F"/>
    <w:rsid w:val="004C3221"/>
    <w:rsid w:val="004C3AD4"/>
    <w:rsid w:val="004C7400"/>
    <w:rsid w:val="004D2151"/>
    <w:rsid w:val="004D4E72"/>
    <w:rsid w:val="004E1591"/>
    <w:rsid w:val="004E3846"/>
    <w:rsid w:val="004E5C18"/>
    <w:rsid w:val="004E623F"/>
    <w:rsid w:val="004F294D"/>
    <w:rsid w:val="004F2CED"/>
    <w:rsid w:val="004F31A3"/>
    <w:rsid w:val="004F35BF"/>
    <w:rsid w:val="004F529F"/>
    <w:rsid w:val="004F6180"/>
    <w:rsid w:val="004F6CB4"/>
    <w:rsid w:val="004F6FCD"/>
    <w:rsid w:val="004F75AD"/>
    <w:rsid w:val="00500F25"/>
    <w:rsid w:val="005035F1"/>
    <w:rsid w:val="005050E9"/>
    <w:rsid w:val="00505FEE"/>
    <w:rsid w:val="0050619B"/>
    <w:rsid w:val="00507827"/>
    <w:rsid w:val="00507C64"/>
    <w:rsid w:val="00512261"/>
    <w:rsid w:val="0051338B"/>
    <w:rsid w:val="005137E3"/>
    <w:rsid w:val="00520A5D"/>
    <w:rsid w:val="005238F5"/>
    <w:rsid w:val="005245A7"/>
    <w:rsid w:val="00526768"/>
    <w:rsid w:val="00527AB5"/>
    <w:rsid w:val="0053225C"/>
    <w:rsid w:val="00534116"/>
    <w:rsid w:val="005409D5"/>
    <w:rsid w:val="00543D38"/>
    <w:rsid w:val="005472AA"/>
    <w:rsid w:val="00552068"/>
    <w:rsid w:val="0055325F"/>
    <w:rsid w:val="00554D2F"/>
    <w:rsid w:val="005563F8"/>
    <w:rsid w:val="0056076E"/>
    <w:rsid w:val="00562670"/>
    <w:rsid w:val="005658CB"/>
    <w:rsid w:val="00565DBD"/>
    <w:rsid w:val="00566772"/>
    <w:rsid w:val="0056798D"/>
    <w:rsid w:val="00572540"/>
    <w:rsid w:val="00575EF8"/>
    <w:rsid w:val="00582C78"/>
    <w:rsid w:val="00592B20"/>
    <w:rsid w:val="00595A35"/>
    <w:rsid w:val="00595BBB"/>
    <w:rsid w:val="005962CD"/>
    <w:rsid w:val="00597740"/>
    <w:rsid w:val="005A3D95"/>
    <w:rsid w:val="005A5873"/>
    <w:rsid w:val="005A6390"/>
    <w:rsid w:val="005A6872"/>
    <w:rsid w:val="005B205A"/>
    <w:rsid w:val="005B256A"/>
    <w:rsid w:val="005B5FD1"/>
    <w:rsid w:val="005B6F08"/>
    <w:rsid w:val="005C06CF"/>
    <w:rsid w:val="005C119E"/>
    <w:rsid w:val="005C1373"/>
    <w:rsid w:val="005C315C"/>
    <w:rsid w:val="005C333A"/>
    <w:rsid w:val="005C674D"/>
    <w:rsid w:val="005D323E"/>
    <w:rsid w:val="005E091E"/>
    <w:rsid w:val="005E4023"/>
    <w:rsid w:val="005E4BC2"/>
    <w:rsid w:val="005E5745"/>
    <w:rsid w:val="005E59B1"/>
    <w:rsid w:val="005F0169"/>
    <w:rsid w:val="005F39CF"/>
    <w:rsid w:val="00604032"/>
    <w:rsid w:val="00616090"/>
    <w:rsid w:val="00616700"/>
    <w:rsid w:val="00616842"/>
    <w:rsid w:val="00616D9C"/>
    <w:rsid w:val="00616F7A"/>
    <w:rsid w:val="006172FA"/>
    <w:rsid w:val="00623815"/>
    <w:rsid w:val="00623947"/>
    <w:rsid w:val="00625B68"/>
    <w:rsid w:val="00626381"/>
    <w:rsid w:val="00630A30"/>
    <w:rsid w:val="0063180B"/>
    <w:rsid w:val="00633CEB"/>
    <w:rsid w:val="00637705"/>
    <w:rsid w:val="00644995"/>
    <w:rsid w:val="00651154"/>
    <w:rsid w:val="006539DE"/>
    <w:rsid w:val="0065430F"/>
    <w:rsid w:val="006549F2"/>
    <w:rsid w:val="00655FEE"/>
    <w:rsid w:val="006569D3"/>
    <w:rsid w:val="00657927"/>
    <w:rsid w:val="00661BFB"/>
    <w:rsid w:val="0067445E"/>
    <w:rsid w:val="006745C6"/>
    <w:rsid w:val="006769E8"/>
    <w:rsid w:val="00677E24"/>
    <w:rsid w:val="00683303"/>
    <w:rsid w:val="00683685"/>
    <w:rsid w:val="00684D53"/>
    <w:rsid w:val="0068573E"/>
    <w:rsid w:val="00686310"/>
    <w:rsid w:val="00691DBD"/>
    <w:rsid w:val="00694725"/>
    <w:rsid w:val="0069562E"/>
    <w:rsid w:val="00697C69"/>
    <w:rsid w:val="006A1B6E"/>
    <w:rsid w:val="006A274D"/>
    <w:rsid w:val="006A4F98"/>
    <w:rsid w:val="006B03AB"/>
    <w:rsid w:val="006B1DE3"/>
    <w:rsid w:val="006B27F9"/>
    <w:rsid w:val="006B5BF8"/>
    <w:rsid w:val="006B6618"/>
    <w:rsid w:val="006B7AEA"/>
    <w:rsid w:val="006B7B90"/>
    <w:rsid w:val="006C176E"/>
    <w:rsid w:val="006C29B3"/>
    <w:rsid w:val="006C67C1"/>
    <w:rsid w:val="006D2245"/>
    <w:rsid w:val="006E3E72"/>
    <w:rsid w:val="006E627B"/>
    <w:rsid w:val="006E7C05"/>
    <w:rsid w:val="006F3970"/>
    <w:rsid w:val="006F4E82"/>
    <w:rsid w:val="006F5DA7"/>
    <w:rsid w:val="006F7E1B"/>
    <w:rsid w:val="00702DAF"/>
    <w:rsid w:val="007031C1"/>
    <w:rsid w:val="007039BA"/>
    <w:rsid w:val="00703BCC"/>
    <w:rsid w:val="00705754"/>
    <w:rsid w:val="007070EE"/>
    <w:rsid w:val="007074D8"/>
    <w:rsid w:val="007105DF"/>
    <w:rsid w:val="00711DB2"/>
    <w:rsid w:val="00720779"/>
    <w:rsid w:val="007209EC"/>
    <w:rsid w:val="00722AC7"/>
    <w:rsid w:val="00726316"/>
    <w:rsid w:val="00726C15"/>
    <w:rsid w:val="00732505"/>
    <w:rsid w:val="007421A3"/>
    <w:rsid w:val="007446DA"/>
    <w:rsid w:val="00744C0E"/>
    <w:rsid w:val="00745FA8"/>
    <w:rsid w:val="007533D0"/>
    <w:rsid w:val="00756601"/>
    <w:rsid w:val="0076180C"/>
    <w:rsid w:val="00763876"/>
    <w:rsid w:val="00765346"/>
    <w:rsid w:val="007664A8"/>
    <w:rsid w:val="00767272"/>
    <w:rsid w:val="0076795E"/>
    <w:rsid w:val="00771E8B"/>
    <w:rsid w:val="00776563"/>
    <w:rsid w:val="0077741E"/>
    <w:rsid w:val="00781FD9"/>
    <w:rsid w:val="007830B0"/>
    <w:rsid w:val="00783350"/>
    <w:rsid w:val="00784204"/>
    <w:rsid w:val="00785B31"/>
    <w:rsid w:val="0078782A"/>
    <w:rsid w:val="00790E46"/>
    <w:rsid w:val="0079746D"/>
    <w:rsid w:val="007A01E3"/>
    <w:rsid w:val="007A0E13"/>
    <w:rsid w:val="007B11E0"/>
    <w:rsid w:val="007B49CA"/>
    <w:rsid w:val="007B5D77"/>
    <w:rsid w:val="007B6562"/>
    <w:rsid w:val="007B6C46"/>
    <w:rsid w:val="007B7666"/>
    <w:rsid w:val="007C0FC2"/>
    <w:rsid w:val="007C468F"/>
    <w:rsid w:val="007C6F11"/>
    <w:rsid w:val="007C72D7"/>
    <w:rsid w:val="007D34E2"/>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571F"/>
    <w:rsid w:val="00872C5A"/>
    <w:rsid w:val="008759D3"/>
    <w:rsid w:val="00877970"/>
    <w:rsid w:val="00882ECD"/>
    <w:rsid w:val="00883668"/>
    <w:rsid w:val="00887E27"/>
    <w:rsid w:val="00891B46"/>
    <w:rsid w:val="008A5348"/>
    <w:rsid w:val="008A7FA5"/>
    <w:rsid w:val="008B0174"/>
    <w:rsid w:val="008B0B17"/>
    <w:rsid w:val="008B1B1E"/>
    <w:rsid w:val="008B1C81"/>
    <w:rsid w:val="008B2819"/>
    <w:rsid w:val="008B33FE"/>
    <w:rsid w:val="008B391F"/>
    <w:rsid w:val="008B3A38"/>
    <w:rsid w:val="008B404E"/>
    <w:rsid w:val="008B7665"/>
    <w:rsid w:val="008B7FC0"/>
    <w:rsid w:val="008D1F8E"/>
    <w:rsid w:val="008D3ED5"/>
    <w:rsid w:val="008D63EC"/>
    <w:rsid w:val="008D72ED"/>
    <w:rsid w:val="008D79B6"/>
    <w:rsid w:val="008D7BFD"/>
    <w:rsid w:val="008E03D8"/>
    <w:rsid w:val="008E11B0"/>
    <w:rsid w:val="008E1681"/>
    <w:rsid w:val="008E221B"/>
    <w:rsid w:val="008E2C0F"/>
    <w:rsid w:val="008E35A7"/>
    <w:rsid w:val="008E5785"/>
    <w:rsid w:val="008E6FFD"/>
    <w:rsid w:val="008E7B87"/>
    <w:rsid w:val="008F011C"/>
    <w:rsid w:val="008F1F29"/>
    <w:rsid w:val="008F447B"/>
    <w:rsid w:val="00904D94"/>
    <w:rsid w:val="00906ADB"/>
    <w:rsid w:val="00911251"/>
    <w:rsid w:val="00913682"/>
    <w:rsid w:val="00921DDC"/>
    <w:rsid w:val="009222B6"/>
    <w:rsid w:val="00924B6E"/>
    <w:rsid w:val="00926C7A"/>
    <w:rsid w:val="0093028C"/>
    <w:rsid w:val="009330A4"/>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107F"/>
    <w:rsid w:val="009B426F"/>
    <w:rsid w:val="009B754E"/>
    <w:rsid w:val="009B7DCF"/>
    <w:rsid w:val="009C2B1E"/>
    <w:rsid w:val="009D1E9A"/>
    <w:rsid w:val="009D3548"/>
    <w:rsid w:val="009E1D2D"/>
    <w:rsid w:val="009E61B8"/>
    <w:rsid w:val="009E76FC"/>
    <w:rsid w:val="009F0173"/>
    <w:rsid w:val="009F0C08"/>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1722"/>
    <w:rsid w:val="00A55461"/>
    <w:rsid w:val="00A55999"/>
    <w:rsid w:val="00A5668A"/>
    <w:rsid w:val="00A57114"/>
    <w:rsid w:val="00A57645"/>
    <w:rsid w:val="00A57D29"/>
    <w:rsid w:val="00A60AB6"/>
    <w:rsid w:val="00A60F11"/>
    <w:rsid w:val="00A610AF"/>
    <w:rsid w:val="00A7126F"/>
    <w:rsid w:val="00A80030"/>
    <w:rsid w:val="00A82499"/>
    <w:rsid w:val="00A8497B"/>
    <w:rsid w:val="00A86DB6"/>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0D28"/>
    <w:rsid w:val="00B42A32"/>
    <w:rsid w:val="00B43CBF"/>
    <w:rsid w:val="00B441A6"/>
    <w:rsid w:val="00B527CA"/>
    <w:rsid w:val="00B5400C"/>
    <w:rsid w:val="00B54F26"/>
    <w:rsid w:val="00B55978"/>
    <w:rsid w:val="00B5677F"/>
    <w:rsid w:val="00B60C0E"/>
    <w:rsid w:val="00B626E6"/>
    <w:rsid w:val="00B72373"/>
    <w:rsid w:val="00B7321C"/>
    <w:rsid w:val="00B73605"/>
    <w:rsid w:val="00B740EE"/>
    <w:rsid w:val="00B743D6"/>
    <w:rsid w:val="00B74E5F"/>
    <w:rsid w:val="00B75591"/>
    <w:rsid w:val="00B75E62"/>
    <w:rsid w:val="00B80612"/>
    <w:rsid w:val="00B80A42"/>
    <w:rsid w:val="00B80A91"/>
    <w:rsid w:val="00B80FF0"/>
    <w:rsid w:val="00B84A0E"/>
    <w:rsid w:val="00B871BC"/>
    <w:rsid w:val="00B915DB"/>
    <w:rsid w:val="00B979BC"/>
    <w:rsid w:val="00BA574F"/>
    <w:rsid w:val="00BB0C74"/>
    <w:rsid w:val="00BB170A"/>
    <w:rsid w:val="00BB35F7"/>
    <w:rsid w:val="00BC24B6"/>
    <w:rsid w:val="00BC515D"/>
    <w:rsid w:val="00BD52A0"/>
    <w:rsid w:val="00BD6F7C"/>
    <w:rsid w:val="00BE204E"/>
    <w:rsid w:val="00BE2660"/>
    <w:rsid w:val="00BE6560"/>
    <w:rsid w:val="00BE71F5"/>
    <w:rsid w:val="00BE772D"/>
    <w:rsid w:val="00BF1BCC"/>
    <w:rsid w:val="00BF5105"/>
    <w:rsid w:val="00C028E8"/>
    <w:rsid w:val="00C04AF7"/>
    <w:rsid w:val="00C07D7A"/>
    <w:rsid w:val="00C13528"/>
    <w:rsid w:val="00C158DC"/>
    <w:rsid w:val="00C16F88"/>
    <w:rsid w:val="00C20B5E"/>
    <w:rsid w:val="00C22F72"/>
    <w:rsid w:val="00C23EFF"/>
    <w:rsid w:val="00C26A69"/>
    <w:rsid w:val="00C27300"/>
    <w:rsid w:val="00C3043C"/>
    <w:rsid w:val="00C358C4"/>
    <w:rsid w:val="00C35927"/>
    <w:rsid w:val="00C43069"/>
    <w:rsid w:val="00C45AB0"/>
    <w:rsid w:val="00C5127E"/>
    <w:rsid w:val="00C51E39"/>
    <w:rsid w:val="00C63256"/>
    <w:rsid w:val="00C6404A"/>
    <w:rsid w:val="00C64C25"/>
    <w:rsid w:val="00C70858"/>
    <w:rsid w:val="00C74C6E"/>
    <w:rsid w:val="00C75309"/>
    <w:rsid w:val="00C7693A"/>
    <w:rsid w:val="00C77C1A"/>
    <w:rsid w:val="00C813B2"/>
    <w:rsid w:val="00C8655E"/>
    <w:rsid w:val="00C86D6C"/>
    <w:rsid w:val="00C871F4"/>
    <w:rsid w:val="00C87385"/>
    <w:rsid w:val="00C92F15"/>
    <w:rsid w:val="00C9794B"/>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40208"/>
    <w:rsid w:val="00D5098C"/>
    <w:rsid w:val="00D54711"/>
    <w:rsid w:val="00D56FAB"/>
    <w:rsid w:val="00D5746B"/>
    <w:rsid w:val="00D6141C"/>
    <w:rsid w:val="00D64E73"/>
    <w:rsid w:val="00D7031C"/>
    <w:rsid w:val="00D704D3"/>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E21C3"/>
    <w:rsid w:val="00DE2657"/>
    <w:rsid w:val="00DE460C"/>
    <w:rsid w:val="00DE4F58"/>
    <w:rsid w:val="00DE7895"/>
    <w:rsid w:val="00DE797F"/>
    <w:rsid w:val="00DF0DD0"/>
    <w:rsid w:val="00DF2874"/>
    <w:rsid w:val="00DF2BBC"/>
    <w:rsid w:val="00DF3BA0"/>
    <w:rsid w:val="00E01839"/>
    <w:rsid w:val="00E019FE"/>
    <w:rsid w:val="00E01B81"/>
    <w:rsid w:val="00E05457"/>
    <w:rsid w:val="00E066AA"/>
    <w:rsid w:val="00E06802"/>
    <w:rsid w:val="00E06F8B"/>
    <w:rsid w:val="00E07C63"/>
    <w:rsid w:val="00E10307"/>
    <w:rsid w:val="00E11922"/>
    <w:rsid w:val="00E1240D"/>
    <w:rsid w:val="00E13F66"/>
    <w:rsid w:val="00E14EE6"/>
    <w:rsid w:val="00E16663"/>
    <w:rsid w:val="00E22868"/>
    <w:rsid w:val="00E23F26"/>
    <w:rsid w:val="00E27DDE"/>
    <w:rsid w:val="00E305B6"/>
    <w:rsid w:val="00E33597"/>
    <w:rsid w:val="00E361E6"/>
    <w:rsid w:val="00E4214A"/>
    <w:rsid w:val="00E43626"/>
    <w:rsid w:val="00E4486C"/>
    <w:rsid w:val="00E459F5"/>
    <w:rsid w:val="00E47F4E"/>
    <w:rsid w:val="00E51145"/>
    <w:rsid w:val="00E52356"/>
    <w:rsid w:val="00E54108"/>
    <w:rsid w:val="00E563BB"/>
    <w:rsid w:val="00E612BC"/>
    <w:rsid w:val="00E6371A"/>
    <w:rsid w:val="00E71C1B"/>
    <w:rsid w:val="00E72F28"/>
    <w:rsid w:val="00E74A6D"/>
    <w:rsid w:val="00E76948"/>
    <w:rsid w:val="00E77638"/>
    <w:rsid w:val="00E7782E"/>
    <w:rsid w:val="00E83F78"/>
    <w:rsid w:val="00E8569A"/>
    <w:rsid w:val="00E85AE1"/>
    <w:rsid w:val="00E85BFC"/>
    <w:rsid w:val="00E94585"/>
    <w:rsid w:val="00E94A00"/>
    <w:rsid w:val="00EB7673"/>
    <w:rsid w:val="00EB7878"/>
    <w:rsid w:val="00EC582C"/>
    <w:rsid w:val="00EC7861"/>
    <w:rsid w:val="00EC7F6F"/>
    <w:rsid w:val="00ED0B5F"/>
    <w:rsid w:val="00ED0E14"/>
    <w:rsid w:val="00ED1E92"/>
    <w:rsid w:val="00ED70BE"/>
    <w:rsid w:val="00ED73A1"/>
    <w:rsid w:val="00ED769A"/>
    <w:rsid w:val="00EE0182"/>
    <w:rsid w:val="00EE09D6"/>
    <w:rsid w:val="00EE3570"/>
    <w:rsid w:val="00EE3867"/>
    <w:rsid w:val="00EE5CA9"/>
    <w:rsid w:val="00EE5CB8"/>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373C8"/>
    <w:rsid w:val="00F436B2"/>
    <w:rsid w:val="00F46512"/>
    <w:rsid w:val="00F468FD"/>
    <w:rsid w:val="00F46F00"/>
    <w:rsid w:val="00F50DF6"/>
    <w:rsid w:val="00F73932"/>
    <w:rsid w:val="00F77FB9"/>
    <w:rsid w:val="00F77FBA"/>
    <w:rsid w:val="00F84DDE"/>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45"/>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unhideWhenUsed/>
    <w:rsid w:val="00481B17"/>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81B17"/>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09389">
      <w:bodyDiv w:val="1"/>
      <w:marLeft w:val="0"/>
      <w:marRight w:val="0"/>
      <w:marTop w:val="0"/>
      <w:marBottom w:val="0"/>
      <w:divBdr>
        <w:top w:val="none" w:sz="0" w:space="0" w:color="auto"/>
        <w:left w:val="none" w:sz="0" w:space="0" w:color="auto"/>
        <w:bottom w:val="none" w:sz="0" w:space="0" w:color="auto"/>
        <w:right w:val="none" w:sz="0" w:space="0" w:color="auto"/>
      </w:divBdr>
    </w:div>
    <w:div w:id="72749702">
      <w:bodyDiv w:val="1"/>
      <w:marLeft w:val="0"/>
      <w:marRight w:val="0"/>
      <w:marTop w:val="0"/>
      <w:marBottom w:val="0"/>
      <w:divBdr>
        <w:top w:val="none" w:sz="0" w:space="0" w:color="auto"/>
        <w:left w:val="none" w:sz="0" w:space="0" w:color="auto"/>
        <w:bottom w:val="none" w:sz="0" w:space="0" w:color="auto"/>
        <w:right w:val="none" w:sz="0" w:space="0" w:color="auto"/>
      </w:divBdr>
    </w:div>
    <w:div w:id="106048782">
      <w:bodyDiv w:val="1"/>
      <w:marLeft w:val="0"/>
      <w:marRight w:val="0"/>
      <w:marTop w:val="0"/>
      <w:marBottom w:val="0"/>
      <w:divBdr>
        <w:top w:val="none" w:sz="0" w:space="0" w:color="auto"/>
        <w:left w:val="none" w:sz="0" w:space="0" w:color="auto"/>
        <w:bottom w:val="none" w:sz="0" w:space="0" w:color="auto"/>
        <w:right w:val="none" w:sz="0" w:space="0" w:color="auto"/>
      </w:divBdr>
    </w:div>
    <w:div w:id="174619034">
      <w:bodyDiv w:val="1"/>
      <w:marLeft w:val="0"/>
      <w:marRight w:val="0"/>
      <w:marTop w:val="0"/>
      <w:marBottom w:val="0"/>
      <w:divBdr>
        <w:top w:val="none" w:sz="0" w:space="0" w:color="auto"/>
        <w:left w:val="none" w:sz="0" w:space="0" w:color="auto"/>
        <w:bottom w:val="none" w:sz="0" w:space="0" w:color="auto"/>
        <w:right w:val="none" w:sz="0" w:space="0" w:color="auto"/>
      </w:divBdr>
    </w:div>
    <w:div w:id="177351307">
      <w:bodyDiv w:val="1"/>
      <w:marLeft w:val="0"/>
      <w:marRight w:val="0"/>
      <w:marTop w:val="0"/>
      <w:marBottom w:val="0"/>
      <w:divBdr>
        <w:top w:val="none" w:sz="0" w:space="0" w:color="auto"/>
        <w:left w:val="none" w:sz="0" w:space="0" w:color="auto"/>
        <w:bottom w:val="none" w:sz="0" w:space="0" w:color="auto"/>
        <w:right w:val="none" w:sz="0" w:space="0" w:color="auto"/>
      </w:divBdr>
    </w:div>
    <w:div w:id="188110464">
      <w:bodyDiv w:val="1"/>
      <w:marLeft w:val="0"/>
      <w:marRight w:val="0"/>
      <w:marTop w:val="0"/>
      <w:marBottom w:val="0"/>
      <w:divBdr>
        <w:top w:val="none" w:sz="0" w:space="0" w:color="auto"/>
        <w:left w:val="none" w:sz="0" w:space="0" w:color="auto"/>
        <w:bottom w:val="none" w:sz="0" w:space="0" w:color="auto"/>
        <w:right w:val="none" w:sz="0" w:space="0" w:color="auto"/>
      </w:divBdr>
    </w:div>
    <w:div w:id="270403860">
      <w:bodyDiv w:val="1"/>
      <w:marLeft w:val="0"/>
      <w:marRight w:val="0"/>
      <w:marTop w:val="0"/>
      <w:marBottom w:val="0"/>
      <w:divBdr>
        <w:top w:val="none" w:sz="0" w:space="0" w:color="auto"/>
        <w:left w:val="none" w:sz="0" w:space="0" w:color="auto"/>
        <w:bottom w:val="none" w:sz="0" w:space="0" w:color="auto"/>
        <w:right w:val="none" w:sz="0" w:space="0" w:color="auto"/>
      </w:divBdr>
    </w:div>
    <w:div w:id="275064756">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8509020">
      <w:bodyDiv w:val="1"/>
      <w:marLeft w:val="0"/>
      <w:marRight w:val="0"/>
      <w:marTop w:val="0"/>
      <w:marBottom w:val="0"/>
      <w:divBdr>
        <w:top w:val="none" w:sz="0" w:space="0" w:color="auto"/>
        <w:left w:val="none" w:sz="0" w:space="0" w:color="auto"/>
        <w:bottom w:val="none" w:sz="0" w:space="0" w:color="auto"/>
        <w:right w:val="none" w:sz="0" w:space="0" w:color="auto"/>
      </w:divBdr>
      <w:divsChild>
        <w:div w:id="1979071233">
          <w:marLeft w:val="0"/>
          <w:marRight w:val="0"/>
          <w:marTop w:val="0"/>
          <w:marBottom w:val="0"/>
          <w:divBdr>
            <w:top w:val="none" w:sz="0" w:space="0" w:color="auto"/>
            <w:left w:val="none" w:sz="0" w:space="0" w:color="auto"/>
            <w:bottom w:val="none" w:sz="0" w:space="0" w:color="auto"/>
            <w:right w:val="none" w:sz="0" w:space="0" w:color="auto"/>
          </w:divBdr>
          <w:divsChild>
            <w:div w:id="3389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8447">
      <w:bodyDiv w:val="1"/>
      <w:marLeft w:val="0"/>
      <w:marRight w:val="0"/>
      <w:marTop w:val="0"/>
      <w:marBottom w:val="0"/>
      <w:divBdr>
        <w:top w:val="none" w:sz="0" w:space="0" w:color="auto"/>
        <w:left w:val="none" w:sz="0" w:space="0" w:color="auto"/>
        <w:bottom w:val="none" w:sz="0" w:space="0" w:color="auto"/>
        <w:right w:val="none" w:sz="0" w:space="0" w:color="auto"/>
      </w:divBdr>
    </w:div>
    <w:div w:id="548226170">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57671615">
      <w:bodyDiv w:val="1"/>
      <w:marLeft w:val="0"/>
      <w:marRight w:val="0"/>
      <w:marTop w:val="0"/>
      <w:marBottom w:val="0"/>
      <w:divBdr>
        <w:top w:val="none" w:sz="0" w:space="0" w:color="auto"/>
        <w:left w:val="none" w:sz="0" w:space="0" w:color="auto"/>
        <w:bottom w:val="none" w:sz="0" w:space="0" w:color="auto"/>
        <w:right w:val="none" w:sz="0" w:space="0" w:color="auto"/>
      </w:divBdr>
    </w:div>
    <w:div w:id="764806919">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94014537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36664737">
      <w:bodyDiv w:val="1"/>
      <w:marLeft w:val="0"/>
      <w:marRight w:val="0"/>
      <w:marTop w:val="0"/>
      <w:marBottom w:val="0"/>
      <w:divBdr>
        <w:top w:val="none" w:sz="0" w:space="0" w:color="auto"/>
        <w:left w:val="none" w:sz="0" w:space="0" w:color="auto"/>
        <w:bottom w:val="none" w:sz="0" w:space="0" w:color="auto"/>
        <w:right w:val="none" w:sz="0" w:space="0" w:color="auto"/>
      </w:divBdr>
    </w:div>
    <w:div w:id="1158304770">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89969391">
      <w:bodyDiv w:val="1"/>
      <w:marLeft w:val="0"/>
      <w:marRight w:val="0"/>
      <w:marTop w:val="0"/>
      <w:marBottom w:val="0"/>
      <w:divBdr>
        <w:top w:val="none" w:sz="0" w:space="0" w:color="auto"/>
        <w:left w:val="none" w:sz="0" w:space="0" w:color="auto"/>
        <w:bottom w:val="none" w:sz="0" w:space="0" w:color="auto"/>
        <w:right w:val="none" w:sz="0" w:space="0" w:color="auto"/>
      </w:divBdr>
      <w:divsChild>
        <w:div w:id="700127298">
          <w:marLeft w:val="0"/>
          <w:marRight w:val="0"/>
          <w:marTop w:val="0"/>
          <w:marBottom w:val="0"/>
          <w:divBdr>
            <w:top w:val="none" w:sz="0" w:space="0" w:color="auto"/>
            <w:left w:val="none" w:sz="0" w:space="0" w:color="auto"/>
            <w:bottom w:val="none" w:sz="0" w:space="0" w:color="auto"/>
            <w:right w:val="none" w:sz="0" w:space="0" w:color="auto"/>
          </w:divBdr>
          <w:divsChild>
            <w:div w:id="8078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36859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437441">
      <w:bodyDiv w:val="1"/>
      <w:marLeft w:val="0"/>
      <w:marRight w:val="0"/>
      <w:marTop w:val="0"/>
      <w:marBottom w:val="0"/>
      <w:divBdr>
        <w:top w:val="none" w:sz="0" w:space="0" w:color="auto"/>
        <w:left w:val="none" w:sz="0" w:space="0" w:color="auto"/>
        <w:bottom w:val="none" w:sz="0" w:space="0" w:color="auto"/>
        <w:right w:val="none" w:sz="0" w:space="0" w:color="auto"/>
      </w:divBdr>
    </w:div>
    <w:div w:id="142078592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57204742">
      <w:bodyDiv w:val="1"/>
      <w:marLeft w:val="0"/>
      <w:marRight w:val="0"/>
      <w:marTop w:val="0"/>
      <w:marBottom w:val="0"/>
      <w:divBdr>
        <w:top w:val="none" w:sz="0" w:space="0" w:color="auto"/>
        <w:left w:val="none" w:sz="0" w:space="0" w:color="auto"/>
        <w:bottom w:val="none" w:sz="0" w:space="0" w:color="auto"/>
        <w:right w:val="none" w:sz="0" w:space="0" w:color="auto"/>
      </w:divBdr>
    </w:div>
    <w:div w:id="1602226912">
      <w:bodyDiv w:val="1"/>
      <w:marLeft w:val="0"/>
      <w:marRight w:val="0"/>
      <w:marTop w:val="0"/>
      <w:marBottom w:val="0"/>
      <w:divBdr>
        <w:top w:val="none" w:sz="0" w:space="0" w:color="auto"/>
        <w:left w:val="none" w:sz="0" w:space="0" w:color="auto"/>
        <w:bottom w:val="none" w:sz="0" w:space="0" w:color="auto"/>
        <w:right w:val="none" w:sz="0" w:space="0" w:color="auto"/>
      </w:divBdr>
    </w:div>
    <w:div w:id="16884791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70083167">
      <w:bodyDiv w:val="1"/>
      <w:marLeft w:val="0"/>
      <w:marRight w:val="0"/>
      <w:marTop w:val="0"/>
      <w:marBottom w:val="0"/>
      <w:divBdr>
        <w:top w:val="none" w:sz="0" w:space="0" w:color="auto"/>
        <w:left w:val="none" w:sz="0" w:space="0" w:color="auto"/>
        <w:bottom w:val="none" w:sz="0" w:space="0" w:color="auto"/>
        <w:right w:val="none" w:sz="0" w:space="0" w:color="auto"/>
      </w:divBdr>
    </w:div>
    <w:div w:id="177277356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14334424">
      <w:bodyDiv w:val="1"/>
      <w:marLeft w:val="0"/>
      <w:marRight w:val="0"/>
      <w:marTop w:val="0"/>
      <w:marBottom w:val="0"/>
      <w:divBdr>
        <w:top w:val="none" w:sz="0" w:space="0" w:color="auto"/>
        <w:left w:val="none" w:sz="0" w:space="0" w:color="auto"/>
        <w:bottom w:val="none" w:sz="0" w:space="0" w:color="auto"/>
        <w:right w:val="none" w:sz="0" w:space="0" w:color="auto"/>
      </w:divBdr>
      <w:divsChild>
        <w:div w:id="1342586587">
          <w:marLeft w:val="0"/>
          <w:marRight w:val="0"/>
          <w:marTop w:val="0"/>
          <w:marBottom w:val="0"/>
          <w:divBdr>
            <w:top w:val="none" w:sz="0" w:space="0" w:color="auto"/>
            <w:left w:val="none" w:sz="0" w:space="0" w:color="auto"/>
            <w:bottom w:val="none" w:sz="0" w:space="0" w:color="auto"/>
            <w:right w:val="none" w:sz="0" w:space="0" w:color="auto"/>
          </w:divBdr>
          <w:divsChild>
            <w:div w:id="9313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4920">
      <w:bodyDiv w:val="1"/>
      <w:marLeft w:val="0"/>
      <w:marRight w:val="0"/>
      <w:marTop w:val="0"/>
      <w:marBottom w:val="0"/>
      <w:divBdr>
        <w:top w:val="none" w:sz="0" w:space="0" w:color="auto"/>
        <w:left w:val="none" w:sz="0" w:space="0" w:color="auto"/>
        <w:bottom w:val="none" w:sz="0" w:space="0" w:color="auto"/>
        <w:right w:val="none" w:sz="0" w:space="0" w:color="auto"/>
      </w:divBdr>
    </w:div>
    <w:div w:id="2096438059">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818E4-8A47-434F-B103-309D1EDB0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8</Pages>
  <Words>1454</Words>
  <Characters>8288</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https://mul2-mta.gov.am/tasks/1661756/oneclick/4Ampopatert.docx?token=721f531ee93571ceb4d6d76e74176f3d</cp:keywords>
  <cp:lastModifiedBy>Anush Khudoyan</cp:lastModifiedBy>
  <cp:revision>200</cp:revision>
  <cp:lastPrinted>2024-09-23T06:29:00Z</cp:lastPrinted>
  <dcterms:created xsi:type="dcterms:W3CDTF">2020-03-03T06:08:00Z</dcterms:created>
  <dcterms:modified xsi:type="dcterms:W3CDTF">2024-10-02T07:19:00Z</dcterms:modified>
</cp:coreProperties>
</file>