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E20AF" w14:textId="77777777" w:rsidR="00723D2F" w:rsidRPr="00275D04" w:rsidRDefault="00723D2F" w:rsidP="00723D2F">
      <w:pPr>
        <w:spacing w:after="120"/>
        <w:jc w:val="center"/>
        <w:rPr>
          <w:rFonts w:ascii="GHEA Grapalat" w:hAnsi="GHEA Grapalat" w:cs="GHEA Mariam"/>
          <w:b/>
          <w:lang w:val="hy-AM"/>
        </w:rPr>
      </w:pPr>
      <w:r w:rsidRPr="00275D04">
        <w:rPr>
          <w:rFonts w:ascii="GHEA Grapalat" w:hAnsi="GHEA Grapalat" w:cs="GHEA Mariam"/>
          <w:b/>
          <w:lang w:val="hy-AM"/>
        </w:rPr>
        <w:t>Հիմնավորում</w:t>
      </w:r>
    </w:p>
    <w:p w14:paraId="5A98BDD4" w14:textId="7163F0D4" w:rsidR="00723D2F" w:rsidRPr="00723D2F" w:rsidRDefault="00723D2F" w:rsidP="0074009A">
      <w:pPr>
        <w:spacing w:before="120" w:line="360" w:lineRule="auto"/>
        <w:jc w:val="center"/>
        <w:rPr>
          <w:rFonts w:ascii="GHEA Grapalat" w:hAnsi="GHEA Grapalat"/>
          <w:lang w:val="hy-AM"/>
        </w:rPr>
      </w:pPr>
      <w:r w:rsidRPr="00275D04">
        <w:rPr>
          <w:rFonts w:ascii="GHEA Grapalat" w:hAnsi="GHEA Grapalat"/>
          <w:lang w:val="hy-AM"/>
        </w:rPr>
        <w:t>«</w:t>
      </w:r>
      <w:r w:rsidRPr="00723D2F">
        <w:rPr>
          <w:rFonts w:ascii="GHEA Grapalat" w:hAnsi="GHEA Grapalat"/>
          <w:lang w:val="hy-AM"/>
        </w:rPr>
        <w:t>Հայաստանի Հանրապետության կառավա</w:t>
      </w:r>
      <w:r>
        <w:rPr>
          <w:rFonts w:ascii="GHEA Grapalat" w:hAnsi="GHEA Grapalat"/>
          <w:lang w:val="hy-AM"/>
        </w:rPr>
        <w:t xml:space="preserve">րության </w:t>
      </w:r>
      <w:r w:rsidR="0074009A" w:rsidRPr="0074009A">
        <w:rPr>
          <w:rFonts w:ascii="GHEA Grapalat" w:hAnsi="GHEA Grapalat"/>
          <w:lang w:val="hy-AM"/>
        </w:rPr>
        <w:t>2020 թվականի ապրիլի 30-ի թիվ 650-Ն</w:t>
      </w:r>
      <w:r w:rsidRPr="00723D2F">
        <w:rPr>
          <w:rFonts w:ascii="GHEA Grapalat" w:hAnsi="GHEA Grapalat"/>
          <w:lang w:val="hy-AM"/>
        </w:rPr>
        <w:t xml:space="preserve"> որոշումն ուժը կորցրած ճանաչելու մասին</w:t>
      </w:r>
      <w:r w:rsidRPr="00275D04">
        <w:rPr>
          <w:rFonts w:ascii="GHEA Grapalat" w:hAnsi="GHEA Grapalat"/>
          <w:lang w:val="hy-AM"/>
        </w:rPr>
        <w:t xml:space="preserve">» </w:t>
      </w:r>
      <w:r w:rsidRPr="00275D04">
        <w:rPr>
          <w:rFonts w:ascii="GHEA Grapalat" w:hAnsi="GHEA Grapalat" w:cs="GHEA Mariam"/>
          <w:lang w:val="hy-AM"/>
        </w:rPr>
        <w:t xml:space="preserve">ՀՀ </w:t>
      </w:r>
      <w:r>
        <w:rPr>
          <w:rFonts w:ascii="GHEA Grapalat" w:hAnsi="GHEA Grapalat" w:cs="GHEA Mariam"/>
          <w:lang w:val="hy-AM"/>
        </w:rPr>
        <w:t>կառավարության որոշման</w:t>
      </w:r>
      <w:r w:rsidRPr="00275D04">
        <w:rPr>
          <w:rFonts w:ascii="GHEA Grapalat" w:hAnsi="GHEA Grapalat" w:cs="GHEA Mariam"/>
          <w:lang w:val="hy-AM"/>
        </w:rPr>
        <w:t xml:space="preserve"> նախագծի վերաբերյալ</w:t>
      </w:r>
    </w:p>
    <w:p w14:paraId="30B7495B" w14:textId="77777777" w:rsidR="00723D2F" w:rsidRPr="00275D04" w:rsidRDefault="00723D2F" w:rsidP="00723D2F">
      <w:pPr>
        <w:spacing w:before="120" w:line="360" w:lineRule="auto"/>
        <w:jc w:val="center"/>
        <w:rPr>
          <w:rFonts w:ascii="GHEA Grapalat" w:hAnsi="GHEA Grapalat"/>
          <w:lang w:val="hy-AM"/>
        </w:rPr>
      </w:pPr>
    </w:p>
    <w:p w14:paraId="0285EBA6" w14:textId="77777777" w:rsidR="00723D2F" w:rsidRPr="00275D04" w:rsidRDefault="00723D2F" w:rsidP="00723D2F">
      <w:pPr>
        <w:spacing w:line="360" w:lineRule="auto"/>
        <w:rPr>
          <w:rFonts w:ascii="GHEA Grapalat" w:hAnsi="GHEA Grapalat"/>
          <w:lang w:val="hy-AM"/>
        </w:rPr>
      </w:pPr>
    </w:p>
    <w:p w14:paraId="66ADECA2" w14:textId="4D685765" w:rsidR="00723D2F" w:rsidRPr="00275D04" w:rsidRDefault="00723D2F" w:rsidP="00723D2F">
      <w:pPr>
        <w:numPr>
          <w:ilvl w:val="0"/>
          <w:numId w:val="3"/>
        </w:numPr>
        <w:tabs>
          <w:tab w:val="clear" w:pos="360"/>
          <w:tab w:val="num" w:pos="840"/>
          <w:tab w:val="num" w:pos="928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/>
        </w:rPr>
      </w:pPr>
      <w:r w:rsidRPr="00275D04">
        <w:rPr>
          <w:rFonts w:ascii="GHEA Grapalat" w:hAnsi="GHEA Grapalat" w:cs="Sylfaen"/>
          <w:b/>
          <w:lang w:val="hy-AM"/>
        </w:rPr>
        <w:t xml:space="preserve">Իրավական ակտի անհրաժեշտությունը (նպատակը). </w:t>
      </w:r>
      <w:proofErr w:type="spellStart"/>
      <w:r w:rsidRPr="00723D2F">
        <w:rPr>
          <w:rFonts w:ascii="GHEA Grapalat" w:hAnsi="GHEA Grapalat" w:cs="Sylfaen"/>
          <w:lang w:val="fr-FR"/>
        </w:rPr>
        <w:t>Նախա</w:t>
      </w:r>
      <w:r w:rsidRPr="00723D2F">
        <w:rPr>
          <w:rFonts w:ascii="GHEA Grapalat" w:hAnsi="GHEA Grapalat" w:cs="Sylfaen"/>
          <w:lang w:val="fr-FR"/>
        </w:rPr>
        <w:softHyphen/>
      </w:r>
      <w:r w:rsidRPr="00723D2F">
        <w:rPr>
          <w:rFonts w:ascii="GHEA Grapalat" w:hAnsi="GHEA Grapalat" w:cs="Sylfaen"/>
          <w:lang w:val="fr-FR"/>
        </w:rPr>
        <w:softHyphen/>
      </w:r>
      <w:r w:rsidRPr="00723D2F">
        <w:rPr>
          <w:rFonts w:ascii="GHEA Grapalat" w:hAnsi="GHEA Grapalat" w:cs="Sylfaen"/>
          <w:lang w:val="fr-FR"/>
        </w:rPr>
        <w:softHyphen/>
        <w:t>գծի</w:t>
      </w:r>
      <w:proofErr w:type="spellEnd"/>
      <w:r w:rsidRPr="00723D2F">
        <w:rPr>
          <w:rFonts w:ascii="GHEA Grapalat" w:hAnsi="GHEA Grapalat" w:cs="Sylfaen"/>
          <w:lang w:val="fr-FR"/>
        </w:rPr>
        <w:t xml:space="preserve"> </w:t>
      </w:r>
      <w:proofErr w:type="spellStart"/>
      <w:r w:rsidRPr="00723D2F">
        <w:rPr>
          <w:rFonts w:ascii="GHEA Grapalat" w:hAnsi="GHEA Grapalat" w:cs="Sylfaen"/>
          <w:lang w:val="fr-FR"/>
        </w:rPr>
        <w:t>նպատակը</w:t>
      </w:r>
      <w:proofErr w:type="spellEnd"/>
      <w:r w:rsidRPr="00723D2F">
        <w:rPr>
          <w:rFonts w:ascii="GHEA Grapalat" w:hAnsi="GHEA Grapalat" w:cs="Sylfaen"/>
          <w:lang w:val="hy-AM"/>
        </w:rPr>
        <w:t xml:space="preserve"> ՀՀ</w:t>
      </w:r>
      <w:r w:rsidRPr="00723D2F">
        <w:rPr>
          <w:rFonts w:ascii="GHEA Grapalat" w:hAnsi="GHEA Grapalat" w:cs="Sylfaen"/>
          <w:lang w:val="fr-FR"/>
        </w:rPr>
        <w:t xml:space="preserve"> </w:t>
      </w:r>
      <w:r w:rsidR="004E47EB">
        <w:rPr>
          <w:rFonts w:ascii="GHEA Grapalat" w:hAnsi="GHEA Grapalat" w:cs="Sylfaen"/>
          <w:lang w:val="hy-AM"/>
        </w:rPr>
        <w:t>ա</w:t>
      </w:r>
      <w:r w:rsidRPr="00723D2F">
        <w:rPr>
          <w:rFonts w:ascii="GHEA Grapalat" w:hAnsi="GHEA Grapalat" w:cs="Sylfaen"/>
          <w:lang w:val="hy-AM"/>
        </w:rPr>
        <w:t>զգա</w:t>
      </w:r>
      <w:r w:rsidRPr="00723D2F">
        <w:rPr>
          <w:rFonts w:ascii="GHEA Grapalat" w:hAnsi="GHEA Grapalat" w:cs="Sylfaen"/>
          <w:lang w:val="hy-AM"/>
        </w:rPr>
        <w:softHyphen/>
        <w:t>յին</w:t>
      </w:r>
      <w:r w:rsidRPr="00723D2F">
        <w:rPr>
          <w:rFonts w:ascii="GHEA Grapalat" w:hAnsi="GHEA Grapalat" w:cs="Sylfaen"/>
          <w:lang w:val="fr-FR"/>
        </w:rPr>
        <w:t xml:space="preserve"> </w:t>
      </w:r>
      <w:r w:rsidR="004E47EB">
        <w:rPr>
          <w:rFonts w:ascii="GHEA Grapalat" w:hAnsi="GHEA Grapalat" w:cs="Sylfaen"/>
          <w:lang w:val="hy-AM"/>
        </w:rPr>
        <w:t>ժ</w:t>
      </w:r>
      <w:r w:rsidRPr="00723D2F">
        <w:rPr>
          <w:rFonts w:ascii="GHEA Grapalat" w:hAnsi="GHEA Grapalat" w:cs="Sylfaen"/>
          <w:lang w:val="hy-AM"/>
        </w:rPr>
        <w:t>ողովի</w:t>
      </w:r>
      <w:r w:rsidRPr="00723D2F">
        <w:rPr>
          <w:rFonts w:ascii="GHEA Grapalat" w:hAnsi="GHEA Grapalat" w:cs="Sylfaen"/>
          <w:lang w:val="fr-FR"/>
        </w:rPr>
        <w:t xml:space="preserve"> </w:t>
      </w:r>
      <w:r w:rsidRPr="00723D2F">
        <w:rPr>
          <w:rFonts w:ascii="GHEA Grapalat" w:hAnsi="GHEA Grapalat" w:cs="Sylfaen"/>
          <w:lang w:val="hy-AM"/>
        </w:rPr>
        <w:t>կողմից</w:t>
      </w:r>
      <w:r w:rsidRPr="00723D2F">
        <w:rPr>
          <w:rFonts w:ascii="GHEA Grapalat" w:hAnsi="GHEA Grapalat" w:cs="Sylfaen"/>
          <w:lang w:val="fr-FR"/>
        </w:rPr>
        <w:t xml:space="preserve"> </w:t>
      </w:r>
      <w:r w:rsidRPr="00723D2F">
        <w:rPr>
          <w:rFonts w:ascii="GHEA Grapalat" w:hAnsi="GHEA Grapalat" w:cs="Sylfaen"/>
          <w:lang w:val="hy-AM"/>
        </w:rPr>
        <w:t xml:space="preserve">2024 թվականի </w:t>
      </w:r>
      <w:r w:rsidR="0074009A">
        <w:rPr>
          <w:rFonts w:ascii="GHEA Grapalat" w:hAnsi="GHEA Grapalat" w:cs="Sylfaen"/>
          <w:lang w:val="hy-AM"/>
        </w:rPr>
        <w:t>հունիս</w:t>
      </w:r>
      <w:r w:rsidRPr="00723D2F">
        <w:rPr>
          <w:rFonts w:ascii="GHEA Grapalat" w:hAnsi="GHEA Grapalat" w:cs="Sylfaen"/>
          <w:lang w:val="hy-AM"/>
        </w:rPr>
        <w:t>ի 1</w:t>
      </w:r>
      <w:r w:rsidR="0074009A">
        <w:rPr>
          <w:rFonts w:ascii="GHEA Grapalat" w:hAnsi="GHEA Grapalat" w:cs="Sylfaen"/>
          <w:lang w:val="hy-AM"/>
        </w:rPr>
        <w:t>2</w:t>
      </w:r>
      <w:r w:rsidRPr="00723D2F">
        <w:rPr>
          <w:rFonts w:ascii="GHEA Grapalat" w:hAnsi="GHEA Grapalat" w:cs="Sylfaen"/>
          <w:lang w:val="fr-FR"/>
        </w:rPr>
        <w:t>-</w:t>
      </w:r>
      <w:proofErr w:type="spellStart"/>
      <w:r w:rsidRPr="00723D2F">
        <w:rPr>
          <w:rFonts w:ascii="GHEA Grapalat" w:hAnsi="GHEA Grapalat" w:cs="Sylfaen"/>
          <w:lang w:val="fr-FR"/>
        </w:rPr>
        <w:t>ին</w:t>
      </w:r>
      <w:proofErr w:type="spellEnd"/>
      <w:r w:rsidRPr="00723D2F">
        <w:rPr>
          <w:rFonts w:ascii="GHEA Grapalat" w:hAnsi="GHEA Grapalat" w:cs="Sylfaen"/>
          <w:lang w:val="fr-FR"/>
        </w:rPr>
        <w:t xml:space="preserve"> </w:t>
      </w:r>
      <w:r w:rsidRPr="00723D2F">
        <w:rPr>
          <w:rFonts w:ascii="GHEA Grapalat" w:hAnsi="GHEA Grapalat" w:cs="Sylfaen"/>
          <w:lang w:val="hy-AM"/>
        </w:rPr>
        <w:t>ընդուն</w:t>
      </w:r>
      <w:r w:rsidRPr="00723D2F">
        <w:rPr>
          <w:rFonts w:ascii="GHEA Grapalat" w:hAnsi="GHEA Grapalat" w:cs="Sylfaen"/>
          <w:lang w:val="hy-AM"/>
        </w:rPr>
        <w:softHyphen/>
      </w:r>
      <w:r w:rsidRPr="00723D2F">
        <w:rPr>
          <w:rFonts w:ascii="GHEA Grapalat" w:hAnsi="GHEA Grapalat" w:cs="Sylfaen"/>
          <w:lang w:val="hy-AM"/>
        </w:rPr>
        <w:softHyphen/>
      </w:r>
      <w:r w:rsidRPr="00723D2F">
        <w:rPr>
          <w:rFonts w:ascii="GHEA Grapalat" w:hAnsi="GHEA Grapalat" w:cs="Sylfaen"/>
          <w:lang w:val="fr-FR"/>
        </w:rPr>
        <w:softHyphen/>
      </w:r>
      <w:r w:rsidRPr="00723D2F">
        <w:rPr>
          <w:rFonts w:ascii="GHEA Grapalat" w:hAnsi="GHEA Grapalat" w:cs="Sylfaen"/>
          <w:lang w:val="fr-FR"/>
        </w:rPr>
        <w:softHyphen/>
      </w:r>
      <w:r w:rsidRPr="00723D2F">
        <w:rPr>
          <w:rFonts w:ascii="GHEA Grapalat" w:hAnsi="GHEA Grapalat" w:cs="Sylfaen"/>
          <w:lang w:val="fr-FR"/>
        </w:rPr>
        <w:softHyphen/>
      </w:r>
      <w:r w:rsidRPr="00723D2F">
        <w:rPr>
          <w:rFonts w:ascii="GHEA Grapalat" w:hAnsi="GHEA Grapalat" w:cs="Sylfaen"/>
          <w:lang w:val="hy-AM"/>
        </w:rPr>
        <w:t>ված</w:t>
      </w:r>
      <w:r w:rsidRPr="00723D2F">
        <w:rPr>
          <w:rFonts w:ascii="GHEA Grapalat" w:hAnsi="GHEA Grapalat" w:cs="Sylfaen"/>
          <w:lang w:val="fr-FR"/>
        </w:rPr>
        <w:t>`</w:t>
      </w:r>
      <w:proofErr w:type="gramStart"/>
      <w:r w:rsidRPr="00723D2F">
        <w:rPr>
          <w:rFonts w:ascii="GHEA Grapalat" w:hAnsi="GHEA Grapalat" w:cs="Sylfaen"/>
          <w:lang w:val="hy-AM"/>
        </w:rPr>
        <w:t xml:space="preserve"> </w:t>
      </w:r>
      <w:r w:rsidRPr="00723D2F">
        <w:rPr>
          <w:rFonts w:ascii="GHEA Grapalat" w:hAnsi="GHEA Grapalat" w:cs="Sylfaen"/>
          <w:bCs/>
          <w:iCs/>
          <w:lang w:val="hy-AM"/>
        </w:rPr>
        <w:t>«Հայաս</w:t>
      </w:r>
      <w:r w:rsidRPr="00723D2F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softHyphen/>
        <w:t>տանի</w:t>
      </w:r>
      <w:proofErr w:type="gramEnd"/>
      <w:r w:rsidRPr="00723D2F">
        <w:rPr>
          <w:rFonts w:ascii="GHEA Grapalat" w:hAnsi="GHEA Grapalat" w:cs="Sylfaen"/>
          <w:bCs/>
          <w:iCs/>
          <w:lang w:val="hy-AM"/>
        </w:rPr>
        <w:t xml:space="preserve"> Հան</w:t>
      </w:r>
      <w:r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t>րա</w:t>
      </w:r>
      <w:r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t>պե</w:t>
      </w:r>
      <w:r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t>տու</w:t>
      </w:r>
      <w:r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t>թյան հար</w:t>
      </w:r>
      <w:r w:rsidRPr="00723D2F">
        <w:rPr>
          <w:rFonts w:ascii="GHEA Grapalat" w:hAnsi="GHEA Grapalat" w:cs="Sylfaen"/>
          <w:bCs/>
          <w:iCs/>
          <w:lang w:val="hy-AM"/>
        </w:rPr>
        <w:softHyphen/>
        <w:t>կա</w:t>
      </w:r>
      <w:r w:rsidRPr="00723D2F">
        <w:rPr>
          <w:rFonts w:ascii="GHEA Grapalat" w:hAnsi="GHEA Grapalat" w:cs="Sylfaen"/>
          <w:bCs/>
          <w:iCs/>
          <w:lang w:val="hy-AM"/>
        </w:rPr>
        <w:softHyphen/>
        <w:t>յին օրենս</w:t>
      </w:r>
      <w:r w:rsidRPr="00723D2F">
        <w:rPr>
          <w:rFonts w:ascii="GHEA Grapalat" w:hAnsi="GHEA Grapalat" w:cs="Sylfaen"/>
          <w:bCs/>
          <w:iCs/>
          <w:lang w:val="hy-AM"/>
        </w:rPr>
        <w:softHyphen/>
        <w:t>գրքում փոփոխություններ կատա</w:t>
      </w:r>
      <w:r w:rsidRPr="00723D2F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softHyphen/>
        <w:t>րելու մասին ՀՕ-</w:t>
      </w:r>
      <w:r w:rsidR="0074009A">
        <w:rPr>
          <w:rFonts w:ascii="GHEA Grapalat" w:hAnsi="GHEA Grapalat" w:cs="Sylfaen"/>
          <w:bCs/>
          <w:iCs/>
          <w:lang w:val="hy-AM"/>
        </w:rPr>
        <w:t>28</w:t>
      </w:r>
      <w:r w:rsidRPr="00723D2F">
        <w:rPr>
          <w:rFonts w:ascii="GHEA Grapalat" w:hAnsi="GHEA Grapalat" w:cs="Sylfaen"/>
          <w:bCs/>
          <w:iCs/>
          <w:lang w:val="hy-AM"/>
        </w:rPr>
        <w:t>5-Ն օրենք</w:t>
      </w:r>
      <w:r w:rsidRPr="00723D2F">
        <w:rPr>
          <w:rFonts w:ascii="GHEA Grapalat" w:hAnsi="GHEA Grapalat" w:cs="Sylfaen"/>
          <w:bCs/>
          <w:iCs/>
          <w:lang w:val="hy-AM"/>
        </w:rPr>
        <w:softHyphen/>
        <w:t>ի</w:t>
      </w:r>
      <w:r w:rsidRPr="00723D2F">
        <w:rPr>
          <w:rFonts w:ascii="GHEA Grapalat" w:hAnsi="GHEA Grapalat" w:cs="Sylfaen"/>
          <w:lang w:val="fr-FR"/>
        </w:rPr>
        <w:t xml:space="preserve"> </w:t>
      </w:r>
      <w:r w:rsidRPr="00723D2F">
        <w:rPr>
          <w:rFonts w:ascii="GHEA Grapalat" w:hAnsi="GHEA Grapalat" w:cs="Sylfaen"/>
          <w:lang w:val="hy-AM"/>
        </w:rPr>
        <w:t>կիրար</w:t>
      </w:r>
      <w:r>
        <w:rPr>
          <w:rFonts w:ascii="GHEA Grapalat" w:hAnsi="GHEA Grapalat" w:cs="Sylfaen"/>
          <w:lang w:val="hy-AM"/>
        </w:rPr>
        <w:softHyphen/>
      </w:r>
      <w:r w:rsidRPr="00723D2F">
        <w:rPr>
          <w:rFonts w:ascii="GHEA Grapalat" w:hAnsi="GHEA Grapalat" w:cs="Sylfaen"/>
          <w:lang w:val="fr-FR"/>
        </w:rPr>
        <w:softHyphen/>
      </w:r>
      <w:r w:rsidRPr="00723D2F">
        <w:rPr>
          <w:rFonts w:ascii="GHEA Grapalat" w:hAnsi="GHEA Grapalat" w:cs="Sylfaen"/>
          <w:lang w:val="fr-FR"/>
        </w:rPr>
        <w:softHyphen/>
      </w:r>
      <w:r w:rsidRPr="00723D2F">
        <w:rPr>
          <w:rFonts w:ascii="GHEA Grapalat" w:hAnsi="GHEA Grapalat" w:cs="Sylfaen"/>
          <w:lang w:val="hy-AM"/>
        </w:rPr>
        <w:t>կումն</w:t>
      </w:r>
      <w:r w:rsidRPr="00723D2F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bCs/>
          <w:iCs/>
          <w:lang w:val="hy-AM"/>
        </w:rPr>
        <w:t>ապահովելն է</w:t>
      </w:r>
      <w:r w:rsidRPr="00275D04">
        <w:rPr>
          <w:rFonts w:ascii="GHEA Grapalat" w:hAnsi="GHEA Grapalat" w:cs="Sylfaen"/>
          <w:lang w:val="hy-AM"/>
        </w:rPr>
        <w:t>:</w:t>
      </w:r>
    </w:p>
    <w:p w14:paraId="395BFEF0" w14:textId="34CE5226" w:rsidR="00723D2F" w:rsidRPr="00275D04" w:rsidRDefault="00723D2F" w:rsidP="00723D2F">
      <w:pPr>
        <w:numPr>
          <w:ilvl w:val="0"/>
          <w:numId w:val="3"/>
        </w:numPr>
        <w:tabs>
          <w:tab w:val="clear" w:pos="360"/>
          <w:tab w:val="num" w:pos="840"/>
          <w:tab w:val="num" w:pos="928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/>
        </w:rPr>
      </w:pPr>
      <w:r w:rsidRPr="00275D04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խնդիրները.</w:t>
      </w:r>
      <w:r w:rsidRPr="00275D04">
        <w:rPr>
          <w:rFonts w:ascii="GHEA Grapalat" w:hAnsi="GHEA Grapalat" w:cs="Sylfaen"/>
          <w:lang w:val="hy-AM"/>
        </w:rPr>
        <w:t xml:space="preserve"> </w:t>
      </w:r>
      <w:r w:rsidRPr="00723D2F">
        <w:rPr>
          <w:rFonts w:ascii="GHEA Grapalat" w:hAnsi="GHEA Grapalat" w:cs="Sylfaen"/>
          <w:bCs/>
          <w:iCs/>
          <w:lang w:val="hy-AM"/>
        </w:rPr>
        <w:t xml:space="preserve">ՀՀ </w:t>
      </w:r>
      <w:r w:rsidR="004E47EB">
        <w:rPr>
          <w:rFonts w:ascii="GHEA Grapalat" w:hAnsi="GHEA Grapalat" w:cs="Sylfaen"/>
          <w:bCs/>
          <w:iCs/>
          <w:lang w:val="hy-AM"/>
        </w:rPr>
        <w:t>ա</w:t>
      </w:r>
      <w:r w:rsidRPr="00723D2F">
        <w:rPr>
          <w:rFonts w:ascii="GHEA Grapalat" w:hAnsi="GHEA Grapalat" w:cs="Sylfaen"/>
          <w:bCs/>
          <w:iCs/>
          <w:lang w:val="hy-AM"/>
        </w:rPr>
        <w:t xml:space="preserve">զգային </w:t>
      </w:r>
      <w:r w:rsidR="004E47EB">
        <w:rPr>
          <w:rFonts w:ascii="GHEA Grapalat" w:hAnsi="GHEA Grapalat" w:cs="Sylfaen"/>
          <w:bCs/>
          <w:iCs/>
          <w:lang w:val="hy-AM"/>
        </w:rPr>
        <w:t>ժ</w:t>
      </w:r>
      <w:r w:rsidRPr="00723D2F">
        <w:rPr>
          <w:rFonts w:ascii="GHEA Grapalat" w:hAnsi="GHEA Grapalat" w:cs="Sylfaen"/>
          <w:bCs/>
          <w:iCs/>
          <w:lang w:val="hy-AM"/>
        </w:rPr>
        <w:t xml:space="preserve">ողովի կողմից 2024 թվականի </w:t>
      </w:r>
      <w:r w:rsidR="0074009A">
        <w:rPr>
          <w:rFonts w:ascii="GHEA Grapalat" w:hAnsi="GHEA Grapalat" w:cs="Sylfaen"/>
          <w:lang w:val="hy-AM"/>
        </w:rPr>
        <w:t>հունիս</w:t>
      </w:r>
      <w:r w:rsidR="0074009A" w:rsidRPr="00723D2F">
        <w:rPr>
          <w:rFonts w:ascii="GHEA Grapalat" w:hAnsi="GHEA Grapalat" w:cs="Sylfaen"/>
          <w:lang w:val="hy-AM"/>
        </w:rPr>
        <w:t>ի 1</w:t>
      </w:r>
      <w:r w:rsidR="0074009A">
        <w:rPr>
          <w:rFonts w:ascii="GHEA Grapalat" w:hAnsi="GHEA Grapalat" w:cs="Sylfaen"/>
          <w:lang w:val="hy-AM"/>
        </w:rPr>
        <w:t>2</w:t>
      </w:r>
      <w:r w:rsidR="0074009A" w:rsidRPr="00723D2F">
        <w:rPr>
          <w:rFonts w:ascii="GHEA Grapalat" w:hAnsi="GHEA Grapalat" w:cs="Sylfaen"/>
          <w:lang w:val="fr-FR"/>
        </w:rPr>
        <w:t>-</w:t>
      </w:r>
      <w:proofErr w:type="spellStart"/>
      <w:r w:rsidR="0074009A" w:rsidRPr="00723D2F">
        <w:rPr>
          <w:rFonts w:ascii="GHEA Grapalat" w:hAnsi="GHEA Grapalat" w:cs="Sylfaen"/>
          <w:lang w:val="fr-FR"/>
        </w:rPr>
        <w:t>ին</w:t>
      </w:r>
      <w:proofErr w:type="spellEnd"/>
      <w:r w:rsidR="00C91797">
        <w:rPr>
          <w:rFonts w:ascii="GHEA Grapalat" w:hAnsi="GHEA Grapalat" w:cs="Sylfaen"/>
          <w:bCs/>
          <w:iCs/>
          <w:lang w:val="hy-AM"/>
        </w:rPr>
        <w:t xml:space="preserve"> ընդունված՝ «Հայաստանի Հան</w:t>
      </w:r>
      <w:r w:rsidRPr="00723D2F">
        <w:rPr>
          <w:rFonts w:ascii="GHEA Grapalat" w:hAnsi="GHEA Grapalat" w:cs="Sylfaen"/>
          <w:bCs/>
          <w:iCs/>
          <w:lang w:val="hy-AM"/>
        </w:rPr>
        <w:t>րապետության հար</w:t>
      </w:r>
      <w:r w:rsidR="00901413">
        <w:rPr>
          <w:rFonts w:ascii="GHEA Grapalat" w:hAnsi="GHEA Grapalat" w:cs="Sylfaen"/>
          <w:bCs/>
          <w:iCs/>
          <w:lang w:val="hy-AM"/>
        </w:rPr>
        <w:softHyphen/>
      </w:r>
      <w:r w:rsidR="0074009A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t>կային օրենսգրքում փոփո</w:t>
      </w:r>
      <w:r w:rsidRPr="00723D2F">
        <w:rPr>
          <w:rFonts w:ascii="GHEA Grapalat" w:hAnsi="GHEA Grapalat" w:cs="Sylfaen"/>
          <w:bCs/>
          <w:iCs/>
          <w:lang w:val="hy-AM"/>
        </w:rPr>
        <w:softHyphen/>
        <w:t>խու</w:t>
      </w:r>
      <w:r w:rsidRPr="00723D2F">
        <w:rPr>
          <w:rFonts w:ascii="GHEA Grapalat" w:hAnsi="GHEA Grapalat" w:cs="Sylfaen"/>
          <w:bCs/>
          <w:iCs/>
          <w:lang w:val="hy-AM"/>
        </w:rPr>
        <w:softHyphen/>
        <w:t>թյուններ կատարելու մասին» ՀՕ-</w:t>
      </w:r>
      <w:r w:rsidR="0074009A">
        <w:rPr>
          <w:rFonts w:ascii="GHEA Grapalat" w:hAnsi="GHEA Grapalat" w:cs="Sylfaen"/>
          <w:bCs/>
          <w:iCs/>
          <w:lang w:val="hy-AM"/>
        </w:rPr>
        <w:t>28</w:t>
      </w:r>
      <w:r w:rsidR="00C91797">
        <w:rPr>
          <w:rFonts w:ascii="GHEA Grapalat" w:hAnsi="GHEA Grapalat" w:cs="Sylfaen"/>
          <w:bCs/>
          <w:iCs/>
          <w:lang w:val="hy-AM"/>
        </w:rPr>
        <w:t xml:space="preserve">5-Ն </w:t>
      </w:r>
      <w:r w:rsidRPr="00723D2F">
        <w:rPr>
          <w:rFonts w:ascii="GHEA Grapalat" w:hAnsi="GHEA Grapalat" w:cs="Sylfaen"/>
          <w:bCs/>
          <w:iCs/>
          <w:lang w:val="hy-AM"/>
        </w:rPr>
        <w:t>օրեն</w:t>
      </w:r>
      <w:r w:rsidRPr="00723D2F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softHyphen/>
      </w:r>
      <w:r w:rsidRPr="00723D2F">
        <w:rPr>
          <w:rFonts w:ascii="GHEA Grapalat" w:hAnsi="GHEA Grapalat" w:cs="Sylfaen"/>
          <w:bCs/>
          <w:iCs/>
          <w:lang w:val="hy-AM"/>
        </w:rPr>
        <w:softHyphen/>
        <w:t>քով</w:t>
      </w:r>
      <w:r w:rsidR="001475C5">
        <w:rPr>
          <w:rFonts w:ascii="GHEA Grapalat" w:hAnsi="GHEA Grapalat" w:cs="Sylfaen"/>
          <w:bCs/>
          <w:iCs/>
          <w:lang w:val="hy-AM"/>
        </w:rPr>
        <w:t xml:space="preserve"> </w:t>
      </w:r>
      <w:r w:rsidR="0074009A">
        <w:rPr>
          <w:rFonts w:ascii="GHEA Grapalat" w:hAnsi="GHEA Grapalat" w:cs="Sylfaen"/>
          <w:bCs/>
          <w:iCs/>
          <w:lang w:val="hy-AM"/>
        </w:rPr>
        <w:t>վ</w:t>
      </w:r>
      <w:r w:rsidR="0074009A" w:rsidRPr="0074009A">
        <w:rPr>
          <w:rFonts w:ascii="GHEA Grapalat" w:hAnsi="GHEA Grapalat" w:cs="Sylfaen"/>
          <w:bCs/>
          <w:iCs/>
          <w:lang w:val="hy-AM"/>
        </w:rPr>
        <w:t>իճակա</w:t>
      </w:r>
      <w:r w:rsidR="001475C5">
        <w:rPr>
          <w:rFonts w:ascii="GHEA Grapalat" w:hAnsi="GHEA Grapalat" w:cs="Sylfaen"/>
          <w:bCs/>
          <w:iCs/>
          <w:lang w:val="hy-AM"/>
        </w:rPr>
        <w:softHyphen/>
      </w:r>
      <w:r w:rsidR="0074009A" w:rsidRPr="0074009A">
        <w:rPr>
          <w:rFonts w:ascii="GHEA Grapalat" w:hAnsi="GHEA Grapalat" w:cs="Sylfaen"/>
          <w:bCs/>
          <w:iCs/>
          <w:lang w:val="hy-AM"/>
        </w:rPr>
        <w:t>խա</w:t>
      </w:r>
      <w:r w:rsidR="001475C5">
        <w:rPr>
          <w:rFonts w:ascii="GHEA Grapalat" w:hAnsi="GHEA Grapalat" w:cs="Sylfaen"/>
          <w:bCs/>
          <w:iCs/>
          <w:lang w:val="hy-AM"/>
        </w:rPr>
        <w:softHyphen/>
      </w:r>
      <w:r w:rsidR="0074009A" w:rsidRPr="0074009A">
        <w:rPr>
          <w:rFonts w:ascii="GHEA Grapalat" w:hAnsi="GHEA Grapalat" w:cs="Sylfaen"/>
          <w:bCs/>
          <w:iCs/>
          <w:lang w:val="hy-AM"/>
        </w:rPr>
        <w:t>ղերի կազմակերպման գործունեությունից ստացվող եկամուտներ</w:t>
      </w:r>
      <w:r w:rsidR="0074009A">
        <w:rPr>
          <w:rFonts w:ascii="GHEA Grapalat" w:hAnsi="GHEA Grapalat" w:cs="Sylfaen"/>
          <w:bCs/>
          <w:iCs/>
          <w:lang w:val="hy-AM"/>
        </w:rPr>
        <w:t>ի հար</w:t>
      </w:r>
      <w:r w:rsidR="0074009A">
        <w:rPr>
          <w:rFonts w:ascii="GHEA Grapalat" w:hAnsi="GHEA Grapalat" w:cs="Sylfaen"/>
          <w:bCs/>
          <w:iCs/>
          <w:lang w:val="hy-AM"/>
        </w:rPr>
        <w:softHyphen/>
        <w:t>կումը դուրս է բերվել շրջա</w:t>
      </w:r>
      <w:r w:rsidR="001475C5">
        <w:rPr>
          <w:rFonts w:ascii="GHEA Grapalat" w:hAnsi="GHEA Grapalat" w:cs="Sylfaen"/>
          <w:bCs/>
          <w:iCs/>
          <w:lang w:val="hy-AM"/>
        </w:rPr>
        <w:softHyphen/>
      </w:r>
      <w:r w:rsidR="0074009A">
        <w:rPr>
          <w:rFonts w:ascii="GHEA Grapalat" w:hAnsi="GHEA Grapalat" w:cs="Sylfaen"/>
          <w:bCs/>
          <w:iCs/>
          <w:lang w:val="hy-AM"/>
        </w:rPr>
        <w:t>նառության հարկով հարկման համակարգից, որն</w:t>
      </w:r>
      <w:r w:rsidR="0074009A" w:rsidRPr="0074009A">
        <w:rPr>
          <w:rFonts w:ascii="GHEA Grapalat" w:hAnsi="GHEA Grapalat" w:cs="Sylfaen"/>
          <w:bCs/>
          <w:iCs/>
          <w:lang w:val="hy-AM"/>
        </w:rPr>
        <w:t xml:space="preserve"> </w:t>
      </w:r>
      <w:r w:rsidR="0074009A" w:rsidRPr="00723D2F">
        <w:rPr>
          <w:rFonts w:ascii="GHEA Grapalat" w:hAnsi="GHEA Grapalat" w:cs="Sylfaen"/>
          <w:bCs/>
          <w:iCs/>
          <w:lang w:val="hy-AM"/>
        </w:rPr>
        <w:t>ուժի մեջ է մտ</w:t>
      </w:r>
      <w:r w:rsidR="0074009A">
        <w:rPr>
          <w:rFonts w:ascii="GHEA Grapalat" w:hAnsi="GHEA Grapalat" w:cs="Sylfaen"/>
          <w:bCs/>
          <w:iCs/>
          <w:lang w:val="hy-AM"/>
        </w:rPr>
        <w:t>ն</w:t>
      </w:r>
      <w:r w:rsidR="0074009A" w:rsidRPr="00723D2F">
        <w:rPr>
          <w:rFonts w:ascii="GHEA Grapalat" w:hAnsi="GHEA Grapalat" w:cs="Sylfaen"/>
          <w:bCs/>
          <w:iCs/>
          <w:lang w:val="hy-AM"/>
        </w:rPr>
        <w:t>ել</w:t>
      </w:r>
      <w:r w:rsidR="0074009A">
        <w:rPr>
          <w:rFonts w:ascii="GHEA Grapalat" w:hAnsi="GHEA Grapalat" w:cs="Sylfaen"/>
          <w:bCs/>
          <w:iCs/>
          <w:lang w:val="hy-AM"/>
        </w:rPr>
        <w:t>ու</w:t>
      </w:r>
      <w:r w:rsidR="0074009A" w:rsidRPr="00723D2F">
        <w:rPr>
          <w:rFonts w:ascii="GHEA Grapalat" w:hAnsi="GHEA Grapalat" w:cs="Sylfaen"/>
          <w:bCs/>
          <w:iCs/>
          <w:lang w:val="hy-AM"/>
        </w:rPr>
        <w:t xml:space="preserve"> 202</w:t>
      </w:r>
      <w:r w:rsidR="0074009A">
        <w:rPr>
          <w:rFonts w:ascii="GHEA Grapalat" w:hAnsi="GHEA Grapalat" w:cs="Sylfaen"/>
          <w:bCs/>
          <w:iCs/>
          <w:lang w:val="hy-AM"/>
        </w:rPr>
        <w:t>5</w:t>
      </w:r>
      <w:r w:rsidR="0074009A" w:rsidRPr="00723D2F">
        <w:rPr>
          <w:rFonts w:ascii="GHEA Grapalat" w:hAnsi="GHEA Grapalat" w:cs="Sylfaen"/>
          <w:bCs/>
          <w:iCs/>
          <w:lang w:val="hy-AM"/>
        </w:rPr>
        <w:t xml:space="preserve"> թվա</w:t>
      </w:r>
      <w:r w:rsidR="0074009A" w:rsidRPr="00723D2F">
        <w:rPr>
          <w:rFonts w:ascii="GHEA Grapalat" w:hAnsi="GHEA Grapalat" w:cs="Sylfaen"/>
          <w:bCs/>
          <w:iCs/>
          <w:lang w:val="hy-AM"/>
        </w:rPr>
        <w:softHyphen/>
        <w:t xml:space="preserve">կանի </w:t>
      </w:r>
      <w:r w:rsidR="0074009A">
        <w:rPr>
          <w:rFonts w:ascii="GHEA Grapalat" w:hAnsi="GHEA Grapalat" w:cs="Sylfaen"/>
          <w:bCs/>
          <w:iCs/>
          <w:lang w:val="hy-AM"/>
        </w:rPr>
        <w:t>հուն</w:t>
      </w:r>
      <w:r w:rsidR="001475C5">
        <w:rPr>
          <w:rFonts w:ascii="GHEA Grapalat" w:hAnsi="GHEA Grapalat" w:cs="Sylfaen"/>
          <w:bCs/>
          <w:iCs/>
          <w:lang w:val="hy-AM"/>
        </w:rPr>
        <w:softHyphen/>
      </w:r>
      <w:r w:rsidR="0074009A">
        <w:rPr>
          <w:rFonts w:ascii="GHEA Grapalat" w:hAnsi="GHEA Grapalat" w:cs="Sylfaen"/>
          <w:bCs/>
          <w:iCs/>
          <w:lang w:val="hy-AM"/>
        </w:rPr>
        <w:t>վար</w:t>
      </w:r>
      <w:r w:rsidR="0074009A" w:rsidRPr="00723D2F">
        <w:rPr>
          <w:rFonts w:ascii="GHEA Grapalat" w:hAnsi="GHEA Grapalat" w:cs="Sylfaen"/>
          <w:bCs/>
          <w:iCs/>
          <w:lang w:val="hy-AM"/>
        </w:rPr>
        <w:t xml:space="preserve">ի </w:t>
      </w:r>
      <w:r w:rsidR="0074009A">
        <w:rPr>
          <w:rFonts w:ascii="GHEA Grapalat" w:hAnsi="GHEA Grapalat" w:cs="Sylfaen"/>
          <w:bCs/>
          <w:iCs/>
          <w:lang w:val="hy-AM"/>
        </w:rPr>
        <w:t>1</w:t>
      </w:r>
      <w:r w:rsidR="0074009A" w:rsidRPr="00723D2F">
        <w:rPr>
          <w:rFonts w:ascii="GHEA Grapalat" w:hAnsi="GHEA Grapalat" w:cs="Sylfaen"/>
          <w:bCs/>
          <w:iCs/>
          <w:lang w:val="hy-AM"/>
        </w:rPr>
        <w:t>-ից</w:t>
      </w:r>
      <w:r w:rsidRPr="00171402">
        <w:rPr>
          <w:rFonts w:ascii="GHEA Grapalat" w:hAnsi="GHEA Grapalat" w:cs="Sylfaen"/>
          <w:bCs/>
          <w:iCs/>
          <w:lang w:val="hy-AM"/>
        </w:rPr>
        <w:t>:</w:t>
      </w:r>
    </w:p>
    <w:p w14:paraId="194FFFE0" w14:textId="2A69611D" w:rsidR="00723D2F" w:rsidRPr="00275D04" w:rsidRDefault="00723D2F" w:rsidP="00723D2F">
      <w:pPr>
        <w:autoSpaceDN w:val="0"/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Վերոգրյալով պայմանավորված՝ անհրաժեշտ է ուժը կորցրած ճանաչել նաև 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hy-AM"/>
        </w:rPr>
        <w:t>Հարկային օրենս</w:t>
      </w:r>
      <w:r w:rsidR="0074009A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="00901413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</w:r>
      <w:r w:rsidRPr="00723D2F"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 xml:space="preserve">գրքի </w:t>
      </w:r>
      <w:r w:rsidR="0074009A" w:rsidRPr="0074009A">
        <w:rPr>
          <w:rFonts w:ascii="GHEA Grapalat" w:hAnsi="GHEA Grapalat"/>
          <w:bCs/>
          <w:color w:val="000000"/>
          <w:shd w:val="clear" w:color="auto" w:fill="FFFFFF"/>
          <w:lang w:val="hy-AM"/>
        </w:rPr>
        <w:t>257-րդ հոդվածի 3-րդ մաս</w:t>
      </w:r>
      <w:r w:rsidR="0074009A">
        <w:rPr>
          <w:rFonts w:ascii="GHEA Grapalat" w:hAnsi="GHEA Grapalat"/>
          <w:bCs/>
          <w:color w:val="000000"/>
          <w:shd w:val="clear" w:color="auto" w:fill="FFFFFF"/>
          <w:lang w:val="hy-AM"/>
        </w:rPr>
        <w:t>ի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կիրարկումն ապահովելու նպատակով ընդուն</w:t>
      </w:r>
      <w:r w:rsidRPr="00723D2F">
        <w:rPr>
          <w:rFonts w:ascii="GHEA Grapalat" w:hAnsi="GHEA Grapalat"/>
          <w:bCs/>
          <w:color w:val="000000"/>
          <w:shd w:val="clear" w:color="auto" w:fill="FFFFFF"/>
          <w:lang w:val="fr-FR"/>
        </w:rPr>
        <w:softHyphen/>
      </w:r>
      <w:r w:rsidRPr="00723D2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ված՝ </w:t>
      </w:r>
      <w:r w:rsidR="0074009A" w:rsidRPr="0074009A">
        <w:rPr>
          <w:rFonts w:ascii="GHEA Grapalat" w:hAnsi="GHEA Grapalat"/>
          <w:color w:val="000000"/>
          <w:shd w:val="clear" w:color="auto" w:fill="FFFFFF"/>
          <w:lang w:val="hy-AM"/>
        </w:rPr>
        <w:t>Հայաս</w:t>
      </w:r>
      <w:r w:rsidR="0074009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74009A" w:rsidRPr="0074009A">
        <w:rPr>
          <w:rFonts w:ascii="GHEA Grapalat" w:hAnsi="GHEA Grapalat"/>
          <w:color w:val="000000"/>
          <w:shd w:val="clear" w:color="auto" w:fill="FFFFFF"/>
          <w:lang w:val="hy-AM"/>
        </w:rPr>
        <w:t>տանի Հանրապետության կառավարության 2020 թվականի ապրիլի 30-ի թիվ 650-Ն</w:t>
      </w:r>
      <w:r w:rsidRPr="0074009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t>որո</w:t>
      </w: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softHyphen/>
        <w:t>շումը</w:t>
      </w:r>
      <w:r w:rsidRPr="00275D04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2D18012E" w14:textId="6AA098CE" w:rsidR="00723D2F" w:rsidRPr="00275D04" w:rsidRDefault="00723D2F" w:rsidP="00723D2F">
      <w:pPr>
        <w:numPr>
          <w:ilvl w:val="0"/>
          <w:numId w:val="3"/>
        </w:numPr>
        <w:tabs>
          <w:tab w:val="clear" w:pos="360"/>
          <w:tab w:val="num" w:pos="840"/>
          <w:tab w:val="num" w:pos="928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/>
        </w:rPr>
      </w:pPr>
      <w:r w:rsidRPr="00275D04">
        <w:rPr>
          <w:rFonts w:ascii="GHEA Grapalat" w:hAnsi="GHEA Grapalat" w:cs="Sylfaen"/>
          <w:b/>
          <w:lang w:val="hy-AM"/>
        </w:rPr>
        <w:t xml:space="preserve">Առկա խնդիրների առաջարկվող լուծումները. </w:t>
      </w:r>
      <w:r w:rsidRPr="00275D04">
        <w:rPr>
          <w:rFonts w:ascii="GHEA Grapalat" w:hAnsi="GHEA Grapalat" w:cs="Sylfaen"/>
          <w:lang w:val="hy-AM"/>
        </w:rPr>
        <w:t xml:space="preserve">Նախագծով առաջարկվում է </w:t>
      </w:r>
      <w:r w:rsidR="00901413" w:rsidRPr="00901413">
        <w:rPr>
          <w:rFonts w:ascii="GHEA Grapalat" w:hAnsi="GHEA Grapalat" w:cs="Sylfaen"/>
          <w:bCs/>
          <w:iCs/>
          <w:lang w:val="hy-AM"/>
        </w:rPr>
        <w:t>ուժը կորց</w:t>
      </w:r>
      <w:r w:rsidR="00901413">
        <w:rPr>
          <w:rFonts w:ascii="GHEA Grapalat" w:hAnsi="GHEA Grapalat" w:cs="Sylfaen"/>
          <w:bCs/>
          <w:iCs/>
          <w:lang w:val="hy-AM"/>
        </w:rPr>
        <w:softHyphen/>
      </w:r>
      <w:r w:rsidR="00901413" w:rsidRPr="00901413">
        <w:rPr>
          <w:rFonts w:ascii="GHEA Grapalat" w:hAnsi="GHEA Grapalat" w:cs="Sylfaen"/>
          <w:bCs/>
          <w:iCs/>
          <w:lang w:val="hy-AM"/>
        </w:rPr>
        <w:t xml:space="preserve">րած ճանաչել </w:t>
      </w:r>
      <w:r w:rsidR="0074009A" w:rsidRPr="0074009A">
        <w:rPr>
          <w:rFonts w:ascii="GHEA Grapalat" w:hAnsi="GHEA Grapalat" w:cs="Sylfaen"/>
          <w:lang w:val="hy-AM"/>
        </w:rPr>
        <w:t>Հայաստանի Հանրապետության կառավարության 2020 թվականի ապրիլի 30-ի թիվ 650-Ն</w:t>
      </w:r>
      <w:r w:rsidR="00901413" w:rsidRPr="0074009A">
        <w:rPr>
          <w:rFonts w:ascii="GHEA Grapalat" w:hAnsi="GHEA Grapalat" w:cs="Sylfaen"/>
          <w:lang w:val="hy-AM"/>
        </w:rPr>
        <w:t xml:space="preserve"> </w:t>
      </w:r>
      <w:r w:rsidR="00901413" w:rsidRPr="00901413">
        <w:rPr>
          <w:rFonts w:ascii="GHEA Grapalat" w:hAnsi="GHEA Grapalat" w:cs="Sylfaen"/>
          <w:lang w:val="hy-AM"/>
        </w:rPr>
        <w:t>որո</w:t>
      </w:r>
      <w:r w:rsidR="00901413" w:rsidRPr="00901413">
        <w:rPr>
          <w:rFonts w:ascii="GHEA Grapalat" w:hAnsi="GHEA Grapalat" w:cs="Sylfaen"/>
          <w:lang w:val="hy-AM"/>
        </w:rPr>
        <w:softHyphen/>
        <w:t>շումը</w:t>
      </w:r>
      <w:r w:rsidR="00901413" w:rsidRPr="00901413">
        <w:rPr>
          <w:rFonts w:ascii="GHEA Grapalat" w:hAnsi="GHEA Grapalat" w:cs="Sylfaen"/>
          <w:bCs/>
          <w:iCs/>
          <w:lang w:val="hy-AM"/>
        </w:rPr>
        <w:t>:</w:t>
      </w:r>
    </w:p>
    <w:p w14:paraId="0CF1FC29" w14:textId="6BDF46EF" w:rsidR="00723D2F" w:rsidRPr="00275D04" w:rsidRDefault="00723D2F" w:rsidP="00723D2F">
      <w:pPr>
        <w:numPr>
          <w:ilvl w:val="0"/>
          <w:numId w:val="3"/>
        </w:numPr>
        <w:tabs>
          <w:tab w:val="clear" w:pos="360"/>
          <w:tab w:val="num" w:pos="840"/>
          <w:tab w:val="num" w:pos="928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/>
        </w:rPr>
      </w:pPr>
      <w:r w:rsidRPr="00275D04">
        <w:rPr>
          <w:rFonts w:ascii="GHEA Grapalat" w:hAnsi="GHEA Grapalat" w:cs="Sylfaen"/>
          <w:b/>
          <w:lang w:val="hy-AM"/>
        </w:rPr>
        <w:t xml:space="preserve">Կարգավորման առարկան. </w:t>
      </w:r>
      <w:r w:rsidRPr="00275D04">
        <w:rPr>
          <w:rFonts w:ascii="GHEA Grapalat" w:hAnsi="GHEA Grapalat" w:cs="Sylfaen"/>
          <w:bCs/>
          <w:iCs/>
          <w:lang w:val="hy-AM"/>
        </w:rPr>
        <w:t xml:space="preserve">Նախագծի կարգավորման առարկան </w:t>
      </w:r>
      <w:r w:rsidR="0074009A" w:rsidRPr="0074009A">
        <w:rPr>
          <w:rFonts w:ascii="GHEA Grapalat" w:hAnsi="GHEA Grapalat" w:cs="Sylfaen"/>
          <w:bCs/>
          <w:iCs/>
          <w:lang w:val="hy-AM"/>
        </w:rPr>
        <w:t>վիճակախաղերի կազմակերպման գործունեությունից ստացվող եկա</w:t>
      </w:r>
      <w:r w:rsidR="0074009A">
        <w:rPr>
          <w:rFonts w:ascii="GHEA Grapalat" w:hAnsi="GHEA Grapalat" w:cs="Sylfaen"/>
          <w:bCs/>
          <w:iCs/>
          <w:lang w:val="hy-AM"/>
        </w:rPr>
        <w:softHyphen/>
      </w:r>
      <w:r w:rsidR="0074009A" w:rsidRPr="0074009A">
        <w:rPr>
          <w:rFonts w:ascii="GHEA Grapalat" w:hAnsi="GHEA Grapalat" w:cs="Sylfaen"/>
          <w:bCs/>
          <w:iCs/>
          <w:lang w:val="hy-AM"/>
        </w:rPr>
        <w:t>մուտ</w:t>
      </w:r>
      <w:r w:rsidR="0074009A">
        <w:rPr>
          <w:rFonts w:ascii="GHEA Grapalat" w:hAnsi="GHEA Grapalat" w:cs="Sylfaen"/>
          <w:bCs/>
          <w:iCs/>
          <w:lang w:val="hy-AM"/>
        </w:rPr>
        <w:softHyphen/>
      </w:r>
      <w:r w:rsidR="0074009A" w:rsidRPr="0074009A">
        <w:rPr>
          <w:rFonts w:ascii="GHEA Grapalat" w:hAnsi="GHEA Grapalat" w:cs="Sylfaen"/>
          <w:bCs/>
          <w:iCs/>
          <w:lang w:val="hy-AM"/>
        </w:rPr>
        <w:t>ների</w:t>
      </w:r>
      <w:r w:rsidR="00C91797">
        <w:rPr>
          <w:rFonts w:ascii="GHEA Grapalat" w:hAnsi="GHEA Grapalat" w:cs="Sylfaen"/>
          <w:bCs/>
          <w:iCs/>
          <w:lang w:val="hy-AM"/>
        </w:rPr>
        <w:t xml:space="preserve">՝ </w:t>
      </w:r>
      <w:r w:rsidR="00C91797">
        <w:rPr>
          <w:rFonts w:ascii="GHEA Grapalat" w:hAnsi="GHEA Grapalat" w:cs="Sylfaen"/>
          <w:bCs/>
          <w:iCs/>
          <w:lang w:val="hy-AM"/>
        </w:rPr>
        <w:t>շրջանառության հար</w:t>
      </w:r>
      <w:r w:rsidR="00C91797">
        <w:rPr>
          <w:rFonts w:ascii="GHEA Grapalat" w:hAnsi="GHEA Grapalat" w:cs="Sylfaen"/>
          <w:bCs/>
          <w:iCs/>
          <w:lang w:val="hy-AM"/>
        </w:rPr>
        <w:softHyphen/>
        <w:t>կով հարկ</w:t>
      </w:r>
      <w:r w:rsidR="00C91797">
        <w:rPr>
          <w:rFonts w:ascii="GHEA Grapalat" w:hAnsi="GHEA Grapalat" w:cs="Sylfaen"/>
          <w:bCs/>
          <w:iCs/>
          <w:lang w:val="hy-AM"/>
        </w:rPr>
        <w:softHyphen/>
      </w:r>
      <w:r w:rsidR="00C91797">
        <w:rPr>
          <w:rFonts w:ascii="GHEA Grapalat" w:hAnsi="GHEA Grapalat" w:cs="Sylfaen"/>
          <w:bCs/>
          <w:iCs/>
          <w:lang w:val="hy-AM"/>
        </w:rPr>
        <w:t>ման նպատակով</w:t>
      </w:r>
      <w:r w:rsidR="0074009A" w:rsidRPr="0074009A">
        <w:rPr>
          <w:rFonts w:ascii="GHEA Grapalat" w:hAnsi="GHEA Grapalat" w:cs="Sylfaen"/>
          <w:bCs/>
          <w:iCs/>
          <w:lang w:val="hy-AM"/>
        </w:rPr>
        <w:t xml:space="preserve"> հաշվառման ու դրա նկատմամբ հսկողության իրականացման</w:t>
      </w:r>
      <w:r w:rsidR="00901413" w:rsidRPr="00901413">
        <w:rPr>
          <w:rFonts w:ascii="GHEA Grapalat" w:hAnsi="GHEA Grapalat" w:cs="Sylfaen"/>
          <w:bCs/>
          <w:iCs/>
          <w:lang w:val="hy-AM"/>
        </w:rPr>
        <w:t xml:space="preserve"> կարգ</w:t>
      </w:r>
      <w:r w:rsidR="00901413">
        <w:rPr>
          <w:rFonts w:ascii="GHEA Grapalat" w:hAnsi="GHEA Grapalat" w:cs="Sylfaen"/>
          <w:bCs/>
          <w:iCs/>
          <w:lang w:val="hy-AM"/>
        </w:rPr>
        <w:t>ն է</w:t>
      </w:r>
      <w:r w:rsidRPr="00275D04">
        <w:rPr>
          <w:rFonts w:ascii="GHEA Grapalat" w:hAnsi="GHEA Grapalat" w:cs="Sylfaen"/>
          <w:bCs/>
          <w:iCs/>
          <w:lang w:val="hy-AM"/>
        </w:rPr>
        <w:t>:</w:t>
      </w:r>
    </w:p>
    <w:p w14:paraId="3A635815" w14:textId="63F9C0AD" w:rsidR="00723D2F" w:rsidRPr="00275D04" w:rsidRDefault="00723D2F" w:rsidP="00723D2F">
      <w:pPr>
        <w:numPr>
          <w:ilvl w:val="0"/>
          <w:numId w:val="3"/>
        </w:numPr>
        <w:tabs>
          <w:tab w:val="clear" w:pos="360"/>
          <w:tab w:val="num" w:pos="840"/>
          <w:tab w:val="num" w:pos="928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/>
        </w:rPr>
      </w:pPr>
      <w:r w:rsidRPr="00275D04">
        <w:rPr>
          <w:rFonts w:ascii="GHEA Grapalat" w:hAnsi="GHEA Grapalat"/>
          <w:b/>
          <w:lang w:val="hy-AM"/>
        </w:rPr>
        <w:t xml:space="preserve">Նախագծի մշակման գործընթացում ներգրավված ինստիտուտները և անձինք. </w:t>
      </w:r>
      <w:r w:rsidRPr="00275D04">
        <w:rPr>
          <w:rFonts w:ascii="GHEA Grapalat" w:hAnsi="GHEA Grapalat"/>
          <w:lang w:val="hy-AM"/>
        </w:rPr>
        <w:t>Նախա</w:t>
      </w:r>
      <w:r w:rsidR="0074009A">
        <w:rPr>
          <w:rFonts w:ascii="GHEA Grapalat" w:hAnsi="GHEA Grapalat"/>
          <w:lang w:val="hy-AM"/>
        </w:rPr>
        <w:softHyphen/>
      </w:r>
      <w:r w:rsidRPr="00275D04">
        <w:rPr>
          <w:rFonts w:ascii="GHEA Grapalat" w:hAnsi="GHEA Grapalat"/>
          <w:lang w:val="hy-AM"/>
        </w:rPr>
        <w:softHyphen/>
      </w:r>
      <w:r w:rsidRPr="00275D04">
        <w:rPr>
          <w:rFonts w:ascii="GHEA Grapalat" w:hAnsi="GHEA Grapalat"/>
          <w:lang w:val="hy-AM"/>
        </w:rPr>
        <w:softHyphen/>
        <w:t>գի</w:t>
      </w:r>
      <w:r w:rsidRPr="00275D04">
        <w:rPr>
          <w:rFonts w:ascii="GHEA Grapalat" w:hAnsi="GHEA Grapalat"/>
          <w:lang w:val="hy-AM"/>
        </w:rPr>
        <w:softHyphen/>
        <w:t>ծը մշակվել է ՀՀ ֆինանսների նախարարության կող</w:t>
      </w:r>
      <w:r w:rsidRPr="00275D04">
        <w:rPr>
          <w:rFonts w:ascii="GHEA Grapalat" w:hAnsi="GHEA Grapalat"/>
          <w:lang w:val="hy-AM"/>
        </w:rPr>
        <w:softHyphen/>
      </w:r>
      <w:r w:rsidRPr="00275D04">
        <w:rPr>
          <w:rFonts w:ascii="GHEA Grapalat" w:hAnsi="GHEA Grapalat"/>
          <w:lang w:val="hy-AM"/>
        </w:rPr>
        <w:softHyphen/>
        <w:t>մից:</w:t>
      </w:r>
    </w:p>
    <w:p w14:paraId="1036F765" w14:textId="46C9E5D1" w:rsidR="00723D2F" w:rsidRPr="00275D04" w:rsidRDefault="00723D2F" w:rsidP="00723D2F">
      <w:pPr>
        <w:numPr>
          <w:ilvl w:val="0"/>
          <w:numId w:val="3"/>
        </w:numPr>
        <w:tabs>
          <w:tab w:val="clear" w:pos="360"/>
          <w:tab w:val="num" w:pos="840"/>
          <w:tab w:val="num" w:pos="928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/>
        </w:rPr>
      </w:pPr>
      <w:r w:rsidRPr="00275D04">
        <w:rPr>
          <w:rFonts w:ascii="GHEA Grapalat" w:hAnsi="GHEA Grapalat" w:cs="Sylfaen"/>
          <w:b/>
          <w:lang w:val="hy-AM"/>
        </w:rPr>
        <w:lastRenderedPageBreak/>
        <w:t>Իրավական</w:t>
      </w:r>
      <w:r w:rsidRPr="00275D04">
        <w:rPr>
          <w:rFonts w:ascii="GHEA Grapalat" w:hAnsi="GHEA Grapalat" w:cs="Courier New"/>
          <w:b/>
          <w:lang w:val="hy-AM"/>
        </w:rPr>
        <w:t xml:space="preserve"> </w:t>
      </w:r>
      <w:r w:rsidRPr="00275D04">
        <w:rPr>
          <w:rFonts w:ascii="GHEA Grapalat" w:hAnsi="GHEA Grapalat" w:cs="Sylfaen"/>
          <w:b/>
          <w:lang w:val="hy-AM"/>
        </w:rPr>
        <w:t>ակտի</w:t>
      </w:r>
      <w:r w:rsidRPr="00275D04">
        <w:rPr>
          <w:rFonts w:ascii="GHEA Grapalat" w:hAnsi="GHEA Grapalat" w:cs="Courier New"/>
          <w:b/>
          <w:lang w:val="hy-AM"/>
        </w:rPr>
        <w:t xml:space="preserve"> </w:t>
      </w:r>
      <w:r w:rsidRPr="00275D04">
        <w:rPr>
          <w:rFonts w:ascii="GHEA Grapalat" w:hAnsi="GHEA Grapalat" w:cs="Sylfaen"/>
          <w:b/>
          <w:lang w:val="hy-AM"/>
        </w:rPr>
        <w:t>կիրառման</w:t>
      </w:r>
      <w:r w:rsidRPr="00275D04">
        <w:rPr>
          <w:rFonts w:ascii="GHEA Grapalat" w:hAnsi="GHEA Grapalat" w:cs="Courier New"/>
          <w:b/>
          <w:lang w:val="hy-AM"/>
        </w:rPr>
        <w:t xml:space="preserve"> </w:t>
      </w:r>
      <w:r w:rsidRPr="00275D04">
        <w:rPr>
          <w:rFonts w:ascii="GHEA Grapalat" w:hAnsi="GHEA Grapalat" w:cs="Sylfaen"/>
          <w:b/>
          <w:lang w:val="hy-AM"/>
        </w:rPr>
        <w:t>դեպքում</w:t>
      </w:r>
      <w:r w:rsidRPr="00275D04">
        <w:rPr>
          <w:rFonts w:ascii="GHEA Grapalat" w:hAnsi="GHEA Grapalat" w:cs="Courier New"/>
          <w:b/>
          <w:lang w:val="hy-AM"/>
        </w:rPr>
        <w:t xml:space="preserve"> </w:t>
      </w:r>
      <w:r w:rsidRPr="00275D04">
        <w:rPr>
          <w:rFonts w:ascii="GHEA Grapalat" w:hAnsi="GHEA Grapalat" w:cs="Sylfaen"/>
          <w:b/>
          <w:lang w:val="hy-AM"/>
        </w:rPr>
        <w:t>ակնկալվող</w:t>
      </w:r>
      <w:r w:rsidRPr="00275D04">
        <w:rPr>
          <w:rFonts w:ascii="GHEA Grapalat" w:hAnsi="GHEA Grapalat" w:cs="Courier New"/>
          <w:b/>
          <w:lang w:val="hy-AM"/>
        </w:rPr>
        <w:t xml:space="preserve"> </w:t>
      </w:r>
      <w:r w:rsidRPr="00275D04">
        <w:rPr>
          <w:rFonts w:ascii="GHEA Grapalat" w:hAnsi="GHEA Grapalat" w:cs="Sylfaen"/>
          <w:b/>
          <w:lang w:val="hy-AM"/>
        </w:rPr>
        <w:t>արդյունքը</w:t>
      </w:r>
      <w:r w:rsidRPr="00275D04">
        <w:rPr>
          <w:rFonts w:ascii="GHEA Grapalat" w:hAnsi="GHEA Grapalat" w:cs="Courier New"/>
          <w:b/>
          <w:lang w:val="hy-AM"/>
        </w:rPr>
        <w:t xml:space="preserve">. </w:t>
      </w:r>
      <w:r w:rsidRPr="00275D04">
        <w:rPr>
          <w:rFonts w:ascii="GHEA Grapalat" w:hAnsi="GHEA Grapalat" w:cs="Sylfaen"/>
          <w:bCs/>
          <w:iCs/>
          <w:lang w:val="hy-AM"/>
        </w:rPr>
        <w:t>Նախագծի ընդունման արդյուն</w:t>
      </w:r>
      <w:r w:rsidR="0074009A">
        <w:rPr>
          <w:rFonts w:ascii="GHEA Grapalat" w:hAnsi="GHEA Grapalat" w:cs="Sylfaen"/>
          <w:bCs/>
          <w:iCs/>
          <w:lang w:val="hy-AM"/>
        </w:rPr>
        <w:softHyphen/>
      </w:r>
      <w:r w:rsidRPr="00275D04">
        <w:rPr>
          <w:rFonts w:ascii="GHEA Grapalat" w:hAnsi="GHEA Grapalat" w:cs="Sylfaen"/>
          <w:bCs/>
          <w:iCs/>
          <w:lang w:val="hy-AM"/>
        </w:rPr>
        <w:t xml:space="preserve">քում ակնկալվում է </w:t>
      </w:r>
      <w:r>
        <w:rPr>
          <w:rFonts w:ascii="GHEA Grapalat" w:hAnsi="GHEA Grapalat" w:cs="Sylfaen"/>
          <w:bCs/>
          <w:iCs/>
          <w:lang w:val="hy-AM"/>
        </w:rPr>
        <w:t xml:space="preserve">ուժը կորցրած ճանաչել </w:t>
      </w:r>
      <w:r w:rsidR="0074009A" w:rsidRPr="0074009A">
        <w:rPr>
          <w:rFonts w:ascii="GHEA Grapalat" w:hAnsi="GHEA Grapalat" w:cs="Sylfaen"/>
          <w:lang w:val="hy-AM"/>
        </w:rPr>
        <w:t>Հայաստանի Հանրապետության կառավա</w:t>
      </w:r>
      <w:r w:rsidR="0074009A">
        <w:rPr>
          <w:rFonts w:ascii="GHEA Grapalat" w:hAnsi="GHEA Grapalat" w:cs="Sylfaen"/>
          <w:lang w:val="hy-AM"/>
        </w:rPr>
        <w:softHyphen/>
      </w:r>
      <w:r w:rsidR="0074009A" w:rsidRPr="0074009A">
        <w:rPr>
          <w:rFonts w:ascii="GHEA Grapalat" w:hAnsi="GHEA Grapalat" w:cs="Sylfaen"/>
          <w:lang w:val="hy-AM"/>
        </w:rPr>
        <w:t>րու</w:t>
      </w:r>
      <w:r w:rsidR="0074009A">
        <w:rPr>
          <w:rFonts w:ascii="GHEA Grapalat" w:hAnsi="GHEA Grapalat" w:cs="Sylfaen"/>
          <w:lang w:val="hy-AM"/>
        </w:rPr>
        <w:softHyphen/>
      </w:r>
      <w:r w:rsidR="0074009A" w:rsidRPr="0074009A">
        <w:rPr>
          <w:rFonts w:ascii="GHEA Grapalat" w:hAnsi="GHEA Grapalat" w:cs="Sylfaen"/>
          <w:lang w:val="hy-AM"/>
        </w:rPr>
        <w:t>թյան 2020 թվականի ապրիլի 30-ի թիվ 650-Ն</w:t>
      </w: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</w:t>
      </w:r>
      <w:r w:rsidRPr="00723D2F">
        <w:rPr>
          <w:rFonts w:ascii="GHEA Grapalat" w:hAnsi="GHEA Grapalat"/>
          <w:color w:val="000000"/>
          <w:shd w:val="clear" w:color="auto" w:fill="FFFFFF"/>
          <w:lang w:val="hy-AM"/>
        </w:rPr>
        <w:softHyphen/>
        <w:t>շումը</w:t>
      </w:r>
      <w:r w:rsidRPr="00275D04">
        <w:rPr>
          <w:rFonts w:ascii="GHEA Grapalat" w:hAnsi="GHEA Grapalat" w:cs="Sylfaen"/>
          <w:bCs/>
          <w:iCs/>
          <w:lang w:val="hy-AM"/>
        </w:rPr>
        <w:t>:</w:t>
      </w:r>
    </w:p>
    <w:p w14:paraId="27BDA866" w14:textId="77777777" w:rsidR="00723D2F" w:rsidRPr="00275D04" w:rsidRDefault="00723D2F" w:rsidP="00723D2F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/>
        </w:rPr>
      </w:pPr>
      <w:r w:rsidRPr="00275D04">
        <w:rPr>
          <w:rFonts w:ascii="GHEA Grapalat" w:hAnsi="GHEA Grapalat" w:cs="GHEA Grapalat"/>
          <w:lang w:val="hy-AM"/>
        </w:rPr>
        <w:t>Նախագծի ընդունումը լրացուցիչ ֆինանսական միջոցների անհրա</w:t>
      </w:r>
      <w:r w:rsidRPr="00275D04">
        <w:rPr>
          <w:rFonts w:ascii="GHEA Grapalat" w:hAnsi="GHEA Grapalat" w:cs="GHEA Grapalat"/>
          <w:lang w:val="hy-AM"/>
        </w:rPr>
        <w:softHyphen/>
        <w:t>ժեշ</w:t>
      </w:r>
      <w:r w:rsidRPr="00275D04">
        <w:rPr>
          <w:rFonts w:ascii="GHEA Grapalat" w:hAnsi="GHEA Grapalat" w:cs="GHEA Grapalat"/>
          <w:lang w:val="hy-AM"/>
        </w:rPr>
        <w:softHyphen/>
        <w:t>տու</w:t>
      </w:r>
      <w:r w:rsidRPr="00275D04">
        <w:rPr>
          <w:rFonts w:ascii="GHEA Grapalat" w:hAnsi="GHEA Grapalat" w:cs="GHEA Grapalat"/>
          <w:lang w:val="hy-AM"/>
        </w:rPr>
        <w:softHyphen/>
        <w:t>թյուն չի պահան</w:t>
      </w:r>
      <w:r w:rsidRPr="00275D04">
        <w:rPr>
          <w:rFonts w:ascii="GHEA Grapalat" w:hAnsi="GHEA Grapalat" w:cs="GHEA Grapalat"/>
          <w:lang w:val="hy-AM"/>
        </w:rPr>
        <w:softHyphen/>
        <w:t>ջում, իսկ դրա ընդուն</w:t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  <w:t>մամբ պայմանավորված՝ պե</w:t>
      </w:r>
      <w:r w:rsidRPr="00275D04">
        <w:rPr>
          <w:rFonts w:ascii="GHEA Grapalat" w:hAnsi="GHEA Grapalat" w:cs="GHEA Grapalat"/>
          <w:lang w:val="hy-AM"/>
        </w:rPr>
        <w:softHyphen/>
        <w:t>տա</w:t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  <w:t>կան բյուջեի եկա</w:t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  <w:t>մուտ</w:t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  <w:t>ների էական նվա</w:t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  <w:t>զե</w:t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  <w:t>ցում կամ ծախ</w:t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</w:r>
      <w:r w:rsidRPr="00275D04">
        <w:rPr>
          <w:rFonts w:ascii="GHEA Grapalat" w:hAnsi="GHEA Grapalat" w:cs="GHEA Grapalat"/>
          <w:lang w:val="hy-AM"/>
        </w:rPr>
        <w:softHyphen/>
        <w:t>սերի ավելա</w:t>
      </w:r>
      <w:r w:rsidRPr="00275D04">
        <w:rPr>
          <w:rFonts w:ascii="GHEA Grapalat" w:hAnsi="GHEA Grapalat" w:cs="GHEA Grapalat"/>
          <w:lang w:val="hy-AM"/>
        </w:rPr>
        <w:softHyphen/>
        <w:t>ցում տեղի չի ունենա:</w:t>
      </w:r>
    </w:p>
    <w:p w14:paraId="31F20834" w14:textId="77777777" w:rsidR="00723D2F" w:rsidRPr="00275D04" w:rsidRDefault="00723D2F" w:rsidP="00723D2F">
      <w:pPr>
        <w:numPr>
          <w:ilvl w:val="0"/>
          <w:numId w:val="3"/>
        </w:numPr>
        <w:tabs>
          <w:tab w:val="clear" w:pos="360"/>
          <w:tab w:val="num" w:pos="840"/>
          <w:tab w:val="num" w:pos="928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275D04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275D04">
        <w:rPr>
          <w:rFonts w:ascii="GHEA Grapalat" w:hAnsi="GHEA Grapalat"/>
          <w:b/>
          <w:color w:val="000000"/>
          <w:lang w:val="hy-AM"/>
        </w:rPr>
        <w:softHyphen/>
        <w:t>մա</w:t>
      </w:r>
      <w:r w:rsidRPr="00275D04">
        <w:rPr>
          <w:rFonts w:ascii="GHEA Grapalat" w:hAnsi="GHEA Grapalat"/>
          <w:b/>
          <w:color w:val="000000"/>
          <w:lang w:val="hy-AM"/>
        </w:rPr>
        <w:softHyphen/>
        <w:t>վա</w:t>
      </w:r>
      <w:r w:rsidRPr="00275D04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275D04">
        <w:rPr>
          <w:rFonts w:ascii="GHEA Grapalat" w:hAnsi="GHEA Grapalat"/>
          <w:b/>
          <w:color w:val="000000"/>
          <w:lang w:val="hy-AM"/>
        </w:rPr>
        <w:softHyphen/>
        <w:t>մա</w:t>
      </w:r>
      <w:r w:rsidRPr="00275D04">
        <w:rPr>
          <w:rFonts w:ascii="GHEA Grapalat" w:hAnsi="GHEA Grapalat"/>
          <w:b/>
          <w:color w:val="000000"/>
          <w:lang w:val="hy-AM"/>
        </w:rPr>
        <w:softHyphen/>
        <w:t>վա</w:t>
      </w:r>
      <w:r w:rsidRPr="00275D04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275D04">
        <w:rPr>
          <w:rFonts w:ascii="Cambria Math" w:hAnsi="Cambria Math" w:cs="Cambria Math"/>
          <w:b/>
          <w:color w:val="000000"/>
          <w:lang w:val="hy-AM"/>
        </w:rPr>
        <w:t>․</w:t>
      </w:r>
    </w:p>
    <w:p w14:paraId="567EBBCC" w14:textId="1E9089E0" w:rsidR="00B301E5" w:rsidRPr="00C91797" w:rsidRDefault="0074009A" w:rsidP="00C91797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/>
        </w:rPr>
      </w:pPr>
      <w:r w:rsidRPr="00CC36B6">
        <w:rPr>
          <w:rFonts w:ascii="GHEA Grapalat" w:hAnsi="GHEA Grapalat"/>
          <w:color w:val="000000"/>
          <w:lang w:val="hy-AM"/>
        </w:rPr>
        <w:t>Նախագ</w:t>
      </w:r>
      <w:r>
        <w:rPr>
          <w:rFonts w:ascii="GHEA Grapalat" w:hAnsi="GHEA Grapalat"/>
          <w:color w:val="000000"/>
          <w:lang w:val="hy-AM"/>
        </w:rPr>
        <w:t>իծը</w:t>
      </w:r>
      <w:r w:rsidRPr="00CC36B6">
        <w:rPr>
          <w:rFonts w:ascii="GHEA Grapalat" w:hAnsi="GHEA Grapalat"/>
          <w:color w:val="000000"/>
          <w:lang w:val="hy-AM"/>
        </w:rPr>
        <w:t xml:space="preserve"> բխում </w:t>
      </w:r>
      <w:r>
        <w:rPr>
          <w:rFonts w:ascii="GHEA Grapalat" w:hAnsi="GHEA Grapalat"/>
          <w:color w:val="000000"/>
          <w:lang w:val="hy-AM"/>
        </w:rPr>
        <w:t>է</w:t>
      </w:r>
      <w:r w:rsidRPr="00CC36B6">
        <w:rPr>
          <w:rFonts w:ascii="GHEA Grapalat" w:hAnsi="GHEA Grapalat"/>
          <w:color w:val="000000"/>
          <w:lang w:val="hy-AM"/>
        </w:rPr>
        <w:t xml:space="preserve"> Կառավարության 2021-2026 թվականների ծրագրի 6.8-րդ «Հար</w:t>
      </w:r>
      <w:r>
        <w:rPr>
          <w:rFonts w:ascii="GHEA Grapalat" w:hAnsi="GHEA Grapalat"/>
          <w:color w:val="000000"/>
          <w:lang w:val="hy-AM"/>
        </w:rPr>
        <w:softHyphen/>
      </w:r>
      <w:r w:rsidRPr="00CC36B6">
        <w:rPr>
          <w:rFonts w:ascii="GHEA Grapalat" w:hAnsi="GHEA Grapalat"/>
          <w:color w:val="000000"/>
          <w:lang w:val="hy-AM"/>
        </w:rPr>
        <w:t>կա</w:t>
      </w:r>
      <w:r w:rsidRPr="00CC36B6">
        <w:rPr>
          <w:rFonts w:ascii="GHEA Grapalat" w:hAnsi="GHEA Grapalat"/>
          <w:color w:val="000000"/>
          <w:lang w:val="hy-AM"/>
        </w:rPr>
        <w:softHyphen/>
        <w:t>բյու</w:t>
      </w:r>
      <w:r w:rsidR="00A662D6">
        <w:rPr>
          <w:rFonts w:ascii="GHEA Grapalat" w:hAnsi="GHEA Grapalat"/>
          <w:color w:val="000000"/>
          <w:lang w:val="hy-AM"/>
        </w:rPr>
        <w:softHyphen/>
      </w:r>
      <w:r w:rsidRPr="00CC36B6">
        <w:rPr>
          <w:rFonts w:ascii="GHEA Grapalat" w:hAnsi="GHEA Grapalat"/>
          <w:color w:val="000000"/>
          <w:lang w:val="hy-AM"/>
        </w:rPr>
        <w:softHyphen/>
        <w:t>ջետային քաղաքականություն» մասով սահմանված քաղաքականության ուղղու</w:t>
      </w:r>
      <w:r>
        <w:rPr>
          <w:rFonts w:ascii="GHEA Grapalat" w:hAnsi="GHEA Grapalat"/>
          <w:color w:val="000000"/>
          <w:lang w:val="hy-AM"/>
        </w:rPr>
        <w:softHyphen/>
      </w:r>
      <w:r>
        <w:rPr>
          <w:rFonts w:ascii="GHEA Grapalat" w:hAnsi="GHEA Grapalat"/>
          <w:color w:val="000000"/>
          <w:lang w:val="hy-AM"/>
        </w:rPr>
        <w:softHyphen/>
      </w:r>
      <w:r w:rsidRPr="00852472">
        <w:rPr>
          <w:rFonts w:ascii="GHEA Grapalat" w:hAnsi="GHEA Grapalat"/>
          <w:color w:val="000000"/>
          <w:lang w:val="hy-AM"/>
        </w:rPr>
        <w:softHyphen/>
      </w:r>
      <w:r w:rsidRPr="00CC36B6">
        <w:rPr>
          <w:rFonts w:ascii="GHEA Grapalat" w:hAnsi="GHEA Grapalat"/>
          <w:color w:val="000000"/>
          <w:lang w:val="hy-AM"/>
        </w:rPr>
        <w:t>թյուն</w:t>
      </w:r>
      <w:r>
        <w:rPr>
          <w:rFonts w:ascii="GHEA Grapalat" w:hAnsi="GHEA Grapalat"/>
          <w:color w:val="000000"/>
          <w:lang w:val="hy-AM"/>
        </w:rPr>
        <w:softHyphen/>
      </w:r>
      <w:r w:rsidRPr="00CC36B6">
        <w:rPr>
          <w:rFonts w:ascii="GHEA Grapalat" w:hAnsi="GHEA Grapalat"/>
          <w:color w:val="000000"/>
          <w:lang w:val="hy-AM"/>
        </w:rPr>
        <w:t>ներից, ըստ որի</w:t>
      </w:r>
      <w:r>
        <w:rPr>
          <w:rFonts w:ascii="GHEA Grapalat" w:hAnsi="GHEA Grapalat"/>
          <w:color w:val="000000"/>
          <w:lang w:val="hy-AM"/>
        </w:rPr>
        <w:t>՝</w:t>
      </w:r>
      <w:r w:rsidRPr="00CC36B6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</w:t>
      </w:r>
      <w:r w:rsidRPr="00525D10">
        <w:rPr>
          <w:rFonts w:ascii="GHEA Grapalat" w:hAnsi="GHEA Grapalat"/>
          <w:color w:val="000000"/>
          <w:lang w:val="hy-AM"/>
        </w:rPr>
        <w:t>արկման համակարգում հարկային բեռի արդարացի և հավա</w:t>
      </w:r>
      <w:r>
        <w:rPr>
          <w:rFonts w:ascii="GHEA Grapalat" w:hAnsi="GHEA Grapalat"/>
          <w:color w:val="000000"/>
          <w:lang w:val="hy-AM"/>
        </w:rPr>
        <w:softHyphen/>
      </w:r>
      <w:r w:rsidRPr="00525D10">
        <w:rPr>
          <w:rFonts w:ascii="GHEA Grapalat" w:hAnsi="GHEA Grapalat"/>
          <w:color w:val="000000"/>
          <w:lang w:val="hy-AM"/>
        </w:rPr>
        <w:t>սար բաշխումն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525D10">
        <w:rPr>
          <w:rFonts w:ascii="GHEA Grapalat" w:hAnsi="GHEA Grapalat"/>
          <w:color w:val="000000"/>
          <w:lang w:val="hy-AM"/>
        </w:rPr>
        <w:t>ապա</w:t>
      </w:r>
      <w:r w:rsidR="00A662D6">
        <w:rPr>
          <w:rFonts w:ascii="GHEA Grapalat" w:hAnsi="GHEA Grapalat"/>
          <w:color w:val="000000"/>
          <w:lang w:val="hy-AM"/>
        </w:rPr>
        <w:softHyphen/>
      </w:r>
      <w:r w:rsidRPr="00525D10">
        <w:rPr>
          <w:rFonts w:ascii="GHEA Grapalat" w:hAnsi="GHEA Grapalat"/>
          <w:color w:val="000000"/>
          <w:lang w:val="hy-AM"/>
        </w:rPr>
        <w:t>հո</w:t>
      </w:r>
      <w:r w:rsidR="00A662D6">
        <w:rPr>
          <w:rFonts w:ascii="GHEA Grapalat" w:hAnsi="GHEA Grapalat"/>
          <w:color w:val="000000"/>
          <w:lang w:val="hy-AM"/>
        </w:rPr>
        <w:softHyphen/>
      </w:r>
      <w:r w:rsidRPr="00525D10">
        <w:rPr>
          <w:rFonts w:ascii="GHEA Grapalat" w:hAnsi="GHEA Grapalat"/>
          <w:color w:val="000000"/>
          <w:lang w:val="hy-AM"/>
        </w:rPr>
        <w:t>վելու նպատակով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525D10">
        <w:rPr>
          <w:rFonts w:ascii="GHEA Grapalat" w:hAnsi="GHEA Grapalat"/>
          <w:color w:val="000000"/>
          <w:lang w:val="hy-AM"/>
        </w:rPr>
        <w:t>հարկման տարբեր համակարգերի միջև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525D10">
        <w:rPr>
          <w:rFonts w:ascii="GHEA Grapalat" w:hAnsi="GHEA Grapalat"/>
          <w:color w:val="000000"/>
          <w:lang w:val="hy-AM"/>
        </w:rPr>
        <w:t>սահ</w:t>
      </w:r>
      <w:r>
        <w:rPr>
          <w:rFonts w:ascii="GHEA Grapalat" w:hAnsi="GHEA Grapalat"/>
          <w:color w:val="000000"/>
          <w:lang w:val="hy-AM"/>
        </w:rPr>
        <w:softHyphen/>
      </w:r>
      <w:r w:rsidRPr="00525D10">
        <w:rPr>
          <w:rFonts w:ascii="GHEA Grapalat" w:hAnsi="GHEA Grapalat"/>
          <w:color w:val="000000"/>
          <w:lang w:val="hy-AM"/>
        </w:rPr>
        <w:t>ման</w:t>
      </w:r>
      <w:r>
        <w:rPr>
          <w:rFonts w:ascii="GHEA Grapalat" w:hAnsi="GHEA Grapalat"/>
          <w:color w:val="000000"/>
          <w:lang w:val="hy-AM"/>
        </w:rPr>
        <w:softHyphen/>
      </w:r>
      <w:r w:rsidRPr="00525D10">
        <w:rPr>
          <w:rFonts w:ascii="GHEA Grapalat" w:hAnsi="GHEA Grapalat"/>
          <w:color w:val="000000"/>
          <w:lang w:val="hy-AM"/>
        </w:rPr>
        <w:t>վելու է համադրելի և արդա</w:t>
      </w:r>
      <w:r w:rsidR="00A662D6">
        <w:rPr>
          <w:rFonts w:ascii="GHEA Grapalat" w:hAnsi="GHEA Grapalat"/>
          <w:color w:val="000000"/>
          <w:lang w:val="hy-AM"/>
        </w:rPr>
        <w:softHyphen/>
      </w:r>
      <w:r w:rsidRPr="00525D10">
        <w:rPr>
          <w:rFonts w:ascii="GHEA Grapalat" w:hAnsi="GHEA Grapalat"/>
          <w:color w:val="000000"/>
          <w:lang w:val="hy-AM"/>
        </w:rPr>
        <w:t>րացի հարկային բեռ:</w:t>
      </w:r>
      <w:bookmarkStart w:id="0" w:name="_GoBack"/>
      <w:bookmarkEnd w:id="0"/>
    </w:p>
    <w:sectPr w:rsidR="00B301E5" w:rsidRPr="00C91797" w:rsidSect="003F36DC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37B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3FF0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4DB"/>
    <w:rsid w:val="0014479F"/>
    <w:rsid w:val="00144C12"/>
    <w:rsid w:val="00145170"/>
    <w:rsid w:val="001455B9"/>
    <w:rsid w:val="00145AB3"/>
    <w:rsid w:val="00145FB7"/>
    <w:rsid w:val="001461B2"/>
    <w:rsid w:val="001464B4"/>
    <w:rsid w:val="0014698F"/>
    <w:rsid w:val="00146999"/>
    <w:rsid w:val="00146D42"/>
    <w:rsid w:val="001475C5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AA4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171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617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3F6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3B6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6DC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33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5AF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54D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7EB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56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1BB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2F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9A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5D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6AB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6A8F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3EC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7A3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413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865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23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AF4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2D6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84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58A"/>
    <w:rsid w:val="00B465BC"/>
    <w:rsid w:val="00B465EE"/>
    <w:rsid w:val="00B46C61"/>
    <w:rsid w:val="00B46CDD"/>
    <w:rsid w:val="00B47080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797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26A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14D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BF4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627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52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82F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26D50D32-92BB-4650-9FF2-C8085A1A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5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basedOn w:val="Normal"/>
    <w:link w:val="NormalWebChar"/>
    <w:uiPriority w:val="99"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F9AAF-7E13-47FF-BA93-59767D222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284</Words>
  <Characters>2169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https://mul2-minfin.gov.am/tasks/881183/oneclick/Himnavorum.docx?token=931a5269a437629aee6a9812a7b79aac</cp:keywords>
  <cp:lastModifiedBy>Arman Poghosyan</cp:lastModifiedBy>
  <cp:revision>11</cp:revision>
  <cp:lastPrinted>2017-04-05T11:54:00Z</cp:lastPrinted>
  <dcterms:created xsi:type="dcterms:W3CDTF">2024-05-31T06:14:00Z</dcterms:created>
  <dcterms:modified xsi:type="dcterms:W3CDTF">2024-09-19T17:20:00Z</dcterms:modified>
</cp:coreProperties>
</file>