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C7F64D" w14:textId="77777777" w:rsidR="007E49FD" w:rsidRPr="00F27C66" w:rsidRDefault="007E49FD" w:rsidP="007E49FD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2040DAB1" w14:textId="77777777" w:rsidR="007E49FD" w:rsidRPr="00F27C66" w:rsidRDefault="007E49FD" w:rsidP="007E49FD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</w:pP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ԳՈՒՅՔԻ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ՆՎԻՐԱԲԵՐՈՒԹՅՈՒՆՆ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ԸՆԴՈՒՆԵԼՈՒ</w:t>
      </w:r>
      <w:r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ԵՎ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ԱՄՐԱՑՆԵԼՈՒ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ՄԱՍԻՆ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</w:p>
    <w:p w14:paraId="73126F4C" w14:textId="77777777" w:rsidR="007E49FD" w:rsidRPr="0071178F" w:rsidRDefault="007E49FD" w:rsidP="007E49FD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10900">
        <w:rPr>
          <w:rFonts w:ascii="GHEA Grapalat" w:hAnsi="GHEA Grapalat"/>
          <w:b/>
          <w:sz w:val="24"/>
          <w:szCs w:val="24"/>
        </w:rPr>
        <w:t>ՀՀ</w:t>
      </w:r>
      <w:r w:rsidRPr="0071178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71178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71178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25449CE3" w14:textId="77777777" w:rsidR="007E49FD" w:rsidRPr="0071178F" w:rsidRDefault="007E49FD" w:rsidP="007E49FD">
      <w:pPr>
        <w:ind w:left="-360" w:firstLine="360"/>
        <w:rPr>
          <w:sz w:val="24"/>
          <w:szCs w:val="24"/>
          <w:lang w:val="af-ZA"/>
        </w:rPr>
      </w:pPr>
    </w:p>
    <w:p w14:paraId="5443880E" w14:textId="77777777" w:rsidR="007E49FD" w:rsidRPr="0071178F" w:rsidRDefault="007E49FD" w:rsidP="007E49FD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71178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Լոռու </w:t>
      </w:r>
      <w:r w:rsidRPr="0071178F">
        <w:rPr>
          <w:rFonts w:ascii="GHEA Grapalat" w:hAnsi="GHEA Grapalat"/>
          <w:sz w:val="24"/>
          <w:szCs w:val="24"/>
          <w:lang w:val="hy-AM"/>
        </w:rPr>
        <w:t>մարզպետը գրությամբ ՀՀ ՏԿԵ նախարարություն է ներկայացրել  Սպիտակ համայնքի ավագանու 08.</w:t>
      </w:r>
      <w:r>
        <w:rPr>
          <w:rFonts w:ascii="GHEA Grapalat" w:hAnsi="GHEA Grapalat"/>
          <w:sz w:val="24"/>
          <w:szCs w:val="24"/>
          <w:lang w:val="hy-AM"/>
        </w:rPr>
        <w:t>08</w:t>
      </w:r>
      <w:r w:rsidRPr="0071178F">
        <w:rPr>
          <w:rFonts w:ascii="GHEA Grapalat" w:hAnsi="GHEA Grapalat"/>
          <w:sz w:val="24"/>
          <w:szCs w:val="24"/>
          <w:lang w:val="hy-AM"/>
        </w:rPr>
        <w:t xml:space="preserve">.2024թ. թիվ 107-Ա որոշումը՝ «Հայաստանի Հանրապետությանը հողամաս </w:t>
      </w:r>
      <w:proofErr w:type="spellStart"/>
      <w:r w:rsidRPr="0071178F">
        <w:rPr>
          <w:rFonts w:ascii="GHEA Grapalat" w:hAnsi="GHEA Grapalat"/>
          <w:sz w:val="24"/>
          <w:szCs w:val="24"/>
          <w:lang w:val="hy-AM"/>
        </w:rPr>
        <w:t>նվիրաբերելուն</w:t>
      </w:r>
      <w:proofErr w:type="spellEnd"/>
      <w:r w:rsidRPr="0071178F">
        <w:rPr>
          <w:rFonts w:ascii="GHEA Grapalat" w:hAnsi="GHEA Grapalat"/>
          <w:sz w:val="24"/>
          <w:szCs w:val="24"/>
          <w:lang w:val="hy-AM"/>
        </w:rPr>
        <w:t xml:space="preserve"> համաձայնություն տալու մասին»՝ համաձայն որի առաջարկվում է </w:t>
      </w:r>
      <w:r w:rsidRPr="0071178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մարզ Լոռի, համայնք Սպիտակ, գյուղ </w:t>
      </w:r>
      <w:bookmarkStart w:id="0" w:name="_Hlk172205283"/>
      <w:r w:rsidRPr="0071178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Հարթագյուղ 6-րդ փողոց  5 հասցեում գտնվող </w:t>
      </w:r>
      <w:r w:rsidRPr="0071178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1.54081 հեկտար մակերեսով հողամաս</w:t>
      </w:r>
      <w:bookmarkEnd w:id="0"/>
      <w:r w:rsidRPr="0071178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ը </w:t>
      </w:r>
      <w:r w:rsidRPr="0071178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>(</w:t>
      </w:r>
      <w:r w:rsidRPr="0071178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այսուհետ՝ Գույք</w:t>
      </w:r>
      <w:r w:rsidRPr="0071178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>)</w:t>
      </w:r>
      <w:r w:rsidRPr="0071178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1178F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նվիրաբերությամբ</w:t>
      </w:r>
      <w:proofErr w:type="spellEnd"/>
      <w:r w:rsidRPr="0071178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 փոխանցել Հայաստանի Հանրապետությանը՝ Լոռու մարզի, Սպիտակ համայնքի Հարթագյուղ </w:t>
      </w:r>
      <w:r w:rsidRPr="0071178F">
        <w:rPr>
          <w:rFonts w:ascii="GHEA Grapalat" w:hAnsi="GHEA Grapalat"/>
          <w:sz w:val="24"/>
          <w:szCs w:val="24"/>
          <w:lang w:val="hy-AM"/>
        </w:rPr>
        <w:t>գյուղում կրթահամալիր (այսուհետ՝ Կրթահամալիր</w:t>
      </w:r>
      <w:r w:rsidRPr="0071178F">
        <w:rPr>
          <w:rFonts w:ascii="GHEA Grapalat" w:hAnsi="GHEA Grapalat"/>
          <w:sz w:val="24"/>
          <w:szCs w:val="24"/>
          <w:lang w:val="fr-FR"/>
        </w:rPr>
        <w:t>)</w:t>
      </w:r>
      <w:r w:rsidRPr="0071178F">
        <w:rPr>
          <w:rFonts w:ascii="GHEA Grapalat" w:hAnsi="GHEA Grapalat"/>
          <w:sz w:val="24"/>
          <w:szCs w:val="24"/>
          <w:lang w:val="hy-AM"/>
        </w:rPr>
        <w:t xml:space="preserve"> կառուցելու նպատակով</w:t>
      </w:r>
      <w:r w:rsidRPr="0071178F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3DC767E3" w14:textId="77777777" w:rsidR="007E49FD" w:rsidRDefault="007E49FD" w:rsidP="007E49FD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Pr="00AB067E">
        <w:rPr>
          <w:rFonts w:ascii="GHEA Grapalat" w:hAnsi="GHEA Grapalat"/>
          <w:sz w:val="24"/>
          <w:szCs w:val="24"/>
          <w:lang w:val="hy-AM"/>
        </w:rPr>
        <w:t>իմք 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Սպիտակ </w:t>
      </w:r>
      <w:r w:rsidRPr="00AB067E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նվիրաբերությունն</w:t>
      </w:r>
      <w:proofErr w:type="spellEnd"/>
      <w:r w:rsidRPr="00AB067E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>
        <w:rPr>
          <w:rFonts w:ascii="GHEA Grapalat" w:hAnsi="GHEA Grapalat"/>
          <w:sz w:val="24"/>
          <w:szCs w:val="24"/>
          <w:lang w:val="hy-AM"/>
        </w:rPr>
        <w:t xml:space="preserve">ւ և </w:t>
      </w:r>
      <w:r w:rsidRPr="00AB067E">
        <w:rPr>
          <w:rFonts w:ascii="GHEA Grapalat" w:hAnsi="GHEA Grapalat"/>
          <w:sz w:val="24"/>
          <w:szCs w:val="24"/>
          <w:lang w:val="hy-AM"/>
        </w:rPr>
        <w:t>գույք</w:t>
      </w:r>
      <w:r>
        <w:rPr>
          <w:rFonts w:ascii="GHEA Grapalat" w:hAnsi="GHEA Grapalat"/>
          <w:sz w:val="24"/>
          <w:szCs w:val="24"/>
          <w:lang w:val="hy-AM"/>
        </w:rPr>
        <w:t xml:space="preserve"> ամրացնելու մասին</w:t>
      </w:r>
      <w:r w:rsidRPr="00E17D74">
        <w:rPr>
          <w:rFonts w:ascii="GHEA Grapalat" w:hAnsi="GHEA Grapalat"/>
          <w:sz w:val="24"/>
          <w:szCs w:val="24"/>
          <w:lang w:val="hy-AM"/>
        </w:rPr>
        <w:t>»</w:t>
      </w:r>
      <w:r w:rsidRPr="00AB06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1F3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նախագիծը, </w:t>
      </w:r>
      <w:r w:rsidRPr="00C91F3D">
        <w:rPr>
          <w:rFonts w:ascii="GHEA Grapalat" w:hAnsi="GHEA Grapalat"/>
          <w:sz w:val="24"/>
          <w:szCs w:val="24"/>
          <w:lang w:val="hy-AM"/>
        </w:rPr>
        <w:t xml:space="preserve">համաձայն որի նախատեսվում է ընդունել </w:t>
      </w:r>
      <w:r>
        <w:rPr>
          <w:rFonts w:ascii="GHEA Grapalat" w:hAnsi="GHEA Grapalat"/>
          <w:sz w:val="24"/>
          <w:szCs w:val="24"/>
          <w:lang w:val="hy-AM"/>
        </w:rPr>
        <w:t xml:space="preserve">Գույքի </w:t>
      </w:r>
      <w:proofErr w:type="spellStart"/>
      <w:r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նվիրաբերությունը</w:t>
      </w:r>
      <w:proofErr w:type="spellEnd"/>
      <w:r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Հանրապետությանը և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այն</w:t>
      </w:r>
      <w:r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ամրացնել </w:t>
      </w:r>
      <w:r w:rsidRPr="00464729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տարածքային </w:t>
      </w:r>
      <w:r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>կառավարման և ենթակառուցվածքների նախարարության պետական գույքի կառավարման կոմիտեին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(այսուհետ՝ Կոմիտե)։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25E95166" w14:textId="77777777" w:rsidR="007E49FD" w:rsidRPr="00CA2CCB" w:rsidRDefault="007E49FD" w:rsidP="007E49FD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Հաշվի առնելով, որ </w:t>
      </w:r>
      <w:proofErr w:type="spellStart"/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նվիրաբերության</w:t>
      </w:r>
      <w:proofErr w:type="spellEnd"/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իրավունքով փոխանցվող հողամասի վրա նախատեսվում է կառուցել դպրոց՝ նախագծով առաջարկվել է, որ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ՀՀ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տարածքային զարգացման հիմնադրամի կողմից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հողամասի վրա կառուցվող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Կրթահամալիրի 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>կառուցման աշխատանքների ավարտից հետո երկամսյա ժամկետում համապատասխան փաստաթղթերի (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շինության 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փաթեթը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տրամադրել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Կոմիտե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ին՝ գույքի նկատմամբ իրավունքների պետական գրանցում իրականացնելու համար։</w:t>
      </w:r>
      <w:r w:rsidRPr="004C0A3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02E4790B" w14:textId="77777777" w:rsidR="007E49FD" w:rsidRDefault="007E49FD" w:rsidP="007E49FD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7383B">
        <w:rPr>
          <w:rFonts w:ascii="GHEA Grapalat" w:hAnsi="GHEA Grapalat"/>
          <w:b/>
          <w:sz w:val="24"/>
          <w:szCs w:val="24"/>
          <w:lang w:val="hy-AM"/>
        </w:rPr>
        <w:t>Սույն նախագիծը բխում է ՀՀ կառավարության 18.08.2021թ. թիվ 1363-Ա որոշմամբ հաստատված՝ ՀՀ կառավարության 2021-2026 թվականների ծրագրի (այսուհետ՝ Ծրագիր) պահանջներից։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Ծրագրի 4</w:t>
      </w:r>
      <w:r w:rsidRPr="00A7383B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3 կետով հաստատվել է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«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>Կրթություն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» բաժինը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որով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ի թիվս այլնի</w:t>
      </w:r>
      <w:r>
        <w:rPr>
          <w:rFonts w:ascii="GHEA Grapalat" w:hAnsi="GHEA Grapalat"/>
          <w:b/>
          <w:sz w:val="24"/>
          <w:szCs w:val="24"/>
          <w:lang w:val="hy-AM"/>
        </w:rPr>
        <w:t>,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նախատեսվում է </w:t>
      </w:r>
      <w:proofErr w:type="spellStart"/>
      <w:r w:rsidRPr="00A7383B">
        <w:rPr>
          <w:rFonts w:ascii="GHEA Grapalat" w:hAnsi="GHEA Grapalat"/>
          <w:b/>
          <w:sz w:val="24"/>
          <w:szCs w:val="24"/>
          <w:lang w:val="hy-AM"/>
        </w:rPr>
        <w:t>մինչև</w:t>
      </w:r>
      <w:proofErr w:type="spellEnd"/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2026 թվականը կառուցել, </w:t>
      </w:r>
      <w:proofErr w:type="spellStart"/>
      <w:r w:rsidRPr="00A7383B">
        <w:rPr>
          <w:rFonts w:ascii="GHEA Grapalat" w:hAnsi="GHEA Grapalat"/>
          <w:b/>
          <w:sz w:val="24"/>
          <w:szCs w:val="24"/>
          <w:lang w:val="hy-AM"/>
        </w:rPr>
        <w:t>հիմնանորոգել</w:t>
      </w:r>
      <w:proofErr w:type="spellEnd"/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կամ վերանորոգել առնվազն 300 դպրոց՝ ապահովելով դրանց ամբողջական հագեցումը անհրաժեշտ գույքով և սարքավորումներով։ Իսկ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րագրի  6.7 կետով հաստատվել է «Պետական գույքի արդյունավետ կառավարում» բաժինը, որ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ի համաձայն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սահմանվել է գույքի արդյունավետ կառավարման, արդյունավետության և գրավչության բարձրացմանը,  միասնական բազայի հաշվառմանը, բնակչության սոցիալ-տնտեսական խնդիրների լուծմանն ուղղված մի շարք կատարման ենթակա միջոցառումներ։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Գույքը </w:t>
      </w:r>
      <w:r w:rsidRPr="00C91F3D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ամրացնելը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12045D50" w14:textId="77777777" w:rsidR="007E49FD" w:rsidRPr="00B352C0" w:rsidRDefault="007E49FD" w:rsidP="007E49FD">
      <w:pPr>
        <w:spacing w:line="360" w:lineRule="auto"/>
        <w:ind w:left="-36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proofErr w:type="spellStart"/>
      <w:r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proofErr w:type="spellEnd"/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ւ և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գույք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ամրացնելու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4C7C7006" w14:textId="77777777" w:rsidR="007E49FD" w:rsidRPr="00B352C0" w:rsidRDefault="007E49FD" w:rsidP="007E49F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CE27C3B" w14:textId="77777777" w:rsidR="007E49FD" w:rsidRPr="00B352C0" w:rsidRDefault="007E49FD" w:rsidP="007E49F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7C4CC68" w14:textId="77777777" w:rsidR="007E49FD" w:rsidRPr="00B352C0" w:rsidRDefault="007E49FD" w:rsidP="007E49F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3E29DFA" w14:textId="77777777" w:rsidR="007E49FD" w:rsidRPr="00B352C0" w:rsidRDefault="007E49FD" w:rsidP="007E49F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7E49FD" w:rsidRDefault="00D43F16" w:rsidP="007E49FD">
      <w:pPr>
        <w:rPr>
          <w:lang w:val="hy-AM"/>
        </w:rPr>
      </w:pPr>
      <w:bookmarkStart w:id="1" w:name="_GoBack"/>
      <w:bookmarkEnd w:id="1"/>
    </w:p>
    <w:sectPr w:rsidR="00D43F16" w:rsidRPr="007E49FD" w:rsidSect="002E2013">
      <w:pgSz w:w="12240" w:h="15840"/>
      <w:pgMar w:top="720" w:right="90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22EFC"/>
    <w:rsid w:val="00023E3E"/>
    <w:rsid w:val="0002631C"/>
    <w:rsid w:val="000C1A92"/>
    <w:rsid w:val="001A0EAA"/>
    <w:rsid w:val="0026201B"/>
    <w:rsid w:val="00262E9D"/>
    <w:rsid w:val="002A31EA"/>
    <w:rsid w:val="002E2013"/>
    <w:rsid w:val="002E5893"/>
    <w:rsid w:val="00366BA7"/>
    <w:rsid w:val="00426FFF"/>
    <w:rsid w:val="00464729"/>
    <w:rsid w:val="004D7304"/>
    <w:rsid w:val="005C44F0"/>
    <w:rsid w:val="005C7F5C"/>
    <w:rsid w:val="0071178F"/>
    <w:rsid w:val="00735E3D"/>
    <w:rsid w:val="007B0A1F"/>
    <w:rsid w:val="007E49FD"/>
    <w:rsid w:val="007F099A"/>
    <w:rsid w:val="00831E64"/>
    <w:rsid w:val="008D5B2C"/>
    <w:rsid w:val="00900C21"/>
    <w:rsid w:val="00995FB8"/>
    <w:rsid w:val="009F38D2"/>
    <w:rsid w:val="00A2414F"/>
    <w:rsid w:val="00A7383B"/>
    <w:rsid w:val="00A81950"/>
    <w:rsid w:val="00AB067E"/>
    <w:rsid w:val="00B2067B"/>
    <w:rsid w:val="00B352C0"/>
    <w:rsid w:val="00B50CFA"/>
    <w:rsid w:val="00BD2302"/>
    <w:rsid w:val="00BE2B0B"/>
    <w:rsid w:val="00BF093C"/>
    <w:rsid w:val="00C43C77"/>
    <w:rsid w:val="00C91F3D"/>
    <w:rsid w:val="00CA2CCB"/>
    <w:rsid w:val="00CC29EB"/>
    <w:rsid w:val="00D061AE"/>
    <w:rsid w:val="00D43F16"/>
    <w:rsid w:val="00DA3967"/>
    <w:rsid w:val="00DC03A8"/>
    <w:rsid w:val="00DD3623"/>
    <w:rsid w:val="00DE64DF"/>
    <w:rsid w:val="00ED6945"/>
    <w:rsid w:val="00F10900"/>
    <w:rsid w:val="00F27C66"/>
    <w:rsid w:val="00F3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49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311</Words>
  <Characters>2316</Characters>
  <Application>Microsoft Office Word</Application>
  <DocSecurity>0</DocSecurity>
  <Lines>45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https://mul2.gov.am/tasks/1032571/oneclick/HimnavorumHartagyux.docx?token=bc1cacddbc8cb5ee8622276ba5f3d9a3</cp:keywords>
  <dc:description/>
  <cp:lastModifiedBy>Ashot Tsormutyan</cp:lastModifiedBy>
  <cp:revision>3</cp:revision>
  <cp:lastPrinted>2022-08-29T12:19:00Z</cp:lastPrinted>
  <dcterms:created xsi:type="dcterms:W3CDTF">2024-09-04T06:50:00Z</dcterms:created>
  <dcterms:modified xsi:type="dcterms:W3CDTF">2024-09-18T13:33:00Z</dcterms:modified>
</cp:coreProperties>
</file>