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7350E9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350B82" w:rsidRPr="0076662F" w:rsidRDefault="00350B82" w:rsidP="00350B8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2024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ՀՈ</w:t>
      </w:r>
      <w:r>
        <w:rPr>
          <w:rFonts w:ascii="GHEA Grapalat" w:hAnsi="GHEA Grapalat"/>
          <w:b/>
          <w:sz w:val="24"/>
          <w:szCs w:val="24"/>
          <w:lang w:val="hy-AM"/>
        </w:rPr>
        <w:t>ԻԼԻՍԻ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4-Ի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1055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-Ա ՈՐՈՇՄԱՆ ՄԵՋ ՓՈՓՈԽՈՒԹՅՈՒՆ</w:t>
      </w:r>
      <w:r w:rsidR="0053621C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16A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3F518C" w:rsidRPr="003F518C" w:rsidRDefault="003F518C" w:rsidP="003F518C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518C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F518C" w:rsidRDefault="00A10558" w:rsidP="00545B0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518C">
        <w:rPr>
          <w:rFonts w:ascii="GHEA Grapalat" w:hAnsi="GHEA Grapalat"/>
          <w:sz w:val="24"/>
          <w:szCs w:val="24"/>
          <w:lang w:val="hy-AM"/>
        </w:rPr>
        <w:t>«</w:t>
      </w:r>
      <w:r w:rsidR="002D0B22">
        <w:rPr>
          <w:rFonts w:ascii="GHEA Grapalat" w:hAnsi="GHEA Grapalat"/>
          <w:sz w:val="24"/>
          <w:szCs w:val="24"/>
          <w:lang w:val="hy-AM"/>
        </w:rPr>
        <w:t>Հ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D0B22">
        <w:rPr>
          <w:rFonts w:ascii="GHEA Grapalat" w:hAnsi="GHEA Grapalat"/>
          <w:sz w:val="24"/>
          <w:szCs w:val="24"/>
          <w:lang w:val="hy-AM"/>
        </w:rPr>
        <w:t>Հ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2024 թվականի </w:t>
      </w:r>
      <w:r w:rsidR="003F518C">
        <w:rPr>
          <w:rFonts w:ascii="GHEA Grapalat" w:hAnsi="GHEA Grapalat"/>
          <w:sz w:val="24"/>
          <w:szCs w:val="24"/>
          <w:lang w:val="hy-AM"/>
        </w:rPr>
        <w:t>հու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>լիսի 4-ի</w:t>
      </w:r>
      <w:r w:rsidR="003F518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518C" w:rsidRPr="003F518C">
        <w:rPr>
          <w:rFonts w:ascii="GHEA Grapalat" w:hAnsi="GHEA Grapalat"/>
          <w:sz w:val="24"/>
          <w:szCs w:val="24"/>
          <w:lang w:val="hy-AM"/>
        </w:rPr>
        <w:t>N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 1055-</w:t>
      </w:r>
      <w:r w:rsidR="003F518C">
        <w:rPr>
          <w:rFonts w:ascii="GHEA Grapalat" w:hAnsi="GHEA Grapalat"/>
          <w:sz w:val="24"/>
          <w:szCs w:val="24"/>
          <w:lang w:val="hy-AM"/>
        </w:rPr>
        <w:t>Ա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</w:t>
      </w:r>
      <w:r w:rsidR="007E1107">
        <w:rPr>
          <w:rFonts w:ascii="GHEA Grapalat" w:hAnsi="GHEA Grapalat"/>
          <w:sz w:val="24"/>
          <w:szCs w:val="24"/>
          <w:lang w:val="hy-AM"/>
        </w:rPr>
        <w:t>ներ և լրացումներ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2D0B22">
        <w:rPr>
          <w:rFonts w:ascii="GHEA Grapalat" w:hAnsi="GHEA Grapalat"/>
          <w:sz w:val="24"/>
          <w:szCs w:val="24"/>
          <w:lang w:val="hy-AM"/>
        </w:rPr>
        <w:t xml:space="preserve">»  ՀՀ  կառավարության որոշման նախագիծը մշակվել է՝  հիմք ընդունելով 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F518C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կառավարության 2018 թվականի ապրիլի 12-ի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 xml:space="preserve">N 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451-Ն որոշման հավելվածի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(</w:t>
      </w:r>
      <w:r w:rsidR="009E4075">
        <w:rPr>
          <w:rFonts w:ascii="GHEA Grapalat" w:hAnsi="GHEA Grapalat"/>
          <w:sz w:val="24"/>
          <w:szCs w:val="24"/>
          <w:lang w:val="hy-AM"/>
        </w:rPr>
        <w:t>այսուհետև՝ կարգ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)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 10-րդ կետի կարգավորումը, համաձայն որի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ժամկետով՝ սակայն ոչ ավելի, քան մինչև քաղաքացու 27 տարին լրանալու օրը:</w:t>
      </w:r>
      <w:r w:rsidR="003F518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4075" w:rsidRPr="009E4075" w:rsidRDefault="003F518C" w:rsidP="00545B0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518C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և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F518C" w:rsidRPr="009E4075" w:rsidRDefault="008332CA" w:rsidP="009E407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Միքայել Հ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ակոբյանը, 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Համլետ Կարայանը և Արտաշես Չալաբյանը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2024 թվականի ամառային զորակոչից տարկետում ստանալու համար սահմանված կարգով դիմել են Կրթության, գիտության մշակույթի և սպորտի նախարարություն: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 Իրենց դիմումներում քաղաքացիները նշել են մի քանի ուսումնական հաստատություններ,</w:t>
      </w:r>
      <w:r w:rsidR="007E6EBA">
        <w:rPr>
          <w:rFonts w:ascii="GHEA Grapalat" w:hAnsi="GHEA Grapalat"/>
          <w:sz w:val="24"/>
          <w:szCs w:val="24"/>
          <w:lang w:val="hy-AM"/>
        </w:rPr>
        <w:t xml:space="preserve"> որոնց վերաբերյալ ներկայացրել են համապատասխան հիմքերը, և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 որոնցում սովորելու համար կարող էին ստանալ տարկետում: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հուլիսի 4-ի N 1055-Ա որոշման մեջ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 տարկետում տրամադրելու ժամկետը և համապատասխան համալսարանը ամրագրվել է նշված քաղաքացիների համար առաջնային տարբերակ համարվող համալսարանների մասով:</w:t>
      </w:r>
      <w:r w:rsidR="00610E6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0E6D" w:rsidRPr="00610E6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հուլիսի 4-</w:t>
      </w:r>
      <w:r w:rsidR="00610E6D" w:rsidRPr="00610E6D">
        <w:rPr>
          <w:rFonts w:ascii="GHEA Grapalat" w:hAnsi="GHEA Grapalat"/>
          <w:sz w:val="24"/>
          <w:szCs w:val="24"/>
          <w:lang w:val="hy-AM"/>
        </w:rPr>
        <w:lastRenderedPageBreak/>
        <w:t>ի N 1055-Ա որոշ</w:t>
      </w:r>
      <w:r w:rsidR="00610E6D">
        <w:rPr>
          <w:rFonts w:ascii="GHEA Grapalat" w:hAnsi="GHEA Grapalat"/>
          <w:sz w:val="24"/>
          <w:szCs w:val="24"/>
          <w:lang w:val="hy-AM"/>
        </w:rPr>
        <w:t xml:space="preserve">ումը ընդունվելուց հետո միայն քաղաքացիները ստացել են բուհերից ընդունվելու վերաբերյալ վերջնական պատասխանները: Որոնց արդյունքում քաղաքացիները </w:t>
      </w:r>
      <w:r w:rsidR="007E6EBA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610E6D">
        <w:rPr>
          <w:rFonts w:ascii="GHEA Grapalat" w:hAnsi="GHEA Grapalat"/>
          <w:sz w:val="24"/>
          <w:szCs w:val="24"/>
          <w:lang w:val="hy-AM"/>
        </w:rPr>
        <w:t>կարողացել են կատարել վերջնական ընտրություն: Նախագծով առաջարկվող փոփոխության նպատակն է ապահովել քաղաքացիների՝ կարգով սահմանված ընթացակարգով, ստացած տարկետումը համապատասխանեցնել  իրենց կողմից ընտրված ուսումնական հաստատությանը</w:t>
      </w:r>
      <w:r w:rsidR="007E6EBA">
        <w:rPr>
          <w:rFonts w:ascii="GHEA Grapalat" w:hAnsi="GHEA Grapalat"/>
          <w:sz w:val="24"/>
          <w:szCs w:val="24"/>
          <w:lang w:val="hy-AM"/>
        </w:rPr>
        <w:t>՝</w:t>
      </w:r>
      <w:r w:rsidR="00610E6D">
        <w:rPr>
          <w:rFonts w:ascii="GHEA Grapalat" w:hAnsi="GHEA Grapalat"/>
          <w:sz w:val="24"/>
          <w:szCs w:val="24"/>
          <w:lang w:val="hy-AM"/>
        </w:rPr>
        <w:t xml:space="preserve"> համապատասխան ուսումնառության ժամկետներով: </w:t>
      </w:r>
    </w:p>
    <w:p w:rsidR="009766B6" w:rsidRPr="009766B6" w:rsidRDefault="009766B6" w:rsidP="00545B0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66B6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9766B6">
        <w:rPr>
          <w:rFonts w:ascii="Calibri" w:hAnsi="Calibri" w:cs="Calibri"/>
          <w:b/>
          <w:sz w:val="24"/>
          <w:szCs w:val="24"/>
          <w:lang w:val="hy-AM"/>
        </w:rPr>
        <w:t> </w:t>
      </w:r>
      <w:r w:rsidRPr="009766B6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9766B6" w:rsidRDefault="009766B6" w:rsidP="00545B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կպահպանվի </w:t>
      </w:r>
      <w:r w:rsidR="003D0096">
        <w:rPr>
          <w:rFonts w:ascii="GHEA Grapalat" w:hAnsi="GHEA Grapalat"/>
          <w:sz w:val="24"/>
          <w:szCs w:val="24"/>
          <w:lang w:val="hy-AM"/>
        </w:rPr>
        <w:t xml:space="preserve">կարգի համաձայն քաղաքացիների տարկետման իրավունքի իրացումը համապատասխան ուսումնական հաստատության և ժամկետների մասով: </w:t>
      </w:r>
    </w:p>
    <w:p w:rsidR="00A10558" w:rsidRPr="00C916A4" w:rsidRDefault="00A10558" w:rsidP="00545B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9766B6" w:rsidRPr="009766B6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2024 թվականի հուլիսի 4-ի N 1055-Ա որոշման մեջ փոփոխություն</w:t>
      </w:r>
      <w:r w:rsidR="007E1107">
        <w:rPr>
          <w:rFonts w:ascii="GHEA Grapalat" w:hAnsi="GHEA Grapalat"/>
          <w:sz w:val="24"/>
          <w:szCs w:val="24"/>
          <w:lang w:val="hy-AM"/>
        </w:rPr>
        <w:t>ներ և լրացումներ</w:t>
      </w:r>
      <w:r w:rsidR="009766B6" w:rsidRPr="009766B6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="009766B6">
        <w:rPr>
          <w:rFonts w:ascii="GHEA Grapalat" w:hAnsi="GHEA Grapalat"/>
          <w:sz w:val="24"/>
          <w:szCs w:val="24"/>
          <w:lang w:val="hy-AM"/>
        </w:rPr>
        <w:t>»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545B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545B0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9C7C83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644A5C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03148A"/>
    <w:rsid w:val="000F15C6"/>
    <w:rsid w:val="001F2B30"/>
    <w:rsid w:val="002329BF"/>
    <w:rsid w:val="00236242"/>
    <w:rsid w:val="002875F9"/>
    <w:rsid w:val="002D0B22"/>
    <w:rsid w:val="00301BFC"/>
    <w:rsid w:val="00350B82"/>
    <w:rsid w:val="003D0096"/>
    <w:rsid w:val="003F518C"/>
    <w:rsid w:val="00480D61"/>
    <w:rsid w:val="004A1C73"/>
    <w:rsid w:val="004C6D83"/>
    <w:rsid w:val="005159A9"/>
    <w:rsid w:val="0053621C"/>
    <w:rsid w:val="00537AC7"/>
    <w:rsid w:val="00545B01"/>
    <w:rsid w:val="00610E6D"/>
    <w:rsid w:val="00671A7A"/>
    <w:rsid w:val="006F1FFA"/>
    <w:rsid w:val="007350E9"/>
    <w:rsid w:val="007743F3"/>
    <w:rsid w:val="007D3E41"/>
    <w:rsid w:val="007E1107"/>
    <w:rsid w:val="007E6EBA"/>
    <w:rsid w:val="008332CA"/>
    <w:rsid w:val="008835B7"/>
    <w:rsid w:val="008C6F68"/>
    <w:rsid w:val="00925E5E"/>
    <w:rsid w:val="009766B6"/>
    <w:rsid w:val="00992E8A"/>
    <w:rsid w:val="009E4075"/>
    <w:rsid w:val="009F286C"/>
    <w:rsid w:val="00A10558"/>
    <w:rsid w:val="00A74D1C"/>
    <w:rsid w:val="00C916A4"/>
    <w:rsid w:val="00D451F2"/>
    <w:rsid w:val="00DC1235"/>
    <w:rsid w:val="00E826DA"/>
    <w:rsid w:val="00F6116A"/>
    <w:rsid w:val="00F736F0"/>
    <w:rsid w:val="00FC275B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5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7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5C614-E5DD-4A4F-808F-7CFA827D1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49</cp:revision>
  <dcterms:created xsi:type="dcterms:W3CDTF">2022-02-09T19:51:00Z</dcterms:created>
  <dcterms:modified xsi:type="dcterms:W3CDTF">2024-09-09T06:04:00Z</dcterms:modified>
</cp:coreProperties>
</file>