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2C0" w:rsidRDefault="002222C0" w:rsidP="00A71CED">
      <w:pPr>
        <w:jc w:val="center"/>
      </w:pPr>
      <w:r>
        <w:rPr>
          <w:noProof/>
          <w:lang w:eastAsia="en-US"/>
        </w:rPr>
        <w:drawing>
          <wp:inline distT="0" distB="0" distL="0" distR="0" wp14:anchorId="0C5FC49E" wp14:editId="5106AA4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2C0" w:rsidRDefault="002222C0" w:rsidP="00A71CED">
      <w:pPr>
        <w:jc w:val="center"/>
      </w:pPr>
    </w:p>
    <w:p w:rsidR="002222C0" w:rsidRDefault="002222C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222C0" w:rsidRDefault="002222C0" w:rsidP="00A71CED">
      <w:pPr>
        <w:pStyle w:val="mechtex"/>
        <w:rPr>
          <w:rFonts w:ascii="GHEA Mariam" w:hAnsi="GHEA Mariam"/>
          <w:b/>
        </w:rPr>
      </w:pPr>
    </w:p>
    <w:p w:rsidR="002222C0" w:rsidRDefault="002222C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22C0" w:rsidRPr="005A0415" w:rsidRDefault="002222C0" w:rsidP="00A71CED">
      <w:pPr>
        <w:jc w:val="center"/>
        <w:rPr>
          <w:rFonts w:ascii="GHEA Mariam" w:hAnsi="GHEA Mariam"/>
        </w:rPr>
      </w:pPr>
    </w:p>
    <w:p w:rsidR="002222C0" w:rsidRPr="005A0415" w:rsidRDefault="002222C0" w:rsidP="00A71CED">
      <w:pPr>
        <w:jc w:val="center"/>
        <w:rPr>
          <w:rFonts w:ascii="GHEA Mariam" w:hAnsi="GHEA Mariam"/>
        </w:rPr>
      </w:pPr>
    </w:p>
    <w:p w:rsidR="002222C0" w:rsidRPr="005A0415" w:rsidRDefault="002222C0" w:rsidP="00A71CED">
      <w:pPr>
        <w:jc w:val="center"/>
        <w:rPr>
          <w:rFonts w:ascii="GHEA Mariam" w:hAnsi="GHEA Mariam"/>
        </w:rPr>
      </w:pPr>
    </w:p>
    <w:p w:rsidR="002222C0" w:rsidRPr="006740E0" w:rsidRDefault="002222C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5A0415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N              - Ն</w:t>
      </w:r>
    </w:p>
    <w:p w:rsidR="002222C0" w:rsidRPr="005A0415" w:rsidRDefault="002222C0" w:rsidP="00A71CED">
      <w:pPr>
        <w:jc w:val="center"/>
        <w:rPr>
          <w:rFonts w:ascii="GHEA Mariam" w:hAnsi="GHEA Mariam"/>
        </w:rPr>
      </w:pPr>
    </w:p>
    <w:p w:rsidR="002222C0" w:rsidRPr="005A0415" w:rsidRDefault="002222C0" w:rsidP="00A71CED">
      <w:pPr>
        <w:jc w:val="center"/>
        <w:rPr>
          <w:rFonts w:ascii="GHEA Mariam" w:hAnsi="GHEA Mariam"/>
        </w:rPr>
      </w:pPr>
    </w:p>
    <w:p w:rsidR="002222C0" w:rsidRPr="005A0415" w:rsidRDefault="002222C0" w:rsidP="00A71CED">
      <w:pPr>
        <w:jc w:val="center"/>
        <w:rPr>
          <w:rFonts w:ascii="GHEA Mariam" w:hAnsi="GHEA Mariam"/>
        </w:rPr>
      </w:pPr>
    </w:p>
    <w:p w:rsidR="002222C0" w:rsidRDefault="002222C0" w:rsidP="002222C0">
      <w:pPr>
        <w:pStyle w:val="mechtex"/>
        <w:rPr>
          <w:rFonts w:ascii="GHEA Mariam" w:hAnsi="GHEA Mariam"/>
          <w:sz w:val="24"/>
          <w:lang w:val="hy-AM"/>
        </w:rPr>
      </w:pPr>
      <w:r w:rsidRPr="002222C0">
        <w:rPr>
          <w:rFonts w:ascii="GHEA Mariam" w:hAnsi="GHEA Mariam"/>
          <w:sz w:val="24"/>
          <w:lang w:val="af-ZA"/>
        </w:rPr>
        <w:t xml:space="preserve">      </w:t>
      </w:r>
      <w:r w:rsidRPr="002222C0">
        <w:rPr>
          <w:rFonts w:ascii="GHEA Mariam" w:hAnsi="GHEA Mariam" w:cs="Sylfaen"/>
          <w:spacing w:val="-4"/>
          <w:sz w:val="24"/>
          <w:lang w:val="hy-AM"/>
        </w:rPr>
        <w:t>ՀԱՅԱՍՏԱՆԻ</w:t>
      </w:r>
      <w:r w:rsidRPr="002222C0">
        <w:rPr>
          <w:rFonts w:ascii="GHEA Mariam" w:hAnsi="GHEA Mariam"/>
          <w:spacing w:val="-4"/>
          <w:sz w:val="24"/>
          <w:lang w:val="hy-AM"/>
        </w:rPr>
        <w:t xml:space="preserve"> </w:t>
      </w:r>
      <w:r w:rsidRPr="002222C0">
        <w:rPr>
          <w:rFonts w:ascii="GHEA Mariam" w:hAnsi="GHEA Mariam" w:cs="Sylfaen"/>
          <w:spacing w:val="-4"/>
          <w:sz w:val="24"/>
          <w:lang w:val="hy-AM"/>
        </w:rPr>
        <w:t>ՀԱՆՐԱՊԵՏՈՒԹՅԱՆ</w:t>
      </w:r>
      <w:r w:rsidRPr="002222C0">
        <w:rPr>
          <w:rFonts w:ascii="GHEA Mariam" w:hAnsi="GHEA Mariam"/>
          <w:spacing w:val="-4"/>
          <w:sz w:val="24"/>
          <w:lang w:val="hy-AM"/>
        </w:rPr>
        <w:t xml:space="preserve"> </w:t>
      </w:r>
      <w:r w:rsidRPr="002222C0">
        <w:rPr>
          <w:rFonts w:ascii="GHEA Mariam" w:hAnsi="GHEA Mariam" w:cs="Sylfaen"/>
          <w:spacing w:val="-4"/>
          <w:sz w:val="24"/>
          <w:lang w:val="hy-AM"/>
        </w:rPr>
        <w:t>ԿԱՌԱՎԱՐՈՒԹՅԱՆ</w:t>
      </w:r>
      <w:r w:rsidRPr="002222C0">
        <w:rPr>
          <w:rFonts w:ascii="GHEA Mariam" w:hAnsi="GHEA Mariam"/>
          <w:spacing w:val="-4"/>
          <w:sz w:val="24"/>
          <w:lang w:val="hy-AM"/>
        </w:rPr>
        <w:t xml:space="preserve"> 2019 </w:t>
      </w:r>
      <w:r w:rsidRPr="002222C0">
        <w:rPr>
          <w:rFonts w:ascii="GHEA Mariam" w:hAnsi="GHEA Mariam" w:cs="Sylfaen"/>
          <w:spacing w:val="-4"/>
          <w:sz w:val="24"/>
          <w:lang w:val="hy-AM"/>
        </w:rPr>
        <w:t>ԹՎԱԿԱՆԻ</w:t>
      </w:r>
      <w:r w:rsidRPr="002222C0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 w:cs="Sylfaen"/>
          <w:sz w:val="24"/>
        </w:rPr>
        <w:t xml:space="preserve">   </w:t>
      </w:r>
      <w:r>
        <w:rPr>
          <w:rFonts w:ascii="GHEA Mariam" w:hAnsi="GHEA Mariam" w:cs="Sylfaen"/>
          <w:sz w:val="24"/>
        </w:rPr>
        <w:br/>
        <w:t xml:space="preserve">       </w:t>
      </w:r>
      <w:r w:rsidRPr="002222C0">
        <w:rPr>
          <w:rFonts w:ascii="GHEA Mariam" w:hAnsi="GHEA Mariam" w:cs="Sylfaen"/>
          <w:sz w:val="24"/>
          <w:lang w:val="hy-AM"/>
        </w:rPr>
        <w:t>ՀՈՒՆԻՍԻ</w:t>
      </w:r>
      <w:r w:rsidRPr="002222C0">
        <w:rPr>
          <w:rFonts w:ascii="GHEA Mariam" w:hAnsi="GHEA Mariam"/>
          <w:sz w:val="24"/>
          <w:lang w:val="hy-AM"/>
        </w:rPr>
        <w:t xml:space="preserve"> 6-</w:t>
      </w:r>
      <w:r w:rsidRPr="002222C0">
        <w:rPr>
          <w:rFonts w:ascii="GHEA Mariam" w:hAnsi="GHEA Mariam" w:cs="Sylfaen"/>
          <w:sz w:val="24"/>
          <w:lang w:val="hy-AM"/>
        </w:rPr>
        <w:t>ի</w:t>
      </w:r>
      <w:r w:rsidRPr="002222C0">
        <w:rPr>
          <w:rFonts w:ascii="GHEA Mariam" w:hAnsi="GHEA Mariam"/>
          <w:sz w:val="24"/>
          <w:lang w:val="hy-AM"/>
        </w:rPr>
        <w:t xml:space="preserve"> N 730-</w:t>
      </w:r>
      <w:r w:rsidRPr="002222C0">
        <w:rPr>
          <w:rFonts w:ascii="GHEA Mariam" w:hAnsi="GHEA Mariam" w:cs="Sylfaen"/>
          <w:sz w:val="24"/>
          <w:lang w:val="hy-AM"/>
        </w:rPr>
        <w:t>Ն</w:t>
      </w:r>
      <w:r w:rsidRPr="002222C0">
        <w:rPr>
          <w:rFonts w:ascii="GHEA Mariam" w:hAnsi="GHEA Mariam"/>
          <w:sz w:val="24"/>
          <w:lang w:val="hy-AM"/>
        </w:rPr>
        <w:t xml:space="preserve"> </w:t>
      </w:r>
      <w:r w:rsidRPr="002222C0">
        <w:rPr>
          <w:rFonts w:ascii="GHEA Mariam" w:hAnsi="GHEA Mariam" w:cs="Sylfaen"/>
          <w:sz w:val="24"/>
          <w:lang w:val="hy-AM"/>
        </w:rPr>
        <w:t>ՈՐՈՇՄԱՆ</w:t>
      </w:r>
      <w:r w:rsidRPr="002222C0">
        <w:rPr>
          <w:rFonts w:ascii="GHEA Mariam" w:hAnsi="GHEA Mariam"/>
          <w:sz w:val="24"/>
          <w:lang w:val="hy-AM"/>
        </w:rPr>
        <w:t xml:space="preserve"> </w:t>
      </w:r>
      <w:r w:rsidRPr="002222C0">
        <w:rPr>
          <w:rFonts w:ascii="GHEA Mariam" w:hAnsi="GHEA Mariam" w:cs="Sylfaen"/>
          <w:sz w:val="24"/>
          <w:lang w:val="hy-AM"/>
        </w:rPr>
        <w:t>ՄԵՋ</w:t>
      </w:r>
      <w:r w:rsidRPr="002222C0">
        <w:rPr>
          <w:rFonts w:ascii="GHEA Mariam" w:hAnsi="GHEA Mariam"/>
          <w:sz w:val="24"/>
          <w:lang w:val="hy-AM"/>
        </w:rPr>
        <w:t xml:space="preserve"> </w:t>
      </w:r>
      <w:r w:rsidRPr="002222C0">
        <w:rPr>
          <w:rFonts w:ascii="GHEA Mariam" w:hAnsi="GHEA Mariam" w:cs="Sylfaen"/>
          <w:sz w:val="24"/>
          <w:lang w:val="hy-AM"/>
        </w:rPr>
        <w:t>ՓՈՓՈԽՈՒԹՅՈՒՆ</w:t>
      </w:r>
      <w:r w:rsidRPr="002222C0">
        <w:rPr>
          <w:rFonts w:ascii="GHEA Mariam" w:hAnsi="GHEA Mariam"/>
          <w:sz w:val="24"/>
          <w:lang w:val="hy-AM"/>
        </w:rPr>
        <w:t xml:space="preserve"> </w:t>
      </w:r>
      <w:r w:rsidRPr="002222C0">
        <w:rPr>
          <w:rFonts w:ascii="GHEA Mariam" w:hAnsi="GHEA Mariam" w:cs="Sylfaen"/>
          <w:sz w:val="24"/>
          <w:lang w:val="hy-AM"/>
        </w:rPr>
        <w:t>ԿԱՏԱՐԵԼՈՒ</w:t>
      </w:r>
      <w:r w:rsidRPr="002222C0">
        <w:rPr>
          <w:rFonts w:ascii="GHEA Mariam" w:hAnsi="GHEA Mariam"/>
          <w:sz w:val="24"/>
          <w:lang w:val="hy-AM"/>
        </w:rPr>
        <w:t xml:space="preserve"> </w:t>
      </w:r>
    </w:p>
    <w:p w:rsidR="002222C0" w:rsidRPr="005A0415" w:rsidRDefault="002222C0" w:rsidP="002222C0">
      <w:pPr>
        <w:pStyle w:val="mechtex"/>
        <w:rPr>
          <w:rFonts w:ascii="GHEA Mariam" w:hAnsi="GHEA Mariam" w:cs="Sylfaen"/>
          <w:sz w:val="24"/>
          <w:lang w:val="hy-AM"/>
        </w:rPr>
      </w:pPr>
      <w:r w:rsidRPr="002222C0">
        <w:rPr>
          <w:rFonts w:ascii="GHEA Mariam" w:hAnsi="GHEA Mariam" w:cs="Sylfaen"/>
          <w:sz w:val="24"/>
          <w:lang w:val="hy-AM"/>
        </w:rPr>
        <w:t>Մ</w:t>
      </w:r>
      <w:r w:rsidRPr="005A0415">
        <w:rPr>
          <w:rFonts w:ascii="GHEA Mariam" w:hAnsi="GHEA Mariam" w:cs="Sylfaen"/>
          <w:sz w:val="24"/>
          <w:lang w:val="hy-AM"/>
        </w:rPr>
        <w:t xml:space="preserve"> </w:t>
      </w:r>
      <w:r w:rsidRPr="002222C0">
        <w:rPr>
          <w:rFonts w:ascii="GHEA Mariam" w:hAnsi="GHEA Mariam" w:cs="Sylfaen"/>
          <w:sz w:val="24"/>
          <w:lang w:val="hy-AM"/>
        </w:rPr>
        <w:t>Ա</w:t>
      </w:r>
      <w:r w:rsidRPr="005A0415">
        <w:rPr>
          <w:rFonts w:ascii="GHEA Mariam" w:hAnsi="GHEA Mariam" w:cs="Sylfaen"/>
          <w:sz w:val="24"/>
          <w:lang w:val="hy-AM"/>
        </w:rPr>
        <w:t xml:space="preserve"> </w:t>
      </w:r>
      <w:r w:rsidRPr="002222C0">
        <w:rPr>
          <w:rFonts w:ascii="GHEA Mariam" w:hAnsi="GHEA Mariam" w:cs="Sylfaen"/>
          <w:sz w:val="24"/>
          <w:lang w:val="hy-AM"/>
        </w:rPr>
        <w:t>Ս</w:t>
      </w:r>
      <w:r w:rsidRPr="005A0415">
        <w:rPr>
          <w:rFonts w:ascii="GHEA Mariam" w:hAnsi="GHEA Mariam" w:cs="Sylfaen"/>
          <w:sz w:val="24"/>
          <w:lang w:val="hy-AM"/>
        </w:rPr>
        <w:t xml:space="preserve"> </w:t>
      </w:r>
      <w:r w:rsidRPr="002222C0">
        <w:rPr>
          <w:rFonts w:ascii="GHEA Mariam" w:hAnsi="GHEA Mariam" w:cs="Sylfaen"/>
          <w:sz w:val="24"/>
          <w:lang w:val="hy-AM"/>
        </w:rPr>
        <w:t>Ի</w:t>
      </w:r>
      <w:r w:rsidRPr="005A0415">
        <w:rPr>
          <w:rFonts w:ascii="GHEA Mariam" w:hAnsi="GHEA Mariam" w:cs="Sylfaen"/>
          <w:sz w:val="24"/>
          <w:lang w:val="hy-AM"/>
        </w:rPr>
        <w:t xml:space="preserve"> </w:t>
      </w:r>
      <w:r w:rsidRPr="002222C0">
        <w:rPr>
          <w:rFonts w:ascii="GHEA Mariam" w:hAnsi="GHEA Mariam" w:cs="Sylfaen"/>
          <w:sz w:val="24"/>
          <w:lang w:val="hy-AM"/>
        </w:rPr>
        <w:t>Ն</w:t>
      </w:r>
      <w:r w:rsidRPr="005A0415">
        <w:rPr>
          <w:rFonts w:ascii="GHEA Mariam" w:hAnsi="GHEA Mariam" w:cs="Sylfaen"/>
          <w:sz w:val="24"/>
          <w:lang w:val="hy-AM"/>
        </w:rPr>
        <w:t xml:space="preserve"> </w:t>
      </w:r>
    </w:p>
    <w:p w:rsidR="002222C0" w:rsidRPr="005A0415" w:rsidRDefault="002222C0" w:rsidP="000045DA">
      <w:pPr>
        <w:pStyle w:val="mechtex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pt-BR" w:eastAsia="en-US"/>
        </w:rPr>
        <w:t xml:space="preserve">     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222C0" w:rsidRPr="005A0415" w:rsidRDefault="002222C0" w:rsidP="002222C0">
      <w:pPr>
        <w:pStyle w:val="mechtex"/>
        <w:rPr>
          <w:rFonts w:ascii="GHEA Mariam" w:hAnsi="GHEA Mariam" w:cs="Sylfaen"/>
          <w:sz w:val="18"/>
          <w:szCs w:val="18"/>
          <w:lang w:val="hy-AM"/>
        </w:rPr>
      </w:pPr>
    </w:p>
    <w:p w:rsidR="002222C0" w:rsidRPr="005A0415" w:rsidRDefault="002222C0" w:rsidP="002222C0">
      <w:pPr>
        <w:pStyle w:val="mechtex"/>
        <w:rPr>
          <w:rFonts w:ascii="GHEA Mariam" w:hAnsi="GHEA Mariam"/>
          <w:sz w:val="18"/>
          <w:szCs w:val="18"/>
          <w:lang w:val="hy-AM"/>
        </w:rPr>
      </w:pPr>
    </w:p>
    <w:p w:rsidR="002222C0" w:rsidRPr="002222C0" w:rsidRDefault="002222C0" w:rsidP="002222C0">
      <w:pPr>
        <w:pStyle w:val="norm"/>
        <w:spacing w:line="384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222C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5A0415" w:rsidRPr="005A0415">
        <w:rPr>
          <w:rFonts w:ascii="GHEA Mariam" w:hAnsi="GHEA Mariam" w:cs="Sylfaen"/>
          <w:bCs/>
          <w:i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A0415" w:rsidRPr="005A0415">
        <w:rPr>
          <w:rFonts w:ascii="GHEA Mariam" w:hAnsi="GHEA Mariam" w:cs="Arial Armenian"/>
          <w:bCs/>
          <w:i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A0415" w:rsidRPr="005A0415">
        <w:rPr>
          <w:rFonts w:ascii="GHEA Mariam" w:hAnsi="GHEA Mariam" w:cs="Sylfaen"/>
          <w:bCs/>
          <w:i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A041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2222C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օրենքի 33-րդ հոդվածը և 34-րդ հոդվածի 1-ին մասը՝ </w:t>
      </w:r>
      <w:r w:rsidRPr="002222C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2222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222C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2222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222C0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2222C0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2222C0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="005A04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222C0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Pr="002222C0">
        <w:rPr>
          <w:rFonts w:ascii="GHEA Mariam" w:hAnsi="GHEA Mariam" w:cs="Sylfaen"/>
          <w:sz w:val="24"/>
          <w:szCs w:val="22"/>
          <w:lang w:val="de-DE"/>
        </w:rPr>
        <w:t>ո</w:t>
      </w:r>
      <w:r w:rsidRPr="002222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222C0">
        <w:rPr>
          <w:rFonts w:ascii="GHEA Mariam" w:hAnsi="GHEA Mariam" w:cs="Sylfaen"/>
          <w:sz w:val="24"/>
          <w:szCs w:val="22"/>
          <w:lang w:val="de-DE"/>
        </w:rPr>
        <w:t>ր</w:t>
      </w:r>
      <w:r w:rsidRPr="002222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222C0">
        <w:rPr>
          <w:rFonts w:ascii="GHEA Mariam" w:hAnsi="GHEA Mariam" w:cs="Sylfaen"/>
          <w:sz w:val="24"/>
          <w:szCs w:val="22"/>
          <w:lang w:val="de-DE"/>
        </w:rPr>
        <w:t>ո</w:t>
      </w:r>
      <w:r w:rsidRPr="002222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222C0">
        <w:rPr>
          <w:rFonts w:ascii="GHEA Mariam" w:hAnsi="GHEA Mariam" w:cs="Sylfaen"/>
          <w:sz w:val="24"/>
          <w:szCs w:val="22"/>
          <w:lang w:val="de-DE"/>
        </w:rPr>
        <w:t>շ</w:t>
      </w:r>
      <w:r w:rsidRPr="002222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222C0">
        <w:rPr>
          <w:rFonts w:ascii="GHEA Mariam" w:hAnsi="GHEA Mariam" w:cs="Sylfaen"/>
          <w:sz w:val="24"/>
          <w:szCs w:val="22"/>
          <w:lang w:val="de-DE"/>
        </w:rPr>
        <w:t>ու</w:t>
      </w:r>
      <w:r w:rsidRPr="002222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222C0">
        <w:rPr>
          <w:rFonts w:ascii="GHEA Mariam" w:hAnsi="GHEA Mariam" w:cs="Sylfaen"/>
          <w:sz w:val="24"/>
          <w:szCs w:val="22"/>
          <w:lang w:val="de-DE"/>
        </w:rPr>
        <w:t>մ</w:t>
      </w:r>
      <w:r w:rsidR="005A0415">
        <w:rPr>
          <w:rFonts w:ascii="GHEA Mariam" w:hAnsi="GHEA Mariam" w:cs="Arial Armenian"/>
          <w:sz w:val="24"/>
          <w:szCs w:val="22"/>
          <w:lang w:val="de-DE"/>
        </w:rPr>
        <w:t xml:space="preserve">   </w:t>
      </w:r>
      <w:r w:rsidRPr="002222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222C0">
        <w:rPr>
          <w:rFonts w:ascii="GHEA Mariam" w:hAnsi="GHEA Mariam" w:cs="Sylfaen"/>
          <w:sz w:val="24"/>
          <w:szCs w:val="22"/>
          <w:lang w:val="de-DE"/>
        </w:rPr>
        <w:t>է</w:t>
      </w:r>
      <w:r w:rsidRPr="002222C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222C0" w:rsidRPr="002222C0" w:rsidRDefault="002222C0" w:rsidP="002222C0">
      <w:pPr>
        <w:spacing w:line="384" w:lineRule="auto"/>
        <w:ind w:firstLine="720"/>
        <w:jc w:val="both"/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</w:pPr>
      <w:r w:rsidRPr="002222C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1. </w:t>
      </w:r>
      <w:r w:rsidRPr="005A0415">
        <w:rPr>
          <w:rFonts w:ascii="GHEA Mariam" w:hAnsi="GHEA Mariam"/>
          <w:bCs/>
          <w:iCs/>
          <w:color w:val="000000"/>
          <w:spacing w:val="-2"/>
          <w:sz w:val="24"/>
          <w:szCs w:val="24"/>
          <w:lang w:val="hy-AM"/>
        </w:rPr>
        <w:t>Հայաստանի Հանրապետության կառավարության 2019 թվականի հունիսի</w:t>
      </w:r>
      <w:r w:rsidRPr="002222C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6-ի «Հայաստանի Հանրապետության կառավարության 2016 թվականի դեկտեմ</w:t>
      </w:r>
      <w:r w:rsidR="005A041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softHyphen/>
      </w:r>
      <w:r w:rsidRPr="002222C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բերի 29-ի N 1387-Ն որոշումն ուժը կորցրած ճանաչելու և Հայաստանի Հանրա</w:t>
      </w:r>
      <w:r w:rsidR="005A041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softHyphen/>
      </w:r>
      <w:r w:rsidRPr="002222C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պետության շուկայի վերահսկողության տեսչական մարմնի կողմից իրակա</w:t>
      </w:r>
      <w:r w:rsidR="005A041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softHyphen/>
      </w:r>
      <w:r w:rsidRPr="002222C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նացվող ոչ պարենային արտադրանքների և ծառայությունների նկատմամբ պետական վերահսկողության իրականացման ստուգաթերթերը հաստատելու մասին» N 730-Ն որոշման 1-ին կետով հաստատված </w:t>
      </w:r>
      <w:r w:rsidRPr="002222C0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N 17 հավելվածը շարադրել նոր խմբագրությամբ՝ համաձայն հավելվածի:</w:t>
      </w:r>
    </w:p>
    <w:p w:rsidR="002222C0" w:rsidRPr="002222C0" w:rsidRDefault="002222C0" w:rsidP="002222C0">
      <w:pPr>
        <w:spacing w:line="384" w:lineRule="auto"/>
        <w:ind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2222C0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>2. Սույն որոշումն ուժի մեջ է մտնում պաշտոնական հրապարակմանը</w:t>
      </w:r>
      <w:r w:rsidRPr="002222C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հաջորդող օրվանից:</w:t>
      </w:r>
    </w:p>
    <w:p w:rsidR="002222C0" w:rsidRPr="005A0415" w:rsidRDefault="002222C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222C0" w:rsidRPr="005A0415" w:rsidRDefault="005A041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2222C0" w:rsidRPr="005A041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222C0" w:rsidRPr="005A041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222C0" w:rsidRPr="005A041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22C0" w:rsidRPr="005A0415" w:rsidRDefault="002222C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041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041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5A0415">
        <w:rPr>
          <w:rFonts w:ascii="GHEA Mariam" w:hAnsi="GHEA Mariam" w:cs="Arial Armenian"/>
          <w:sz w:val="24"/>
          <w:szCs w:val="24"/>
          <w:lang w:val="hy-AM"/>
        </w:rPr>
        <w:tab/>
      </w:r>
      <w:r w:rsidR="005A0415">
        <w:rPr>
          <w:rFonts w:ascii="GHEA Mariam" w:hAnsi="GHEA Mariam" w:cs="Arial Armenian"/>
          <w:sz w:val="24"/>
          <w:szCs w:val="24"/>
          <w:lang w:val="hy-AM"/>
        </w:rPr>
        <w:tab/>
      </w:r>
      <w:r w:rsidR="005A0415">
        <w:rPr>
          <w:rFonts w:ascii="GHEA Mariam" w:hAnsi="GHEA Mariam" w:cs="Arial Armenian"/>
          <w:sz w:val="24"/>
          <w:szCs w:val="24"/>
          <w:lang w:val="hy-AM"/>
        </w:rPr>
        <w:tab/>
      </w:r>
      <w:r w:rsidR="005A0415">
        <w:rPr>
          <w:rFonts w:ascii="GHEA Mariam" w:hAnsi="GHEA Mariam" w:cs="Arial Armenian"/>
          <w:sz w:val="24"/>
          <w:szCs w:val="24"/>
          <w:lang w:val="hy-AM"/>
        </w:rPr>
        <w:tab/>
      </w:r>
      <w:r w:rsidR="005A0415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5A0415">
        <w:rPr>
          <w:rFonts w:ascii="GHEA Mariam" w:hAnsi="GHEA Mariam" w:cs="Arial Armenian"/>
          <w:sz w:val="24"/>
          <w:szCs w:val="24"/>
          <w:lang w:val="hy-AM"/>
        </w:rPr>
        <w:t>Ն</w:t>
      </w:r>
      <w:r w:rsidRPr="005A0415">
        <w:rPr>
          <w:rFonts w:ascii="GHEA Mariam" w:hAnsi="GHEA Mariam" w:cs="Sylfaen"/>
          <w:sz w:val="24"/>
          <w:szCs w:val="24"/>
          <w:lang w:val="hy-AM"/>
        </w:rPr>
        <w:t>.</w:t>
      </w:r>
      <w:r w:rsidRPr="005A041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041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5A0415" w:rsidRDefault="002222C0" w:rsidP="005A0415">
      <w:pPr>
        <w:pStyle w:val="mechtex"/>
        <w:jc w:val="left"/>
        <w:rPr>
          <w:rFonts w:ascii="Sylfaen" w:hAnsi="Sylfaen"/>
          <w:lang w:val="hy-AM"/>
        </w:rPr>
      </w:pPr>
      <w:r w:rsidRPr="005A041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5A0415" w:rsidSect="005A0415">
      <w:headerReference w:type="even" r:id="rId7"/>
      <w:headerReference w:type="default" r:id="rId8"/>
      <w:footerReference w:type="even" r:id="rId9"/>
      <w:pgSz w:w="11909" w:h="16834" w:code="9"/>
      <w:pgMar w:top="993" w:right="1440" w:bottom="42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E97" w:rsidRDefault="00900E97">
      <w:r>
        <w:separator/>
      </w:r>
    </w:p>
  </w:endnote>
  <w:endnote w:type="continuationSeparator" w:id="0">
    <w:p w:rsidR="00900E97" w:rsidRDefault="00900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E97" w:rsidRDefault="00900E97">
      <w:r>
        <w:separator/>
      </w:r>
    </w:p>
  </w:footnote>
  <w:footnote w:type="continuationSeparator" w:id="0">
    <w:p w:rsidR="00900E97" w:rsidRDefault="00900E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041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C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2C0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415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4890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97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B01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235C08-DFA8-494B-97CB-8E61417E7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222C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222C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222C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222C0"/>
    <w:rPr>
      <w:sz w:val="24"/>
      <w:szCs w:val="24"/>
    </w:rPr>
  </w:style>
  <w:style w:type="character" w:customStyle="1" w:styleId="FooterChar">
    <w:name w:val="Footer Char"/>
    <w:link w:val="Footer"/>
    <w:locked/>
    <w:rsid w:val="002222C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Anna Aloyan</cp:lastModifiedBy>
  <cp:revision>4</cp:revision>
  <dcterms:created xsi:type="dcterms:W3CDTF">2024-09-17T13:01:00Z</dcterms:created>
  <dcterms:modified xsi:type="dcterms:W3CDTF">2024-09-18T11:38:00Z</dcterms:modified>
</cp:coreProperties>
</file>