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127528" w:rsidP="00A71CED">
      <w:pPr>
        <w:jc w:val="center"/>
        <w:rPr>
          <w:rFonts w:ascii="GHEA Mariam" w:hAnsi="GHEA Mariam"/>
          <w:sz w:val="24"/>
          <w:szCs w:val="24"/>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AE0E40" w:rsidRDefault="00AE0E40" w:rsidP="00A71CED">
      <w:pPr>
        <w:jc w:val="center"/>
        <w:rPr>
          <w:rFonts w:ascii="GHEA Mariam" w:hAnsi="GHEA Mariam"/>
          <w:sz w:val="24"/>
          <w:szCs w:val="24"/>
        </w:rPr>
      </w:pPr>
    </w:p>
    <w:p w:rsidR="00AE0E40" w:rsidRPr="00AE0E40" w:rsidRDefault="00AE0E40" w:rsidP="00A71CED">
      <w:pPr>
        <w:jc w:val="center"/>
        <w:rPr>
          <w:rFonts w:ascii="GHEA Mariam" w:hAnsi="GHEA Mariam"/>
          <w:sz w:val="24"/>
          <w:szCs w:val="24"/>
        </w:rPr>
      </w:pPr>
    </w:p>
    <w:p w:rsidR="00A87B94" w:rsidRDefault="00A87B94" w:rsidP="00AE0E40">
      <w:pPr>
        <w:shd w:val="clear" w:color="auto" w:fill="FFFFFF"/>
        <w:jc w:val="center"/>
        <w:rPr>
          <w:rFonts w:ascii="GHEA Mariam" w:hAnsi="GHEA Mariam"/>
          <w:bCs/>
          <w:color w:val="000000"/>
          <w:sz w:val="24"/>
          <w:szCs w:val="24"/>
          <w:lang w:val="hy-AM" w:eastAsia="en-GB"/>
        </w:rPr>
      </w:pPr>
      <w:bookmarkStart w:id="0" w:name="_Hlk162431579"/>
      <w:r w:rsidRPr="00AE0E40">
        <w:rPr>
          <w:rFonts w:ascii="GHEA Mariam" w:hAnsi="GHEA Mariam"/>
          <w:bCs/>
          <w:color w:val="000000"/>
          <w:sz w:val="24"/>
          <w:szCs w:val="24"/>
          <w:lang w:val="hy-AM" w:eastAsia="en-GB"/>
        </w:rPr>
        <w:t>ՀԱՅԱՍՏԱՆԻ ՀԱՆՐԱՊԵՏՈՒԹՅԱՆ ԿԱՌԱՎԱՐՈՒԹՅԱՆ 2012</w:t>
      </w:r>
      <w:r w:rsidR="00AE0E40">
        <w:rPr>
          <w:rFonts w:ascii="GHEA Mariam" w:hAnsi="GHEA Mariam"/>
          <w:bCs/>
          <w:color w:val="000000"/>
          <w:sz w:val="24"/>
          <w:szCs w:val="24"/>
          <w:lang w:eastAsia="en-GB"/>
        </w:rPr>
        <w:t xml:space="preserve"> </w:t>
      </w:r>
      <w:r w:rsidRPr="00AE0E40">
        <w:rPr>
          <w:rFonts w:ascii="GHEA Mariam" w:hAnsi="GHEA Mariam"/>
          <w:bCs/>
          <w:color w:val="000000"/>
          <w:sz w:val="24"/>
          <w:szCs w:val="24"/>
          <w:lang w:val="hy-AM" w:eastAsia="en-GB"/>
        </w:rPr>
        <w:t xml:space="preserve">ԹՎԱԿԱՆԻ ՕԳՈՍՏՈՍԻ 30-Ի N 1152-Ն ՈՐՈՇՄԱՆ </w:t>
      </w:r>
      <w:bookmarkEnd w:id="0"/>
      <w:r w:rsidRPr="00AE0E40">
        <w:rPr>
          <w:rFonts w:ascii="GHEA Mariam" w:hAnsi="GHEA Mariam"/>
          <w:bCs/>
          <w:color w:val="000000"/>
          <w:sz w:val="24"/>
          <w:szCs w:val="24"/>
          <w:lang w:val="hy-AM" w:eastAsia="en-GB"/>
        </w:rPr>
        <w:t>ՄԵՋ ՓՈՓՈԽՈՒԹՅՈՒՆՆԵՐ ԿԱՏԱՐԵԼՈՒ ՄԱՍԻՆ</w:t>
      </w:r>
    </w:p>
    <w:p w:rsidR="00AE0E40" w:rsidRPr="00134303" w:rsidRDefault="00AE0E40" w:rsidP="00AE0E40">
      <w:pPr>
        <w:shd w:val="clear" w:color="auto" w:fill="FFFFFF"/>
        <w:jc w:val="center"/>
        <w:rPr>
          <w:rFonts w:ascii="GHEA Mariam" w:hAnsi="GHEA Mariam"/>
          <w:color w:val="000000"/>
          <w:sz w:val="24"/>
          <w:szCs w:val="24"/>
          <w:lang w:val="hy-AM" w:eastAsia="en-GB"/>
        </w:rPr>
      </w:pPr>
      <w:r w:rsidRPr="00134303">
        <w:rPr>
          <w:rFonts w:ascii="GHEA Mariam" w:hAnsi="GHEA Mariam"/>
          <w:bCs/>
          <w:color w:val="000000"/>
          <w:sz w:val="24"/>
          <w:szCs w:val="24"/>
          <w:lang w:val="hy-AM" w:eastAsia="en-GB"/>
        </w:rPr>
        <w:t>------------------------------------------------------------------------------------------------------------</w:t>
      </w:r>
    </w:p>
    <w:p w:rsidR="00A87B94" w:rsidRDefault="00A87B94" w:rsidP="00AE0E40">
      <w:pPr>
        <w:shd w:val="clear" w:color="auto" w:fill="FFFFFF"/>
        <w:ind w:left="294" w:firstLine="375"/>
        <w:rPr>
          <w:rFonts w:ascii="Sylfaen" w:hAnsi="Sylfaen" w:cs="Calibri"/>
          <w:color w:val="000000"/>
          <w:sz w:val="24"/>
          <w:szCs w:val="24"/>
          <w:lang w:val="hy-AM" w:eastAsia="en-GB"/>
        </w:rPr>
      </w:pPr>
      <w:r w:rsidRPr="00AE0E40">
        <w:rPr>
          <w:rFonts w:ascii="Calibri" w:hAnsi="Calibri" w:cs="Calibri"/>
          <w:color w:val="000000"/>
          <w:sz w:val="24"/>
          <w:szCs w:val="24"/>
          <w:lang w:val="hy-AM" w:eastAsia="en-GB"/>
        </w:rPr>
        <w:t> </w:t>
      </w:r>
    </w:p>
    <w:p w:rsidR="003D498A" w:rsidRPr="003D498A" w:rsidRDefault="003D498A" w:rsidP="00AE0E40">
      <w:pPr>
        <w:shd w:val="clear" w:color="auto" w:fill="FFFFFF"/>
        <w:ind w:left="294" w:firstLine="375"/>
        <w:rPr>
          <w:rFonts w:ascii="Sylfaen" w:hAnsi="Sylfaen" w:cs="Calibri"/>
          <w:color w:val="000000"/>
          <w:sz w:val="24"/>
          <w:szCs w:val="24"/>
          <w:lang w:val="hy-AM" w:eastAsia="en-GB"/>
        </w:rPr>
      </w:pPr>
    </w:p>
    <w:p w:rsidR="003D498A" w:rsidRPr="00483090" w:rsidRDefault="00A87B94" w:rsidP="003D498A">
      <w:pPr>
        <w:pStyle w:val="norm"/>
        <w:spacing w:line="360" w:lineRule="auto"/>
        <w:ind w:firstLine="720"/>
        <w:rPr>
          <w:rFonts w:ascii="GHEA Mariam" w:hAnsi="GHEA Mariam"/>
          <w:spacing w:val="-4"/>
          <w:sz w:val="24"/>
          <w:szCs w:val="24"/>
          <w:lang w:val="de-DE"/>
        </w:rPr>
      </w:pPr>
      <w:r w:rsidRPr="003D498A">
        <w:rPr>
          <w:rFonts w:ascii="GHEA Mariam" w:hAnsi="GHEA Mariam"/>
          <w:color w:val="000000"/>
          <w:spacing w:val="-10"/>
          <w:sz w:val="24"/>
          <w:szCs w:val="24"/>
          <w:lang w:val="hy-AM" w:eastAsia="en-GB"/>
        </w:rPr>
        <w:t xml:space="preserve">Համաձայն </w:t>
      </w:r>
      <w:bookmarkStart w:id="1" w:name="_Hlk172015621"/>
      <w:r w:rsidRPr="003D498A">
        <w:rPr>
          <w:rFonts w:ascii="GHEA Mariam" w:hAnsi="GHEA Mariam"/>
          <w:color w:val="000000"/>
          <w:spacing w:val="-10"/>
          <w:sz w:val="24"/>
          <w:szCs w:val="24"/>
          <w:lang w:val="hy-AM" w:eastAsia="en-GB"/>
        </w:rPr>
        <w:t xml:space="preserve">«Նորմատիվ իրավական ակտերի մասին» </w:t>
      </w:r>
      <w:bookmarkEnd w:id="1"/>
      <w:r w:rsidRPr="003D498A">
        <w:rPr>
          <w:rFonts w:ascii="GHEA Mariam" w:hAnsi="GHEA Mariam"/>
          <w:color w:val="000000"/>
          <w:spacing w:val="-10"/>
          <w:sz w:val="24"/>
          <w:szCs w:val="24"/>
          <w:lang w:val="hy-AM" w:eastAsia="en-GB"/>
        </w:rPr>
        <w:t xml:space="preserve">օրենքի 33-րդ և 34-րդ </w:t>
      </w:r>
      <w:r w:rsidRPr="00483090">
        <w:rPr>
          <w:rFonts w:ascii="GHEA Mariam" w:hAnsi="GHEA Mariam"/>
          <w:color w:val="000000"/>
          <w:spacing w:val="-4"/>
          <w:sz w:val="24"/>
          <w:szCs w:val="24"/>
          <w:lang w:val="hy-AM" w:eastAsia="en-GB"/>
        </w:rPr>
        <w:t>հոդվածների</w:t>
      </w:r>
      <w:r w:rsidR="00483090" w:rsidRPr="00483090">
        <w:rPr>
          <w:rFonts w:ascii="GHEA Mariam" w:hAnsi="GHEA Mariam"/>
          <w:color w:val="000000"/>
          <w:spacing w:val="-4"/>
          <w:sz w:val="24"/>
          <w:szCs w:val="24"/>
          <w:lang w:val="hy-AM" w:eastAsia="en-GB"/>
        </w:rPr>
        <w:t>՝</w:t>
      </w:r>
      <w:r w:rsidRPr="00483090">
        <w:rPr>
          <w:rFonts w:ascii="GHEA Mariam" w:hAnsi="GHEA Mariam"/>
          <w:color w:val="000000"/>
          <w:spacing w:val="-4"/>
          <w:sz w:val="24"/>
          <w:szCs w:val="24"/>
          <w:lang w:val="hy-AM" w:eastAsia="en-GB"/>
        </w:rPr>
        <w:t xml:space="preserve"> </w:t>
      </w:r>
      <w:r w:rsidR="003D498A" w:rsidRPr="00483090">
        <w:rPr>
          <w:rFonts w:ascii="GHEA Mariam" w:hAnsi="GHEA Mariam" w:cs="Sylfaen"/>
          <w:spacing w:val="-4"/>
          <w:sz w:val="24"/>
          <w:szCs w:val="24"/>
          <w:lang w:val="de-DE"/>
        </w:rPr>
        <w:t>Հայաստանի</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Հանրապետության</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կառավարությունը</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ո</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ր</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ո</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շ</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ու</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մ</w:t>
      </w:r>
      <w:r w:rsidR="003D498A" w:rsidRPr="00483090">
        <w:rPr>
          <w:rFonts w:ascii="GHEA Mariam" w:hAnsi="GHEA Mariam" w:cs="Arial Armenian"/>
          <w:spacing w:val="-4"/>
          <w:sz w:val="24"/>
          <w:szCs w:val="24"/>
          <w:lang w:val="de-DE"/>
        </w:rPr>
        <w:t xml:space="preserve">     </w:t>
      </w:r>
      <w:r w:rsidR="003D498A" w:rsidRPr="00483090">
        <w:rPr>
          <w:rFonts w:ascii="GHEA Mariam" w:hAnsi="GHEA Mariam" w:cs="Sylfaen"/>
          <w:spacing w:val="-4"/>
          <w:sz w:val="24"/>
          <w:szCs w:val="24"/>
          <w:lang w:val="de-DE"/>
        </w:rPr>
        <w:t>է</w:t>
      </w:r>
      <w:r w:rsidR="003D498A" w:rsidRPr="00483090">
        <w:rPr>
          <w:rFonts w:ascii="GHEA Mariam" w:hAnsi="GHEA Mariam" w:cs="Arial Armenian"/>
          <w:spacing w:val="-4"/>
          <w:sz w:val="24"/>
          <w:szCs w:val="24"/>
          <w:lang w:val="de-DE"/>
        </w:rPr>
        <w:t>.</w:t>
      </w:r>
    </w:p>
    <w:p w:rsidR="00A87B94" w:rsidRPr="003D498A" w:rsidRDefault="00A87B94" w:rsidP="003D498A">
      <w:pPr>
        <w:shd w:val="clear" w:color="auto" w:fill="FFFFFF"/>
        <w:spacing w:line="360" w:lineRule="auto"/>
        <w:ind w:firstLine="720"/>
        <w:jc w:val="both"/>
        <w:rPr>
          <w:rFonts w:ascii="GHEA Mariam" w:hAnsi="GHEA Mariam"/>
          <w:color w:val="000000"/>
          <w:sz w:val="24"/>
          <w:szCs w:val="24"/>
          <w:lang w:val="hy-AM" w:eastAsia="en-GB"/>
        </w:rPr>
      </w:pPr>
      <w:r w:rsidRPr="003D498A">
        <w:rPr>
          <w:rFonts w:ascii="GHEA Mariam" w:hAnsi="GHEA Mariam"/>
          <w:color w:val="000000"/>
          <w:sz w:val="24"/>
          <w:szCs w:val="24"/>
          <w:lang w:val="hy-AM" w:eastAsia="en-GB"/>
        </w:rPr>
        <w:t>1.</w:t>
      </w:r>
      <w:r w:rsidRPr="003D498A">
        <w:rPr>
          <w:rFonts w:ascii="GHEA Mariam" w:hAnsi="GHEA Mariam"/>
          <w:lang w:val="hy-AM"/>
        </w:rPr>
        <w:t xml:space="preserve"> </w:t>
      </w:r>
      <w:r w:rsidRPr="003D498A">
        <w:rPr>
          <w:rFonts w:ascii="GHEA Mariam" w:hAnsi="GHEA Mariam"/>
          <w:color w:val="000000"/>
          <w:sz w:val="24"/>
          <w:szCs w:val="24"/>
          <w:lang w:val="hy-AM" w:eastAsia="en-GB"/>
        </w:rPr>
        <w:t xml:space="preserve">Հայաստանի Հանրապետության կառավարության 2012 թվականի օգոստոսի 30-ի «Մասնավոր պահնորդական գործունեության լիցենզավորման կարգը, լիցենզիա ստանալու մասին հայտի և լիցենզիայի ձևերը հաստատելու մասին» </w:t>
      </w:r>
      <w:r w:rsidR="003D498A">
        <w:rPr>
          <w:rFonts w:ascii="GHEA Mariam" w:hAnsi="GHEA Mariam"/>
          <w:color w:val="000000"/>
          <w:sz w:val="24"/>
          <w:szCs w:val="24"/>
          <w:lang w:val="hy-AM" w:eastAsia="en-GB"/>
        </w:rPr>
        <w:t xml:space="preserve">N </w:t>
      </w:r>
      <w:r w:rsidRPr="003D498A">
        <w:rPr>
          <w:rFonts w:ascii="GHEA Mariam" w:hAnsi="GHEA Mariam"/>
          <w:color w:val="000000"/>
          <w:sz w:val="24"/>
          <w:szCs w:val="24"/>
          <w:lang w:val="hy-AM" w:eastAsia="en-GB"/>
        </w:rPr>
        <w:t>1152-Ն որոշման (այսուհետ` որոշում) մեջ կատարել հետևյալ  փոփո</w:t>
      </w:r>
      <w:r w:rsidR="003D498A">
        <w:rPr>
          <w:rFonts w:ascii="GHEA Mariam" w:hAnsi="GHEA Mariam"/>
          <w:color w:val="000000"/>
          <w:sz w:val="24"/>
          <w:szCs w:val="24"/>
          <w:lang w:val="hy-AM" w:eastAsia="en-GB"/>
        </w:rPr>
        <w:softHyphen/>
      </w:r>
      <w:r w:rsidRPr="003D498A">
        <w:rPr>
          <w:rFonts w:ascii="GHEA Mariam" w:hAnsi="GHEA Mariam"/>
          <w:color w:val="000000"/>
          <w:sz w:val="24"/>
          <w:szCs w:val="24"/>
          <w:lang w:val="hy-AM" w:eastAsia="en-GB"/>
        </w:rPr>
        <w:t>խությունները`</w:t>
      </w:r>
    </w:p>
    <w:p w:rsidR="00134303" w:rsidRPr="003D498A" w:rsidRDefault="00A87B94" w:rsidP="00134303">
      <w:pPr>
        <w:shd w:val="clear" w:color="auto" w:fill="FFFFFF"/>
        <w:spacing w:line="360" w:lineRule="auto"/>
        <w:ind w:firstLine="720"/>
        <w:jc w:val="both"/>
        <w:rPr>
          <w:rFonts w:ascii="GHEA Mariam" w:hAnsi="GHEA Mariam" w:cs="Cambria Math"/>
          <w:color w:val="000000"/>
          <w:sz w:val="24"/>
          <w:szCs w:val="24"/>
          <w:lang w:val="hy-AM" w:eastAsia="en-GB"/>
        </w:rPr>
      </w:pPr>
      <w:r w:rsidRPr="003D498A">
        <w:rPr>
          <w:rFonts w:ascii="GHEA Mariam" w:hAnsi="GHEA Mariam"/>
          <w:color w:val="000000"/>
          <w:spacing w:val="-8"/>
          <w:sz w:val="24"/>
          <w:szCs w:val="24"/>
          <w:lang w:val="hy-AM" w:eastAsia="en-GB"/>
        </w:rPr>
        <w:t>1) որոշման նախաբանում «մասի» բառը փոխարինել «և 17-րդ հոդվածի 2-րդ</w:t>
      </w:r>
      <w:r w:rsidRPr="003D498A">
        <w:rPr>
          <w:rFonts w:ascii="GHEA Mariam" w:hAnsi="GHEA Mariam"/>
          <w:color w:val="000000"/>
          <w:sz w:val="24"/>
          <w:szCs w:val="24"/>
          <w:lang w:val="hy-AM" w:eastAsia="en-GB"/>
        </w:rPr>
        <w:t xml:space="preserve"> մասերի»</w:t>
      </w:r>
      <w:r w:rsidR="00134303" w:rsidRPr="00134303">
        <w:rPr>
          <w:rFonts w:ascii="GHEA Mariam" w:hAnsi="GHEA Mariam"/>
          <w:color w:val="000000"/>
          <w:sz w:val="24"/>
          <w:szCs w:val="24"/>
          <w:lang w:val="hy-AM" w:eastAsia="en-GB"/>
        </w:rPr>
        <w:t xml:space="preserve"> </w:t>
      </w:r>
      <w:r w:rsidR="00134303" w:rsidRPr="003D498A">
        <w:rPr>
          <w:rFonts w:ascii="GHEA Mariam" w:hAnsi="GHEA Mariam"/>
          <w:color w:val="000000"/>
          <w:sz w:val="24"/>
          <w:szCs w:val="24"/>
          <w:lang w:val="hy-AM" w:eastAsia="en-GB"/>
        </w:rPr>
        <w:t>բառերով</w:t>
      </w:r>
      <w:r w:rsidR="00134303" w:rsidRPr="003D498A">
        <w:rPr>
          <w:rFonts w:ascii="GHEA Mariam" w:hAnsi="GHEA Mariam" w:cs="Cambria Math"/>
          <w:color w:val="000000"/>
          <w:sz w:val="24"/>
          <w:szCs w:val="24"/>
          <w:lang w:val="hy-AM" w:eastAsia="en-GB"/>
        </w:rPr>
        <w:t>.</w:t>
      </w:r>
    </w:p>
    <w:p w:rsidR="00A87B94" w:rsidRPr="003D498A" w:rsidRDefault="00A87B94" w:rsidP="003D498A">
      <w:pPr>
        <w:shd w:val="clear" w:color="auto" w:fill="FFFFFF"/>
        <w:spacing w:line="360" w:lineRule="auto"/>
        <w:ind w:firstLine="720"/>
        <w:jc w:val="both"/>
        <w:rPr>
          <w:rFonts w:ascii="GHEA Mariam" w:hAnsi="GHEA Mariam" w:cs="Cambria Math"/>
          <w:color w:val="000000"/>
          <w:sz w:val="24"/>
          <w:szCs w:val="24"/>
          <w:lang w:val="hy-AM" w:eastAsia="en-GB"/>
        </w:rPr>
      </w:pPr>
      <w:r w:rsidRPr="003D498A">
        <w:rPr>
          <w:rFonts w:ascii="GHEA Mariam" w:hAnsi="GHEA Mariam"/>
          <w:color w:val="000000"/>
          <w:sz w:val="24"/>
          <w:szCs w:val="24"/>
          <w:lang w:val="hy-AM" w:eastAsia="en-GB"/>
        </w:rPr>
        <w:t xml:space="preserve">2) որոշմամբ հաստատված </w:t>
      </w:r>
      <w:r w:rsidR="00483090">
        <w:rPr>
          <w:rFonts w:ascii="GHEA Mariam" w:hAnsi="GHEA Mariam"/>
          <w:color w:val="000000"/>
          <w:sz w:val="24"/>
          <w:szCs w:val="24"/>
          <w:lang w:val="hy-AM" w:eastAsia="en-GB"/>
        </w:rPr>
        <w:t>N</w:t>
      </w:r>
      <w:r w:rsidR="00483090" w:rsidRPr="003D498A">
        <w:rPr>
          <w:rFonts w:ascii="GHEA Mariam" w:hAnsi="GHEA Mariam"/>
          <w:color w:val="000000"/>
          <w:sz w:val="24"/>
          <w:szCs w:val="24"/>
          <w:lang w:val="hy-AM" w:eastAsia="en-GB"/>
        </w:rPr>
        <w:t xml:space="preserve"> </w:t>
      </w:r>
      <w:r w:rsidR="00483090">
        <w:rPr>
          <w:rFonts w:ascii="GHEA Mariam" w:hAnsi="GHEA Mariam"/>
          <w:color w:val="000000"/>
          <w:sz w:val="24"/>
          <w:szCs w:val="24"/>
          <w:lang w:val="hy-AM" w:eastAsia="en-GB"/>
        </w:rPr>
        <w:t>1</w:t>
      </w:r>
      <w:r w:rsidRPr="003D498A">
        <w:rPr>
          <w:rFonts w:ascii="GHEA Mariam" w:hAnsi="GHEA Mariam"/>
          <w:color w:val="000000"/>
          <w:sz w:val="24"/>
          <w:szCs w:val="24"/>
          <w:lang w:val="hy-AM" w:eastAsia="en-GB"/>
        </w:rPr>
        <w:t xml:space="preserve"> հավելվածի 3-րդ կետում «Հայաստանի </w:t>
      </w:r>
      <w:r w:rsidRPr="003D498A">
        <w:rPr>
          <w:rFonts w:ascii="GHEA Mariam" w:hAnsi="GHEA Mariam"/>
          <w:color w:val="000000"/>
          <w:spacing w:val="-8"/>
          <w:sz w:val="24"/>
          <w:szCs w:val="24"/>
          <w:lang w:val="hy-AM" w:eastAsia="en-GB"/>
        </w:rPr>
        <w:t>Հանրապետությանն առընթեր Հայաստանի Հանրապետության ոստիկանությունը»</w:t>
      </w:r>
      <w:r w:rsidRPr="003D498A">
        <w:rPr>
          <w:rFonts w:ascii="GHEA Mariam" w:hAnsi="GHEA Mariam"/>
          <w:color w:val="000000"/>
          <w:sz w:val="24"/>
          <w:szCs w:val="24"/>
          <w:lang w:val="hy-AM" w:eastAsia="en-GB"/>
        </w:rPr>
        <w:t xml:space="preserve"> բառերը փոխարինել «Հայաստանի Հանրապետության ներքին գործերի նախա</w:t>
      </w:r>
      <w:r w:rsidR="003D498A">
        <w:rPr>
          <w:rFonts w:ascii="GHEA Mariam" w:hAnsi="GHEA Mariam"/>
          <w:color w:val="000000"/>
          <w:sz w:val="24"/>
          <w:szCs w:val="24"/>
          <w:lang w:val="hy-AM" w:eastAsia="en-GB"/>
        </w:rPr>
        <w:softHyphen/>
      </w:r>
      <w:r w:rsidRPr="003D498A">
        <w:rPr>
          <w:rFonts w:ascii="GHEA Mariam" w:hAnsi="GHEA Mariam"/>
          <w:color w:val="000000"/>
          <w:sz w:val="24"/>
          <w:szCs w:val="24"/>
          <w:lang w:val="hy-AM" w:eastAsia="en-GB"/>
        </w:rPr>
        <w:t>րարությունը» բառերով</w:t>
      </w:r>
      <w:r w:rsidRPr="003D498A">
        <w:rPr>
          <w:rFonts w:ascii="GHEA Mariam" w:hAnsi="GHEA Mariam" w:cs="Cambria Math"/>
          <w:color w:val="000000"/>
          <w:sz w:val="24"/>
          <w:szCs w:val="24"/>
          <w:lang w:val="hy-AM" w:eastAsia="en-GB"/>
        </w:rPr>
        <w:t>.</w:t>
      </w:r>
    </w:p>
    <w:p w:rsidR="00A87B94" w:rsidRPr="003D498A" w:rsidRDefault="00A87B94" w:rsidP="003D498A">
      <w:pPr>
        <w:shd w:val="clear" w:color="auto" w:fill="FFFFFF"/>
        <w:spacing w:line="360" w:lineRule="auto"/>
        <w:ind w:firstLine="720"/>
        <w:jc w:val="both"/>
        <w:rPr>
          <w:rFonts w:ascii="GHEA Mariam" w:hAnsi="GHEA Mariam"/>
          <w:color w:val="000000"/>
          <w:spacing w:val="-8"/>
          <w:sz w:val="24"/>
          <w:szCs w:val="24"/>
          <w:shd w:val="clear" w:color="auto" w:fill="FFFFFF"/>
          <w:lang w:val="hy-AM"/>
        </w:rPr>
      </w:pPr>
      <w:r w:rsidRPr="003D498A">
        <w:rPr>
          <w:rFonts w:ascii="GHEA Mariam" w:hAnsi="GHEA Mariam" w:cs="Cambria Math"/>
          <w:color w:val="000000"/>
          <w:sz w:val="24"/>
          <w:szCs w:val="24"/>
          <w:lang w:val="hy-AM" w:eastAsia="en-GB"/>
        </w:rPr>
        <w:lastRenderedPageBreak/>
        <w:t>3</w:t>
      </w:r>
      <w:r w:rsidRPr="003D498A">
        <w:rPr>
          <w:rFonts w:ascii="GHEA Mariam" w:hAnsi="GHEA Mariam"/>
          <w:color w:val="000000"/>
          <w:sz w:val="24"/>
          <w:szCs w:val="24"/>
          <w:shd w:val="clear" w:color="auto" w:fill="FFFFFF"/>
          <w:lang w:val="hy-AM"/>
        </w:rPr>
        <w:t>)</w:t>
      </w:r>
      <w:r w:rsidRPr="003D498A">
        <w:rPr>
          <w:rFonts w:ascii="GHEA Mariam" w:hAnsi="GHEA Mariam"/>
          <w:b/>
          <w:color w:val="000000"/>
          <w:sz w:val="24"/>
          <w:szCs w:val="24"/>
          <w:shd w:val="clear" w:color="auto" w:fill="FFFFFF"/>
          <w:lang w:val="hy-AM"/>
        </w:rPr>
        <w:t xml:space="preserve"> </w:t>
      </w:r>
      <w:r w:rsidRPr="003D498A">
        <w:rPr>
          <w:rFonts w:ascii="GHEA Mariam" w:hAnsi="GHEA Mariam"/>
          <w:color w:val="000000"/>
          <w:sz w:val="24"/>
          <w:szCs w:val="24"/>
          <w:shd w:val="clear" w:color="auto" w:fill="FFFFFF"/>
          <w:lang w:val="hy-AM"/>
        </w:rPr>
        <w:t>որոշմամբ հաստատված</w:t>
      </w:r>
      <w:r w:rsidRPr="003D498A">
        <w:rPr>
          <w:rFonts w:ascii="GHEA Mariam" w:hAnsi="GHEA Mariam"/>
          <w:color w:val="000000" w:themeColor="text1"/>
          <w:sz w:val="24"/>
          <w:szCs w:val="24"/>
          <w:lang w:val="hy-AM"/>
        </w:rPr>
        <w:t xml:space="preserve"> </w:t>
      </w:r>
      <w:r w:rsidR="00483090">
        <w:rPr>
          <w:rFonts w:ascii="GHEA Mariam" w:hAnsi="GHEA Mariam"/>
          <w:color w:val="000000"/>
          <w:sz w:val="24"/>
          <w:szCs w:val="24"/>
          <w:lang w:val="hy-AM" w:eastAsia="en-GB"/>
        </w:rPr>
        <w:t>N</w:t>
      </w:r>
      <w:r w:rsidR="00483090" w:rsidRPr="003D498A">
        <w:rPr>
          <w:rFonts w:ascii="GHEA Mariam" w:hAnsi="GHEA Mariam"/>
          <w:color w:val="000000" w:themeColor="text1"/>
          <w:sz w:val="24"/>
          <w:szCs w:val="24"/>
          <w:lang w:val="hy-AM"/>
        </w:rPr>
        <w:t xml:space="preserve"> </w:t>
      </w:r>
      <w:r w:rsidR="00483090">
        <w:rPr>
          <w:rFonts w:ascii="GHEA Mariam" w:hAnsi="GHEA Mariam"/>
          <w:color w:val="000000" w:themeColor="text1"/>
          <w:sz w:val="24"/>
          <w:szCs w:val="24"/>
          <w:lang w:val="hy-AM"/>
        </w:rPr>
        <w:t>2</w:t>
      </w:r>
      <w:r w:rsidRPr="003D498A">
        <w:rPr>
          <w:rFonts w:ascii="GHEA Mariam" w:hAnsi="GHEA Mariam"/>
          <w:color w:val="000000" w:themeColor="text1"/>
          <w:sz w:val="24"/>
          <w:szCs w:val="24"/>
          <w:lang w:val="hy-AM"/>
        </w:rPr>
        <w:t xml:space="preserve"> հավելվածի 2-րդ պարբերության 1-ին </w:t>
      </w:r>
      <w:r w:rsidRPr="003D498A">
        <w:rPr>
          <w:rFonts w:ascii="GHEA Mariam" w:hAnsi="GHEA Mariam"/>
          <w:color w:val="000000" w:themeColor="text1"/>
          <w:spacing w:val="-8"/>
          <w:sz w:val="24"/>
          <w:szCs w:val="24"/>
          <w:lang w:val="hy-AM"/>
        </w:rPr>
        <w:t>ենթակետից հանել «</w:t>
      </w:r>
      <w:r w:rsidRPr="003D498A">
        <w:rPr>
          <w:rFonts w:ascii="GHEA Mariam" w:hAnsi="GHEA Mariam"/>
          <w:color w:val="000000"/>
          <w:spacing w:val="-8"/>
          <w:sz w:val="24"/>
          <w:szCs w:val="24"/>
          <w:shd w:val="clear" w:color="auto" w:fill="FFFFFF"/>
          <w:lang w:val="hy-AM"/>
        </w:rPr>
        <w:t>և նրանց հետ կնքված աշխատանքային պայմանագրերի» բառերը.</w:t>
      </w:r>
    </w:p>
    <w:p w:rsidR="00A87B94" w:rsidRPr="003D498A" w:rsidRDefault="00A87B94" w:rsidP="003D498A">
      <w:pPr>
        <w:shd w:val="clear" w:color="auto" w:fill="FFFFFF"/>
        <w:spacing w:line="360" w:lineRule="auto"/>
        <w:ind w:firstLine="720"/>
        <w:jc w:val="both"/>
        <w:rPr>
          <w:rFonts w:ascii="GHEA Mariam" w:hAnsi="GHEA Mariam"/>
          <w:b/>
          <w:color w:val="000000"/>
          <w:sz w:val="24"/>
          <w:szCs w:val="24"/>
          <w:shd w:val="clear" w:color="auto" w:fill="FFFFFF"/>
          <w:lang w:val="hy-AM"/>
        </w:rPr>
      </w:pPr>
      <w:r w:rsidRPr="003D498A">
        <w:rPr>
          <w:rFonts w:ascii="GHEA Mariam" w:hAnsi="GHEA Mariam" w:cs="Cambria Math"/>
          <w:color w:val="000000"/>
          <w:sz w:val="24"/>
          <w:szCs w:val="24"/>
          <w:lang w:val="hy-AM" w:eastAsia="en-GB"/>
        </w:rPr>
        <w:t xml:space="preserve">4) որոշմամբ հաստատված </w:t>
      </w:r>
      <w:r w:rsidR="00483090">
        <w:rPr>
          <w:rFonts w:ascii="GHEA Mariam" w:hAnsi="GHEA Mariam"/>
          <w:color w:val="000000"/>
          <w:sz w:val="24"/>
          <w:szCs w:val="24"/>
          <w:lang w:val="hy-AM" w:eastAsia="en-GB"/>
        </w:rPr>
        <w:t>N</w:t>
      </w:r>
      <w:r w:rsidR="00483090" w:rsidRPr="003D498A">
        <w:rPr>
          <w:rFonts w:ascii="GHEA Mariam" w:hAnsi="GHEA Mariam" w:cs="Cambria Math"/>
          <w:color w:val="000000"/>
          <w:sz w:val="24"/>
          <w:szCs w:val="24"/>
          <w:lang w:val="hy-AM" w:eastAsia="en-GB"/>
        </w:rPr>
        <w:t xml:space="preserve"> </w:t>
      </w:r>
      <w:r w:rsidR="00483090">
        <w:rPr>
          <w:rFonts w:ascii="GHEA Mariam" w:hAnsi="GHEA Mariam" w:cs="Cambria Math"/>
          <w:color w:val="000000"/>
          <w:sz w:val="24"/>
          <w:szCs w:val="24"/>
          <w:lang w:val="hy-AM" w:eastAsia="en-GB"/>
        </w:rPr>
        <w:t>3</w:t>
      </w:r>
      <w:r w:rsidRPr="003D498A">
        <w:rPr>
          <w:rFonts w:ascii="GHEA Mariam" w:hAnsi="GHEA Mariam" w:cs="Cambria Math"/>
          <w:color w:val="000000"/>
          <w:sz w:val="24"/>
          <w:szCs w:val="24"/>
          <w:lang w:val="hy-AM" w:eastAsia="en-GB"/>
        </w:rPr>
        <w:t xml:space="preserve"> հավելվածը շարադրել նոր խմբա</w:t>
      </w:r>
      <w:r w:rsidR="003D498A">
        <w:rPr>
          <w:rFonts w:ascii="GHEA Mariam" w:hAnsi="GHEA Mariam" w:cs="Cambria Math"/>
          <w:color w:val="000000"/>
          <w:sz w:val="24"/>
          <w:szCs w:val="24"/>
          <w:lang w:val="hy-AM" w:eastAsia="en-GB"/>
        </w:rPr>
        <w:softHyphen/>
      </w:r>
      <w:r w:rsidRPr="003D498A">
        <w:rPr>
          <w:rFonts w:ascii="GHEA Mariam" w:hAnsi="GHEA Mariam" w:cs="Cambria Math"/>
          <w:color w:val="000000"/>
          <w:sz w:val="24"/>
          <w:szCs w:val="24"/>
          <w:lang w:val="hy-AM" w:eastAsia="en-GB"/>
        </w:rPr>
        <w:t>գրու</w:t>
      </w:r>
      <w:r w:rsidR="003D498A">
        <w:rPr>
          <w:rFonts w:ascii="GHEA Mariam" w:hAnsi="GHEA Mariam" w:cs="Cambria Math"/>
          <w:color w:val="000000"/>
          <w:sz w:val="24"/>
          <w:szCs w:val="24"/>
          <w:lang w:val="hy-AM" w:eastAsia="en-GB"/>
        </w:rPr>
        <w:softHyphen/>
      </w:r>
      <w:r w:rsidRPr="003D498A">
        <w:rPr>
          <w:rFonts w:ascii="GHEA Mariam" w:hAnsi="GHEA Mariam" w:cs="Cambria Math"/>
          <w:color w:val="000000"/>
          <w:sz w:val="24"/>
          <w:szCs w:val="24"/>
          <w:lang w:val="hy-AM" w:eastAsia="en-GB"/>
        </w:rPr>
        <w:t>թյամբ՝ համաձայն հավելվածի։</w:t>
      </w:r>
    </w:p>
    <w:p w:rsidR="00A87B94" w:rsidRPr="003D498A" w:rsidRDefault="00A87B94" w:rsidP="003D498A">
      <w:pPr>
        <w:shd w:val="clear" w:color="auto" w:fill="FFFFFF"/>
        <w:spacing w:line="360" w:lineRule="auto"/>
        <w:ind w:firstLine="720"/>
        <w:jc w:val="both"/>
        <w:rPr>
          <w:rFonts w:ascii="GHEA Mariam" w:hAnsi="GHEA Mariam"/>
          <w:color w:val="000000"/>
          <w:sz w:val="24"/>
          <w:szCs w:val="24"/>
          <w:lang w:val="hy-AM" w:eastAsia="en-GB"/>
        </w:rPr>
      </w:pPr>
      <w:r w:rsidRPr="003D498A">
        <w:rPr>
          <w:rFonts w:ascii="GHEA Mariam" w:hAnsi="GHEA Mariam" w:cs="Cambria Math"/>
          <w:color w:val="000000"/>
          <w:spacing w:val="-8"/>
          <w:sz w:val="24"/>
          <w:szCs w:val="24"/>
          <w:lang w:val="hy-AM" w:eastAsia="en-GB"/>
        </w:rPr>
        <w:t>2</w:t>
      </w:r>
      <w:r w:rsidRPr="003D498A">
        <w:rPr>
          <w:rFonts w:ascii="Tahoma" w:hAnsi="Tahoma" w:cs="Tahoma"/>
          <w:color w:val="000000"/>
          <w:spacing w:val="-8"/>
          <w:sz w:val="24"/>
          <w:szCs w:val="24"/>
          <w:lang w:val="hy-AM" w:eastAsia="en-GB"/>
        </w:rPr>
        <w:t>․</w:t>
      </w:r>
      <w:r w:rsidRPr="003D498A">
        <w:rPr>
          <w:rFonts w:ascii="GHEA Mariam" w:hAnsi="GHEA Mariam" w:cs="Cambria Math"/>
          <w:color w:val="000000"/>
          <w:spacing w:val="-8"/>
          <w:sz w:val="24"/>
          <w:szCs w:val="24"/>
          <w:lang w:val="hy-AM" w:eastAsia="en-GB"/>
        </w:rPr>
        <w:t xml:space="preserve"> Սույն որոշումն ուժի մեջ է մտնում պաշտոնական հրապարակմանը հաջորդող</w:t>
      </w:r>
      <w:r w:rsidRPr="003D498A">
        <w:rPr>
          <w:rFonts w:ascii="GHEA Mariam" w:hAnsi="GHEA Mariam" w:cs="Cambria Math"/>
          <w:color w:val="000000"/>
          <w:sz w:val="24"/>
          <w:szCs w:val="24"/>
          <w:lang w:val="hy-AM" w:eastAsia="en-GB"/>
        </w:rPr>
        <w:t xml:space="preserve"> օրվանից:</w:t>
      </w:r>
    </w:p>
    <w:p w:rsidR="00303787" w:rsidRPr="00134303" w:rsidRDefault="00303787" w:rsidP="00A71CED">
      <w:pPr>
        <w:jc w:val="center"/>
        <w:rPr>
          <w:rFonts w:ascii="GHEA Mariam" w:hAnsi="GHEA Mariam"/>
          <w:sz w:val="22"/>
          <w:szCs w:val="24"/>
          <w:lang w:val="hy-AM"/>
        </w:rPr>
      </w:pPr>
    </w:p>
    <w:p w:rsidR="00DB6427" w:rsidRPr="00134303" w:rsidRDefault="00DB6427" w:rsidP="00A71CED">
      <w:pPr>
        <w:jc w:val="center"/>
        <w:rPr>
          <w:rFonts w:ascii="GHEA Mariam" w:hAnsi="GHEA Mariam"/>
          <w:sz w:val="14"/>
          <w:szCs w:val="24"/>
          <w:lang w:val="hy-AM"/>
        </w:rPr>
      </w:pPr>
    </w:p>
    <w:p w:rsidR="00D76C92" w:rsidRPr="00134303" w:rsidRDefault="00D76C92" w:rsidP="007C653B">
      <w:pPr>
        <w:pStyle w:val="norm"/>
        <w:spacing w:line="360" w:lineRule="auto"/>
        <w:rPr>
          <w:rFonts w:ascii="GHEA Mariam" w:hAnsi="GHEA Mariam"/>
          <w:sz w:val="6"/>
          <w:lang w:val="hy-AM"/>
        </w:rPr>
      </w:pPr>
    </w:p>
    <w:p w:rsidR="00A0078C" w:rsidRPr="00134303" w:rsidRDefault="00A0078C" w:rsidP="007C653B">
      <w:pPr>
        <w:pStyle w:val="norm"/>
        <w:spacing w:line="360" w:lineRule="auto"/>
        <w:rPr>
          <w:rFonts w:ascii="GHEA Mariam" w:hAnsi="GHEA Mariam"/>
          <w:sz w:val="6"/>
          <w:lang w:val="hy-AM"/>
        </w:rPr>
      </w:pPr>
    </w:p>
    <w:p w:rsidR="00D76C92" w:rsidRPr="00134303" w:rsidRDefault="00D76C92" w:rsidP="00A71CED">
      <w:pPr>
        <w:jc w:val="center"/>
        <w:rPr>
          <w:rFonts w:ascii="GHEA Mariam" w:hAnsi="GHEA Mariam"/>
          <w:sz w:val="24"/>
          <w:szCs w:val="24"/>
          <w:lang w:val="hy-AM"/>
        </w:rPr>
      </w:pPr>
    </w:p>
    <w:p w:rsidR="00D76C92" w:rsidRPr="00134303" w:rsidRDefault="00D76C92" w:rsidP="00A71CED">
      <w:pPr>
        <w:pStyle w:val="mechtex"/>
        <w:ind w:firstLine="720"/>
        <w:jc w:val="left"/>
        <w:rPr>
          <w:rFonts w:ascii="GHEA Mariam" w:hAnsi="GHEA Mariam" w:cs="Arial Armenian"/>
          <w:sz w:val="24"/>
          <w:szCs w:val="24"/>
          <w:lang w:val="hy-AM"/>
        </w:rPr>
      </w:pPr>
      <w:r w:rsidRPr="00134303">
        <w:rPr>
          <w:rFonts w:ascii="GHEA Mariam" w:hAnsi="GHEA Mariam" w:cs="Sylfaen"/>
          <w:sz w:val="24"/>
          <w:szCs w:val="24"/>
          <w:lang w:val="hy-AM"/>
        </w:rPr>
        <w:t>ՀԱՅԱՍՏԱՆԻ</w:t>
      </w:r>
      <w:r w:rsidRPr="00134303">
        <w:rPr>
          <w:rFonts w:ascii="GHEA Mariam" w:hAnsi="GHEA Mariam" w:cs="Arial Armenian"/>
          <w:sz w:val="24"/>
          <w:szCs w:val="24"/>
          <w:lang w:val="hy-AM"/>
        </w:rPr>
        <w:t xml:space="preserve">  </w:t>
      </w:r>
      <w:r w:rsidRPr="00134303">
        <w:rPr>
          <w:rFonts w:ascii="GHEA Mariam" w:hAnsi="GHEA Mariam" w:cs="Sylfaen"/>
          <w:sz w:val="24"/>
          <w:szCs w:val="24"/>
          <w:lang w:val="hy-AM"/>
        </w:rPr>
        <w:t>ՀԱՆՐԱՊԵՏՈՒԹՅԱՆ</w:t>
      </w:r>
    </w:p>
    <w:p w:rsidR="00D76C92" w:rsidRPr="00134303" w:rsidRDefault="00D76C92" w:rsidP="00A71CED">
      <w:pPr>
        <w:pStyle w:val="norm"/>
        <w:spacing w:line="240" w:lineRule="auto"/>
        <w:rPr>
          <w:rFonts w:ascii="GHEA Mariam" w:hAnsi="GHEA Mariam" w:cs="Sylfaen"/>
          <w:sz w:val="24"/>
          <w:szCs w:val="24"/>
          <w:lang w:val="hy-AM"/>
        </w:rPr>
      </w:pPr>
      <w:r w:rsidRPr="00134303">
        <w:rPr>
          <w:rFonts w:ascii="GHEA Mariam" w:hAnsi="GHEA Mariam"/>
          <w:sz w:val="24"/>
          <w:szCs w:val="24"/>
          <w:lang w:val="hy-AM"/>
        </w:rPr>
        <w:t xml:space="preserve">                </w:t>
      </w:r>
      <w:r w:rsidRPr="00134303">
        <w:rPr>
          <w:rFonts w:ascii="GHEA Mariam" w:hAnsi="GHEA Mariam" w:cs="Sylfaen"/>
          <w:sz w:val="24"/>
          <w:szCs w:val="24"/>
          <w:lang w:val="hy-AM"/>
        </w:rPr>
        <w:t>ՎԱՐՉԱՊԵՏ</w:t>
      </w:r>
      <w:r w:rsidRPr="00134303">
        <w:rPr>
          <w:rFonts w:ascii="GHEA Mariam" w:hAnsi="GHEA Mariam" w:cs="Arial Armenian"/>
          <w:sz w:val="24"/>
          <w:szCs w:val="24"/>
          <w:lang w:val="hy-AM"/>
        </w:rPr>
        <w:tab/>
      </w:r>
      <w:r w:rsidRPr="00134303">
        <w:rPr>
          <w:rFonts w:ascii="GHEA Mariam" w:hAnsi="GHEA Mariam" w:cs="Arial Armenian"/>
          <w:sz w:val="24"/>
          <w:szCs w:val="24"/>
          <w:lang w:val="hy-AM"/>
        </w:rPr>
        <w:tab/>
      </w:r>
      <w:r w:rsidRPr="00134303">
        <w:rPr>
          <w:rFonts w:ascii="GHEA Mariam" w:hAnsi="GHEA Mariam" w:cs="Arial Armenian"/>
          <w:sz w:val="24"/>
          <w:szCs w:val="24"/>
          <w:lang w:val="hy-AM"/>
        </w:rPr>
        <w:tab/>
      </w:r>
      <w:r w:rsidRPr="00134303">
        <w:rPr>
          <w:rFonts w:ascii="GHEA Mariam" w:hAnsi="GHEA Mariam" w:cs="Arial Armenian"/>
          <w:sz w:val="24"/>
          <w:szCs w:val="24"/>
          <w:lang w:val="hy-AM"/>
        </w:rPr>
        <w:tab/>
      </w:r>
      <w:r w:rsidRPr="00134303">
        <w:rPr>
          <w:rFonts w:ascii="GHEA Mariam" w:hAnsi="GHEA Mariam" w:cs="Arial Armenian"/>
          <w:sz w:val="24"/>
          <w:szCs w:val="24"/>
          <w:lang w:val="hy-AM"/>
        </w:rPr>
        <w:tab/>
        <w:t xml:space="preserve">         Ն</w:t>
      </w:r>
      <w:r w:rsidRPr="00134303">
        <w:rPr>
          <w:rFonts w:ascii="GHEA Mariam" w:hAnsi="GHEA Mariam" w:cs="Sylfaen"/>
          <w:sz w:val="24"/>
          <w:szCs w:val="24"/>
          <w:lang w:val="hy-AM"/>
        </w:rPr>
        <w:t>.</w:t>
      </w:r>
      <w:r w:rsidRPr="00134303">
        <w:rPr>
          <w:rFonts w:ascii="GHEA Mariam" w:hAnsi="GHEA Mariam" w:cs="Arial Armenian"/>
          <w:sz w:val="24"/>
          <w:szCs w:val="24"/>
          <w:lang w:val="hy-AM"/>
        </w:rPr>
        <w:t xml:space="preserve"> ՓԱՇԻՆ</w:t>
      </w:r>
      <w:r w:rsidRPr="00134303">
        <w:rPr>
          <w:rFonts w:ascii="GHEA Mariam" w:hAnsi="GHEA Mariam" w:cs="Sylfaen"/>
          <w:sz w:val="24"/>
          <w:szCs w:val="24"/>
          <w:lang w:val="hy-AM"/>
        </w:rPr>
        <w:t>ՅԱՆ</w:t>
      </w:r>
    </w:p>
    <w:p w:rsidR="00D76C92" w:rsidRPr="00134303" w:rsidRDefault="00D76C92" w:rsidP="00A71CED">
      <w:pPr>
        <w:pStyle w:val="norm"/>
        <w:spacing w:line="240" w:lineRule="auto"/>
        <w:ind w:firstLine="0"/>
        <w:rPr>
          <w:rFonts w:ascii="GHEA Mariam" w:hAnsi="GHEA Mariam" w:cs="Arial"/>
          <w:sz w:val="24"/>
          <w:szCs w:val="24"/>
          <w:lang w:val="hy-AM"/>
        </w:rPr>
      </w:pPr>
    </w:p>
    <w:p w:rsidR="00870C18" w:rsidRPr="00134303" w:rsidRDefault="00D76C92" w:rsidP="009B1410">
      <w:pPr>
        <w:pStyle w:val="mechtex"/>
        <w:ind w:firstLine="709"/>
        <w:jc w:val="left"/>
        <w:rPr>
          <w:rFonts w:ascii="GHEA Mariam" w:hAnsi="GHEA Mariam" w:cs="Arial"/>
          <w:sz w:val="24"/>
          <w:szCs w:val="24"/>
          <w:lang w:val="hy-AM"/>
        </w:rPr>
        <w:sectPr w:rsidR="00870C18" w:rsidRPr="00134303"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134303">
        <w:rPr>
          <w:rFonts w:ascii="GHEA Mariam" w:hAnsi="GHEA Mariam" w:cs="Arial"/>
          <w:sz w:val="24"/>
          <w:szCs w:val="24"/>
          <w:lang w:val="hy-AM"/>
        </w:rPr>
        <w:t>Երևան</w:t>
      </w:r>
    </w:p>
    <w:p w:rsidR="00803109" w:rsidRPr="00134303" w:rsidRDefault="00803109" w:rsidP="00803109">
      <w:pPr>
        <w:pStyle w:val="mechtex"/>
        <w:jc w:val="left"/>
        <w:rPr>
          <w:rFonts w:ascii="GHEA Mariam" w:hAnsi="GHEA Mariam"/>
          <w:spacing w:val="-8"/>
          <w:sz w:val="24"/>
          <w:szCs w:val="24"/>
          <w:lang w:val="hy-AM"/>
        </w:rPr>
      </w:pPr>
      <w:r w:rsidRPr="00134303">
        <w:rPr>
          <w:rFonts w:ascii="GHEA Mariam" w:hAnsi="GHEA Mariam"/>
          <w:spacing w:val="-8"/>
          <w:sz w:val="24"/>
          <w:szCs w:val="24"/>
          <w:lang w:val="hy-AM"/>
        </w:rPr>
        <w:lastRenderedPageBreak/>
        <w:t xml:space="preserve">                                                                                                           </w:t>
      </w:r>
      <w:r w:rsidR="007247E4" w:rsidRPr="00134303">
        <w:rPr>
          <w:rFonts w:ascii="GHEA Mariam" w:hAnsi="GHEA Mariam"/>
          <w:spacing w:val="-8"/>
          <w:sz w:val="24"/>
          <w:szCs w:val="24"/>
          <w:lang w:val="hy-AM"/>
        </w:rPr>
        <w:t xml:space="preserve">Հավելված </w:t>
      </w:r>
    </w:p>
    <w:p w:rsidR="007247E4" w:rsidRPr="00134303" w:rsidRDefault="00803109" w:rsidP="00803109">
      <w:pPr>
        <w:pStyle w:val="mechtex"/>
        <w:ind w:left="3600" w:firstLine="720"/>
        <w:jc w:val="left"/>
        <w:rPr>
          <w:rFonts w:ascii="GHEA Mariam" w:hAnsi="GHEA Mariam"/>
          <w:spacing w:val="-6"/>
          <w:sz w:val="24"/>
          <w:szCs w:val="24"/>
          <w:lang w:val="hy-AM"/>
        </w:rPr>
      </w:pPr>
      <w:r w:rsidRPr="00134303">
        <w:rPr>
          <w:rFonts w:ascii="GHEA Mariam" w:hAnsi="GHEA Mariam"/>
          <w:spacing w:val="-6"/>
          <w:sz w:val="24"/>
          <w:szCs w:val="24"/>
          <w:lang w:val="hy-AM"/>
        </w:rPr>
        <w:t xml:space="preserve">            </w:t>
      </w:r>
      <w:r w:rsidR="007247E4" w:rsidRPr="00134303">
        <w:rPr>
          <w:rFonts w:ascii="GHEA Mariam" w:hAnsi="GHEA Mariam"/>
          <w:spacing w:val="-6"/>
          <w:sz w:val="24"/>
          <w:szCs w:val="24"/>
          <w:lang w:val="hy-AM"/>
        </w:rPr>
        <w:t>ՀՀ կառավարության 202</w:t>
      </w:r>
      <w:r w:rsidR="00C810B7" w:rsidRPr="00134303">
        <w:rPr>
          <w:rFonts w:ascii="GHEA Mariam" w:hAnsi="GHEA Mariam"/>
          <w:spacing w:val="-6"/>
          <w:sz w:val="24"/>
          <w:szCs w:val="24"/>
          <w:lang w:val="hy-AM"/>
        </w:rPr>
        <w:t>4</w:t>
      </w:r>
      <w:r w:rsidR="007247E4" w:rsidRPr="00134303">
        <w:rPr>
          <w:rFonts w:ascii="GHEA Mariam" w:hAnsi="GHEA Mariam"/>
          <w:spacing w:val="-6"/>
          <w:sz w:val="24"/>
          <w:szCs w:val="24"/>
          <w:lang w:val="hy-AM"/>
        </w:rPr>
        <w:t xml:space="preserve"> թվականի</w:t>
      </w:r>
    </w:p>
    <w:p w:rsidR="007247E4" w:rsidRPr="00134303" w:rsidRDefault="00803109" w:rsidP="00C802CF">
      <w:pPr>
        <w:pStyle w:val="mechtex"/>
        <w:jc w:val="left"/>
        <w:rPr>
          <w:rFonts w:ascii="GHEA Mariam" w:hAnsi="GHEA Mariam"/>
          <w:spacing w:val="-2"/>
          <w:sz w:val="24"/>
          <w:szCs w:val="24"/>
          <w:lang w:val="hy-AM"/>
        </w:rPr>
      </w:pPr>
      <w:r w:rsidRPr="00134303">
        <w:rPr>
          <w:rFonts w:ascii="GHEA Mariam" w:hAnsi="GHEA Mariam"/>
          <w:spacing w:val="-2"/>
          <w:sz w:val="24"/>
          <w:szCs w:val="24"/>
          <w:lang w:val="hy-AM"/>
        </w:rPr>
        <w:tab/>
      </w:r>
      <w:r w:rsidRPr="00134303">
        <w:rPr>
          <w:rFonts w:ascii="GHEA Mariam" w:hAnsi="GHEA Mariam"/>
          <w:spacing w:val="-2"/>
          <w:sz w:val="24"/>
          <w:szCs w:val="24"/>
          <w:lang w:val="hy-AM"/>
        </w:rPr>
        <w:tab/>
      </w:r>
      <w:r w:rsidRPr="00134303">
        <w:rPr>
          <w:rFonts w:ascii="GHEA Mariam" w:hAnsi="GHEA Mariam"/>
          <w:spacing w:val="-2"/>
          <w:sz w:val="24"/>
          <w:szCs w:val="24"/>
          <w:lang w:val="hy-AM"/>
        </w:rPr>
        <w:tab/>
      </w:r>
      <w:r w:rsidRPr="00134303">
        <w:rPr>
          <w:rFonts w:ascii="GHEA Mariam" w:hAnsi="GHEA Mariam"/>
          <w:spacing w:val="-2"/>
          <w:sz w:val="24"/>
          <w:szCs w:val="24"/>
          <w:lang w:val="hy-AM"/>
        </w:rPr>
        <w:tab/>
      </w:r>
      <w:r w:rsidRPr="00134303">
        <w:rPr>
          <w:rFonts w:ascii="GHEA Mariam" w:hAnsi="GHEA Mariam"/>
          <w:spacing w:val="-2"/>
          <w:sz w:val="24"/>
          <w:szCs w:val="24"/>
          <w:lang w:val="hy-AM"/>
        </w:rPr>
        <w:tab/>
      </w:r>
      <w:r w:rsidRPr="00134303">
        <w:rPr>
          <w:rFonts w:ascii="GHEA Mariam" w:hAnsi="GHEA Mariam"/>
          <w:spacing w:val="-2"/>
          <w:sz w:val="24"/>
          <w:szCs w:val="24"/>
          <w:lang w:val="hy-AM"/>
        </w:rPr>
        <w:tab/>
        <w:t xml:space="preserve">      </w:t>
      </w:r>
      <w:r w:rsidR="00F43430" w:rsidRPr="00F43430">
        <w:rPr>
          <w:rFonts w:ascii="GHEA Mariam" w:hAnsi="GHEA Mariam" w:cs="Sylfaen"/>
          <w:spacing w:val="-4"/>
          <w:sz w:val="24"/>
          <w:szCs w:val="24"/>
          <w:lang w:val="pt-BR"/>
        </w:rPr>
        <w:t>սեպտեմբերի</w:t>
      </w:r>
      <w:r w:rsidR="007247E4" w:rsidRPr="00134303">
        <w:rPr>
          <w:rFonts w:ascii="GHEA Mariam" w:hAnsi="GHEA Mariam"/>
          <w:spacing w:val="-2"/>
          <w:sz w:val="24"/>
          <w:szCs w:val="24"/>
          <w:lang w:val="hy-AM"/>
        </w:rPr>
        <w:t xml:space="preserve"> </w:t>
      </w:r>
      <w:r w:rsidR="00127528" w:rsidRPr="00134303">
        <w:rPr>
          <w:rFonts w:ascii="GHEA Mariam" w:hAnsi="GHEA Mariam"/>
          <w:spacing w:val="-2"/>
          <w:sz w:val="24"/>
          <w:szCs w:val="24"/>
          <w:lang w:val="hy-AM"/>
        </w:rPr>
        <w:t>12</w:t>
      </w:r>
      <w:r w:rsidR="007247E4" w:rsidRPr="008005B3">
        <w:rPr>
          <w:rFonts w:ascii="GHEA Mariam" w:hAnsi="GHEA Mariam" w:cs="Sylfaen"/>
          <w:spacing w:val="-2"/>
          <w:sz w:val="24"/>
          <w:szCs w:val="24"/>
          <w:lang w:val="pt-BR"/>
        </w:rPr>
        <w:t>-</w:t>
      </w:r>
      <w:r w:rsidR="007247E4" w:rsidRPr="00134303">
        <w:rPr>
          <w:rFonts w:ascii="GHEA Mariam" w:hAnsi="GHEA Mariam"/>
          <w:spacing w:val="-2"/>
          <w:sz w:val="24"/>
          <w:szCs w:val="24"/>
          <w:lang w:val="hy-AM"/>
        </w:rPr>
        <w:t>ի N           - Ն  որոշման</w:t>
      </w:r>
    </w:p>
    <w:p w:rsidR="007247E4" w:rsidRPr="00134303" w:rsidRDefault="007247E4" w:rsidP="00FF60A2">
      <w:pPr>
        <w:pStyle w:val="norm"/>
        <w:spacing w:line="240" w:lineRule="auto"/>
        <w:ind w:firstLine="0"/>
        <w:rPr>
          <w:rFonts w:ascii="GHEA Mariam" w:hAnsi="GHEA Mariam" w:cs="Arial"/>
          <w:sz w:val="32"/>
          <w:szCs w:val="24"/>
          <w:lang w:val="hy-AM"/>
        </w:rPr>
      </w:pPr>
    </w:p>
    <w:p w:rsidR="00803109" w:rsidRPr="00803109" w:rsidRDefault="00803109" w:rsidP="00483090">
      <w:pPr>
        <w:ind w:left="4320"/>
        <w:jc w:val="center"/>
        <w:rPr>
          <w:rFonts w:ascii="GHEA Mariam" w:hAnsi="GHEA Mariam"/>
          <w:bCs/>
          <w:color w:val="000000"/>
          <w:sz w:val="24"/>
          <w:lang w:val="hy-AM" w:eastAsia="en-GB"/>
        </w:rPr>
      </w:pPr>
      <w:r w:rsidRPr="00803109">
        <w:rPr>
          <w:rFonts w:ascii="GHEA Mariam" w:hAnsi="GHEA Mariam"/>
          <w:bCs/>
          <w:color w:val="000000"/>
          <w:sz w:val="24"/>
          <w:lang w:val="hy-AM" w:eastAsia="en-GB"/>
        </w:rPr>
        <w:t xml:space="preserve">«Հավելված N 3 </w:t>
      </w:r>
      <w:r w:rsidRPr="00803109">
        <w:rPr>
          <w:rFonts w:ascii="GHEA Mariam" w:hAnsi="GHEA Mariam"/>
          <w:bCs/>
          <w:color w:val="000000"/>
          <w:sz w:val="24"/>
          <w:lang w:val="hy-AM" w:eastAsia="en-GB"/>
        </w:rPr>
        <w:br/>
        <w:t>ՀՀ կառավարության 2012 թվականի</w:t>
      </w:r>
      <w:r w:rsidRPr="00803109">
        <w:rPr>
          <w:rFonts w:ascii="GHEA Mariam" w:hAnsi="GHEA Mariam"/>
          <w:bCs/>
          <w:color w:val="000000"/>
          <w:sz w:val="24"/>
          <w:lang w:val="hy-AM" w:eastAsia="en-GB"/>
        </w:rPr>
        <w:br/>
        <w:t>օգոստոսի 30-ի N 1152-Ն որոշման</w:t>
      </w:r>
    </w:p>
    <w:p w:rsidR="007247E4" w:rsidRPr="00134303" w:rsidRDefault="007247E4" w:rsidP="00C802CF">
      <w:pPr>
        <w:pStyle w:val="norm"/>
        <w:spacing w:line="240" w:lineRule="auto"/>
        <w:ind w:firstLine="0"/>
        <w:rPr>
          <w:rFonts w:ascii="GHEA Mariam" w:hAnsi="GHEA Mariam" w:cs="Arial"/>
          <w:sz w:val="32"/>
          <w:szCs w:val="24"/>
          <w:lang w:val="hy-AM"/>
        </w:rPr>
      </w:pP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GHEA Mariam" w:hAnsi="GHEA Mariam"/>
          <w:b/>
          <w:bCs/>
          <w:color w:val="000000"/>
          <w:sz w:val="24"/>
          <w:szCs w:val="24"/>
          <w:lang w:val="hy-AM" w:eastAsia="en-GB"/>
        </w:rPr>
        <w:t>ՀԱՅԱՍՏԱՆԻ ՀԱՆՐԱՊԵՏՈՒԹՅԱՆ ՆԵՐՔԻՆ ԳՈՐԾԵՐԻ ՆԱԽԱՐԱՐՈՒԹՅՈՒՆ</w:t>
      </w: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Calibri" w:hAnsi="Calibri" w:cs="Calibri"/>
          <w:color w:val="000000"/>
          <w:sz w:val="24"/>
          <w:szCs w:val="24"/>
          <w:lang w:val="hy-AM" w:eastAsia="en-GB"/>
        </w:rPr>
        <w:t> </w:t>
      </w: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GHEA Mariam" w:hAnsi="GHEA Mariam"/>
          <w:b/>
          <w:bCs/>
          <w:color w:val="000000"/>
          <w:sz w:val="24"/>
          <w:szCs w:val="24"/>
          <w:lang w:val="hy-AM" w:eastAsia="en-GB"/>
        </w:rPr>
        <w:t>Լ Ի Ց Ե Ն Զ Ի Ա</w:t>
      </w: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Calibri" w:hAnsi="Calibri" w:cs="Calibri"/>
          <w:color w:val="000000"/>
          <w:sz w:val="24"/>
          <w:szCs w:val="24"/>
          <w:lang w:val="hy-AM" w:eastAsia="en-GB"/>
        </w:rPr>
        <w:t> </w:t>
      </w: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GHEA Mariam" w:hAnsi="GHEA Mariam"/>
          <w:b/>
          <w:bCs/>
          <w:color w:val="000000"/>
          <w:sz w:val="24"/>
          <w:szCs w:val="24"/>
          <w:lang w:val="hy-AM" w:eastAsia="en-GB"/>
        </w:rPr>
        <w:t>ՄԱՍՆԱՎՈՐ ՊԱՀՆՈՐԴԱԿԱՆ ԳՈՐԾՈՒՆԵՈՒԹՅԱՆ ԻՐԱԿԱՆԱՑՄԱՆ</w:t>
      </w:r>
    </w:p>
    <w:p w:rsidR="00803109" w:rsidRPr="00803109" w:rsidRDefault="00803109" w:rsidP="00803109">
      <w:pPr>
        <w:shd w:val="clear" w:color="auto" w:fill="FFFFFF"/>
        <w:ind w:firstLine="375"/>
        <w:jc w:val="center"/>
        <w:rPr>
          <w:rFonts w:ascii="GHEA Mariam" w:hAnsi="GHEA Mariam"/>
          <w:color w:val="000000"/>
          <w:sz w:val="24"/>
          <w:szCs w:val="24"/>
          <w:lang w:val="hy-AM" w:eastAsia="en-GB"/>
        </w:rPr>
      </w:pPr>
      <w:r w:rsidRPr="00803109">
        <w:rPr>
          <w:rFonts w:ascii="Calibri" w:hAnsi="Calibri" w:cs="Calibri"/>
          <w:color w:val="000000"/>
          <w:sz w:val="24"/>
          <w:szCs w:val="24"/>
          <w:lang w:val="hy-AM"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97"/>
        <w:gridCol w:w="5853"/>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spacing w:before="100" w:beforeAutospacing="1" w:after="100" w:afterAutospacing="1"/>
              <w:rPr>
                <w:rFonts w:ascii="GHEA Mariam" w:hAnsi="GHEA Mariam"/>
                <w:color w:val="000000"/>
                <w:sz w:val="24"/>
                <w:szCs w:val="24"/>
                <w:lang w:val="hy-AM" w:eastAsia="en-GB"/>
              </w:rPr>
            </w:pPr>
            <w:r w:rsidRPr="00803109">
              <w:rPr>
                <w:rFonts w:ascii="GHEA Mariam" w:hAnsi="GHEA Mariam"/>
                <w:color w:val="000000"/>
                <w:sz w:val="24"/>
                <w:szCs w:val="24"/>
                <w:lang w:eastAsia="en-GB"/>
              </w:rPr>
              <w:t xml:space="preserve">Սերիա - </w:t>
            </w:r>
            <w:r w:rsidRPr="00803109">
              <w:rPr>
                <w:rFonts w:ascii="GHEA Mariam" w:hAnsi="GHEA Mariam"/>
                <w:color w:val="000000"/>
                <w:sz w:val="24"/>
                <w:szCs w:val="24"/>
                <w:lang w:val="hy-AM" w:eastAsia="en-GB"/>
              </w:rPr>
              <w:t>ՄՊԳ</w:t>
            </w:r>
          </w:p>
        </w:tc>
        <w:tc>
          <w:tcPr>
            <w:tcW w:w="0" w:type="auto"/>
            <w:shd w:val="clear" w:color="auto" w:fill="FFFFFF"/>
            <w:vAlign w:val="center"/>
            <w:hideMark/>
          </w:tcPr>
          <w:p w:rsidR="00803109" w:rsidRPr="00803109" w:rsidRDefault="00803109" w:rsidP="00767DE0">
            <w:pPr>
              <w:ind w:firstLine="375"/>
              <w:jc w:val="center"/>
              <w:rPr>
                <w:rFonts w:ascii="GHEA Mariam" w:hAnsi="GHEA Mariam"/>
                <w:color w:val="000000"/>
                <w:sz w:val="24"/>
                <w:szCs w:val="24"/>
                <w:lang w:eastAsia="en-GB"/>
              </w:rPr>
            </w:pPr>
            <w:r w:rsidRPr="00803109">
              <w:rPr>
                <w:rFonts w:ascii="GHEA Mariam" w:hAnsi="GHEA Mariam"/>
                <w:color w:val="000000"/>
                <w:sz w:val="24"/>
                <w:szCs w:val="24"/>
                <w:lang w:val="hy-AM" w:eastAsia="en-GB"/>
              </w:rPr>
              <w:t xml:space="preserve">     </w:t>
            </w:r>
            <w:r w:rsidRPr="00803109">
              <w:rPr>
                <w:rFonts w:ascii="GHEA Mariam" w:hAnsi="GHEA Mariam"/>
                <w:color w:val="000000"/>
                <w:sz w:val="24"/>
                <w:szCs w:val="24"/>
                <w:lang w:eastAsia="en-GB"/>
              </w:rPr>
              <w:t>N ____________</w:t>
            </w:r>
          </w:p>
        </w:tc>
      </w:tr>
    </w:tbl>
    <w:p w:rsidR="00803109" w:rsidRPr="00803109" w:rsidRDefault="00803109" w:rsidP="00803109">
      <w:pPr>
        <w:shd w:val="clear" w:color="auto" w:fill="FFFFFF"/>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459"/>
        <w:gridCol w:w="6291"/>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Իրավաբանական անձի</w:t>
            </w:r>
            <w:r w:rsidRPr="00803109">
              <w:rPr>
                <w:rFonts w:ascii="GHEA Mariam" w:hAnsi="GHEA Mariam"/>
                <w:color w:val="000000"/>
                <w:sz w:val="24"/>
                <w:szCs w:val="24"/>
                <w:lang w:eastAsia="en-GB"/>
              </w:rPr>
              <w:br/>
              <w:t>անվանումը</w:t>
            </w:r>
          </w:p>
        </w:tc>
        <w:tc>
          <w:tcPr>
            <w:tcW w:w="0" w:type="auto"/>
            <w:shd w:val="clear" w:color="auto" w:fill="FFFFFF"/>
            <w:vAlign w:val="bottom"/>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Calibri" w:hAnsi="Calibri" w:cs="Calibri"/>
                <w:color w:val="000000"/>
                <w:sz w:val="24"/>
                <w:szCs w:val="24"/>
                <w:lang w:eastAsia="en-GB"/>
              </w:rPr>
              <w:t> </w:t>
            </w: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Calibri" w:hAnsi="Calibri" w:cs="Calibri"/>
                <w:color w:val="000000"/>
                <w:sz w:val="24"/>
                <w:szCs w:val="24"/>
                <w:lang w:eastAsia="en-GB"/>
              </w:rPr>
              <w:t> </w:t>
            </w: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bl>
    <w:p w:rsidR="00803109" w:rsidRPr="00803109" w:rsidRDefault="00803109" w:rsidP="00803109">
      <w:pPr>
        <w:shd w:val="clear" w:color="auto" w:fill="FFFFFF"/>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678"/>
        <w:gridCol w:w="6072"/>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Գտնվելու վայրը (հասցեն)</w:t>
            </w:r>
          </w:p>
        </w:tc>
        <w:tc>
          <w:tcPr>
            <w:tcW w:w="0" w:type="auto"/>
            <w:shd w:val="clear" w:color="auto" w:fill="FFFFFF"/>
            <w:vAlign w:val="bottom"/>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Calibri" w:hAnsi="Calibri" w:cs="Calibri"/>
                <w:color w:val="000000"/>
                <w:sz w:val="24"/>
                <w:szCs w:val="24"/>
                <w:lang w:eastAsia="en-GB"/>
              </w:rPr>
              <w:t> </w:t>
            </w: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________________________________________</w:t>
            </w:r>
          </w:p>
        </w:tc>
      </w:tr>
    </w:tbl>
    <w:p w:rsidR="00803109" w:rsidRPr="00803109" w:rsidRDefault="00803109" w:rsidP="00803109">
      <w:pPr>
        <w:rPr>
          <w:rFonts w:ascii="GHEA Mariam" w:hAnsi="GHEA Mariam"/>
          <w:vanish/>
          <w:sz w:val="24"/>
          <w:szCs w:val="24"/>
          <w:lang w:eastAsia="en-GB"/>
        </w:rPr>
      </w:pPr>
    </w:p>
    <w:p w:rsidR="00803109" w:rsidRPr="00803109" w:rsidRDefault="00803109" w:rsidP="00803109">
      <w:pPr>
        <w:shd w:val="clear" w:color="auto" w:fill="FFFFFF"/>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71"/>
        <w:gridCol w:w="5879"/>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483090">
            <w:pPr>
              <w:rPr>
                <w:rFonts w:ascii="GHEA Mariam" w:hAnsi="GHEA Mariam"/>
                <w:color w:val="000000"/>
                <w:sz w:val="24"/>
                <w:szCs w:val="24"/>
                <w:lang w:val="hy-AM" w:eastAsia="en-GB"/>
              </w:rPr>
            </w:pPr>
            <w:r w:rsidRPr="00803109">
              <w:rPr>
                <w:rFonts w:ascii="GHEA Mariam" w:hAnsi="GHEA Mariam"/>
                <w:color w:val="000000"/>
                <w:sz w:val="24"/>
                <w:szCs w:val="24"/>
                <w:lang w:eastAsia="en-GB"/>
              </w:rPr>
              <w:t>Գործողության ժամկե</w:t>
            </w:r>
            <w:r w:rsidRPr="00803109">
              <w:rPr>
                <w:rFonts w:ascii="GHEA Mariam" w:hAnsi="GHEA Mariam"/>
                <w:color w:val="000000"/>
                <w:sz w:val="24"/>
                <w:szCs w:val="24"/>
                <w:lang w:val="hy-AM" w:eastAsia="en-GB"/>
              </w:rPr>
              <w:t>տը</w:t>
            </w:r>
            <w:bookmarkStart w:id="2" w:name="_GoBack"/>
            <w:bookmarkEnd w:id="2"/>
          </w:p>
        </w:tc>
        <w:tc>
          <w:tcPr>
            <w:tcW w:w="0" w:type="auto"/>
            <w:shd w:val="clear" w:color="auto" w:fill="FFFFFF"/>
            <w:vAlign w:val="bottom"/>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___________________________________</w:t>
            </w:r>
          </w:p>
        </w:tc>
      </w:tr>
    </w:tbl>
    <w:p w:rsidR="00803109" w:rsidRPr="00803109" w:rsidRDefault="00803109" w:rsidP="00803109">
      <w:pPr>
        <w:shd w:val="clear" w:color="auto" w:fill="FFFFFF"/>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3857"/>
        <w:gridCol w:w="2694"/>
        <w:gridCol w:w="3199"/>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val="hy-AM" w:eastAsia="en-GB"/>
              </w:rPr>
            </w:pPr>
            <w:r w:rsidRPr="00803109">
              <w:rPr>
                <w:rFonts w:ascii="GHEA Mariam" w:hAnsi="GHEA Mariam"/>
                <w:color w:val="000000"/>
                <w:sz w:val="24"/>
                <w:szCs w:val="24"/>
                <w:lang w:eastAsia="en-GB"/>
              </w:rPr>
              <w:t xml:space="preserve">ՀՀ </w:t>
            </w:r>
            <w:r w:rsidRPr="00803109">
              <w:rPr>
                <w:rFonts w:ascii="GHEA Mariam" w:hAnsi="GHEA Mariam"/>
                <w:color w:val="000000"/>
                <w:sz w:val="24"/>
                <w:szCs w:val="24"/>
                <w:lang w:val="hy-AM" w:eastAsia="en-GB"/>
              </w:rPr>
              <w:t>ներքին գործերի նախարար</w:t>
            </w: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w:t>
            </w:r>
            <w:r w:rsidRPr="00803109">
              <w:rPr>
                <w:rFonts w:ascii="Calibri" w:hAnsi="Calibri" w:cs="Calibri"/>
                <w:color w:val="000000"/>
                <w:sz w:val="24"/>
                <w:szCs w:val="24"/>
                <w:lang w:eastAsia="en-GB"/>
              </w:rPr>
              <w:t> </w:t>
            </w:r>
            <w:r w:rsidRPr="00803109">
              <w:rPr>
                <w:rFonts w:ascii="GHEA Mariam" w:hAnsi="GHEA Mariam"/>
                <w:color w:val="000000"/>
                <w:sz w:val="24"/>
                <w:szCs w:val="24"/>
                <w:lang w:eastAsia="en-GB"/>
              </w:rPr>
              <w:br/>
            </w:r>
            <w:r w:rsidRPr="00803109">
              <w:rPr>
                <w:rFonts w:ascii="Calibri" w:hAnsi="Calibri" w:cs="Calibri"/>
                <w:color w:val="000000"/>
                <w:sz w:val="24"/>
                <w:szCs w:val="24"/>
                <w:lang w:eastAsia="en-GB"/>
              </w:rPr>
              <w:t>    </w:t>
            </w:r>
            <w:r w:rsidRPr="00803109">
              <w:rPr>
                <w:rFonts w:ascii="GHEA Mariam" w:hAnsi="GHEA Mariam"/>
                <w:color w:val="000000"/>
                <w:sz w:val="24"/>
                <w:szCs w:val="24"/>
                <w:lang w:eastAsia="en-GB"/>
              </w:rPr>
              <w:t xml:space="preserve"> (</w:t>
            </w:r>
            <w:r w:rsidRPr="00803109">
              <w:rPr>
                <w:rFonts w:ascii="GHEA Mariam" w:hAnsi="GHEA Mariam" w:cs="GHEA Grapalat"/>
                <w:color w:val="000000"/>
                <w:sz w:val="24"/>
                <w:szCs w:val="24"/>
                <w:lang w:eastAsia="en-GB"/>
              </w:rPr>
              <w:t>ստորագրությունը</w:t>
            </w:r>
            <w:r w:rsidRPr="00803109">
              <w:rPr>
                <w:rFonts w:ascii="GHEA Mariam" w:hAnsi="GHEA Mariam"/>
                <w:color w:val="000000"/>
                <w:sz w:val="24"/>
                <w:szCs w:val="24"/>
                <w:lang w:eastAsia="en-GB"/>
              </w:rPr>
              <w:t>)</w:t>
            </w:r>
          </w:p>
        </w:tc>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________________________</w:t>
            </w:r>
            <w:r w:rsidRPr="00803109">
              <w:rPr>
                <w:rFonts w:ascii="GHEA Mariam" w:hAnsi="GHEA Mariam"/>
                <w:color w:val="000000"/>
                <w:sz w:val="24"/>
                <w:szCs w:val="24"/>
                <w:lang w:eastAsia="en-GB"/>
              </w:rPr>
              <w:br/>
            </w:r>
            <w:r w:rsidRPr="00803109">
              <w:rPr>
                <w:rFonts w:ascii="Calibri" w:hAnsi="Calibri" w:cs="Calibri"/>
                <w:color w:val="000000"/>
                <w:sz w:val="24"/>
                <w:szCs w:val="24"/>
                <w:lang w:eastAsia="en-GB"/>
              </w:rPr>
              <w:t>      </w:t>
            </w:r>
            <w:r w:rsidRPr="00803109">
              <w:rPr>
                <w:rFonts w:ascii="GHEA Mariam" w:hAnsi="GHEA Mariam"/>
                <w:color w:val="000000"/>
                <w:sz w:val="24"/>
                <w:szCs w:val="24"/>
                <w:lang w:eastAsia="en-GB"/>
              </w:rPr>
              <w:t xml:space="preserve"> (</w:t>
            </w:r>
            <w:r w:rsidRPr="00803109">
              <w:rPr>
                <w:rFonts w:ascii="GHEA Mariam" w:hAnsi="GHEA Mariam" w:cs="GHEA Grapalat"/>
                <w:color w:val="000000"/>
                <w:sz w:val="24"/>
                <w:szCs w:val="24"/>
                <w:lang w:eastAsia="en-GB"/>
              </w:rPr>
              <w:t>անունը</w:t>
            </w:r>
            <w:r w:rsidRPr="00803109">
              <w:rPr>
                <w:rFonts w:ascii="GHEA Mariam" w:hAnsi="GHEA Mariam"/>
                <w:color w:val="000000"/>
                <w:sz w:val="24"/>
                <w:szCs w:val="24"/>
                <w:lang w:eastAsia="en-GB"/>
              </w:rPr>
              <w:t xml:space="preserve">, </w:t>
            </w:r>
            <w:r w:rsidRPr="00803109">
              <w:rPr>
                <w:rFonts w:ascii="GHEA Mariam" w:hAnsi="GHEA Mariam" w:cs="GHEA Grapalat"/>
                <w:color w:val="000000"/>
                <w:sz w:val="24"/>
                <w:szCs w:val="24"/>
                <w:lang w:eastAsia="en-GB"/>
              </w:rPr>
              <w:t>ազգանունը</w:t>
            </w:r>
            <w:r w:rsidRPr="00803109">
              <w:rPr>
                <w:rFonts w:ascii="GHEA Mariam" w:hAnsi="GHEA Mariam"/>
                <w:color w:val="000000"/>
                <w:sz w:val="24"/>
                <w:szCs w:val="24"/>
                <w:lang w:eastAsia="en-GB"/>
              </w:rPr>
              <w:t>)</w:t>
            </w:r>
          </w:p>
        </w:tc>
      </w:tr>
    </w:tbl>
    <w:p w:rsidR="00803109" w:rsidRPr="00803109" w:rsidRDefault="00803109" w:rsidP="00803109">
      <w:pPr>
        <w:shd w:val="clear" w:color="auto" w:fill="FFFFFF"/>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246"/>
        <w:gridCol w:w="8504"/>
      </w:tblGrid>
      <w:tr w:rsidR="00803109" w:rsidRPr="00803109" w:rsidTr="00767DE0">
        <w:trPr>
          <w:tblCellSpacing w:w="0" w:type="dxa"/>
          <w:jc w:val="center"/>
        </w:trPr>
        <w:tc>
          <w:tcPr>
            <w:tcW w:w="0" w:type="auto"/>
            <w:shd w:val="clear" w:color="auto" w:fill="FFFFFF"/>
            <w:vAlign w:val="center"/>
            <w:hideMark/>
          </w:tcPr>
          <w:p w:rsidR="00803109" w:rsidRPr="00803109" w:rsidRDefault="00803109" w:rsidP="00767DE0">
            <w:pPr>
              <w:rPr>
                <w:rFonts w:ascii="GHEA Mariam" w:hAnsi="GHEA Mariam"/>
                <w:color w:val="000000"/>
                <w:sz w:val="24"/>
                <w:szCs w:val="24"/>
                <w:lang w:eastAsia="en-GB"/>
              </w:rPr>
            </w:pPr>
            <w:r w:rsidRPr="00803109">
              <w:rPr>
                <w:rFonts w:ascii="GHEA Mariam" w:hAnsi="GHEA Mariam"/>
                <w:color w:val="000000"/>
                <w:sz w:val="24"/>
                <w:szCs w:val="24"/>
                <w:lang w:eastAsia="en-GB"/>
              </w:rPr>
              <w:t>Կ. Տ.</w:t>
            </w:r>
          </w:p>
        </w:tc>
        <w:tc>
          <w:tcPr>
            <w:tcW w:w="0" w:type="auto"/>
            <w:shd w:val="clear" w:color="auto" w:fill="FFFFFF"/>
            <w:vAlign w:val="center"/>
            <w:hideMark/>
          </w:tcPr>
          <w:p w:rsidR="00803109" w:rsidRPr="00803109" w:rsidRDefault="00803109" w:rsidP="00767DE0">
            <w:pPr>
              <w:ind w:firstLine="375"/>
              <w:jc w:val="center"/>
              <w:rPr>
                <w:rFonts w:ascii="GHEA Mariam" w:hAnsi="GHEA Mariam"/>
                <w:color w:val="000000"/>
                <w:sz w:val="24"/>
                <w:szCs w:val="24"/>
                <w:lang w:eastAsia="en-GB"/>
              </w:rPr>
            </w:pPr>
            <w:r w:rsidRPr="00803109">
              <w:rPr>
                <w:rFonts w:ascii="Calibri" w:hAnsi="Calibri" w:cs="Calibri"/>
                <w:color w:val="000000"/>
                <w:sz w:val="24"/>
                <w:szCs w:val="24"/>
                <w:lang w:eastAsia="en-GB"/>
              </w:rPr>
              <w:t> </w:t>
            </w:r>
            <w:r w:rsidRPr="00803109">
              <w:rPr>
                <w:rFonts w:ascii="GHEA Mariam" w:hAnsi="GHEA Mariam"/>
                <w:color w:val="000000"/>
                <w:sz w:val="24"/>
                <w:szCs w:val="24"/>
                <w:lang w:eastAsia="en-GB"/>
              </w:rPr>
              <w:t xml:space="preserve">_____ _____________ 20 </w:t>
            </w:r>
            <w:r w:rsidRPr="00803109">
              <w:rPr>
                <w:rFonts w:ascii="GHEA Mariam" w:hAnsi="GHEA Mariam" w:cs="GHEA Grapalat"/>
                <w:color w:val="000000"/>
                <w:sz w:val="24"/>
                <w:szCs w:val="24"/>
                <w:lang w:eastAsia="en-GB"/>
              </w:rPr>
              <w:t>թ</w:t>
            </w:r>
            <w:r w:rsidRPr="00803109">
              <w:rPr>
                <w:rFonts w:ascii="GHEA Mariam" w:hAnsi="GHEA Mariam"/>
                <w:color w:val="000000"/>
                <w:sz w:val="24"/>
                <w:szCs w:val="24"/>
                <w:lang w:eastAsia="en-GB"/>
              </w:rPr>
              <w:t>.»:</w:t>
            </w:r>
          </w:p>
        </w:tc>
      </w:tr>
    </w:tbl>
    <w:p w:rsidR="00803109" w:rsidRPr="00803109" w:rsidRDefault="00803109" w:rsidP="00803109">
      <w:pPr>
        <w:shd w:val="clear" w:color="auto" w:fill="FFFFFF"/>
        <w:spacing w:line="360" w:lineRule="auto"/>
        <w:ind w:firstLine="375"/>
        <w:jc w:val="both"/>
        <w:rPr>
          <w:rFonts w:ascii="GHEA Mariam" w:hAnsi="GHEA Mariam" w:cs="Cambria Math"/>
          <w:color w:val="000000"/>
          <w:sz w:val="24"/>
          <w:szCs w:val="24"/>
          <w:lang w:val="hy-AM" w:eastAsia="en-GB"/>
        </w:rPr>
      </w:pPr>
    </w:p>
    <w:p w:rsidR="007247E4" w:rsidRDefault="007247E4" w:rsidP="00C802CF">
      <w:pPr>
        <w:pStyle w:val="norm"/>
        <w:spacing w:line="240" w:lineRule="auto"/>
        <w:ind w:firstLine="0"/>
        <w:rPr>
          <w:rFonts w:ascii="GHEA Mariam" w:hAnsi="GHEA Mariam" w:cs="Arial"/>
          <w:sz w:val="24"/>
          <w:szCs w:val="24"/>
        </w:rPr>
      </w:pPr>
    </w:p>
    <w:p w:rsidR="00803109" w:rsidRPr="00866340" w:rsidRDefault="00803109"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7247E4" w:rsidP="00803109">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803109">
        <w:rPr>
          <w:rFonts w:ascii="GHEA Mariam" w:hAnsi="GHEA Mariam" w:cs="Sylfaen"/>
          <w:sz w:val="24"/>
          <w:szCs w:val="24"/>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00803109">
        <w:rPr>
          <w:rFonts w:ascii="GHEA Mariam" w:hAnsi="GHEA Mariam" w:cs="Arial Armenian"/>
          <w:sz w:val="24"/>
          <w:szCs w:val="24"/>
        </w:rPr>
        <w:t xml:space="preserve">         </w:t>
      </w:r>
      <w:r w:rsidRPr="00866340">
        <w:rPr>
          <w:rFonts w:ascii="GHEA Mariam" w:hAnsi="GHEA Mariam" w:cs="Arial Armenian"/>
          <w:sz w:val="24"/>
          <w:szCs w:val="24"/>
        </w:rPr>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80310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1F8" w:rsidRDefault="009611F8">
      <w:r>
        <w:separator/>
      </w:r>
    </w:p>
  </w:endnote>
  <w:endnote w:type="continuationSeparator" w:id="0">
    <w:p w:rsidR="009611F8" w:rsidRDefault="0096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090" w:rsidRDefault="00483090">
    <w:pPr>
      <w:pStyle w:val="Footer"/>
    </w:pPr>
    <w:fldSimple w:instr=" FILENAME   \* MERGEFORMAT ">
      <w:r>
        <w:rPr>
          <w:noProof/>
        </w:rPr>
        <w:t>voroshumTK244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1F8" w:rsidRDefault="009611F8">
      <w:r>
        <w:separator/>
      </w:r>
    </w:p>
  </w:footnote>
  <w:footnote w:type="continuationSeparator" w:id="0">
    <w:p w:rsidR="009611F8" w:rsidRDefault="009611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3090">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1D"/>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303"/>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B8D"/>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98A"/>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090"/>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D0B"/>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109"/>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1F8"/>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94"/>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0E40"/>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60C"/>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5B7AE"/>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02630-B4E9-4C54-B18A-22E6D8B8E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https:/mul2.gov.am/tasks/1028036/oneclick/voroshumMK-320.docx?token=eebb4f8d5fd979ffd3e63e19b2edd665</cp:keywords>
  <dc:description/>
  <cp:lastModifiedBy>Tatevik Manukyan</cp:lastModifiedBy>
  <cp:revision>4</cp:revision>
  <dcterms:created xsi:type="dcterms:W3CDTF">2024-09-10T10:54:00Z</dcterms:created>
  <dcterms:modified xsi:type="dcterms:W3CDTF">2024-09-10T13:23:00Z</dcterms:modified>
</cp:coreProperties>
</file>