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4C23C0" w:rsidRDefault="00AF44E5" w:rsidP="007C6E82">
      <w:pPr>
        <w:spacing w:line="360" w:lineRule="auto"/>
        <w:ind w:right="-275"/>
        <w:jc w:val="center"/>
        <w:rPr>
          <w:rFonts w:ascii="GHEA Grapalat" w:hAnsi="GHEA Grapalat" w:cs="Sylfaen"/>
          <w:bCs/>
          <w:lang w:val="hy-AM"/>
        </w:rPr>
      </w:pPr>
      <w:r w:rsidRPr="004C23C0">
        <w:rPr>
          <w:rFonts w:ascii="GHEA Grapalat" w:hAnsi="GHEA Grapalat" w:cs="Sylfaen"/>
          <w:bCs/>
          <w:lang w:val="hy-AM"/>
        </w:rPr>
        <w:t>Ա</w:t>
      </w:r>
      <w:r w:rsidR="00E9699E" w:rsidRPr="004C23C0">
        <w:rPr>
          <w:rFonts w:ascii="GHEA Grapalat" w:hAnsi="GHEA Grapalat" w:cs="Sylfaen"/>
          <w:bCs/>
          <w:lang w:val="hy-AM"/>
        </w:rPr>
        <w:t>ՄՓՈՓԱԹԵՐԹ</w:t>
      </w:r>
    </w:p>
    <w:p w:rsidR="00F31ADC" w:rsidRPr="004C23C0" w:rsidRDefault="00F31ADC" w:rsidP="00F31ADC">
      <w:pPr>
        <w:spacing w:line="360" w:lineRule="auto"/>
        <w:ind w:left="-426" w:right="-455"/>
        <w:jc w:val="center"/>
        <w:rPr>
          <w:rFonts w:ascii="GHEA Grapalat" w:eastAsia="Times New Roman" w:hAnsi="GHEA Grapalat"/>
          <w:bCs/>
          <w:lang w:val="hy-AM" w:eastAsia="en-US"/>
        </w:rPr>
      </w:pPr>
      <w:r w:rsidRPr="004C23C0">
        <w:rPr>
          <w:rFonts w:ascii="GHEA Grapalat" w:eastAsia="Times New Roman" w:hAnsi="GHEA Grapalat"/>
          <w:bCs/>
          <w:lang w:val="hy-AM" w:eastAsia="en-US"/>
        </w:rPr>
        <w:t xml:space="preserve"> «ՀԱՅԱՍՏԱՆԻ ՀԱՆՐԱՊԵՏՈՒԹՅԱՆ ԿԱՌԱՎԱՐՈՒԹՅԱՆ </w:t>
      </w:r>
      <w:r w:rsidR="00031063" w:rsidRPr="00031063">
        <w:rPr>
          <w:rFonts w:ascii="GHEA Grapalat" w:eastAsia="Times New Roman" w:hAnsi="GHEA Grapalat"/>
          <w:bCs/>
          <w:lang w:val="hy-AM" w:eastAsia="en-US"/>
        </w:rPr>
        <w:t>2022 ԹՎԱԿԱՆԻ ՕԳՈՍՏՈՍԻ 11-ի N 1266-Ն ՈՐՈՇՄԱՆ ՄԵՋ ՓՈՓՈԽՈՒԹՅՈՒՆՆԵՐ ԿԱՏԱՐԵԼՈՒ ՄԱՍԻՆ</w:t>
      </w:r>
      <w:r w:rsidRPr="004C23C0">
        <w:rPr>
          <w:rFonts w:ascii="GHEA Grapalat" w:eastAsia="Times New Roman" w:hAnsi="GHEA Grapalat"/>
          <w:bCs/>
          <w:lang w:val="hy-AM" w:eastAsia="en-US"/>
        </w:rPr>
        <w:t>» ՀԱՅԱՍՏԱՆԻ ՀԱՆՐԱՊԵՏՈՒԹՅԱՆ ԿԱՌԱՎԱՐՈՒԹՅԱՆ ՈՐՈՇՄԱՆ ՆԱԽԱԳԾ</w:t>
      </w:r>
      <w:r w:rsidR="00AF44E5" w:rsidRPr="004C23C0">
        <w:rPr>
          <w:rFonts w:ascii="GHEA Grapalat" w:eastAsia="Times New Roman" w:hAnsi="GHEA Grapalat"/>
          <w:bCs/>
          <w:lang w:val="hy-AM" w:eastAsia="en-US"/>
        </w:rPr>
        <w:t>Ի</w:t>
      </w: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835"/>
        <w:gridCol w:w="2372"/>
      </w:tblGrid>
      <w:tr w:rsidR="00E9699E" w:rsidRPr="00A1153A" w:rsidTr="00BC15B8">
        <w:trPr>
          <w:trHeight w:val="292"/>
        </w:trPr>
        <w:tc>
          <w:tcPr>
            <w:tcW w:w="8364" w:type="dxa"/>
            <w:gridSpan w:val="2"/>
            <w:vMerge w:val="restart"/>
            <w:shd w:val="clear" w:color="auto" w:fill="BFBFBF" w:themeFill="background1" w:themeFillShade="BF"/>
          </w:tcPr>
          <w:p w:rsidR="00FC3B7E" w:rsidRPr="004C23C0" w:rsidRDefault="009D6DE5" w:rsidP="00FC3B7E">
            <w:pPr>
              <w:jc w:val="center"/>
              <w:rPr>
                <w:rFonts w:ascii="GHEA Grapalat" w:eastAsia="Calibri" w:hAnsi="GHEA Grapalat"/>
                <w:b/>
                <w:color w:val="000000"/>
                <w:lang w:val="hy-AM" w:eastAsia="en-US"/>
              </w:rPr>
            </w:pPr>
            <w:r>
              <w:rPr>
                <w:rFonts w:ascii="GHEA Grapalat" w:eastAsia="Calibri" w:hAnsi="GHEA Grapalat"/>
                <w:b/>
                <w:color w:val="000000"/>
                <w:lang w:val="hy-AM" w:eastAsia="en-US"/>
              </w:rPr>
              <w:t>1</w:t>
            </w:r>
            <w:r w:rsidR="00E9699E" w:rsidRPr="004C23C0">
              <w:rPr>
                <w:rFonts w:ascii="GHEA Grapalat" w:eastAsia="Calibri" w:hAnsi="GHEA Grapalat"/>
                <w:b/>
                <w:color w:val="000000"/>
                <w:lang w:val="hy-AM" w:eastAsia="en-US"/>
              </w:rPr>
              <w:t xml:space="preserve">. </w:t>
            </w:r>
            <w:r w:rsidR="00FC3B7E" w:rsidRPr="004C23C0">
              <w:rPr>
                <w:rFonts w:ascii="GHEA Grapalat" w:eastAsia="Calibri" w:hAnsi="GHEA Grapalat"/>
                <w:b/>
                <w:color w:val="000000"/>
                <w:lang w:val="hy-AM" w:eastAsia="en-US"/>
              </w:rPr>
              <w:t>Առողջապահության նախարարություն</w:t>
            </w:r>
          </w:p>
          <w:p w:rsidR="00E9699E" w:rsidRPr="004C23C0" w:rsidRDefault="00E9699E" w:rsidP="007C6E82">
            <w:pPr>
              <w:pStyle w:val="ListParagraph"/>
              <w:spacing w:line="360" w:lineRule="auto"/>
              <w:ind w:left="468"/>
              <w:jc w:val="center"/>
              <w:rPr>
                <w:rFonts w:ascii="GHEA Grapalat" w:eastAsia="Calibri" w:hAnsi="GHEA Grapalat"/>
                <w:b/>
                <w:color w:val="000000"/>
                <w:lang w:val="hy-AM" w:eastAsia="en-US"/>
              </w:rPr>
            </w:pPr>
          </w:p>
        </w:tc>
        <w:tc>
          <w:tcPr>
            <w:tcW w:w="2372" w:type="dxa"/>
            <w:shd w:val="clear" w:color="auto" w:fill="BFBFBF" w:themeFill="background1" w:themeFillShade="BF"/>
          </w:tcPr>
          <w:p w:rsidR="00E9699E" w:rsidRPr="004C23C0" w:rsidRDefault="00926FC0" w:rsidP="00926FC0">
            <w:pPr>
              <w:spacing w:line="360" w:lineRule="auto"/>
              <w:jc w:val="center"/>
              <w:rPr>
                <w:rFonts w:ascii="GHEA Grapalat" w:hAnsi="GHEA Grapalat"/>
                <w:lang w:val="hy-AM"/>
              </w:rPr>
            </w:pPr>
            <w:r>
              <w:rPr>
                <w:rFonts w:ascii="GHEA Grapalat" w:hAnsi="GHEA Grapalat"/>
                <w:lang w:val="hy-AM"/>
              </w:rPr>
              <w:t>17</w:t>
            </w:r>
            <w:r w:rsidR="00A1153A">
              <w:rPr>
                <w:rFonts w:ascii="GHEA Grapalat" w:hAnsi="GHEA Grapalat"/>
                <w:lang w:val="hy-AM"/>
              </w:rPr>
              <w:t>.07</w:t>
            </w:r>
            <w:r w:rsidR="004F6E60" w:rsidRPr="004C23C0">
              <w:rPr>
                <w:rFonts w:ascii="GHEA Grapalat" w:hAnsi="GHEA Grapalat"/>
                <w:lang w:val="hy-AM"/>
              </w:rPr>
              <w:t>.202</w:t>
            </w:r>
            <w:r w:rsidR="002D10DF">
              <w:rPr>
                <w:rFonts w:ascii="GHEA Grapalat" w:hAnsi="GHEA Grapalat"/>
                <w:lang w:val="hy-AM"/>
              </w:rPr>
              <w:t>4</w:t>
            </w:r>
            <w:r w:rsidR="00B06190" w:rsidRPr="004C23C0">
              <w:rPr>
                <w:rFonts w:ascii="GHEA Grapalat" w:hAnsi="GHEA Grapalat"/>
                <w:lang w:val="hy-AM"/>
              </w:rPr>
              <w:t>թ</w:t>
            </w:r>
            <w:r w:rsidR="00C742F1" w:rsidRPr="004C23C0">
              <w:rPr>
                <w:rFonts w:ascii="GHEA Grapalat" w:hAnsi="GHEA Grapalat"/>
                <w:lang w:val="hy-AM"/>
              </w:rPr>
              <w:t>.</w:t>
            </w:r>
          </w:p>
        </w:tc>
      </w:tr>
      <w:tr w:rsidR="00E9699E" w:rsidRPr="00A1153A" w:rsidTr="00BC15B8">
        <w:trPr>
          <w:trHeight w:val="292"/>
        </w:trPr>
        <w:tc>
          <w:tcPr>
            <w:tcW w:w="8364" w:type="dxa"/>
            <w:gridSpan w:val="2"/>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3D2864" w:rsidRDefault="001A4A40" w:rsidP="00A1153A">
            <w:pPr>
              <w:spacing w:line="360" w:lineRule="auto"/>
              <w:jc w:val="center"/>
              <w:rPr>
                <w:rFonts w:ascii="GHEA Grapalat" w:hAnsi="GHEA Grapalat"/>
                <w:lang w:val="hy-AM"/>
              </w:rPr>
            </w:pPr>
            <w:r w:rsidRPr="00292807">
              <w:rPr>
                <w:rFonts w:ascii="GHEA Grapalat" w:hAnsi="GHEA Grapalat"/>
                <w:lang w:val="hy-AM"/>
              </w:rPr>
              <w:t>N</w:t>
            </w:r>
            <w:r w:rsidR="00631FD1" w:rsidRPr="00292807">
              <w:rPr>
                <w:rFonts w:ascii="GHEA Grapalat" w:hAnsi="GHEA Grapalat"/>
                <w:lang w:val="hy-AM"/>
              </w:rPr>
              <w:t xml:space="preserve"> </w:t>
            </w:r>
            <w:r w:rsidR="00926FC0" w:rsidRPr="00926FC0">
              <w:rPr>
                <w:rFonts w:ascii="GHEA Grapalat" w:hAnsi="GHEA Grapalat"/>
                <w:lang w:val="hy-AM"/>
              </w:rPr>
              <w:t>020/45594-2024</w:t>
            </w:r>
          </w:p>
        </w:tc>
      </w:tr>
      <w:tr w:rsidR="00926FC0" w:rsidRPr="00031063" w:rsidTr="00BC15B8">
        <w:trPr>
          <w:trHeight w:val="292"/>
        </w:trPr>
        <w:tc>
          <w:tcPr>
            <w:tcW w:w="5529" w:type="dxa"/>
            <w:shd w:val="clear" w:color="auto" w:fill="FFFFFF" w:themeFill="background1"/>
          </w:tcPr>
          <w:p w:rsidR="00926FC0" w:rsidRPr="0083667C" w:rsidRDefault="00926FC0" w:rsidP="00926FC0">
            <w:pPr>
              <w:spacing w:line="360" w:lineRule="auto"/>
              <w:rPr>
                <w:rFonts w:ascii="GHEA Grapalat" w:hAnsi="GHEA Grapalat" w:cs="Sylfaen"/>
                <w:szCs w:val="21"/>
                <w:lang w:val="hy-AM"/>
              </w:rPr>
            </w:pPr>
            <w:r w:rsidRPr="0083667C">
              <w:rPr>
                <w:rFonts w:ascii="GHEA Grapalat" w:hAnsi="GHEA Grapalat" w:cs="Sylfaen"/>
                <w:szCs w:val="21"/>
                <w:lang w:val="hy-AM"/>
              </w:rPr>
              <w:t>Դիտողություններ և առաջարկություններ չ</w:t>
            </w:r>
            <w:r>
              <w:rPr>
                <w:rFonts w:ascii="GHEA Grapalat" w:hAnsi="GHEA Grapalat" w:cs="Sylfaen"/>
                <w:szCs w:val="21"/>
                <w:lang w:val="hy-AM"/>
              </w:rPr>
              <w:t>կան</w:t>
            </w:r>
            <w:r w:rsidRPr="0083667C">
              <w:rPr>
                <w:rFonts w:ascii="GHEA Grapalat" w:hAnsi="GHEA Grapalat" w:cs="Sylfaen"/>
                <w:szCs w:val="21"/>
                <w:lang w:val="hy-AM"/>
              </w:rPr>
              <w:t xml:space="preserve">: </w:t>
            </w:r>
          </w:p>
        </w:tc>
        <w:tc>
          <w:tcPr>
            <w:tcW w:w="5207" w:type="dxa"/>
            <w:gridSpan w:val="2"/>
            <w:shd w:val="clear" w:color="auto" w:fill="FFFFFF" w:themeFill="background1"/>
          </w:tcPr>
          <w:p w:rsidR="00926FC0" w:rsidRPr="004C23C0" w:rsidRDefault="00926FC0" w:rsidP="00926FC0">
            <w:pPr>
              <w:spacing w:line="360" w:lineRule="auto"/>
              <w:rPr>
                <w:rFonts w:ascii="GHEA Grapalat" w:hAnsi="GHEA Grapalat"/>
                <w:lang w:val="hy-AM"/>
              </w:rPr>
            </w:pPr>
            <w:r w:rsidRPr="00920FD3">
              <w:rPr>
                <w:rFonts w:ascii="GHEA Grapalat" w:hAnsi="GHEA Grapalat"/>
                <w:b/>
                <w:lang w:val="hy-AM"/>
              </w:rPr>
              <w:t>Ընդունվել է:</w:t>
            </w:r>
          </w:p>
        </w:tc>
      </w:tr>
      <w:tr w:rsidR="0000585C" w:rsidRPr="00A1153A" w:rsidTr="00BC15B8">
        <w:trPr>
          <w:trHeight w:val="292"/>
        </w:trPr>
        <w:tc>
          <w:tcPr>
            <w:tcW w:w="8364" w:type="dxa"/>
            <w:gridSpan w:val="2"/>
            <w:vMerge w:val="restart"/>
            <w:shd w:val="clear" w:color="auto" w:fill="BFBFBF" w:themeFill="background1" w:themeFillShade="BF"/>
          </w:tcPr>
          <w:p w:rsidR="0000585C" w:rsidRPr="004C23C0" w:rsidRDefault="009D6DE5" w:rsidP="0000585C">
            <w:pPr>
              <w:pStyle w:val="ListParagraph"/>
              <w:spacing w:line="360" w:lineRule="auto"/>
              <w:ind w:left="468"/>
              <w:jc w:val="center"/>
              <w:rPr>
                <w:rFonts w:ascii="GHEA Grapalat" w:hAnsi="GHEA Grapalat" w:cs="Sylfaen"/>
                <w:b/>
                <w:lang w:val="hy-AM"/>
              </w:rPr>
            </w:pPr>
            <w:r>
              <w:rPr>
                <w:rFonts w:ascii="GHEA Grapalat" w:hAnsi="GHEA Grapalat"/>
                <w:b/>
                <w:lang w:val="hy-AM"/>
              </w:rPr>
              <w:t>2</w:t>
            </w:r>
            <w:r w:rsidR="0000585C" w:rsidRPr="004C23C0">
              <w:rPr>
                <w:rFonts w:ascii="GHEA Grapalat" w:hAnsi="GHEA Grapalat"/>
                <w:b/>
                <w:lang w:val="hy-AM"/>
              </w:rPr>
              <w:t xml:space="preserve">. </w:t>
            </w:r>
            <w:r w:rsidR="0000585C" w:rsidRPr="004C23C0">
              <w:rPr>
                <w:rFonts w:ascii="GHEA Grapalat" w:eastAsia="Calibri" w:hAnsi="GHEA Grapalat"/>
                <w:b/>
                <w:color w:val="000000"/>
                <w:lang w:val="hy-AM" w:eastAsia="en-US"/>
              </w:rPr>
              <w:t>Էկոնոմիկայի նախարարություն</w:t>
            </w:r>
          </w:p>
          <w:p w:rsidR="0000585C" w:rsidRPr="004C23C0" w:rsidRDefault="0000585C" w:rsidP="0000585C">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00585C" w:rsidRPr="004C23C0" w:rsidRDefault="001D1E06" w:rsidP="001D1E06">
            <w:pPr>
              <w:spacing w:line="360" w:lineRule="auto"/>
              <w:jc w:val="center"/>
              <w:rPr>
                <w:rFonts w:ascii="GHEA Grapalat" w:hAnsi="GHEA Grapalat"/>
                <w:lang w:val="hy-AM"/>
              </w:rPr>
            </w:pPr>
            <w:r>
              <w:rPr>
                <w:rFonts w:ascii="GHEA Grapalat" w:hAnsi="GHEA Grapalat"/>
                <w:lang w:val="hy-AM"/>
              </w:rPr>
              <w:t>22</w:t>
            </w:r>
            <w:r w:rsidR="0000585C" w:rsidRPr="004C23C0">
              <w:rPr>
                <w:rFonts w:ascii="GHEA Grapalat" w:hAnsi="GHEA Grapalat"/>
                <w:lang w:val="hy-AM"/>
              </w:rPr>
              <w:t>.</w:t>
            </w:r>
            <w:r w:rsidR="0000585C">
              <w:rPr>
                <w:rFonts w:ascii="GHEA Grapalat" w:hAnsi="GHEA Grapalat"/>
                <w:lang w:val="hy-AM"/>
              </w:rPr>
              <w:t>0</w:t>
            </w:r>
            <w:r>
              <w:rPr>
                <w:rFonts w:ascii="GHEA Grapalat" w:hAnsi="GHEA Grapalat"/>
                <w:lang w:val="hy-AM"/>
              </w:rPr>
              <w:t>7</w:t>
            </w:r>
            <w:r w:rsidR="0000585C" w:rsidRPr="004C23C0">
              <w:rPr>
                <w:rFonts w:ascii="GHEA Grapalat" w:hAnsi="GHEA Grapalat"/>
                <w:lang w:val="hy-AM"/>
              </w:rPr>
              <w:t>.202</w:t>
            </w:r>
            <w:r w:rsidR="005D2777">
              <w:rPr>
                <w:rFonts w:ascii="GHEA Grapalat" w:hAnsi="GHEA Grapalat"/>
                <w:lang w:val="hy-AM"/>
              </w:rPr>
              <w:t>4</w:t>
            </w:r>
            <w:r w:rsidR="0000585C" w:rsidRPr="004C23C0">
              <w:rPr>
                <w:rFonts w:ascii="GHEA Grapalat" w:hAnsi="GHEA Grapalat"/>
                <w:lang w:val="hy-AM"/>
              </w:rPr>
              <w:t>թ.</w:t>
            </w:r>
          </w:p>
        </w:tc>
      </w:tr>
      <w:tr w:rsidR="0000585C" w:rsidRPr="004C23C0" w:rsidTr="00BC15B8">
        <w:trPr>
          <w:trHeight w:val="292"/>
        </w:trPr>
        <w:tc>
          <w:tcPr>
            <w:tcW w:w="8364" w:type="dxa"/>
            <w:gridSpan w:val="2"/>
            <w:vMerge/>
            <w:shd w:val="clear" w:color="auto" w:fill="BFBFBF" w:themeFill="background1" w:themeFillShade="BF"/>
          </w:tcPr>
          <w:p w:rsidR="0000585C" w:rsidRPr="004C23C0" w:rsidRDefault="0000585C" w:rsidP="0000585C">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00585C" w:rsidRPr="00C97B87" w:rsidRDefault="0000585C" w:rsidP="000605E9">
            <w:pPr>
              <w:spacing w:line="360" w:lineRule="auto"/>
              <w:jc w:val="center"/>
              <w:rPr>
                <w:rFonts w:ascii="GHEA Grapalat" w:hAnsi="GHEA Grapalat"/>
                <w:lang w:val="hy-AM"/>
              </w:rPr>
            </w:pPr>
            <w:r w:rsidRPr="00C97B87">
              <w:rPr>
                <w:rFonts w:ascii="GHEA Grapalat" w:hAnsi="GHEA Grapalat"/>
                <w:lang w:val="hy-AM"/>
              </w:rPr>
              <w:t xml:space="preserve">N </w:t>
            </w:r>
            <w:r w:rsidR="001D1E06" w:rsidRPr="001D1E06">
              <w:rPr>
                <w:rFonts w:ascii="GHEA Grapalat" w:hAnsi="GHEA Grapalat"/>
                <w:lang w:val="hy-AM"/>
              </w:rPr>
              <w:t>033/46728-2024</w:t>
            </w:r>
          </w:p>
        </w:tc>
      </w:tr>
      <w:tr w:rsidR="0000585C" w:rsidRPr="004A7F68" w:rsidTr="00BA112E">
        <w:trPr>
          <w:trHeight w:val="292"/>
        </w:trPr>
        <w:tc>
          <w:tcPr>
            <w:tcW w:w="5529" w:type="dxa"/>
            <w:shd w:val="clear" w:color="auto" w:fill="FFFFFF" w:themeFill="background1"/>
          </w:tcPr>
          <w:p w:rsidR="001D1E06" w:rsidRPr="001D1E06" w:rsidRDefault="001D1E06" w:rsidP="001D1E06">
            <w:pPr>
              <w:jc w:val="both"/>
              <w:rPr>
                <w:rFonts w:ascii="GHEA Grapalat" w:hAnsi="GHEA Grapalat" w:cs="Sylfaen"/>
                <w:szCs w:val="21"/>
                <w:lang w:val="hy-AM"/>
              </w:rPr>
            </w:pPr>
            <w:r w:rsidRPr="001D1E06">
              <w:rPr>
                <w:rFonts w:ascii="GHEA Grapalat" w:hAnsi="GHEA Grapalat" w:cs="Sylfaen"/>
                <w:szCs w:val="21"/>
                <w:lang w:val="hy-AM"/>
              </w:rPr>
              <w:t>N 1 հավելվածի 7.11</w:t>
            </w:r>
            <w:r w:rsidRPr="001D1E06">
              <w:rPr>
                <w:rFonts w:ascii="Cambria Math" w:hAnsi="Cambria Math" w:cs="Cambria Math"/>
                <w:szCs w:val="21"/>
                <w:lang w:val="hy-AM"/>
              </w:rPr>
              <w:t>․</w:t>
            </w:r>
            <w:r w:rsidRPr="001D1E06">
              <w:rPr>
                <w:rFonts w:ascii="GHEA Grapalat" w:hAnsi="GHEA Grapalat" w:cs="Sylfaen"/>
                <w:szCs w:val="21"/>
                <w:lang w:val="hy-AM"/>
              </w:rPr>
              <w:t xml:space="preserve"> կետի </w:t>
            </w:r>
            <w:proofErr w:type="spellStart"/>
            <w:r w:rsidRPr="001D1E06">
              <w:rPr>
                <w:rFonts w:ascii="GHEA Grapalat" w:hAnsi="GHEA Grapalat" w:cs="Sylfaen"/>
                <w:szCs w:val="21"/>
                <w:lang w:val="hy-AM"/>
              </w:rPr>
              <w:t>հղման</w:t>
            </w:r>
            <w:proofErr w:type="spellEnd"/>
            <w:r w:rsidRPr="001D1E06">
              <w:rPr>
                <w:rFonts w:ascii="GHEA Grapalat" w:hAnsi="GHEA Grapalat" w:cs="Sylfaen"/>
                <w:szCs w:val="21"/>
                <w:lang w:val="hy-AM"/>
              </w:rPr>
              <w:t xml:space="preserve"> 13-րդ կետը փոխարինել 12-րդ կետով,</w:t>
            </w:r>
          </w:p>
          <w:p w:rsidR="0000585C" w:rsidRPr="001D1E06" w:rsidRDefault="0000585C" w:rsidP="001D1E06">
            <w:pPr>
              <w:jc w:val="both"/>
              <w:rPr>
                <w:rFonts w:ascii="GHEA Grapalat" w:hAnsi="GHEA Grapalat" w:cs="Sylfaen"/>
                <w:szCs w:val="21"/>
                <w:lang w:val="hy-AM"/>
              </w:rPr>
            </w:pPr>
          </w:p>
        </w:tc>
        <w:tc>
          <w:tcPr>
            <w:tcW w:w="5207" w:type="dxa"/>
            <w:gridSpan w:val="2"/>
            <w:shd w:val="clear" w:color="auto" w:fill="auto"/>
          </w:tcPr>
          <w:p w:rsidR="00B42633" w:rsidRPr="00BA112E" w:rsidRDefault="00B42633" w:rsidP="00B42633">
            <w:pPr>
              <w:rPr>
                <w:rFonts w:ascii="GHEA Grapalat" w:hAnsi="GHEA Grapalat"/>
                <w:b/>
                <w:lang w:val="hy-AM"/>
              </w:rPr>
            </w:pPr>
            <w:r w:rsidRPr="00BA112E">
              <w:rPr>
                <w:rFonts w:ascii="GHEA Grapalat" w:hAnsi="GHEA Grapalat"/>
                <w:b/>
                <w:lang w:val="hy-AM"/>
              </w:rPr>
              <w:t>Ընդունվել է:</w:t>
            </w:r>
          </w:p>
          <w:p w:rsidR="0000585C" w:rsidRPr="00BA112E" w:rsidRDefault="00B42633" w:rsidP="00953372">
            <w:pPr>
              <w:shd w:val="clear" w:color="auto" w:fill="FFFFFF"/>
              <w:rPr>
                <w:rFonts w:ascii="GHEA Grapalat" w:hAnsi="GHEA Grapalat"/>
                <w:sz w:val="22"/>
                <w:szCs w:val="22"/>
                <w:lang w:val="hy-AM"/>
              </w:rPr>
            </w:pPr>
            <w:r w:rsidRPr="00BA112E">
              <w:rPr>
                <w:rFonts w:ascii="GHEA Grapalat" w:hAnsi="GHEA Grapalat"/>
                <w:lang w:val="hy-AM"/>
              </w:rPr>
              <w:t xml:space="preserve">Կատարվել </w:t>
            </w:r>
            <w:r w:rsidR="00953372">
              <w:rPr>
                <w:rFonts w:ascii="GHEA Grapalat" w:hAnsi="GHEA Grapalat"/>
                <w:lang w:val="hy-AM"/>
              </w:rPr>
              <w:t>է</w:t>
            </w:r>
            <w:r w:rsidRPr="00BA112E">
              <w:rPr>
                <w:rFonts w:ascii="GHEA Grapalat" w:hAnsi="GHEA Grapalat"/>
                <w:lang w:val="hy-AM"/>
              </w:rPr>
              <w:t xml:space="preserve"> համապատասխան փոփոխություն:</w:t>
            </w:r>
          </w:p>
        </w:tc>
      </w:tr>
      <w:tr w:rsidR="000605E9" w:rsidRPr="004A7F68" w:rsidTr="00C97B87">
        <w:trPr>
          <w:trHeight w:val="292"/>
        </w:trPr>
        <w:tc>
          <w:tcPr>
            <w:tcW w:w="5529" w:type="dxa"/>
            <w:shd w:val="clear" w:color="auto" w:fill="FFFFFF" w:themeFill="background1"/>
          </w:tcPr>
          <w:p w:rsidR="000605E9" w:rsidRPr="005B7716" w:rsidRDefault="001D1E06" w:rsidP="000605E9">
            <w:pPr>
              <w:jc w:val="both"/>
              <w:rPr>
                <w:rFonts w:ascii="GHEA Grapalat" w:hAnsi="GHEA Grapalat" w:cs="Sylfaen"/>
                <w:szCs w:val="21"/>
                <w:lang w:val="hy-AM"/>
              </w:rPr>
            </w:pPr>
            <w:r w:rsidRPr="001D1E06">
              <w:rPr>
                <w:rFonts w:ascii="GHEA Grapalat" w:hAnsi="GHEA Grapalat" w:cs="Sylfaen"/>
                <w:szCs w:val="21"/>
                <w:lang w:val="hy-AM"/>
              </w:rPr>
              <w:t>N 1 հավելվածի 6</w:t>
            </w:r>
            <w:r w:rsidRPr="001D1E06">
              <w:rPr>
                <w:rFonts w:ascii="Cambria Math" w:hAnsi="Cambria Math" w:cs="Cambria Math"/>
                <w:szCs w:val="21"/>
                <w:lang w:val="hy-AM"/>
              </w:rPr>
              <w:t>․</w:t>
            </w:r>
            <w:r w:rsidRPr="001D1E06">
              <w:rPr>
                <w:rFonts w:ascii="GHEA Grapalat" w:hAnsi="GHEA Grapalat" w:cs="Sylfaen"/>
                <w:szCs w:val="21"/>
                <w:lang w:val="hy-AM"/>
              </w:rPr>
              <w:t>4</w:t>
            </w:r>
            <w:r w:rsidRPr="001D1E06">
              <w:rPr>
                <w:rFonts w:ascii="Cambria Math" w:hAnsi="Cambria Math" w:cs="Cambria Math"/>
                <w:szCs w:val="21"/>
                <w:lang w:val="hy-AM"/>
              </w:rPr>
              <w:t>․</w:t>
            </w:r>
            <w:r w:rsidRPr="001D1E06">
              <w:rPr>
                <w:rFonts w:ascii="GHEA Grapalat" w:hAnsi="GHEA Grapalat" w:cs="Sylfaen"/>
                <w:szCs w:val="21"/>
                <w:lang w:val="hy-AM"/>
              </w:rPr>
              <w:t xml:space="preserve"> կետի </w:t>
            </w:r>
            <w:proofErr w:type="spellStart"/>
            <w:r w:rsidRPr="001D1E06">
              <w:rPr>
                <w:rFonts w:ascii="GHEA Grapalat" w:hAnsi="GHEA Grapalat" w:cs="Sylfaen"/>
                <w:szCs w:val="21"/>
                <w:lang w:val="hy-AM"/>
              </w:rPr>
              <w:t>հղման</w:t>
            </w:r>
            <w:proofErr w:type="spellEnd"/>
            <w:r w:rsidRPr="001D1E06">
              <w:rPr>
                <w:rFonts w:ascii="GHEA Grapalat" w:hAnsi="GHEA Grapalat" w:cs="Sylfaen"/>
                <w:szCs w:val="21"/>
                <w:lang w:val="hy-AM"/>
              </w:rPr>
              <w:t xml:space="preserve"> 8-րդ սյունակում «10-րդ հոդվածի 2-րդ կետը» բառերը  փոխարինել «10-րդ հոդվածի 2-րդ և 3-րդ կետեր» բառերով,</w:t>
            </w:r>
          </w:p>
        </w:tc>
        <w:tc>
          <w:tcPr>
            <w:tcW w:w="5207" w:type="dxa"/>
            <w:gridSpan w:val="2"/>
            <w:shd w:val="clear" w:color="auto" w:fill="FFFFFF" w:themeFill="background1"/>
          </w:tcPr>
          <w:p w:rsidR="000E3FA7" w:rsidRPr="00EC79C3" w:rsidRDefault="000E3FA7" w:rsidP="000E3FA7">
            <w:pPr>
              <w:rPr>
                <w:rFonts w:ascii="GHEA Grapalat" w:hAnsi="GHEA Grapalat"/>
                <w:b/>
                <w:lang w:val="hy-AM"/>
              </w:rPr>
            </w:pPr>
            <w:r w:rsidRPr="00EC79C3">
              <w:rPr>
                <w:rFonts w:ascii="GHEA Grapalat" w:hAnsi="GHEA Grapalat"/>
                <w:b/>
                <w:lang w:val="hy-AM"/>
              </w:rPr>
              <w:t>Ընդունվել է:</w:t>
            </w:r>
          </w:p>
          <w:p w:rsidR="000605E9" w:rsidRPr="00EC79C3" w:rsidRDefault="000E3FA7" w:rsidP="00953372">
            <w:pPr>
              <w:shd w:val="clear" w:color="auto" w:fill="FFFFFF"/>
              <w:rPr>
                <w:rFonts w:ascii="GHEA Grapalat" w:hAnsi="GHEA Grapalat"/>
                <w:b/>
                <w:lang w:val="hy-AM"/>
              </w:rPr>
            </w:pPr>
            <w:r w:rsidRPr="00EC79C3">
              <w:rPr>
                <w:rFonts w:ascii="GHEA Grapalat" w:hAnsi="GHEA Grapalat"/>
                <w:lang w:val="hy-AM"/>
              </w:rPr>
              <w:t xml:space="preserve">Կատարվել է համապատասխան </w:t>
            </w:r>
            <w:r w:rsidR="00953372">
              <w:rPr>
                <w:rFonts w:ascii="GHEA Grapalat" w:hAnsi="GHEA Grapalat"/>
                <w:lang w:val="hy-AM"/>
              </w:rPr>
              <w:t>փոփոխություն</w:t>
            </w:r>
            <w:r w:rsidRPr="00EC79C3">
              <w:rPr>
                <w:rFonts w:ascii="GHEA Grapalat" w:hAnsi="GHEA Grapalat"/>
                <w:lang w:val="hy-AM"/>
              </w:rPr>
              <w:t>:</w:t>
            </w:r>
          </w:p>
        </w:tc>
      </w:tr>
      <w:tr w:rsidR="00BC5CC5" w:rsidRPr="004A7F68" w:rsidTr="00C97B87">
        <w:trPr>
          <w:trHeight w:val="292"/>
        </w:trPr>
        <w:tc>
          <w:tcPr>
            <w:tcW w:w="5529" w:type="dxa"/>
            <w:shd w:val="clear" w:color="auto" w:fill="FFFFFF" w:themeFill="background1"/>
          </w:tcPr>
          <w:p w:rsidR="00BC5CC5" w:rsidRPr="005102A1" w:rsidRDefault="00BC5CC5" w:rsidP="00BC5CC5">
            <w:pPr>
              <w:jc w:val="both"/>
              <w:rPr>
                <w:rFonts w:ascii="GHEA Grapalat" w:hAnsi="GHEA Grapalat" w:cs="Sylfaen"/>
                <w:szCs w:val="21"/>
                <w:lang w:val="hy-AM"/>
              </w:rPr>
            </w:pPr>
            <w:r>
              <w:rPr>
                <w:rFonts w:ascii="GHEA Grapalat" w:hAnsi="GHEA Grapalat" w:cs="Sylfaen"/>
                <w:color w:val="000000"/>
                <w:szCs w:val="21"/>
                <w:lang w:val="hy-AM"/>
              </w:rPr>
              <w:t>N 2 հավելվածի 6</w:t>
            </w:r>
            <w:r>
              <w:rPr>
                <w:rFonts w:ascii="Cambria Math" w:hAnsi="Cambria Math" w:cs="Cambria Math"/>
                <w:color w:val="000000"/>
                <w:szCs w:val="21"/>
                <w:lang w:val="hy-AM"/>
              </w:rPr>
              <w:t>․</w:t>
            </w:r>
            <w:r>
              <w:rPr>
                <w:rFonts w:ascii="GHEA Grapalat" w:hAnsi="GHEA Grapalat" w:cs="Sylfaen"/>
                <w:color w:val="000000"/>
                <w:szCs w:val="21"/>
                <w:lang w:val="hy-AM"/>
              </w:rPr>
              <w:t>1</w:t>
            </w:r>
            <w:r>
              <w:rPr>
                <w:rFonts w:ascii="Cambria Math" w:hAnsi="Cambria Math" w:cs="Sylfaen"/>
                <w:color w:val="000000"/>
                <w:szCs w:val="21"/>
                <w:lang w:val="hy-AM"/>
              </w:rPr>
              <w:t>․</w:t>
            </w:r>
            <w:r>
              <w:rPr>
                <w:rFonts w:ascii="GHEA Grapalat" w:hAnsi="GHEA Grapalat" w:cs="Sylfaen"/>
                <w:color w:val="000000"/>
                <w:szCs w:val="21"/>
                <w:lang w:val="hy-AM"/>
              </w:rPr>
              <w:t xml:space="preserve"> կետի </w:t>
            </w:r>
            <w:proofErr w:type="spellStart"/>
            <w:r>
              <w:rPr>
                <w:rFonts w:ascii="GHEA Grapalat" w:hAnsi="GHEA Grapalat" w:cs="Sylfaen"/>
                <w:color w:val="000000"/>
                <w:szCs w:val="21"/>
                <w:lang w:val="hy-AM"/>
              </w:rPr>
              <w:t>հղման</w:t>
            </w:r>
            <w:proofErr w:type="spellEnd"/>
            <w:r>
              <w:rPr>
                <w:rFonts w:ascii="GHEA Grapalat" w:hAnsi="GHEA Grapalat" w:cs="Sylfaen"/>
                <w:color w:val="000000"/>
                <w:szCs w:val="21"/>
                <w:lang w:val="hy-AM"/>
              </w:rPr>
              <w:t xml:space="preserve"> 8-րդ սյունակում ավելացնել հստակ հոդվածը և կետերը,</w:t>
            </w:r>
          </w:p>
        </w:tc>
        <w:tc>
          <w:tcPr>
            <w:tcW w:w="5207" w:type="dxa"/>
            <w:gridSpan w:val="2"/>
            <w:shd w:val="clear" w:color="auto" w:fill="FFFFFF" w:themeFill="background1"/>
          </w:tcPr>
          <w:p w:rsidR="00BC5CC5" w:rsidRPr="00EC79C3" w:rsidRDefault="00BC5CC5" w:rsidP="00BC5CC5">
            <w:pPr>
              <w:rPr>
                <w:rFonts w:ascii="GHEA Grapalat" w:hAnsi="GHEA Grapalat"/>
                <w:b/>
                <w:lang w:val="hy-AM"/>
              </w:rPr>
            </w:pPr>
            <w:r w:rsidRPr="00EC79C3">
              <w:rPr>
                <w:rFonts w:ascii="GHEA Grapalat" w:hAnsi="GHEA Grapalat"/>
                <w:b/>
                <w:lang w:val="hy-AM"/>
              </w:rPr>
              <w:t>Ընդունվել է:</w:t>
            </w:r>
          </w:p>
          <w:p w:rsidR="00BC5CC5" w:rsidRPr="00EC79C3" w:rsidRDefault="00BC5CC5" w:rsidP="00BC5CC5">
            <w:pPr>
              <w:shd w:val="clear" w:color="auto" w:fill="FFFFFF"/>
              <w:rPr>
                <w:rFonts w:ascii="GHEA Grapalat" w:hAnsi="GHEA Grapalat"/>
                <w:b/>
                <w:lang w:val="hy-AM"/>
              </w:rPr>
            </w:pPr>
            <w:r w:rsidRPr="00EC79C3">
              <w:rPr>
                <w:rFonts w:ascii="GHEA Grapalat" w:hAnsi="GHEA Grapalat"/>
                <w:lang w:val="hy-AM"/>
              </w:rPr>
              <w:t>Կատարվել է համապատասխան լրացում:</w:t>
            </w:r>
          </w:p>
        </w:tc>
      </w:tr>
      <w:tr w:rsidR="000E3FA7" w:rsidRPr="004A7F68" w:rsidTr="00C97B87">
        <w:trPr>
          <w:trHeight w:val="292"/>
        </w:trPr>
        <w:tc>
          <w:tcPr>
            <w:tcW w:w="5529" w:type="dxa"/>
            <w:shd w:val="clear" w:color="auto" w:fill="FFFFFF" w:themeFill="background1"/>
          </w:tcPr>
          <w:p w:rsidR="000E3FA7" w:rsidRPr="003D470C" w:rsidRDefault="001D1E06" w:rsidP="000E3FA7">
            <w:pPr>
              <w:jc w:val="both"/>
              <w:rPr>
                <w:rFonts w:ascii="GHEA Grapalat" w:hAnsi="GHEA Grapalat" w:cs="Sylfaen"/>
                <w:szCs w:val="21"/>
                <w:lang w:val="hy-AM"/>
              </w:rPr>
            </w:pPr>
            <w:r>
              <w:rPr>
                <w:rFonts w:ascii="GHEA Grapalat" w:eastAsia="Calibri" w:hAnsi="GHEA Grapalat"/>
                <w:color w:val="00000A"/>
                <w:lang w:val="hy-AM"/>
              </w:rPr>
              <w:t xml:space="preserve">ողջ փաթեթում ներառված ՄՄ ՏԿ 022/2011  տեխնիկական կանոնակարգին առնչվող </w:t>
            </w:r>
            <w:proofErr w:type="spellStart"/>
            <w:r>
              <w:rPr>
                <w:rFonts w:ascii="GHEA Grapalat" w:eastAsia="Calibri" w:hAnsi="GHEA Grapalat"/>
                <w:color w:val="00000A"/>
                <w:lang w:val="hy-AM"/>
              </w:rPr>
              <w:t>հղումները</w:t>
            </w:r>
            <w:proofErr w:type="spellEnd"/>
            <w:r>
              <w:rPr>
                <w:rFonts w:ascii="GHEA Grapalat" w:eastAsia="Calibri" w:hAnsi="GHEA Grapalat"/>
                <w:color w:val="00000A"/>
                <w:lang w:val="hy-AM"/>
              </w:rPr>
              <w:t xml:space="preserve"> </w:t>
            </w:r>
            <w:proofErr w:type="spellStart"/>
            <w:r>
              <w:rPr>
                <w:rFonts w:ascii="GHEA Grapalat" w:eastAsia="Calibri" w:hAnsi="GHEA Grapalat"/>
                <w:color w:val="00000A"/>
                <w:lang w:val="hy-AM"/>
              </w:rPr>
              <w:t>վերախմբագրել</w:t>
            </w:r>
            <w:proofErr w:type="spellEnd"/>
            <w:r>
              <w:rPr>
                <w:rFonts w:ascii="GHEA Grapalat" w:eastAsia="Calibri" w:hAnsi="GHEA Grapalat"/>
                <w:color w:val="00000A"/>
                <w:lang w:val="hy-AM"/>
              </w:rPr>
              <w:t>։</w:t>
            </w:r>
          </w:p>
        </w:tc>
        <w:tc>
          <w:tcPr>
            <w:tcW w:w="5207" w:type="dxa"/>
            <w:gridSpan w:val="2"/>
            <w:shd w:val="clear" w:color="auto" w:fill="FFFFFF" w:themeFill="background1"/>
          </w:tcPr>
          <w:p w:rsidR="0052735E" w:rsidRPr="00AC5A28" w:rsidRDefault="0052735E" w:rsidP="0052735E">
            <w:pPr>
              <w:rPr>
                <w:rFonts w:ascii="GHEA Grapalat" w:hAnsi="GHEA Grapalat"/>
                <w:b/>
                <w:lang w:val="hy-AM"/>
              </w:rPr>
            </w:pPr>
            <w:r w:rsidRPr="00AC5A28">
              <w:rPr>
                <w:rFonts w:ascii="GHEA Grapalat" w:hAnsi="GHEA Grapalat"/>
                <w:b/>
                <w:lang w:val="hy-AM"/>
              </w:rPr>
              <w:t>Ընդունվել է:</w:t>
            </w:r>
          </w:p>
          <w:p w:rsidR="000E3FA7" w:rsidRPr="001D1E06" w:rsidRDefault="0052735E" w:rsidP="00953372">
            <w:pPr>
              <w:shd w:val="clear" w:color="auto" w:fill="FFFFFF"/>
              <w:rPr>
                <w:rFonts w:ascii="GHEA Grapalat" w:hAnsi="GHEA Grapalat"/>
                <w:b/>
                <w:highlight w:val="yellow"/>
                <w:lang w:val="hy-AM"/>
              </w:rPr>
            </w:pPr>
            <w:r w:rsidRPr="00AC5A28">
              <w:rPr>
                <w:rFonts w:ascii="GHEA Grapalat" w:hAnsi="GHEA Grapalat"/>
                <w:lang w:val="hy-AM"/>
              </w:rPr>
              <w:t xml:space="preserve">Կատարվել </w:t>
            </w:r>
            <w:r w:rsidR="00AC5A28" w:rsidRPr="00AC5A28">
              <w:rPr>
                <w:rFonts w:ascii="GHEA Grapalat" w:hAnsi="GHEA Grapalat"/>
                <w:lang w:val="hy-AM"/>
              </w:rPr>
              <w:t>են</w:t>
            </w:r>
            <w:r w:rsidRPr="00AC5A28">
              <w:rPr>
                <w:rFonts w:ascii="GHEA Grapalat" w:hAnsi="GHEA Grapalat"/>
                <w:lang w:val="hy-AM"/>
              </w:rPr>
              <w:t xml:space="preserve"> համապատասխան </w:t>
            </w:r>
            <w:r w:rsidR="00953372">
              <w:rPr>
                <w:rFonts w:ascii="GHEA Grapalat" w:hAnsi="GHEA Grapalat"/>
                <w:lang w:val="hy-AM"/>
              </w:rPr>
              <w:t>փոփոխություններ</w:t>
            </w:r>
            <w:r w:rsidRPr="00AC5A28">
              <w:rPr>
                <w:rFonts w:ascii="GHEA Grapalat" w:hAnsi="GHEA Grapalat"/>
                <w:lang w:val="hy-AM"/>
              </w:rPr>
              <w:t>:</w:t>
            </w:r>
          </w:p>
        </w:tc>
      </w:tr>
      <w:tr w:rsidR="000E3FA7" w:rsidRPr="0083667C" w:rsidTr="00BC15B8">
        <w:trPr>
          <w:trHeight w:val="292"/>
        </w:trPr>
        <w:tc>
          <w:tcPr>
            <w:tcW w:w="8364" w:type="dxa"/>
            <w:gridSpan w:val="2"/>
            <w:vMerge w:val="restart"/>
            <w:shd w:val="clear" w:color="auto" w:fill="BFBFBF" w:themeFill="background1" w:themeFillShade="BF"/>
          </w:tcPr>
          <w:p w:rsidR="000E3FA7" w:rsidRPr="004C23C0" w:rsidRDefault="000E3FA7" w:rsidP="000E3FA7">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3</w:t>
            </w:r>
            <w:r w:rsidRPr="004C23C0">
              <w:rPr>
                <w:rFonts w:ascii="GHEA Grapalat" w:hAnsi="GHEA Grapalat"/>
                <w:b/>
                <w:lang w:val="hy-AM"/>
              </w:rPr>
              <w:t xml:space="preserve">. </w:t>
            </w:r>
            <w:r w:rsidRPr="004C23C0">
              <w:rPr>
                <w:rFonts w:ascii="GHEA Grapalat" w:eastAsia="Calibri" w:hAnsi="GHEA Grapalat"/>
                <w:b/>
                <w:color w:val="000000"/>
                <w:lang w:val="hy-AM" w:eastAsia="en-US"/>
              </w:rPr>
              <w:t>Ֆինանսների նախարարություն</w:t>
            </w:r>
          </w:p>
          <w:p w:rsidR="000E3FA7" w:rsidRPr="004C23C0" w:rsidRDefault="000E3FA7" w:rsidP="000E3FA7">
            <w:pPr>
              <w:spacing w:line="360" w:lineRule="auto"/>
              <w:rPr>
                <w:rFonts w:ascii="GHEA Grapalat" w:hAnsi="GHEA Grapalat"/>
                <w:lang w:val="hy-AM"/>
              </w:rPr>
            </w:pPr>
          </w:p>
        </w:tc>
        <w:tc>
          <w:tcPr>
            <w:tcW w:w="2372" w:type="dxa"/>
            <w:shd w:val="clear" w:color="auto" w:fill="BFBFBF" w:themeFill="background1" w:themeFillShade="BF"/>
          </w:tcPr>
          <w:p w:rsidR="000E3FA7" w:rsidRPr="004C23C0" w:rsidRDefault="00BF520B" w:rsidP="000E3FA7">
            <w:pPr>
              <w:spacing w:line="360" w:lineRule="auto"/>
              <w:jc w:val="center"/>
              <w:rPr>
                <w:rFonts w:ascii="GHEA Grapalat" w:hAnsi="GHEA Grapalat"/>
                <w:lang w:val="hy-AM"/>
              </w:rPr>
            </w:pPr>
            <w:r>
              <w:rPr>
                <w:rFonts w:ascii="GHEA Grapalat" w:hAnsi="GHEA Grapalat"/>
                <w:lang w:val="hy-AM"/>
              </w:rPr>
              <w:t>2</w:t>
            </w:r>
            <w:r w:rsidR="000E3FA7">
              <w:rPr>
                <w:rFonts w:ascii="GHEA Grapalat" w:hAnsi="GHEA Grapalat"/>
                <w:lang w:val="hy-AM"/>
              </w:rPr>
              <w:t>3.07</w:t>
            </w:r>
            <w:r w:rsidR="000E3FA7" w:rsidRPr="004C23C0">
              <w:rPr>
                <w:rFonts w:ascii="GHEA Grapalat" w:hAnsi="GHEA Grapalat"/>
                <w:lang w:val="hy-AM"/>
              </w:rPr>
              <w:t>.202</w:t>
            </w:r>
            <w:r w:rsidR="000E3FA7">
              <w:rPr>
                <w:rFonts w:ascii="GHEA Grapalat" w:hAnsi="GHEA Grapalat"/>
                <w:lang w:val="hy-AM"/>
              </w:rPr>
              <w:t>4</w:t>
            </w:r>
            <w:r w:rsidR="000E3FA7" w:rsidRPr="004C23C0">
              <w:rPr>
                <w:rFonts w:ascii="GHEA Grapalat" w:hAnsi="GHEA Grapalat"/>
                <w:lang w:val="hy-AM"/>
              </w:rPr>
              <w:t>թ.</w:t>
            </w:r>
          </w:p>
        </w:tc>
      </w:tr>
      <w:tr w:rsidR="000E3FA7" w:rsidRPr="0083667C" w:rsidTr="00BC15B8">
        <w:trPr>
          <w:trHeight w:val="292"/>
        </w:trPr>
        <w:tc>
          <w:tcPr>
            <w:tcW w:w="8364" w:type="dxa"/>
            <w:gridSpan w:val="2"/>
            <w:vMerge/>
            <w:shd w:val="clear" w:color="auto" w:fill="BFBFBF" w:themeFill="background1" w:themeFillShade="BF"/>
          </w:tcPr>
          <w:p w:rsidR="000E3FA7" w:rsidRPr="004C23C0" w:rsidRDefault="000E3FA7" w:rsidP="000E3FA7">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0E3FA7" w:rsidRPr="004C23C0" w:rsidRDefault="000E3FA7" w:rsidP="00BF520B">
            <w:pPr>
              <w:spacing w:line="360" w:lineRule="auto"/>
              <w:rPr>
                <w:rFonts w:ascii="GHEA Grapalat" w:hAnsi="GHEA Grapalat" w:cs="Sylfaen"/>
                <w:lang w:val="hy-AM"/>
              </w:rPr>
            </w:pPr>
            <w:r w:rsidRPr="004C23C0">
              <w:rPr>
                <w:rFonts w:ascii="GHEA Grapalat" w:hAnsi="GHEA Grapalat" w:cs="Sylfaen"/>
                <w:lang w:val="hy-AM"/>
              </w:rPr>
              <w:t xml:space="preserve">N </w:t>
            </w:r>
            <w:r w:rsidR="00BF520B" w:rsidRPr="00BF520B">
              <w:rPr>
                <w:rFonts w:ascii="GHEA Grapalat" w:hAnsi="GHEA Grapalat" w:cs="Sylfaen"/>
                <w:lang w:val="hy-AM"/>
              </w:rPr>
              <w:t>034/47064-2024</w:t>
            </w:r>
          </w:p>
        </w:tc>
      </w:tr>
      <w:tr w:rsidR="000E3FA7" w:rsidRPr="0083667C" w:rsidTr="00BC15B8">
        <w:trPr>
          <w:trHeight w:val="292"/>
        </w:trPr>
        <w:tc>
          <w:tcPr>
            <w:tcW w:w="5529" w:type="dxa"/>
            <w:shd w:val="clear" w:color="auto" w:fill="FFFFFF" w:themeFill="background1"/>
          </w:tcPr>
          <w:p w:rsidR="000E3FA7" w:rsidRPr="0083667C" w:rsidRDefault="000E3FA7" w:rsidP="000E3FA7">
            <w:pPr>
              <w:spacing w:line="360" w:lineRule="auto"/>
              <w:rPr>
                <w:rFonts w:ascii="GHEA Grapalat" w:hAnsi="GHEA Grapalat" w:cs="Sylfaen"/>
                <w:szCs w:val="21"/>
                <w:lang w:val="hy-AM"/>
              </w:rPr>
            </w:pPr>
            <w:r w:rsidRPr="0083667C">
              <w:rPr>
                <w:rFonts w:ascii="GHEA Grapalat" w:hAnsi="GHEA Grapalat" w:cs="Sylfaen"/>
                <w:szCs w:val="21"/>
                <w:lang w:val="hy-AM"/>
              </w:rPr>
              <w:t xml:space="preserve">Դիտողություններ և առաջարկություններ չունի: </w:t>
            </w:r>
          </w:p>
        </w:tc>
        <w:tc>
          <w:tcPr>
            <w:tcW w:w="5207" w:type="dxa"/>
            <w:gridSpan w:val="2"/>
            <w:shd w:val="clear" w:color="auto" w:fill="FFFFFF" w:themeFill="background1"/>
          </w:tcPr>
          <w:p w:rsidR="000E3FA7" w:rsidRPr="004C23C0" w:rsidRDefault="00D06A07" w:rsidP="00D06A07">
            <w:pPr>
              <w:spacing w:line="360" w:lineRule="auto"/>
              <w:rPr>
                <w:rFonts w:ascii="GHEA Grapalat" w:hAnsi="GHEA Grapalat"/>
                <w:lang w:val="hy-AM"/>
              </w:rPr>
            </w:pPr>
            <w:r w:rsidRPr="00920FD3">
              <w:rPr>
                <w:rFonts w:ascii="GHEA Grapalat" w:hAnsi="GHEA Grapalat"/>
                <w:b/>
                <w:lang w:val="hy-AM"/>
              </w:rPr>
              <w:t>Ընդունվել է:</w:t>
            </w:r>
          </w:p>
        </w:tc>
      </w:tr>
      <w:tr w:rsidR="000E3FA7" w:rsidRPr="0083667C" w:rsidTr="007C513A">
        <w:trPr>
          <w:trHeight w:val="292"/>
        </w:trPr>
        <w:tc>
          <w:tcPr>
            <w:tcW w:w="8364" w:type="dxa"/>
            <w:gridSpan w:val="2"/>
            <w:vMerge w:val="restart"/>
            <w:shd w:val="clear" w:color="auto" w:fill="BFBFBF" w:themeFill="background1" w:themeFillShade="BF"/>
          </w:tcPr>
          <w:p w:rsidR="000E3FA7" w:rsidRPr="00B66DC4" w:rsidRDefault="000E3FA7" w:rsidP="000E3FA7">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eastAsia="Calibri" w:hAnsi="GHEA Grapalat"/>
                <w:b/>
                <w:color w:val="000000"/>
                <w:lang w:val="hy-AM" w:eastAsia="en-US"/>
              </w:rPr>
              <w:t>4</w:t>
            </w:r>
            <w:r w:rsidRPr="00B66DC4">
              <w:rPr>
                <w:rFonts w:ascii="GHEA Grapalat" w:eastAsia="Calibri" w:hAnsi="GHEA Grapalat"/>
                <w:b/>
                <w:color w:val="000000"/>
                <w:lang w:val="hy-AM" w:eastAsia="en-US"/>
              </w:rPr>
              <w:t xml:space="preserve">. </w:t>
            </w:r>
            <w:r w:rsidR="00B05BD9">
              <w:rPr>
                <w:rFonts w:ascii="GHEA Grapalat" w:eastAsia="Calibri" w:hAnsi="GHEA Grapalat"/>
                <w:b/>
                <w:color w:val="000000"/>
                <w:lang w:val="hy-AM" w:eastAsia="en-US"/>
              </w:rPr>
              <w:t>Սննդամթերքի անվտանգության</w:t>
            </w:r>
            <w:r w:rsidRPr="00B66DC4">
              <w:rPr>
                <w:rFonts w:ascii="GHEA Grapalat" w:eastAsia="Calibri" w:hAnsi="GHEA Grapalat"/>
                <w:b/>
                <w:color w:val="000000"/>
                <w:lang w:val="hy-AM" w:eastAsia="en-US"/>
              </w:rPr>
              <w:t xml:space="preserve"> տեսչական մարմին</w:t>
            </w:r>
          </w:p>
          <w:p w:rsidR="000E3FA7" w:rsidRPr="00B66DC4" w:rsidRDefault="000E3FA7" w:rsidP="000E3FA7">
            <w:pPr>
              <w:spacing w:line="360" w:lineRule="auto"/>
              <w:rPr>
                <w:rFonts w:ascii="GHEA Grapalat" w:eastAsia="Calibri" w:hAnsi="GHEA Grapalat"/>
                <w:b/>
                <w:color w:val="000000"/>
                <w:lang w:val="hy-AM" w:eastAsia="en-US"/>
              </w:rPr>
            </w:pPr>
          </w:p>
        </w:tc>
        <w:tc>
          <w:tcPr>
            <w:tcW w:w="2372" w:type="dxa"/>
            <w:shd w:val="clear" w:color="auto" w:fill="BFBFBF" w:themeFill="background1" w:themeFillShade="BF"/>
          </w:tcPr>
          <w:p w:rsidR="000E3FA7" w:rsidRPr="004C23C0" w:rsidRDefault="00B05BD9" w:rsidP="000E3FA7">
            <w:pPr>
              <w:spacing w:line="360" w:lineRule="auto"/>
              <w:jc w:val="center"/>
              <w:rPr>
                <w:rFonts w:ascii="GHEA Grapalat" w:hAnsi="GHEA Grapalat"/>
                <w:lang w:val="hy-AM"/>
              </w:rPr>
            </w:pPr>
            <w:r>
              <w:rPr>
                <w:rFonts w:ascii="GHEA Grapalat" w:hAnsi="GHEA Grapalat"/>
                <w:lang w:val="hy-AM"/>
              </w:rPr>
              <w:t>17</w:t>
            </w:r>
            <w:r w:rsidR="000E3FA7" w:rsidRPr="004C23C0">
              <w:rPr>
                <w:rFonts w:ascii="GHEA Grapalat" w:hAnsi="GHEA Grapalat"/>
                <w:lang w:val="hy-AM"/>
              </w:rPr>
              <w:t>.</w:t>
            </w:r>
            <w:r>
              <w:rPr>
                <w:rFonts w:ascii="GHEA Grapalat" w:hAnsi="GHEA Grapalat"/>
                <w:lang w:val="hy-AM"/>
              </w:rPr>
              <w:t>07</w:t>
            </w:r>
            <w:r w:rsidR="000E3FA7" w:rsidRPr="004C23C0">
              <w:rPr>
                <w:rFonts w:ascii="GHEA Grapalat" w:hAnsi="GHEA Grapalat"/>
                <w:lang w:val="hy-AM"/>
              </w:rPr>
              <w:t>.202</w:t>
            </w:r>
            <w:r w:rsidR="000E3FA7">
              <w:rPr>
                <w:rFonts w:ascii="GHEA Grapalat" w:hAnsi="GHEA Grapalat"/>
                <w:lang w:val="hy-AM"/>
              </w:rPr>
              <w:t>4</w:t>
            </w:r>
            <w:r w:rsidR="000E3FA7" w:rsidRPr="004C23C0">
              <w:rPr>
                <w:rFonts w:ascii="GHEA Grapalat" w:hAnsi="GHEA Grapalat"/>
                <w:lang w:val="hy-AM"/>
              </w:rPr>
              <w:t>թ.</w:t>
            </w:r>
          </w:p>
        </w:tc>
      </w:tr>
      <w:tr w:rsidR="000E3FA7" w:rsidRPr="004C23C0" w:rsidTr="007C513A">
        <w:trPr>
          <w:trHeight w:val="292"/>
        </w:trPr>
        <w:tc>
          <w:tcPr>
            <w:tcW w:w="8364" w:type="dxa"/>
            <w:gridSpan w:val="2"/>
            <w:vMerge/>
            <w:shd w:val="clear" w:color="auto" w:fill="BFBFBF" w:themeFill="background1" w:themeFillShade="BF"/>
          </w:tcPr>
          <w:p w:rsidR="000E3FA7" w:rsidRPr="00DA0FB6" w:rsidRDefault="000E3FA7" w:rsidP="000E3FA7">
            <w:pPr>
              <w:spacing w:line="360" w:lineRule="auto"/>
              <w:rPr>
                <w:rFonts w:ascii="GHEA Grapalat" w:hAnsi="GHEA Grapalat"/>
                <w:highlight w:val="yellow"/>
                <w:lang w:val="hy-AM"/>
              </w:rPr>
            </w:pPr>
          </w:p>
        </w:tc>
        <w:tc>
          <w:tcPr>
            <w:tcW w:w="2372" w:type="dxa"/>
            <w:shd w:val="clear" w:color="auto" w:fill="BFBFBF" w:themeFill="background1" w:themeFillShade="BF"/>
          </w:tcPr>
          <w:p w:rsidR="000E3FA7" w:rsidRPr="000605E9" w:rsidRDefault="000E3FA7" w:rsidP="00B05BD9">
            <w:pPr>
              <w:spacing w:line="360" w:lineRule="auto"/>
              <w:rPr>
                <w:rFonts w:ascii="GHEA Grapalat" w:hAnsi="GHEA Grapalat"/>
                <w:lang w:val="hy-AM"/>
              </w:rPr>
            </w:pPr>
            <w:r w:rsidRPr="000605E9">
              <w:rPr>
                <w:rFonts w:ascii="GHEA Grapalat" w:hAnsi="GHEA Grapalat"/>
                <w:lang w:val="hy-AM"/>
              </w:rPr>
              <w:t xml:space="preserve">N </w:t>
            </w:r>
            <w:r w:rsidR="00B05BD9" w:rsidRPr="00B05BD9">
              <w:rPr>
                <w:rFonts w:ascii="GHEA Grapalat" w:hAnsi="GHEA Grapalat"/>
                <w:lang w:val="hy-AM"/>
              </w:rPr>
              <w:t>/45634-2024</w:t>
            </w:r>
          </w:p>
        </w:tc>
      </w:tr>
      <w:tr w:rsidR="005616A7" w:rsidRPr="004A7F68" w:rsidTr="005616A7">
        <w:trPr>
          <w:trHeight w:val="292"/>
        </w:trPr>
        <w:tc>
          <w:tcPr>
            <w:tcW w:w="5529" w:type="dxa"/>
            <w:shd w:val="clear" w:color="auto" w:fill="auto"/>
          </w:tcPr>
          <w:p w:rsidR="005616A7" w:rsidRPr="000605E9" w:rsidRDefault="005616A7" w:rsidP="005616A7">
            <w:pPr>
              <w:jc w:val="both"/>
              <w:rPr>
                <w:rFonts w:ascii="GHEA Grapalat" w:hAnsi="GHEA Grapalat"/>
                <w:lang w:val="hy-AM"/>
              </w:rPr>
            </w:pPr>
            <w:r>
              <w:rPr>
                <w:rFonts w:ascii="GHEA Grapalat" w:eastAsia="Times New Roman" w:hAnsi="GHEA Grapalat" w:cs="GHEA Grapalat"/>
                <w:lang w:val="hy-AM"/>
              </w:rPr>
              <w:t xml:space="preserve">Հիմք ընդունելով </w:t>
            </w:r>
            <w:proofErr w:type="spellStart"/>
            <w:r>
              <w:rPr>
                <w:rFonts w:ascii="GHEA Grapalat" w:eastAsia="Times New Roman" w:hAnsi="GHEA Grapalat" w:cs="GHEA Grapalat"/>
                <w:lang w:val="hy-AM"/>
              </w:rPr>
              <w:t>Եվրասիական</w:t>
            </w:r>
            <w:proofErr w:type="spellEnd"/>
            <w:r>
              <w:rPr>
                <w:rFonts w:ascii="GHEA Grapalat" w:eastAsia="Times New Roman" w:hAnsi="GHEA Grapalat" w:cs="GHEA Grapalat"/>
                <w:lang w:val="hy-AM"/>
              </w:rPr>
              <w:t xml:space="preserve"> տնտեսական հանձնաժողովի խորհրդի 2024 թվականի ապրիլի 12-ի թիվ 52 որոշումը, առաջարկում եմ Հայաստանի Հանրապետության կառավարության 2022 թվականի օգոստոսի 11-ի N 1266-Ն որոշման 3-րդ կետով սահմանված ժամկետը փոխել 2025 թվականի հուլիսի 1</w:t>
            </w:r>
            <w:r>
              <w:rPr>
                <w:rFonts w:ascii="GHEA Grapalat" w:hAnsi="GHEA Grapalat"/>
                <w:lang w:val="hy-AM"/>
              </w:rPr>
              <w:t>:</w:t>
            </w:r>
          </w:p>
        </w:tc>
        <w:tc>
          <w:tcPr>
            <w:tcW w:w="5207" w:type="dxa"/>
            <w:gridSpan w:val="2"/>
            <w:shd w:val="clear" w:color="auto" w:fill="auto"/>
          </w:tcPr>
          <w:p w:rsidR="005616A7" w:rsidRPr="00EC79C3" w:rsidRDefault="005616A7" w:rsidP="005616A7">
            <w:pPr>
              <w:rPr>
                <w:rFonts w:ascii="GHEA Grapalat" w:hAnsi="GHEA Grapalat"/>
                <w:b/>
                <w:lang w:val="hy-AM"/>
              </w:rPr>
            </w:pPr>
            <w:r w:rsidRPr="00EC79C3">
              <w:rPr>
                <w:rFonts w:ascii="GHEA Grapalat" w:hAnsi="GHEA Grapalat"/>
                <w:b/>
                <w:lang w:val="hy-AM"/>
              </w:rPr>
              <w:t>Ընդունվել է:</w:t>
            </w:r>
          </w:p>
          <w:p w:rsidR="005616A7" w:rsidRPr="004C23C0" w:rsidRDefault="005616A7" w:rsidP="005616A7">
            <w:pPr>
              <w:rPr>
                <w:rFonts w:ascii="GHEA Grapalat" w:hAnsi="GHEA Grapalat"/>
                <w:lang w:val="hy-AM"/>
              </w:rPr>
            </w:pPr>
            <w:r w:rsidRPr="00EC79C3">
              <w:rPr>
                <w:rFonts w:ascii="GHEA Grapalat" w:hAnsi="GHEA Grapalat"/>
                <w:lang w:val="hy-AM"/>
              </w:rPr>
              <w:t>Կատարվել է համապատասխան</w:t>
            </w:r>
            <w:r>
              <w:rPr>
                <w:rFonts w:ascii="GHEA Grapalat" w:hAnsi="GHEA Grapalat"/>
                <w:lang w:val="hy-AM"/>
              </w:rPr>
              <w:t xml:space="preserve"> փոփոխություն</w:t>
            </w:r>
            <w:r w:rsidRPr="00EC79C3">
              <w:rPr>
                <w:rFonts w:ascii="GHEA Grapalat" w:hAnsi="GHEA Grapalat"/>
                <w:lang w:val="hy-AM"/>
              </w:rPr>
              <w:t>:</w:t>
            </w:r>
          </w:p>
        </w:tc>
      </w:tr>
      <w:tr w:rsidR="001435AB" w:rsidRPr="005616A7" w:rsidTr="007C513A">
        <w:trPr>
          <w:trHeight w:val="292"/>
        </w:trPr>
        <w:tc>
          <w:tcPr>
            <w:tcW w:w="8364" w:type="dxa"/>
            <w:gridSpan w:val="2"/>
            <w:vMerge w:val="restart"/>
            <w:shd w:val="clear" w:color="auto" w:fill="BFBFBF" w:themeFill="background1" w:themeFillShade="BF"/>
          </w:tcPr>
          <w:p w:rsidR="001435AB" w:rsidRPr="00B66DC4" w:rsidRDefault="001435AB" w:rsidP="001435AB">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eastAsia="Calibri" w:hAnsi="GHEA Grapalat"/>
                <w:b/>
                <w:color w:val="000000"/>
                <w:lang w:eastAsia="en-US"/>
              </w:rPr>
              <w:t>5</w:t>
            </w:r>
            <w:r w:rsidRPr="00B66DC4">
              <w:rPr>
                <w:rFonts w:ascii="GHEA Grapalat" w:eastAsia="Calibri" w:hAnsi="GHEA Grapalat"/>
                <w:b/>
                <w:color w:val="000000"/>
                <w:lang w:val="hy-AM" w:eastAsia="en-US"/>
              </w:rPr>
              <w:t xml:space="preserve">. </w:t>
            </w:r>
            <w:r>
              <w:rPr>
                <w:rFonts w:ascii="GHEA Grapalat" w:eastAsia="Calibri" w:hAnsi="GHEA Grapalat"/>
                <w:b/>
                <w:color w:val="000000"/>
                <w:lang w:val="hy-AM" w:eastAsia="en-US"/>
              </w:rPr>
              <w:t>Արդարադատությա</w:t>
            </w:r>
            <w:r w:rsidRPr="00B66DC4">
              <w:rPr>
                <w:rFonts w:ascii="GHEA Grapalat" w:eastAsia="Calibri" w:hAnsi="GHEA Grapalat"/>
                <w:b/>
                <w:color w:val="000000"/>
                <w:lang w:val="hy-AM" w:eastAsia="en-US"/>
              </w:rPr>
              <w:t>ն</w:t>
            </w:r>
            <w:r>
              <w:rPr>
                <w:rFonts w:ascii="GHEA Grapalat" w:eastAsia="Calibri" w:hAnsi="GHEA Grapalat"/>
                <w:b/>
                <w:color w:val="000000"/>
                <w:lang w:val="hy-AM" w:eastAsia="en-US"/>
              </w:rPr>
              <w:t xml:space="preserve"> նախարարություն</w:t>
            </w:r>
          </w:p>
          <w:p w:rsidR="001435AB" w:rsidRPr="00DA0FB6" w:rsidRDefault="001435AB" w:rsidP="001435AB">
            <w:pPr>
              <w:spacing w:line="360" w:lineRule="auto"/>
              <w:rPr>
                <w:rFonts w:ascii="GHEA Grapalat" w:hAnsi="GHEA Grapalat"/>
                <w:highlight w:val="yellow"/>
                <w:lang w:val="hy-AM"/>
              </w:rPr>
            </w:pPr>
          </w:p>
        </w:tc>
        <w:tc>
          <w:tcPr>
            <w:tcW w:w="2372" w:type="dxa"/>
            <w:shd w:val="clear" w:color="auto" w:fill="BFBFBF" w:themeFill="background1" w:themeFillShade="BF"/>
          </w:tcPr>
          <w:p w:rsidR="001435AB" w:rsidRPr="004C23C0" w:rsidRDefault="00A113F8" w:rsidP="001435AB">
            <w:pPr>
              <w:spacing w:line="360" w:lineRule="auto"/>
              <w:jc w:val="center"/>
              <w:rPr>
                <w:rFonts w:ascii="GHEA Grapalat" w:hAnsi="GHEA Grapalat"/>
                <w:lang w:val="hy-AM"/>
              </w:rPr>
            </w:pPr>
            <w:r>
              <w:rPr>
                <w:rFonts w:ascii="GHEA Grapalat" w:hAnsi="GHEA Grapalat"/>
                <w:lang w:val="hy-AM"/>
              </w:rPr>
              <w:t>30</w:t>
            </w:r>
            <w:r w:rsidR="001435AB" w:rsidRPr="004C23C0">
              <w:rPr>
                <w:rFonts w:ascii="GHEA Grapalat" w:hAnsi="GHEA Grapalat"/>
                <w:lang w:val="hy-AM"/>
              </w:rPr>
              <w:t>.</w:t>
            </w:r>
            <w:r w:rsidR="001435AB">
              <w:rPr>
                <w:rFonts w:ascii="GHEA Grapalat" w:hAnsi="GHEA Grapalat"/>
                <w:lang w:val="hy-AM"/>
              </w:rPr>
              <w:t>08</w:t>
            </w:r>
            <w:r w:rsidR="001435AB" w:rsidRPr="004C23C0">
              <w:rPr>
                <w:rFonts w:ascii="GHEA Grapalat" w:hAnsi="GHEA Grapalat"/>
                <w:lang w:val="hy-AM"/>
              </w:rPr>
              <w:t>.202</w:t>
            </w:r>
            <w:r w:rsidR="001435AB">
              <w:rPr>
                <w:rFonts w:ascii="GHEA Grapalat" w:hAnsi="GHEA Grapalat"/>
                <w:lang w:val="hy-AM"/>
              </w:rPr>
              <w:t>4</w:t>
            </w:r>
            <w:r w:rsidR="001435AB" w:rsidRPr="004C23C0">
              <w:rPr>
                <w:rFonts w:ascii="GHEA Grapalat" w:hAnsi="GHEA Grapalat"/>
                <w:lang w:val="hy-AM"/>
              </w:rPr>
              <w:t>թ.</w:t>
            </w:r>
          </w:p>
        </w:tc>
      </w:tr>
      <w:tr w:rsidR="001435AB" w:rsidRPr="005616A7" w:rsidTr="007C513A">
        <w:trPr>
          <w:trHeight w:val="292"/>
        </w:trPr>
        <w:tc>
          <w:tcPr>
            <w:tcW w:w="8364" w:type="dxa"/>
            <w:gridSpan w:val="2"/>
            <w:vMerge/>
            <w:shd w:val="clear" w:color="auto" w:fill="BFBFBF" w:themeFill="background1" w:themeFillShade="BF"/>
          </w:tcPr>
          <w:p w:rsidR="001435AB" w:rsidRPr="00DA0FB6" w:rsidRDefault="001435AB" w:rsidP="001435AB">
            <w:pPr>
              <w:spacing w:line="360" w:lineRule="auto"/>
              <w:rPr>
                <w:rFonts w:ascii="GHEA Grapalat" w:hAnsi="GHEA Grapalat"/>
                <w:highlight w:val="yellow"/>
                <w:lang w:val="hy-AM"/>
              </w:rPr>
            </w:pPr>
          </w:p>
        </w:tc>
        <w:tc>
          <w:tcPr>
            <w:tcW w:w="2372" w:type="dxa"/>
            <w:shd w:val="clear" w:color="auto" w:fill="BFBFBF" w:themeFill="background1" w:themeFillShade="BF"/>
          </w:tcPr>
          <w:p w:rsidR="001435AB" w:rsidRPr="000605E9" w:rsidRDefault="001435AB" w:rsidP="001435AB">
            <w:pPr>
              <w:spacing w:line="360" w:lineRule="auto"/>
              <w:rPr>
                <w:rFonts w:ascii="GHEA Grapalat" w:hAnsi="GHEA Grapalat"/>
                <w:lang w:val="hy-AM"/>
              </w:rPr>
            </w:pPr>
            <w:r w:rsidRPr="000605E9">
              <w:rPr>
                <w:rFonts w:ascii="GHEA Grapalat" w:hAnsi="GHEA Grapalat"/>
                <w:lang w:val="hy-AM"/>
              </w:rPr>
              <w:t xml:space="preserve">N </w:t>
            </w:r>
            <w:r w:rsidRPr="001435AB">
              <w:rPr>
                <w:rFonts w:ascii="GHEA Grapalat" w:hAnsi="GHEA Grapalat"/>
                <w:lang w:val="hy-AM"/>
              </w:rPr>
              <w:t>035/55521-2024</w:t>
            </w:r>
          </w:p>
        </w:tc>
      </w:tr>
      <w:tr w:rsidR="000E3FA7" w:rsidRPr="004A7F68" w:rsidTr="00AF4761">
        <w:trPr>
          <w:trHeight w:val="292"/>
        </w:trPr>
        <w:tc>
          <w:tcPr>
            <w:tcW w:w="5529" w:type="dxa"/>
            <w:shd w:val="clear" w:color="auto" w:fill="FFFFFF" w:themeFill="background1"/>
          </w:tcPr>
          <w:p w:rsidR="000E3FA7" w:rsidRPr="00A113F8" w:rsidRDefault="00A113F8" w:rsidP="00A113F8">
            <w:pPr>
              <w:tabs>
                <w:tab w:val="left" w:pos="-90"/>
                <w:tab w:val="left" w:pos="630"/>
                <w:tab w:val="left" w:pos="900"/>
              </w:tabs>
              <w:jc w:val="both"/>
              <w:rPr>
                <w:rFonts w:ascii="GHEA Grapalat" w:eastAsiaTheme="minorHAnsi" w:hAnsi="GHEA Grapalat" w:cs="Sylfaen"/>
                <w:bCs/>
                <w:lang w:val="hy-AM" w:eastAsia="en-US"/>
              </w:rPr>
            </w:pPr>
            <w:r>
              <w:rPr>
                <w:rFonts w:ascii="GHEA Grapalat" w:hAnsi="GHEA Grapalat" w:cs="Sylfaen"/>
                <w:bCs/>
                <w:lang w:val="hy-AM"/>
              </w:rPr>
              <w:t xml:space="preserve">1. </w:t>
            </w:r>
            <w:r w:rsidRPr="00A113F8">
              <w:rPr>
                <w:rFonts w:ascii="GHEA Grapalat" w:hAnsi="GHEA Grapalat" w:cs="Sylfaen"/>
                <w:bCs/>
                <w:lang w:val="hy-AM"/>
              </w:rPr>
              <w:t xml:space="preserve">Նախագծի 1-ին կետի 1-ին ենթակետով նախատեսվում է </w:t>
            </w:r>
            <w:r w:rsidRPr="00A113F8">
              <w:rPr>
                <w:rFonts w:ascii="GHEA Grapalat" w:hAnsi="GHEA Grapalat"/>
                <w:color w:val="00000A"/>
                <w:lang w:val="hy-AM"/>
              </w:rPr>
              <w:t xml:space="preserve">Հայաստանի </w:t>
            </w:r>
            <w:r w:rsidRPr="00A113F8">
              <w:rPr>
                <w:rFonts w:ascii="GHEA Grapalat" w:hAnsi="GHEA Grapalat"/>
                <w:color w:val="00000A"/>
                <w:lang w:val="hy-AM"/>
              </w:rPr>
              <w:lastRenderedPageBreak/>
              <w:t>Հանրապետության կառավարության 2022 թվականի օգոստոսի 11-ի N 1266-Ն որոշման</w:t>
            </w:r>
            <w:r w:rsidRPr="00A113F8">
              <w:rPr>
                <w:rFonts w:ascii="GHEA Grapalat" w:hAnsi="GHEA Grapalat" w:cs="Sylfaen"/>
                <w:bCs/>
                <w:lang w:val="hy-AM"/>
              </w:rPr>
              <w:t xml:space="preserve"> </w:t>
            </w:r>
            <w:r w:rsidRPr="00A113F8">
              <w:rPr>
                <w:rFonts w:ascii="GHEA Grapalat" w:hAnsi="GHEA Grapalat" w:cs="Sylfaen"/>
                <w:lang w:val="hy-AM"/>
              </w:rPr>
              <w:t xml:space="preserve">(այսուհետ՝ Որոշում) </w:t>
            </w:r>
            <w:r w:rsidRPr="00A113F8">
              <w:rPr>
                <w:rFonts w:ascii="GHEA Grapalat" w:hAnsi="GHEA Grapalat"/>
                <w:color w:val="00000A"/>
                <w:lang w:val="hy-AM"/>
              </w:rPr>
              <w:t xml:space="preserve">3-րդ </w:t>
            </w:r>
            <w:proofErr w:type="spellStart"/>
            <w:r w:rsidRPr="00A113F8">
              <w:rPr>
                <w:rFonts w:ascii="GHEA Grapalat" w:hAnsi="GHEA Grapalat"/>
                <w:color w:val="00000A"/>
                <w:lang w:val="hy-AM"/>
              </w:rPr>
              <w:t>կետում</w:t>
            </w:r>
            <w:proofErr w:type="spellEnd"/>
            <w:r w:rsidRPr="00A113F8">
              <w:rPr>
                <w:rFonts w:ascii="GHEA Grapalat" w:hAnsi="GHEA Grapalat"/>
                <w:color w:val="00000A"/>
                <w:lang w:val="hy-AM"/>
              </w:rPr>
              <w:t xml:space="preserve"> 2024 թվականի հունվարի 1-ից բառերը փոխարինել 2025 թվականի հուլիսի 1-ից բառերով, նկատի ունենալով </w:t>
            </w:r>
            <w:r w:rsidRPr="00A113F8">
              <w:rPr>
                <w:rFonts w:ascii="GHEA Grapalat" w:hAnsi="GHEA Grapalat"/>
                <w:color w:val="000000"/>
                <w:shd w:val="clear" w:color="auto" w:fill="FFFFFF"/>
                <w:lang w:val="hy-AM"/>
              </w:rPr>
              <w:t xml:space="preserve">«Նորմատիվ իրավական ակտերի մասին» օրենքի 30-րդ հոդվածի 2-րդ մասի դրույթը, համաձայն որի՝ </w:t>
            </w:r>
            <w:r w:rsidRPr="00A113F8">
              <w:rPr>
                <w:rFonts w:ascii="GHEA Grapalat" w:hAnsi="GHEA Grapalat" w:cs="Sylfaen"/>
                <w:i/>
                <w:spacing w:val="-4"/>
                <w:lang w:val="hy-AM"/>
              </w:rPr>
              <w:t xml:space="preserve">ժամանակավոր գործողություն կարող է սահմանվել ողջ նորմատիվ իրավական ակտի կամ դրա առանձին մասերի համար: </w:t>
            </w:r>
            <w:proofErr w:type="spellStart"/>
            <w:r w:rsidRPr="00A113F8">
              <w:rPr>
                <w:rFonts w:ascii="GHEA Grapalat" w:hAnsi="GHEA Grapalat" w:cs="Sylfaen"/>
                <w:b/>
                <w:i/>
                <w:spacing w:val="-4"/>
                <w:lang w:val="hy-AM"/>
              </w:rPr>
              <w:t>Մինչև</w:t>
            </w:r>
            <w:proofErr w:type="spellEnd"/>
            <w:r w:rsidRPr="00A113F8">
              <w:rPr>
                <w:rFonts w:ascii="GHEA Grapalat" w:hAnsi="GHEA Grapalat" w:cs="Sylfaen"/>
                <w:b/>
                <w:i/>
                <w:spacing w:val="-4"/>
                <w:lang w:val="hy-AM"/>
              </w:rPr>
              <w:t xml:space="preserve"> սահմանված ժամկետի ավարտն ակտն ընդունող մարմինը կարող է երկարաձգել ակտի գործողության ժամկետը կամ դրան հաղորդել անժամկետ բնույթ, </w:t>
            </w:r>
            <w:r w:rsidRPr="00A113F8">
              <w:rPr>
                <w:rFonts w:ascii="GHEA Grapalat" w:hAnsi="GHEA Grapalat" w:cs="Sylfaen"/>
                <w:spacing w:val="-4"/>
                <w:lang w:val="hy-AM"/>
              </w:rPr>
              <w:t xml:space="preserve">անհրաժեշտ է </w:t>
            </w:r>
            <w:r w:rsidRPr="00A113F8">
              <w:rPr>
                <w:rFonts w:ascii="GHEA Grapalat" w:hAnsi="GHEA Grapalat" w:cs="Sylfaen"/>
                <w:bCs/>
                <w:lang w:val="hy-AM"/>
              </w:rPr>
              <w:t xml:space="preserve">Նախագծի 1-ին կետի 1-ին ենթակետը հանել, քանի որ Որոշման 3-րդ կետով սահմանված N 18 Հավելվածը արդեն իսկ </w:t>
            </w:r>
            <w:r w:rsidRPr="00A113F8">
              <w:rPr>
                <w:rFonts w:ascii="GHEA Grapalat" w:hAnsi="GHEA Grapalat"/>
                <w:color w:val="00000A"/>
                <w:lang w:val="hy-AM"/>
              </w:rPr>
              <w:t>2024 թվականի հունվարի 1-ից</w:t>
            </w:r>
            <w:r w:rsidRPr="00A113F8">
              <w:rPr>
                <w:rFonts w:ascii="GHEA Grapalat" w:hAnsi="GHEA Grapalat" w:cs="Sylfaen"/>
                <w:bCs/>
                <w:lang w:val="hy-AM"/>
              </w:rPr>
              <w:t xml:space="preserve"> ուժի մեջ է մտել, միաժամանակ հաշվի առնելով այն հանգամանքը, որ ժամկետի փոփոխությունը պայմանավորված է Նախագծի 1-ին կետի 14-րդ ենթակետով նախատեսված N 18 Հավելվածի նոր խմբագրությամբ շարադրելով, անհրաժեշտ է Նախագծի 2-րդ </w:t>
            </w:r>
            <w:proofErr w:type="spellStart"/>
            <w:r w:rsidRPr="00A113F8">
              <w:rPr>
                <w:rFonts w:ascii="GHEA Grapalat" w:hAnsi="GHEA Grapalat" w:cs="Sylfaen"/>
                <w:bCs/>
                <w:lang w:val="hy-AM"/>
              </w:rPr>
              <w:t>կետում</w:t>
            </w:r>
            <w:proofErr w:type="spellEnd"/>
            <w:r w:rsidRPr="00A113F8">
              <w:rPr>
                <w:rFonts w:ascii="GHEA Grapalat" w:hAnsi="GHEA Grapalat" w:cs="Sylfaen"/>
                <w:bCs/>
                <w:lang w:val="hy-AM"/>
              </w:rPr>
              <w:t xml:space="preserve"> նախատեսել դրույթ, որի համաձայն N 18 Հավելվածի ուժի մեջ մտնելու ժամկետները սահմանված կլինեն և վերջինս խմբագրել </w:t>
            </w:r>
            <w:proofErr w:type="spellStart"/>
            <w:r w:rsidRPr="00A113F8">
              <w:rPr>
                <w:rFonts w:ascii="GHEA Grapalat" w:hAnsi="GHEA Grapalat" w:cs="Sylfaen"/>
                <w:bCs/>
                <w:lang w:val="hy-AM"/>
              </w:rPr>
              <w:t>հետևյալ</w:t>
            </w:r>
            <w:proofErr w:type="spellEnd"/>
            <w:r w:rsidRPr="00A113F8">
              <w:rPr>
                <w:rFonts w:ascii="GHEA Grapalat" w:hAnsi="GHEA Grapalat" w:cs="Sylfaen"/>
                <w:bCs/>
                <w:lang w:val="hy-AM"/>
              </w:rPr>
              <w:t xml:space="preserve"> բովանդակությամբ՝ «</w:t>
            </w:r>
            <w:r w:rsidRPr="00A113F8">
              <w:rPr>
                <w:rFonts w:ascii="GHEA Grapalat" w:hAnsi="GHEA Grapalat"/>
                <w:b/>
                <w:bCs/>
                <w:i/>
                <w:iCs/>
                <w:color w:val="000000"/>
                <w:lang w:val="hy-AM"/>
              </w:rPr>
              <w:t xml:space="preserve">Սույն որոշումն ուժի մեջ է մտնում պաշտոնական հրապարակմանը հաջորդող օրվանից՝ </w:t>
            </w:r>
            <w:r w:rsidRPr="00A113F8">
              <w:rPr>
                <w:rFonts w:ascii="GHEA Grapalat" w:hAnsi="GHEA Grapalat"/>
                <w:b/>
                <w:i/>
                <w:color w:val="000000"/>
                <w:shd w:val="clear" w:color="auto" w:fill="FFFFFF"/>
                <w:lang w:val="hy-AM"/>
              </w:rPr>
              <w:t xml:space="preserve">բացառությամբ </w:t>
            </w:r>
            <w:r w:rsidRPr="00BC3354">
              <w:rPr>
                <w:rFonts w:ascii="GHEA Grapalat" w:hAnsi="GHEA Grapalat"/>
                <w:b/>
                <w:bCs/>
                <w:i/>
                <w:iCs/>
                <w:color w:val="000000"/>
                <w:lang w:val="hy-AM"/>
              </w:rPr>
              <w:t>Նախագծի 1-ին կետի 14-րդ ենթակետի, որն</w:t>
            </w:r>
            <w:r w:rsidRPr="00A113F8">
              <w:rPr>
                <w:rFonts w:ascii="GHEA Grapalat" w:hAnsi="GHEA Grapalat"/>
                <w:b/>
                <w:i/>
                <w:color w:val="000000"/>
                <w:shd w:val="clear" w:color="auto" w:fill="FFFFFF"/>
                <w:lang w:val="hy-AM"/>
              </w:rPr>
              <w:t xml:space="preserve"> ուժի մեջ է մտնում</w:t>
            </w:r>
            <w:r w:rsidRPr="00A113F8">
              <w:rPr>
                <w:rFonts w:ascii="Arial" w:hAnsi="Arial" w:cs="Arial"/>
                <w:b/>
                <w:i/>
                <w:color w:val="000000"/>
                <w:shd w:val="clear" w:color="auto" w:fill="FFFFFF"/>
                <w:lang w:val="hy-AM"/>
              </w:rPr>
              <w:t> </w:t>
            </w:r>
            <w:r w:rsidRPr="00A113F8">
              <w:rPr>
                <w:rFonts w:ascii="GHEA Grapalat" w:hAnsi="GHEA Grapalat"/>
                <w:b/>
                <w:i/>
                <w:color w:val="00000A"/>
                <w:lang w:val="hy-AM"/>
              </w:rPr>
              <w:t>2025 թվականի հուլիսի 1-ից:»:</w:t>
            </w:r>
          </w:p>
        </w:tc>
        <w:tc>
          <w:tcPr>
            <w:tcW w:w="5207" w:type="dxa"/>
            <w:gridSpan w:val="2"/>
            <w:shd w:val="clear" w:color="auto" w:fill="FFFFFF" w:themeFill="background1"/>
          </w:tcPr>
          <w:p w:rsidR="004F334D" w:rsidRPr="00EC79C3" w:rsidRDefault="004F334D" w:rsidP="004F334D">
            <w:pPr>
              <w:rPr>
                <w:rFonts w:ascii="GHEA Grapalat" w:hAnsi="GHEA Grapalat"/>
                <w:b/>
                <w:lang w:val="hy-AM"/>
              </w:rPr>
            </w:pPr>
            <w:r w:rsidRPr="00EC79C3">
              <w:rPr>
                <w:rFonts w:ascii="GHEA Grapalat" w:hAnsi="GHEA Grapalat"/>
                <w:b/>
                <w:lang w:val="hy-AM"/>
              </w:rPr>
              <w:lastRenderedPageBreak/>
              <w:t>Ընդունվել է:</w:t>
            </w:r>
          </w:p>
          <w:p w:rsidR="000E3FA7" w:rsidRPr="004C23C0" w:rsidRDefault="004F334D" w:rsidP="004F334D">
            <w:pPr>
              <w:rPr>
                <w:rFonts w:ascii="GHEA Grapalat" w:hAnsi="GHEA Grapalat"/>
                <w:lang w:val="hy-AM"/>
              </w:rPr>
            </w:pPr>
            <w:r w:rsidRPr="00EC79C3">
              <w:rPr>
                <w:rFonts w:ascii="GHEA Grapalat" w:hAnsi="GHEA Grapalat"/>
                <w:lang w:val="hy-AM"/>
              </w:rPr>
              <w:lastRenderedPageBreak/>
              <w:t>Կատարվել է համապատասխան</w:t>
            </w:r>
            <w:r>
              <w:rPr>
                <w:rFonts w:ascii="GHEA Grapalat" w:hAnsi="GHEA Grapalat"/>
                <w:lang w:val="hy-AM"/>
              </w:rPr>
              <w:t xml:space="preserve"> փոփոխություն</w:t>
            </w:r>
            <w:r w:rsidRPr="00EC79C3">
              <w:rPr>
                <w:rFonts w:ascii="GHEA Grapalat" w:hAnsi="GHEA Grapalat"/>
                <w:lang w:val="hy-AM"/>
              </w:rPr>
              <w:t>:</w:t>
            </w:r>
          </w:p>
        </w:tc>
      </w:tr>
      <w:tr w:rsidR="00A113F8" w:rsidRPr="004A7F68" w:rsidTr="00AF4761">
        <w:trPr>
          <w:trHeight w:val="292"/>
        </w:trPr>
        <w:tc>
          <w:tcPr>
            <w:tcW w:w="5529" w:type="dxa"/>
            <w:shd w:val="clear" w:color="auto" w:fill="FFFFFF" w:themeFill="background1"/>
          </w:tcPr>
          <w:p w:rsidR="00A113F8" w:rsidRPr="00A113F8" w:rsidRDefault="00A113F8" w:rsidP="00A113F8">
            <w:pPr>
              <w:tabs>
                <w:tab w:val="left" w:pos="-90"/>
                <w:tab w:val="left" w:pos="630"/>
                <w:tab w:val="left" w:pos="900"/>
              </w:tabs>
              <w:jc w:val="both"/>
              <w:rPr>
                <w:rFonts w:ascii="GHEA Grapalat" w:eastAsiaTheme="minorHAnsi" w:hAnsi="GHEA Grapalat" w:cs="Sylfaen"/>
                <w:bCs/>
                <w:lang w:val="hy-AM" w:eastAsia="en-US"/>
              </w:rPr>
            </w:pPr>
            <w:r>
              <w:rPr>
                <w:rFonts w:ascii="GHEA Grapalat" w:hAnsi="GHEA Grapalat" w:cs="Sylfaen"/>
                <w:color w:val="000000"/>
                <w:shd w:val="clear" w:color="auto" w:fill="FFFFFF"/>
                <w:lang w:val="hy-AM"/>
              </w:rPr>
              <w:lastRenderedPageBreak/>
              <w:t xml:space="preserve">2. </w:t>
            </w:r>
            <w:r w:rsidRPr="00A113F8">
              <w:rPr>
                <w:rFonts w:ascii="GHEA Grapalat" w:hAnsi="GHEA Grapalat" w:cs="Sylfaen"/>
                <w:color w:val="000000"/>
                <w:shd w:val="clear" w:color="auto" w:fill="FFFFFF"/>
                <w:lang w:val="hy-AM"/>
              </w:rPr>
              <w:t xml:space="preserve">Նախագծի Հավելված N  1-ի 5.3 կետից </w:t>
            </w:r>
            <w:r w:rsidRPr="00A113F8">
              <w:rPr>
                <w:rFonts w:ascii="GHEA Grapalat" w:eastAsia="Times New Roman" w:hAnsi="GHEA Grapalat"/>
                <w:lang w:val="hy-AM"/>
              </w:rPr>
              <w:t xml:space="preserve">և Հավելված N 7-ի 1.9 կետից հետո անհրաժեշտ է վերանայել </w:t>
            </w:r>
            <w:r w:rsidRPr="00DE5EB9">
              <w:rPr>
                <w:rFonts w:ascii="GHEA Grapalat" w:hAnsi="GHEA Grapalat" w:cs="Sylfaen"/>
                <w:bCs/>
                <w:lang w:val="hy-AM"/>
              </w:rPr>
              <w:t xml:space="preserve">կետերի հերթական համարակալումը, </w:t>
            </w:r>
            <w:proofErr w:type="spellStart"/>
            <w:r w:rsidRPr="00A113F8">
              <w:rPr>
                <w:rFonts w:ascii="GHEA Grapalat" w:hAnsi="GHEA Grapalat" w:cs="Sylfaen"/>
                <w:bCs/>
                <w:lang w:val="hy-AM"/>
              </w:rPr>
              <w:t>միևնույն</w:t>
            </w:r>
            <w:proofErr w:type="spellEnd"/>
            <w:r w:rsidRPr="00A113F8">
              <w:rPr>
                <w:rFonts w:ascii="GHEA Grapalat" w:hAnsi="GHEA Grapalat" w:cs="Sylfaen"/>
                <w:bCs/>
                <w:lang w:val="hy-AM"/>
              </w:rPr>
              <w:t xml:space="preserve"> ժամանակ </w:t>
            </w:r>
            <w:r w:rsidRPr="00DE5EB9">
              <w:rPr>
                <w:rFonts w:ascii="GHEA Grapalat" w:hAnsi="GHEA Grapalat" w:cs="Sylfaen"/>
                <w:bCs/>
                <w:lang w:val="hy-AM"/>
              </w:rPr>
              <w:t xml:space="preserve">Հավելված N 6-ի ողջ տեքստի ենթակետերը անհրաժեշտ է համարակալել արաբական թվանշաններով և տեքստից բաժանել </w:t>
            </w:r>
            <w:proofErr w:type="spellStart"/>
            <w:r w:rsidRPr="00DE5EB9">
              <w:rPr>
                <w:rFonts w:ascii="GHEA Grapalat" w:hAnsi="GHEA Grapalat" w:cs="Sylfaen"/>
                <w:bCs/>
                <w:lang w:val="hy-AM"/>
              </w:rPr>
              <w:t>փակագծով</w:t>
            </w:r>
            <w:proofErr w:type="spellEnd"/>
            <w:r w:rsidRPr="00DE5EB9">
              <w:rPr>
                <w:rFonts w:ascii="GHEA Grapalat" w:hAnsi="GHEA Grapalat" w:cs="Sylfaen"/>
                <w:bCs/>
                <w:lang w:val="hy-AM"/>
              </w:rPr>
              <w:t>, նկատի ունենալով՝ «Նորմատիվ իրավական ակտերի մասին»</w:t>
            </w:r>
            <w:r w:rsidRPr="00A113F8">
              <w:rPr>
                <w:rFonts w:ascii="GHEA Grapalat" w:hAnsi="GHEA Grapalat"/>
                <w:color w:val="000000"/>
                <w:shd w:val="clear" w:color="auto" w:fill="FFFFFF"/>
                <w:lang w:val="hy-AM"/>
              </w:rPr>
              <w:t xml:space="preserve"> օրենքի 14-րդ հոդվածի 5-րդ մասի դրույթներին, որոնց համաձայն՝</w:t>
            </w:r>
            <w:r w:rsidRPr="00A113F8">
              <w:rPr>
                <w:rFonts w:ascii="GHEA Grapalat" w:hAnsi="GHEA Grapalat" w:cs="Sylfaen"/>
                <w:i/>
                <w:color w:val="000000"/>
                <w:shd w:val="clear" w:color="auto" w:fill="FFFFFF"/>
                <w:lang w:val="hy-AM"/>
              </w:rPr>
              <w:t xml:space="preserve"> </w:t>
            </w:r>
            <w:r w:rsidRPr="00A113F8">
              <w:rPr>
                <w:rFonts w:ascii="GHEA Grapalat" w:hAnsi="GHEA Grapalat" w:cs="Sylfaen"/>
                <w:i/>
                <w:lang w:val="hy-AM"/>
              </w:rPr>
              <w:t xml:space="preserve">ենթաօրենսդրական նորմատիվ </w:t>
            </w:r>
            <w:r w:rsidRPr="00A113F8">
              <w:rPr>
                <w:rFonts w:ascii="GHEA Grapalat" w:hAnsi="GHEA Grapalat" w:cs="Sylfaen"/>
                <w:i/>
                <w:lang w:val="hy-AM"/>
              </w:rPr>
              <w:lastRenderedPageBreak/>
              <w:t xml:space="preserve">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w:t>
            </w:r>
            <w:proofErr w:type="spellStart"/>
            <w:r w:rsidRPr="00A113F8">
              <w:rPr>
                <w:rFonts w:ascii="GHEA Grapalat" w:hAnsi="GHEA Grapalat" w:cs="Sylfaen"/>
                <w:i/>
                <w:lang w:val="hy-AM"/>
              </w:rPr>
              <w:t>միջակետով</w:t>
            </w:r>
            <w:proofErr w:type="spellEnd"/>
            <w:r w:rsidRPr="00A113F8">
              <w:rPr>
                <w:rFonts w:ascii="GHEA Grapalat" w:hAnsi="GHEA Grapalat" w:cs="Sylfaen"/>
                <w:i/>
                <w:lang w:val="hy-AM"/>
              </w:rPr>
              <w:t xml:space="preserve">: Ենթակետերը համարակալվում են արաբական թվանշաններով, որոնք տեքստից բաժանվում են </w:t>
            </w:r>
            <w:proofErr w:type="spellStart"/>
            <w:r w:rsidRPr="00A113F8">
              <w:rPr>
                <w:rFonts w:ascii="GHEA Grapalat" w:hAnsi="GHEA Grapalat" w:cs="Sylfaen"/>
                <w:i/>
                <w:lang w:val="hy-AM"/>
              </w:rPr>
              <w:t>փակագծով</w:t>
            </w:r>
            <w:proofErr w:type="spellEnd"/>
            <w:r w:rsidRPr="00A113F8">
              <w:rPr>
                <w:rFonts w:ascii="GHEA Grapalat" w:hAnsi="GHEA Grapalat" w:cs="Sylfaen"/>
                <w:i/>
                <w:lang w:val="hy-AM"/>
              </w:rPr>
              <w:t xml:space="preserve">: Պարբերությունները համարակալվում են հայերենի այբուբենի </w:t>
            </w:r>
            <w:proofErr w:type="spellStart"/>
            <w:r w:rsidRPr="00A113F8">
              <w:rPr>
                <w:rFonts w:ascii="GHEA Grapalat" w:hAnsi="GHEA Grapalat" w:cs="Sylfaen"/>
                <w:i/>
                <w:lang w:val="hy-AM"/>
              </w:rPr>
              <w:t>փոքրատառերով</w:t>
            </w:r>
            <w:proofErr w:type="spellEnd"/>
            <w:r w:rsidRPr="00A113F8">
              <w:rPr>
                <w:rFonts w:ascii="GHEA Grapalat" w:hAnsi="GHEA Grapalat" w:cs="Sylfaen"/>
                <w:i/>
                <w:lang w:val="hy-AM"/>
              </w:rPr>
              <w:t xml:space="preserve">, որոնք տեքստից բաժանվում են </w:t>
            </w:r>
            <w:proofErr w:type="spellStart"/>
            <w:r w:rsidRPr="00A113F8">
              <w:rPr>
                <w:rFonts w:ascii="GHEA Grapalat" w:hAnsi="GHEA Grapalat" w:cs="Sylfaen"/>
                <w:i/>
                <w:lang w:val="hy-AM"/>
              </w:rPr>
              <w:t>միջակետով</w:t>
            </w:r>
            <w:proofErr w:type="spellEnd"/>
            <w:r w:rsidRPr="00A113F8">
              <w:rPr>
                <w:rFonts w:ascii="GHEA Grapalat" w:hAnsi="GHEA Grapalat" w:cs="Sylfaen"/>
                <w:bCs/>
                <w:i/>
                <w:lang w:val="hy-AM"/>
              </w:rPr>
              <w:t>:</w:t>
            </w:r>
          </w:p>
        </w:tc>
        <w:tc>
          <w:tcPr>
            <w:tcW w:w="5207" w:type="dxa"/>
            <w:gridSpan w:val="2"/>
            <w:shd w:val="clear" w:color="auto" w:fill="FFFFFF" w:themeFill="background1"/>
          </w:tcPr>
          <w:p w:rsidR="00C75D48" w:rsidRPr="00EC79C3" w:rsidRDefault="00C75D48" w:rsidP="00C75D48">
            <w:pPr>
              <w:rPr>
                <w:rFonts w:ascii="GHEA Grapalat" w:hAnsi="GHEA Grapalat"/>
                <w:b/>
                <w:lang w:val="hy-AM"/>
              </w:rPr>
            </w:pPr>
            <w:r w:rsidRPr="00EC79C3">
              <w:rPr>
                <w:rFonts w:ascii="GHEA Grapalat" w:hAnsi="GHEA Grapalat"/>
                <w:b/>
                <w:lang w:val="hy-AM"/>
              </w:rPr>
              <w:lastRenderedPageBreak/>
              <w:t>Ընդունվել է:</w:t>
            </w:r>
          </w:p>
          <w:p w:rsidR="00A113F8" w:rsidRPr="004C23C0" w:rsidRDefault="00C75D48" w:rsidP="00C75D48">
            <w:pPr>
              <w:rPr>
                <w:rFonts w:ascii="GHEA Grapalat" w:hAnsi="GHEA Grapalat"/>
                <w:lang w:val="hy-AM"/>
              </w:rPr>
            </w:pPr>
            <w:r w:rsidRPr="00EC79C3">
              <w:rPr>
                <w:rFonts w:ascii="GHEA Grapalat" w:hAnsi="GHEA Grapalat"/>
                <w:lang w:val="hy-AM"/>
              </w:rPr>
              <w:t xml:space="preserve">Կատարվել </w:t>
            </w:r>
            <w:r>
              <w:rPr>
                <w:rFonts w:ascii="GHEA Grapalat" w:hAnsi="GHEA Grapalat"/>
                <w:lang w:val="hy-AM"/>
              </w:rPr>
              <w:t>են</w:t>
            </w:r>
            <w:r w:rsidRPr="00EC79C3">
              <w:rPr>
                <w:rFonts w:ascii="GHEA Grapalat" w:hAnsi="GHEA Grapalat"/>
                <w:lang w:val="hy-AM"/>
              </w:rPr>
              <w:t xml:space="preserve"> համապատասխան</w:t>
            </w:r>
            <w:r>
              <w:rPr>
                <w:rFonts w:ascii="GHEA Grapalat" w:hAnsi="GHEA Grapalat"/>
                <w:lang w:val="hy-AM"/>
              </w:rPr>
              <w:t xml:space="preserve"> փոփոխություններ</w:t>
            </w:r>
            <w:r w:rsidRPr="00EC79C3">
              <w:rPr>
                <w:rFonts w:ascii="GHEA Grapalat" w:hAnsi="GHEA Grapalat"/>
                <w:lang w:val="hy-AM"/>
              </w:rPr>
              <w:t>:</w:t>
            </w:r>
          </w:p>
        </w:tc>
      </w:tr>
      <w:tr w:rsidR="00A113F8" w:rsidRPr="004A7F68" w:rsidTr="00AF4761">
        <w:trPr>
          <w:trHeight w:val="292"/>
        </w:trPr>
        <w:tc>
          <w:tcPr>
            <w:tcW w:w="5529" w:type="dxa"/>
            <w:shd w:val="clear" w:color="auto" w:fill="FFFFFF" w:themeFill="background1"/>
          </w:tcPr>
          <w:p w:rsidR="00A113F8" w:rsidRPr="00A113F8" w:rsidRDefault="00A113F8" w:rsidP="00A113F8">
            <w:pPr>
              <w:tabs>
                <w:tab w:val="left" w:pos="-90"/>
                <w:tab w:val="left" w:pos="630"/>
                <w:tab w:val="left" w:pos="900"/>
              </w:tabs>
              <w:jc w:val="both"/>
              <w:rPr>
                <w:rFonts w:ascii="GHEA Grapalat" w:hAnsi="GHEA Grapalat" w:cs="Sylfaen"/>
                <w:color w:val="000000"/>
                <w:shd w:val="clear" w:color="auto" w:fill="FFFFFF"/>
                <w:lang w:val="hy-AM"/>
              </w:rPr>
            </w:pPr>
            <w:r>
              <w:rPr>
                <w:rFonts w:ascii="GHEA Grapalat" w:hAnsi="GHEA Grapalat"/>
                <w:bCs/>
                <w:lang w:val="hy-AM"/>
              </w:rPr>
              <w:lastRenderedPageBreak/>
              <w:t xml:space="preserve">3. </w:t>
            </w:r>
            <w:r w:rsidRPr="00A113F8">
              <w:rPr>
                <w:rFonts w:ascii="GHEA Grapalat" w:hAnsi="GHEA Grapalat"/>
                <w:bCs/>
                <w:lang w:val="hy-AM"/>
              </w:rPr>
              <w:t xml:space="preserve">Նախագծին կից ներկայացված Հավելվածների </w:t>
            </w:r>
            <w:r>
              <w:rPr>
                <w:rFonts w:ascii="GHEA Grapalat" w:hAnsi="GHEA Grapalat" w:cs="Sylfaen"/>
                <w:lang w:val="hy-AM"/>
              </w:rPr>
              <w:t>(</w:t>
            </w:r>
            <w:r w:rsidRPr="00DE5EB9">
              <w:rPr>
                <w:rFonts w:ascii="GHEA Grapalat" w:hAnsi="GHEA Grapalat" w:cs="Sylfaen"/>
                <w:lang w:val="hy-AM"/>
              </w:rPr>
              <w:t xml:space="preserve">այսուհետ՝ Հավելվածներ) </w:t>
            </w:r>
            <w:r w:rsidRPr="00DE5EB9">
              <w:rPr>
                <w:rFonts w:ascii="GHEA Grapalat" w:hAnsi="GHEA Grapalat"/>
                <w:lang w:val="hy-AM"/>
              </w:rPr>
              <w:t xml:space="preserve">ողջ տեքստում կիրառված </w:t>
            </w:r>
            <w:r w:rsidRPr="00DE5EB9">
              <w:rPr>
                <w:rFonts w:ascii="GHEA Grapalat" w:hAnsi="GHEA Grapalat"/>
                <w:b/>
                <w:i/>
                <w:lang w:val="hy-AM"/>
              </w:rPr>
              <w:t>«Հայաստանի Հանրապետության օրենսդրությամբ սահմանված կարգով</w:t>
            </w:r>
            <w:r w:rsidRPr="00DE5EB9">
              <w:rPr>
                <w:rFonts w:ascii="GHEA Grapalat" w:hAnsi="GHEA Grapalat"/>
                <w:b/>
                <w:i/>
                <w:shd w:val="clear" w:color="auto" w:fill="FFFFFF"/>
                <w:lang w:val="hy-AM"/>
              </w:rPr>
              <w:t>»</w:t>
            </w:r>
            <w:r w:rsidRPr="00A113F8">
              <w:rPr>
                <w:rFonts w:ascii="GHEA Grapalat" w:hAnsi="GHEA Grapalat"/>
                <w:i/>
                <w:lang w:val="hy-AM"/>
              </w:rPr>
              <w:t xml:space="preserve"> </w:t>
            </w:r>
            <w:proofErr w:type="spellStart"/>
            <w:r>
              <w:rPr>
                <w:rFonts w:ascii="GHEA Grapalat" w:hAnsi="GHEA Grapalat"/>
                <w:lang w:val="hy-AM"/>
              </w:rPr>
              <w:t>ձևակերպում</w:t>
            </w:r>
            <w:r w:rsidRPr="00A113F8">
              <w:rPr>
                <w:rFonts w:ascii="GHEA Grapalat" w:hAnsi="GHEA Grapalat"/>
                <w:lang w:val="hy-AM"/>
              </w:rPr>
              <w:t>ն</w:t>
            </w:r>
            <w:proofErr w:type="spellEnd"/>
            <w:r w:rsidRPr="00A113F8">
              <w:rPr>
                <w:rFonts w:ascii="GHEA Grapalat" w:hAnsi="GHEA Grapalat"/>
                <w:lang w:val="hy-AM"/>
              </w:rPr>
              <w:t xml:space="preserve"> </w:t>
            </w:r>
            <w:r>
              <w:rPr>
                <w:rFonts w:ascii="GHEA Grapalat" w:hAnsi="GHEA Grapalat"/>
                <w:lang w:val="hy-AM"/>
              </w:rPr>
              <w:t>անհրաժեշտ է հստակեցնել՝</w:t>
            </w:r>
            <w:r>
              <w:rPr>
                <w:rFonts w:ascii="GHEA Grapalat" w:hAnsi="GHEA Grapalat"/>
                <w:shd w:val="clear" w:color="auto" w:fill="FFFFFF"/>
                <w:lang w:val="hy-AM"/>
              </w:rPr>
              <w:t xml:space="preserve"> հաշվի առնելով այն հանգամանքը, որ </w:t>
            </w:r>
            <w:r>
              <w:rPr>
                <w:rFonts w:ascii="GHEA Grapalat" w:hAnsi="GHEA Grapalat"/>
                <w:lang w:val="hy-AM"/>
              </w:rPr>
              <w:t>օրենսդրությունը լայն հասկացություն է, մասնավորապես՝</w:t>
            </w:r>
            <w:r w:rsidRPr="00A113F8">
              <w:rPr>
                <w:rFonts w:ascii="GHEA Grapalat" w:hAnsi="GHEA Grapalat"/>
                <w:lang w:val="hy-AM"/>
              </w:rPr>
              <w:t xml:space="preserve"> </w:t>
            </w:r>
            <w:r>
              <w:rPr>
                <w:rFonts w:ascii="GHEA Grapalat" w:hAnsi="GHEA Grapalat"/>
                <w:shd w:val="clear" w:color="auto" w:fill="FFFFFF"/>
                <w:lang w:val="hy-AM"/>
              </w:rPr>
              <w:t>«</w:t>
            </w:r>
            <w:r>
              <w:rPr>
                <w:rFonts w:ascii="GHEA Grapalat" w:hAnsi="GHEA Grapalat"/>
                <w:lang w:val="hy-AM"/>
              </w:rPr>
              <w:t>Նորմատիվ իրավական ակտերի մասին</w:t>
            </w:r>
            <w:r>
              <w:rPr>
                <w:rFonts w:ascii="GHEA Grapalat" w:hAnsi="GHEA Grapalat"/>
                <w:shd w:val="clear" w:color="auto" w:fill="FFFFFF"/>
                <w:lang w:val="hy-AM"/>
              </w:rPr>
              <w:t>» 2-րդ հոդվածի 1-ին մասի 7-րդ կետի համաձայն՝</w:t>
            </w:r>
            <w:r w:rsidRPr="00A113F8">
              <w:rPr>
                <w:rFonts w:ascii="GHEA Grapalat" w:hAnsi="GHEA Grapalat"/>
                <w:shd w:val="clear" w:color="auto" w:fill="FFFFFF"/>
                <w:lang w:val="hy-AM"/>
              </w:rPr>
              <w:t xml:space="preserve"> </w:t>
            </w:r>
            <w:r w:rsidRPr="00A113F8">
              <w:rPr>
                <w:rFonts w:ascii="GHEA Grapalat" w:hAnsi="GHEA Grapalat"/>
                <w:i/>
                <w:shd w:val="clear" w:color="auto" w:fill="FFFFFF"/>
                <w:lang w:val="hy-AM"/>
              </w:rPr>
              <w:t xml:space="preserve">օրենսդրությունն </w:t>
            </w:r>
            <w:r w:rsidRPr="00A113F8">
              <w:rPr>
                <w:rFonts w:ascii="GHEA Grapalat" w:hAnsi="GHEA Grapalat"/>
                <w:i/>
                <w:color w:val="000000"/>
                <w:shd w:val="clear" w:color="auto" w:fill="FFFFFF"/>
                <w:lang w:val="hy-AM"/>
              </w:rPr>
              <w:t>օրենսդրական և ենթաօրենսդրական նորմատիվ իրավական ակտերի ամբողջություն</w:t>
            </w:r>
            <w:r>
              <w:rPr>
                <w:rFonts w:ascii="GHEA Grapalat" w:hAnsi="GHEA Grapalat"/>
                <w:i/>
                <w:color w:val="000000"/>
                <w:shd w:val="clear" w:color="auto" w:fill="FFFFFF"/>
                <w:lang w:val="hy-AM"/>
              </w:rPr>
              <w:t xml:space="preserve"> է</w:t>
            </w:r>
            <w:r w:rsidRPr="00A113F8">
              <w:rPr>
                <w:rFonts w:ascii="GHEA Grapalat" w:hAnsi="GHEA Grapalat"/>
                <w:i/>
                <w:color w:val="000000"/>
                <w:shd w:val="clear" w:color="auto" w:fill="FFFFFF"/>
                <w:lang w:val="hy-AM"/>
              </w:rPr>
              <w:t>:</w:t>
            </w:r>
          </w:p>
        </w:tc>
        <w:tc>
          <w:tcPr>
            <w:tcW w:w="5207" w:type="dxa"/>
            <w:gridSpan w:val="2"/>
            <w:shd w:val="clear" w:color="auto" w:fill="FFFFFF" w:themeFill="background1"/>
          </w:tcPr>
          <w:p w:rsidR="00317221" w:rsidRPr="00EC79C3" w:rsidRDefault="00112297" w:rsidP="00317221">
            <w:pPr>
              <w:rPr>
                <w:rFonts w:ascii="GHEA Grapalat" w:hAnsi="GHEA Grapalat"/>
                <w:b/>
                <w:lang w:val="hy-AM"/>
              </w:rPr>
            </w:pPr>
            <w:r>
              <w:rPr>
                <w:rFonts w:ascii="GHEA Grapalat" w:hAnsi="GHEA Grapalat"/>
                <w:b/>
                <w:lang w:val="hy-AM"/>
              </w:rPr>
              <w:t>Ը</w:t>
            </w:r>
            <w:r w:rsidR="00317221" w:rsidRPr="00EC79C3">
              <w:rPr>
                <w:rFonts w:ascii="GHEA Grapalat" w:hAnsi="GHEA Grapalat"/>
                <w:b/>
                <w:lang w:val="hy-AM"/>
              </w:rPr>
              <w:t>նդունվել</w:t>
            </w:r>
            <w:r>
              <w:rPr>
                <w:rFonts w:ascii="GHEA Grapalat" w:hAnsi="GHEA Grapalat"/>
                <w:b/>
                <w:lang w:val="hy-AM"/>
              </w:rPr>
              <w:t xml:space="preserve"> է մասնակի</w:t>
            </w:r>
            <w:r w:rsidR="00317221" w:rsidRPr="00EC79C3">
              <w:rPr>
                <w:rFonts w:ascii="GHEA Grapalat" w:hAnsi="GHEA Grapalat"/>
                <w:b/>
                <w:lang w:val="hy-AM"/>
              </w:rPr>
              <w:t>:</w:t>
            </w:r>
          </w:p>
          <w:p w:rsidR="00A113F8" w:rsidRPr="004C23C0" w:rsidRDefault="00112297" w:rsidP="004A7F68">
            <w:pPr>
              <w:rPr>
                <w:rFonts w:ascii="GHEA Grapalat" w:hAnsi="GHEA Grapalat"/>
                <w:lang w:val="hy-AM"/>
              </w:rPr>
            </w:pPr>
            <w:r>
              <w:rPr>
                <w:rFonts w:ascii="GHEA Grapalat" w:hAnsi="GHEA Grapalat"/>
                <w:lang w:val="hy-AM"/>
              </w:rPr>
              <w:t xml:space="preserve">Ներկայացված դիրքորոշումն ընդունվում է ի գիտություն և </w:t>
            </w:r>
            <w:r w:rsidR="004A7F68">
              <w:rPr>
                <w:rFonts w:ascii="GHEA Grapalat" w:hAnsi="GHEA Grapalat"/>
                <w:lang w:val="hy-AM"/>
              </w:rPr>
              <w:t>հաշվի կառն</w:t>
            </w:r>
            <w:bookmarkStart w:id="0" w:name="_GoBack"/>
            <w:bookmarkEnd w:id="0"/>
            <w:r w:rsidR="004A7F68" w:rsidRPr="004A7F68">
              <w:rPr>
                <w:rFonts w:ascii="GHEA Grapalat" w:hAnsi="GHEA Grapalat"/>
                <w:lang w:val="hy-AM"/>
              </w:rPr>
              <w:t>վի հետագայում իրականացվելիք փոփոխությունների շրջանակում</w:t>
            </w:r>
            <w:r>
              <w:rPr>
                <w:rFonts w:ascii="GHEA Grapalat" w:hAnsi="GHEA Grapalat"/>
                <w:lang w:val="hy-AM"/>
              </w:rPr>
              <w:t xml:space="preserve">:  </w:t>
            </w:r>
          </w:p>
        </w:tc>
      </w:tr>
      <w:tr w:rsidR="00A113F8" w:rsidRPr="004A7F68" w:rsidTr="00AF4761">
        <w:trPr>
          <w:trHeight w:val="292"/>
        </w:trPr>
        <w:tc>
          <w:tcPr>
            <w:tcW w:w="5529" w:type="dxa"/>
            <w:shd w:val="clear" w:color="auto" w:fill="FFFFFF" w:themeFill="background1"/>
          </w:tcPr>
          <w:p w:rsidR="00A113F8" w:rsidRDefault="00A113F8" w:rsidP="00A113F8">
            <w:pPr>
              <w:tabs>
                <w:tab w:val="left" w:pos="-90"/>
                <w:tab w:val="left" w:pos="630"/>
                <w:tab w:val="left" w:pos="900"/>
              </w:tabs>
              <w:jc w:val="both"/>
              <w:rPr>
                <w:rFonts w:ascii="GHEA Grapalat" w:hAnsi="GHEA Grapalat"/>
                <w:bCs/>
                <w:lang w:val="hy-AM"/>
              </w:rPr>
            </w:pPr>
            <w:r>
              <w:rPr>
                <w:rFonts w:ascii="GHEA Grapalat" w:hAnsi="GHEA Grapalat"/>
                <w:bCs/>
                <w:lang w:val="hy-AM"/>
              </w:rPr>
              <w:t>4. Հավելվածների</w:t>
            </w:r>
            <w:r>
              <w:rPr>
                <w:rFonts w:ascii="GHEA Grapalat" w:hAnsi="GHEA Grapalat" w:cs="Sylfaen"/>
                <w:lang w:val="hy-AM"/>
              </w:rPr>
              <w:t xml:space="preserve"> ողջ տեքստում </w:t>
            </w:r>
            <w:r>
              <w:rPr>
                <w:rFonts w:ascii="GHEA Grapalat" w:hAnsi="GHEA Grapalat" w:cs="Sylfaen"/>
                <w:color w:val="000000"/>
                <w:shd w:val="clear" w:color="auto" w:fill="FFFFFF"/>
                <w:lang w:val="hy-AM"/>
              </w:rPr>
              <w:t xml:space="preserve">անհրաժեշտ է </w:t>
            </w:r>
            <w:r w:rsidRPr="00DE5EB9">
              <w:rPr>
                <w:rFonts w:ascii="GHEA Grapalat" w:hAnsi="GHEA Grapalat" w:cs="Sylfaen"/>
                <w:b/>
                <w:i/>
                <w:color w:val="000000"/>
                <w:shd w:val="clear" w:color="auto" w:fill="FFFFFF"/>
                <w:lang w:val="hy-AM"/>
              </w:rPr>
              <w:t xml:space="preserve">«ՀՀ» </w:t>
            </w:r>
            <w:proofErr w:type="spellStart"/>
            <w:r w:rsidRPr="00DE5EB9">
              <w:rPr>
                <w:rFonts w:ascii="GHEA Grapalat" w:hAnsi="GHEA Grapalat" w:cs="Sylfaen"/>
                <w:color w:val="000000"/>
                <w:shd w:val="clear" w:color="auto" w:fill="FFFFFF"/>
                <w:lang w:val="hy-AM"/>
              </w:rPr>
              <w:t>հապավումները</w:t>
            </w:r>
            <w:proofErr w:type="spellEnd"/>
            <w:r>
              <w:rPr>
                <w:rFonts w:ascii="GHEA Grapalat" w:hAnsi="GHEA Grapalat" w:cs="Sylfaen"/>
                <w:color w:val="000000"/>
                <w:shd w:val="clear" w:color="auto" w:fill="FFFFFF"/>
                <w:lang w:val="hy-AM"/>
              </w:rPr>
              <w:t xml:space="preserve"> բացել, </w:t>
            </w:r>
            <w:r>
              <w:rPr>
                <w:rFonts w:ascii="GHEA Grapalat" w:hAnsi="GHEA Grapalat"/>
                <w:color w:val="000000"/>
                <w:shd w:val="clear" w:color="auto" w:fill="FFFFFF"/>
                <w:lang w:val="hy-AM"/>
              </w:rPr>
              <w:t xml:space="preserve">նկատի ունենալով </w:t>
            </w:r>
            <w:r>
              <w:rPr>
                <w:rFonts w:ascii="GHEA Grapalat" w:hAnsi="GHEA Grapalat" w:cs="Sylfaen"/>
                <w:lang w:val="hy-AM"/>
              </w:rPr>
              <w:t>«Նորմատիվ իրավական ակտերի մասին» օրենքի 21-րդ հոդվածի</w:t>
            </w:r>
            <w:r>
              <w:rPr>
                <w:rFonts w:ascii="GHEA Grapalat" w:hAnsi="GHEA Grapalat" w:cs="Sylfaen"/>
                <w:bCs/>
                <w:lang w:val="pt-BR"/>
              </w:rPr>
              <w:t xml:space="preserve"> 2-րդ և 3-րդ </w:t>
            </w:r>
            <w:proofErr w:type="spellStart"/>
            <w:r>
              <w:rPr>
                <w:rFonts w:ascii="GHEA Grapalat" w:hAnsi="GHEA Grapalat" w:cs="Sylfaen"/>
                <w:bCs/>
                <w:lang w:val="pt-BR"/>
              </w:rPr>
              <w:t>մասերի</w:t>
            </w:r>
            <w:proofErr w:type="spellEnd"/>
            <w:r>
              <w:rPr>
                <w:rFonts w:ascii="GHEA Grapalat" w:hAnsi="GHEA Grapalat" w:cs="Sylfaen"/>
                <w:bCs/>
                <w:lang w:val="pt-BR"/>
              </w:rPr>
              <w:t xml:space="preserve"> </w:t>
            </w:r>
            <w:proofErr w:type="spellStart"/>
            <w:r>
              <w:rPr>
                <w:rFonts w:ascii="GHEA Grapalat" w:hAnsi="GHEA Grapalat" w:cs="Sylfaen"/>
                <w:bCs/>
                <w:lang w:val="pt-BR"/>
              </w:rPr>
              <w:t>իրավակարգավորումները</w:t>
            </w:r>
            <w:proofErr w:type="spellEnd"/>
            <w:r>
              <w:rPr>
                <w:rFonts w:ascii="GHEA Grapalat" w:hAnsi="GHEA Grapalat" w:cs="Sylfaen"/>
                <w:bCs/>
                <w:lang w:val="pt-BR"/>
              </w:rPr>
              <w:t>:</w:t>
            </w:r>
          </w:p>
        </w:tc>
        <w:tc>
          <w:tcPr>
            <w:tcW w:w="5207" w:type="dxa"/>
            <w:gridSpan w:val="2"/>
            <w:shd w:val="clear" w:color="auto" w:fill="FFFFFF" w:themeFill="background1"/>
          </w:tcPr>
          <w:p w:rsidR="00F337D7" w:rsidRPr="00EC79C3" w:rsidRDefault="00F337D7" w:rsidP="00F337D7">
            <w:pPr>
              <w:rPr>
                <w:rFonts w:ascii="GHEA Grapalat" w:hAnsi="GHEA Grapalat"/>
                <w:b/>
                <w:lang w:val="hy-AM"/>
              </w:rPr>
            </w:pPr>
            <w:r w:rsidRPr="00EC79C3">
              <w:rPr>
                <w:rFonts w:ascii="GHEA Grapalat" w:hAnsi="GHEA Grapalat"/>
                <w:b/>
                <w:lang w:val="hy-AM"/>
              </w:rPr>
              <w:t>Ընդունվել է:</w:t>
            </w:r>
          </w:p>
          <w:p w:rsidR="00A113F8" w:rsidRPr="004C23C0" w:rsidRDefault="00F337D7" w:rsidP="00F337D7">
            <w:pPr>
              <w:rPr>
                <w:rFonts w:ascii="GHEA Grapalat" w:hAnsi="GHEA Grapalat"/>
                <w:lang w:val="hy-AM"/>
              </w:rPr>
            </w:pPr>
            <w:r w:rsidRPr="00EC79C3">
              <w:rPr>
                <w:rFonts w:ascii="GHEA Grapalat" w:hAnsi="GHEA Grapalat"/>
                <w:lang w:val="hy-AM"/>
              </w:rPr>
              <w:t xml:space="preserve">Կատարվել </w:t>
            </w:r>
            <w:r>
              <w:rPr>
                <w:rFonts w:ascii="GHEA Grapalat" w:hAnsi="GHEA Grapalat"/>
                <w:lang w:val="hy-AM"/>
              </w:rPr>
              <w:t>են</w:t>
            </w:r>
            <w:r w:rsidRPr="00EC79C3">
              <w:rPr>
                <w:rFonts w:ascii="GHEA Grapalat" w:hAnsi="GHEA Grapalat"/>
                <w:lang w:val="hy-AM"/>
              </w:rPr>
              <w:t xml:space="preserve"> համապատասխան</w:t>
            </w:r>
            <w:r>
              <w:rPr>
                <w:rFonts w:ascii="GHEA Grapalat" w:hAnsi="GHEA Grapalat"/>
                <w:lang w:val="hy-AM"/>
              </w:rPr>
              <w:t xml:space="preserve"> փոփոխություններ</w:t>
            </w:r>
            <w:r w:rsidRPr="00EC79C3">
              <w:rPr>
                <w:rFonts w:ascii="GHEA Grapalat" w:hAnsi="GHEA Grapalat"/>
                <w:lang w:val="hy-AM"/>
              </w:rPr>
              <w:t>:</w:t>
            </w:r>
          </w:p>
        </w:tc>
      </w:tr>
      <w:tr w:rsidR="00A113F8" w:rsidRPr="004A7F68" w:rsidTr="00AF4761">
        <w:trPr>
          <w:trHeight w:val="292"/>
        </w:trPr>
        <w:tc>
          <w:tcPr>
            <w:tcW w:w="5529" w:type="dxa"/>
            <w:shd w:val="clear" w:color="auto" w:fill="FFFFFF" w:themeFill="background1"/>
          </w:tcPr>
          <w:p w:rsidR="00A113F8" w:rsidRDefault="00A113F8" w:rsidP="00A113F8">
            <w:pPr>
              <w:tabs>
                <w:tab w:val="left" w:pos="-90"/>
                <w:tab w:val="left" w:pos="630"/>
                <w:tab w:val="left" w:pos="900"/>
              </w:tabs>
              <w:jc w:val="both"/>
              <w:rPr>
                <w:rFonts w:ascii="GHEA Grapalat" w:hAnsi="GHEA Grapalat"/>
                <w:bCs/>
                <w:lang w:val="hy-AM"/>
              </w:rPr>
            </w:pPr>
            <w:r>
              <w:rPr>
                <w:rFonts w:ascii="GHEA Grapalat" w:hAnsi="GHEA Grapalat" w:cs="Sylfaen"/>
                <w:bCs/>
                <w:lang w:val="hy-AM"/>
              </w:rPr>
              <w:t xml:space="preserve">5. Հավելվածների </w:t>
            </w:r>
            <w:r>
              <w:rPr>
                <w:rFonts w:ascii="GHEA Grapalat" w:hAnsi="GHEA Grapalat" w:cs="Sylfaen"/>
                <w:lang w:val="hy-AM"/>
              </w:rPr>
              <w:t xml:space="preserve">ողջ տեքստում </w:t>
            </w:r>
            <w:r>
              <w:rPr>
                <w:rFonts w:ascii="GHEA Grapalat" w:hAnsi="GHEA Grapalat" w:cs="Calibri"/>
                <w:color w:val="000000"/>
                <w:lang w:val="hy-AM"/>
              </w:rPr>
              <w:t xml:space="preserve">անհրաժեշտ է ապահովել </w:t>
            </w:r>
            <w:proofErr w:type="spellStart"/>
            <w:r>
              <w:rPr>
                <w:rFonts w:ascii="GHEA Grapalat" w:hAnsi="GHEA Grapalat" w:cs="Calibri"/>
                <w:color w:val="000000"/>
                <w:lang w:val="hy-AM"/>
              </w:rPr>
              <w:t>շաղկապների</w:t>
            </w:r>
            <w:proofErr w:type="spellEnd"/>
            <w:r>
              <w:rPr>
                <w:rFonts w:ascii="GHEA Grapalat" w:hAnsi="GHEA Grapalat" w:cs="Calibri"/>
                <w:color w:val="000000"/>
                <w:lang w:val="hy-AM"/>
              </w:rPr>
              <w:t xml:space="preserve"> կիրառման կանոնները, մասնավորապես՝ եթե </w:t>
            </w:r>
            <w:r>
              <w:rPr>
                <w:rFonts w:ascii="GHEA Grapalat" w:hAnsi="GHEA Grapalat"/>
                <w:color w:val="000000"/>
                <w:shd w:val="clear" w:color="auto" w:fill="FFFFFF"/>
                <w:lang w:val="hy-AM"/>
              </w:rPr>
              <w:t xml:space="preserve">թվարկված բոլոր պայմաններից բավական է միայն մեկի առկայությունը, </w:t>
            </w:r>
            <w:r w:rsidRPr="00782FF4">
              <w:rPr>
                <w:rFonts w:ascii="GHEA Grapalat" w:hAnsi="GHEA Grapalat"/>
                <w:color w:val="000000"/>
                <w:shd w:val="clear" w:color="auto" w:fill="FFFFFF"/>
                <w:lang w:val="hy-AM"/>
              </w:rPr>
              <w:t xml:space="preserve">ապա գործածել </w:t>
            </w:r>
            <w:r w:rsidRPr="00782FF4">
              <w:rPr>
                <w:rFonts w:ascii="GHEA Grapalat" w:hAnsi="GHEA Grapalat"/>
                <w:bCs/>
                <w:lang w:val="hy-AM"/>
              </w:rPr>
              <w:t>«կամ</w:t>
            </w:r>
            <w:r w:rsidRPr="00782FF4">
              <w:rPr>
                <w:rFonts w:ascii="GHEA Grapalat" w:hAnsi="GHEA Grapalat" w:cs="Calibri"/>
                <w:color w:val="000000"/>
                <w:lang w:val="hy-AM"/>
              </w:rPr>
              <w:t xml:space="preserve">» շաղկապը, իսկ եթե </w:t>
            </w:r>
            <w:r w:rsidRPr="00782FF4">
              <w:rPr>
                <w:rFonts w:ascii="GHEA Grapalat" w:hAnsi="GHEA Grapalat"/>
                <w:color w:val="000000"/>
                <w:shd w:val="clear" w:color="auto" w:fill="FFFFFF"/>
                <w:lang w:val="hy-AM"/>
              </w:rPr>
              <w:t xml:space="preserve">թվարկված բոլոր պայմանների առկայությունը պարտադիր է, ապա գործածել </w:t>
            </w:r>
            <w:r w:rsidRPr="00782FF4">
              <w:rPr>
                <w:rFonts w:ascii="GHEA Grapalat" w:hAnsi="GHEA Grapalat"/>
                <w:bCs/>
                <w:lang w:val="hy-AM"/>
              </w:rPr>
              <w:t>«և</w:t>
            </w:r>
            <w:r w:rsidRPr="00782FF4">
              <w:rPr>
                <w:rFonts w:ascii="GHEA Grapalat" w:hAnsi="GHEA Grapalat" w:cs="Calibri"/>
                <w:color w:val="000000"/>
                <w:lang w:val="hy-AM"/>
              </w:rPr>
              <w:t>»</w:t>
            </w:r>
            <w:r w:rsidRPr="00782FF4">
              <w:rPr>
                <w:rFonts w:ascii="GHEA Grapalat" w:hAnsi="GHEA Grapalat"/>
                <w:bCs/>
                <w:lang w:val="hy-AM"/>
              </w:rPr>
              <w:t xml:space="preserve"> շաղկապը</w:t>
            </w:r>
            <w:r w:rsidRPr="00782FF4">
              <w:rPr>
                <w:rFonts w:ascii="GHEA Grapalat" w:hAnsi="GHEA Grapalat" w:cs="Calibri"/>
                <w:color w:val="000000"/>
                <w:lang w:val="hy-AM"/>
              </w:rPr>
              <w:t>՝ հաշվի առնելով</w:t>
            </w:r>
            <w:r>
              <w:rPr>
                <w:rFonts w:ascii="GHEA Grapalat" w:hAnsi="GHEA Grapalat" w:cs="Calibri"/>
                <w:color w:val="000000"/>
                <w:lang w:val="hy-AM"/>
              </w:rPr>
              <w:t xml:space="preserve"> </w:t>
            </w:r>
            <w:r>
              <w:rPr>
                <w:rFonts w:ascii="GHEA Grapalat" w:hAnsi="GHEA Grapalat"/>
                <w:bCs/>
                <w:lang w:val="hy-AM"/>
              </w:rPr>
              <w:t>«Նորմատիվ իրավական ակտերի մասին</w:t>
            </w:r>
            <w:r>
              <w:rPr>
                <w:rFonts w:ascii="GHEA Grapalat" w:hAnsi="GHEA Grapalat" w:cs="Calibri"/>
                <w:color w:val="000000"/>
                <w:lang w:val="hy-AM"/>
              </w:rPr>
              <w:t>» օրենքի 16-րդ հոդվածի դրույթները:</w:t>
            </w:r>
          </w:p>
        </w:tc>
        <w:tc>
          <w:tcPr>
            <w:tcW w:w="5207" w:type="dxa"/>
            <w:gridSpan w:val="2"/>
            <w:shd w:val="clear" w:color="auto" w:fill="FFFFFF" w:themeFill="background1"/>
          </w:tcPr>
          <w:p w:rsidR="00782FF4" w:rsidRPr="00EC79C3" w:rsidRDefault="00782FF4" w:rsidP="00782FF4">
            <w:pPr>
              <w:rPr>
                <w:rFonts w:ascii="GHEA Grapalat" w:hAnsi="GHEA Grapalat"/>
                <w:b/>
                <w:lang w:val="hy-AM"/>
              </w:rPr>
            </w:pPr>
            <w:r w:rsidRPr="00EC79C3">
              <w:rPr>
                <w:rFonts w:ascii="GHEA Grapalat" w:hAnsi="GHEA Grapalat"/>
                <w:b/>
                <w:lang w:val="hy-AM"/>
              </w:rPr>
              <w:t>Ընդունվել է:</w:t>
            </w:r>
          </w:p>
          <w:p w:rsidR="00A113F8" w:rsidRPr="004C23C0" w:rsidRDefault="00782FF4" w:rsidP="00782FF4">
            <w:pPr>
              <w:rPr>
                <w:rFonts w:ascii="GHEA Grapalat" w:hAnsi="GHEA Grapalat"/>
                <w:lang w:val="hy-AM"/>
              </w:rPr>
            </w:pPr>
            <w:r w:rsidRPr="00EC79C3">
              <w:rPr>
                <w:rFonts w:ascii="GHEA Grapalat" w:hAnsi="GHEA Grapalat"/>
                <w:lang w:val="hy-AM"/>
              </w:rPr>
              <w:t xml:space="preserve">Կատարվել </w:t>
            </w:r>
            <w:r>
              <w:rPr>
                <w:rFonts w:ascii="GHEA Grapalat" w:hAnsi="GHEA Grapalat"/>
                <w:lang w:val="hy-AM"/>
              </w:rPr>
              <w:t>են</w:t>
            </w:r>
            <w:r w:rsidRPr="00EC79C3">
              <w:rPr>
                <w:rFonts w:ascii="GHEA Grapalat" w:hAnsi="GHEA Grapalat"/>
                <w:lang w:val="hy-AM"/>
              </w:rPr>
              <w:t xml:space="preserve"> համապատասխան</w:t>
            </w:r>
            <w:r>
              <w:rPr>
                <w:rFonts w:ascii="GHEA Grapalat" w:hAnsi="GHEA Grapalat"/>
                <w:lang w:val="hy-AM"/>
              </w:rPr>
              <w:t xml:space="preserve"> փոփոխություններ</w:t>
            </w:r>
            <w:r w:rsidRPr="00EC79C3">
              <w:rPr>
                <w:rFonts w:ascii="GHEA Grapalat" w:hAnsi="GHEA Grapalat"/>
                <w:lang w:val="hy-AM"/>
              </w:rPr>
              <w:t>:</w:t>
            </w:r>
          </w:p>
        </w:tc>
      </w:tr>
      <w:tr w:rsidR="00A113F8" w:rsidRPr="004A7F68" w:rsidTr="00AF4761">
        <w:trPr>
          <w:trHeight w:val="292"/>
        </w:trPr>
        <w:tc>
          <w:tcPr>
            <w:tcW w:w="5529" w:type="dxa"/>
            <w:shd w:val="clear" w:color="auto" w:fill="FFFFFF" w:themeFill="background1"/>
          </w:tcPr>
          <w:p w:rsidR="00A113F8" w:rsidRPr="00A113F8" w:rsidRDefault="00A113F8" w:rsidP="00A113F8">
            <w:pPr>
              <w:tabs>
                <w:tab w:val="left" w:pos="-90"/>
                <w:tab w:val="left" w:pos="630"/>
                <w:tab w:val="left" w:pos="900"/>
              </w:tabs>
              <w:jc w:val="both"/>
              <w:rPr>
                <w:rFonts w:ascii="GHEA Grapalat" w:hAnsi="GHEA Grapalat" w:cs="Sylfaen"/>
                <w:bCs/>
                <w:lang w:val="hy-AM"/>
              </w:rPr>
            </w:pPr>
            <w:r>
              <w:rPr>
                <w:rFonts w:ascii="GHEA Grapalat" w:hAnsi="GHEA Grapalat" w:cs="Sylfaen"/>
                <w:bCs/>
                <w:lang w:val="hy-AM"/>
              </w:rPr>
              <w:lastRenderedPageBreak/>
              <w:t xml:space="preserve">6. </w:t>
            </w:r>
            <w:r w:rsidRPr="00A113F8">
              <w:rPr>
                <w:rFonts w:ascii="GHEA Grapalat" w:hAnsi="GHEA Grapalat"/>
                <w:color w:val="000000"/>
                <w:shd w:val="clear" w:color="auto" w:fill="FFFFFF"/>
                <w:lang w:val="hy-AM"/>
              </w:rPr>
              <w:t>Նկատի ունենալով</w:t>
            </w:r>
            <w:r w:rsidRPr="00A113F8">
              <w:rPr>
                <w:rFonts w:ascii="GHEA Grapalat" w:hAnsi="GHEA Grapalat"/>
                <w:b/>
                <w:color w:val="000000"/>
                <w:shd w:val="clear" w:color="auto" w:fill="FFFFFF"/>
                <w:lang w:val="hy-AM"/>
              </w:rPr>
              <w:t xml:space="preserve"> </w:t>
            </w:r>
            <w:r>
              <w:rPr>
                <w:rFonts w:ascii="GHEA Grapalat" w:hAnsi="GHEA Grapalat" w:cs="Sylfaen"/>
                <w:lang w:val="hy-AM"/>
              </w:rPr>
              <w:t xml:space="preserve">«Նորմատիվ իրավական ակտերի մասին» օրենքի </w:t>
            </w:r>
            <w:r w:rsidRPr="00A113F8">
              <w:rPr>
                <w:rFonts w:ascii="GHEA Grapalat" w:hAnsi="GHEA Grapalat" w:cs="Sylfaen"/>
                <w:lang w:val="hy-AM"/>
              </w:rPr>
              <w:t>14</w:t>
            </w:r>
            <w:r>
              <w:rPr>
                <w:rFonts w:ascii="GHEA Grapalat" w:hAnsi="GHEA Grapalat" w:cs="Sylfaen"/>
                <w:lang w:val="hy-AM"/>
              </w:rPr>
              <w:t>-րդ հոդվածի</w:t>
            </w:r>
            <w:r>
              <w:rPr>
                <w:rFonts w:ascii="GHEA Grapalat" w:hAnsi="GHEA Grapalat" w:cs="Sylfaen"/>
                <w:bCs/>
                <w:lang w:val="pt-BR"/>
              </w:rPr>
              <w:t xml:space="preserve"> 5-րդ </w:t>
            </w:r>
            <w:proofErr w:type="spellStart"/>
            <w:r>
              <w:rPr>
                <w:rFonts w:ascii="GHEA Grapalat" w:hAnsi="GHEA Grapalat" w:cs="Sylfaen"/>
                <w:bCs/>
                <w:lang w:val="pt-BR"/>
              </w:rPr>
              <w:t>մասի</w:t>
            </w:r>
            <w:proofErr w:type="spellEnd"/>
            <w:r>
              <w:rPr>
                <w:rFonts w:ascii="GHEA Grapalat" w:hAnsi="GHEA Grapalat" w:cs="Sylfaen"/>
                <w:bCs/>
                <w:lang w:val="pt-BR"/>
              </w:rPr>
              <w:t xml:space="preserve"> </w:t>
            </w:r>
            <w:proofErr w:type="spellStart"/>
            <w:r>
              <w:rPr>
                <w:rFonts w:ascii="GHEA Grapalat" w:hAnsi="GHEA Grapalat" w:cs="Sylfaen"/>
                <w:bCs/>
                <w:lang w:val="pt-BR"/>
              </w:rPr>
              <w:t>կարգավորումը՝ա</w:t>
            </w:r>
            <w:r w:rsidRPr="00A113F8">
              <w:rPr>
                <w:rFonts w:ascii="GHEA Grapalat" w:hAnsi="GHEA Grapalat"/>
                <w:color w:val="000000"/>
                <w:shd w:val="clear" w:color="auto" w:fill="FFFFFF"/>
                <w:lang w:val="hy-AM"/>
              </w:rPr>
              <w:t>նհրաժեշտ</w:t>
            </w:r>
            <w:proofErr w:type="spellEnd"/>
            <w:r w:rsidRPr="00A113F8">
              <w:rPr>
                <w:rFonts w:ascii="GHEA Grapalat" w:hAnsi="GHEA Grapalat"/>
                <w:color w:val="000000"/>
                <w:shd w:val="clear" w:color="auto" w:fill="FFFFFF"/>
                <w:lang w:val="hy-AM"/>
              </w:rPr>
              <w:t xml:space="preserve"> է</w:t>
            </w:r>
            <w:r w:rsidRPr="00A113F8">
              <w:rPr>
                <w:rFonts w:ascii="GHEA Grapalat" w:hAnsi="GHEA Grapalat" w:cs="Sylfaen"/>
                <w:bCs/>
                <w:lang w:val="hy-AM"/>
              </w:rPr>
              <w:t xml:space="preserve"> Հավելվածների կետերի համարները տեքստից բաժանել </w:t>
            </w:r>
            <w:proofErr w:type="spellStart"/>
            <w:r w:rsidRPr="00A113F8">
              <w:rPr>
                <w:rFonts w:ascii="GHEA Grapalat" w:hAnsi="GHEA Grapalat" w:cs="Sylfaen"/>
                <w:bCs/>
                <w:lang w:val="hy-AM"/>
              </w:rPr>
              <w:t>միջակետով</w:t>
            </w:r>
            <w:proofErr w:type="spellEnd"/>
            <w:r w:rsidRPr="00A113F8">
              <w:rPr>
                <w:rFonts w:ascii="GHEA Grapalat" w:hAnsi="GHEA Grapalat" w:cs="Sylfaen"/>
                <w:bCs/>
                <w:lang w:val="hy-AM"/>
              </w:rPr>
              <w:t xml:space="preserve">, մասնավորապես՝ Հավելված N 4-ի 1.11 և 6.3 </w:t>
            </w:r>
            <w:r w:rsidRPr="00A113F8">
              <w:rPr>
                <w:rFonts w:ascii="GHEA Grapalat" w:hAnsi="GHEA Grapalat"/>
                <w:color w:val="000000"/>
                <w:shd w:val="clear" w:color="auto" w:fill="FFFFFF"/>
                <w:lang w:val="hy-AM"/>
              </w:rPr>
              <w:t xml:space="preserve">կետերի, </w:t>
            </w:r>
            <w:r w:rsidRPr="00A113F8">
              <w:rPr>
                <w:rFonts w:ascii="GHEA Grapalat" w:hAnsi="GHEA Grapalat" w:cs="Sylfaen"/>
                <w:bCs/>
                <w:lang w:val="hy-AM"/>
              </w:rPr>
              <w:t xml:space="preserve">Հավելված N 5-ի 1.6 և 6.1 կետերի, Հավելված N 8-ի 1.6, 4.5 և 4.15 </w:t>
            </w:r>
            <w:r w:rsidRPr="00A113F8">
              <w:rPr>
                <w:rFonts w:ascii="GHEA Grapalat" w:hAnsi="GHEA Grapalat"/>
                <w:color w:val="000000"/>
                <w:shd w:val="clear" w:color="auto" w:fill="FFFFFF"/>
                <w:lang w:val="hy-AM"/>
              </w:rPr>
              <w:t xml:space="preserve">կետերի, </w:t>
            </w:r>
            <w:r w:rsidRPr="00A113F8">
              <w:rPr>
                <w:rFonts w:ascii="GHEA Grapalat" w:hAnsi="GHEA Grapalat" w:cs="Sylfaen"/>
                <w:bCs/>
                <w:lang w:val="hy-AM"/>
              </w:rPr>
              <w:t xml:space="preserve">Հավելված N 10-ի 1.4 </w:t>
            </w:r>
            <w:r w:rsidRPr="00A113F8">
              <w:rPr>
                <w:rFonts w:ascii="GHEA Grapalat" w:hAnsi="GHEA Grapalat"/>
                <w:color w:val="000000"/>
                <w:shd w:val="clear" w:color="auto" w:fill="FFFFFF"/>
                <w:lang w:val="hy-AM"/>
              </w:rPr>
              <w:t xml:space="preserve">կետի, </w:t>
            </w:r>
            <w:r w:rsidRPr="00A113F8">
              <w:rPr>
                <w:rFonts w:ascii="GHEA Grapalat" w:hAnsi="GHEA Grapalat" w:cs="Sylfaen"/>
                <w:bCs/>
                <w:lang w:val="hy-AM"/>
              </w:rPr>
              <w:t xml:space="preserve">Հավելված N 11-ի 1.11 և 2.2 կետերի և Հավելված N 13-ի 1.9 կետից հետո բոլոր </w:t>
            </w:r>
            <w:r w:rsidRPr="00A113F8">
              <w:rPr>
                <w:rFonts w:ascii="GHEA Grapalat" w:hAnsi="GHEA Grapalat"/>
                <w:color w:val="000000"/>
                <w:shd w:val="clear" w:color="auto" w:fill="FFFFFF"/>
                <w:lang w:val="hy-AM"/>
              </w:rPr>
              <w:t>կետերի համարները:</w:t>
            </w:r>
          </w:p>
        </w:tc>
        <w:tc>
          <w:tcPr>
            <w:tcW w:w="5207" w:type="dxa"/>
            <w:gridSpan w:val="2"/>
            <w:shd w:val="clear" w:color="auto" w:fill="FFFFFF" w:themeFill="background1"/>
          </w:tcPr>
          <w:p w:rsidR="00920FA0" w:rsidRPr="00EC79C3" w:rsidRDefault="00920FA0" w:rsidP="00920FA0">
            <w:pPr>
              <w:rPr>
                <w:rFonts w:ascii="GHEA Grapalat" w:hAnsi="GHEA Grapalat"/>
                <w:b/>
                <w:lang w:val="hy-AM"/>
              </w:rPr>
            </w:pPr>
            <w:r w:rsidRPr="00EC79C3">
              <w:rPr>
                <w:rFonts w:ascii="GHEA Grapalat" w:hAnsi="GHEA Grapalat"/>
                <w:b/>
                <w:lang w:val="hy-AM"/>
              </w:rPr>
              <w:t>Ընդունվել է:</w:t>
            </w:r>
          </w:p>
          <w:p w:rsidR="00A113F8" w:rsidRPr="004C23C0" w:rsidRDefault="00920FA0" w:rsidP="00920FA0">
            <w:pPr>
              <w:rPr>
                <w:rFonts w:ascii="GHEA Grapalat" w:hAnsi="GHEA Grapalat"/>
                <w:lang w:val="hy-AM"/>
              </w:rPr>
            </w:pPr>
            <w:r w:rsidRPr="00EC79C3">
              <w:rPr>
                <w:rFonts w:ascii="GHEA Grapalat" w:hAnsi="GHEA Grapalat"/>
                <w:lang w:val="hy-AM"/>
              </w:rPr>
              <w:t xml:space="preserve">Կատարվել </w:t>
            </w:r>
            <w:r>
              <w:rPr>
                <w:rFonts w:ascii="GHEA Grapalat" w:hAnsi="GHEA Grapalat"/>
                <w:lang w:val="hy-AM"/>
              </w:rPr>
              <w:t>են</w:t>
            </w:r>
            <w:r w:rsidRPr="00EC79C3">
              <w:rPr>
                <w:rFonts w:ascii="GHEA Grapalat" w:hAnsi="GHEA Grapalat"/>
                <w:lang w:val="hy-AM"/>
              </w:rPr>
              <w:t xml:space="preserve"> համապատասխան</w:t>
            </w:r>
            <w:r>
              <w:rPr>
                <w:rFonts w:ascii="GHEA Grapalat" w:hAnsi="GHEA Grapalat"/>
                <w:lang w:val="hy-AM"/>
              </w:rPr>
              <w:t xml:space="preserve"> փոփոխություններ</w:t>
            </w:r>
            <w:r w:rsidRPr="00EC79C3">
              <w:rPr>
                <w:rFonts w:ascii="GHEA Grapalat" w:hAnsi="GHEA Grapalat"/>
                <w:lang w:val="hy-AM"/>
              </w:rPr>
              <w:t>:</w:t>
            </w:r>
          </w:p>
        </w:tc>
      </w:tr>
    </w:tbl>
    <w:p w:rsidR="000B6557" w:rsidRPr="004C23C0" w:rsidRDefault="000B6557" w:rsidP="00AF44E5">
      <w:pPr>
        <w:spacing w:line="360" w:lineRule="auto"/>
        <w:ind w:right="-455"/>
        <w:jc w:val="both"/>
        <w:rPr>
          <w:rFonts w:ascii="GHEA Grapalat" w:hAnsi="GHEA Grapalat" w:cs="Times Armenian"/>
          <w:lang w:val="hy-AM"/>
        </w:rPr>
      </w:pPr>
    </w:p>
    <w:sectPr w:rsidR="000B6557" w:rsidRPr="004C23C0" w:rsidSect="00AF44E5">
      <w:headerReference w:type="default" r:id="rId8"/>
      <w:pgSz w:w="11906" w:h="16838" w:code="9"/>
      <w:pgMar w:top="567"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3FE3" w:rsidRDefault="004B3FE3" w:rsidP="00787761">
      <w:r>
        <w:separator/>
      </w:r>
    </w:p>
  </w:endnote>
  <w:endnote w:type="continuationSeparator" w:id="0">
    <w:p w:rsidR="004B3FE3" w:rsidRDefault="004B3FE3"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3FE3" w:rsidRDefault="004B3FE3" w:rsidP="00787761">
      <w:r>
        <w:separator/>
      </w:r>
    </w:p>
  </w:footnote>
  <w:footnote w:type="continuationSeparator" w:id="0">
    <w:p w:rsidR="004B3FE3" w:rsidRDefault="004B3FE3"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4A7F68">
          <w:rPr>
            <w:noProof/>
          </w:rPr>
          <w:t>4</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09871F6F"/>
    <w:multiLevelType w:val="hybridMultilevel"/>
    <w:tmpl w:val="BABC53F4"/>
    <w:lvl w:ilvl="0" w:tplc="F5F42C06">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2" w15:restartNumberingAfterBreak="0">
    <w:nsid w:val="0D27493B"/>
    <w:multiLevelType w:val="hybridMultilevel"/>
    <w:tmpl w:val="19182470"/>
    <w:lvl w:ilvl="0" w:tplc="4A70095A">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E0466F3"/>
    <w:multiLevelType w:val="hybridMultilevel"/>
    <w:tmpl w:val="19182470"/>
    <w:lvl w:ilvl="0" w:tplc="4A70095A">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7" w15:restartNumberingAfterBreak="0">
    <w:nsid w:val="6D826C60"/>
    <w:multiLevelType w:val="hybridMultilevel"/>
    <w:tmpl w:val="BCB01FF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5"/>
  </w:num>
  <w:num w:numId="2">
    <w:abstractNumId w:val="0"/>
  </w:num>
  <w:num w:numId="3">
    <w:abstractNumId w:val="8"/>
  </w:num>
  <w:num w:numId="4">
    <w:abstractNumId w:val="4"/>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5258"/>
    <w:rsid w:val="0000585C"/>
    <w:rsid w:val="0000781E"/>
    <w:rsid w:val="00031063"/>
    <w:rsid w:val="00041F7C"/>
    <w:rsid w:val="00047376"/>
    <w:rsid w:val="000605E9"/>
    <w:rsid w:val="0008087D"/>
    <w:rsid w:val="00084802"/>
    <w:rsid w:val="000944C6"/>
    <w:rsid w:val="000B0A61"/>
    <w:rsid w:val="000B531B"/>
    <w:rsid w:val="000B6557"/>
    <w:rsid w:val="000B6C75"/>
    <w:rsid w:val="000C6EA8"/>
    <w:rsid w:val="000E1201"/>
    <w:rsid w:val="000E3FA7"/>
    <w:rsid w:val="000E5A74"/>
    <w:rsid w:val="000F0E3F"/>
    <w:rsid w:val="000F47EA"/>
    <w:rsid w:val="000F4899"/>
    <w:rsid w:val="000F5694"/>
    <w:rsid w:val="001001A8"/>
    <w:rsid w:val="001045E4"/>
    <w:rsid w:val="001118D2"/>
    <w:rsid w:val="00112297"/>
    <w:rsid w:val="001302B3"/>
    <w:rsid w:val="0013273D"/>
    <w:rsid w:val="00134208"/>
    <w:rsid w:val="00135947"/>
    <w:rsid w:val="00141CF3"/>
    <w:rsid w:val="001435AB"/>
    <w:rsid w:val="00147189"/>
    <w:rsid w:val="00153186"/>
    <w:rsid w:val="00167F76"/>
    <w:rsid w:val="00172AA4"/>
    <w:rsid w:val="0017524F"/>
    <w:rsid w:val="00184101"/>
    <w:rsid w:val="001976FC"/>
    <w:rsid w:val="0019797C"/>
    <w:rsid w:val="001A4A40"/>
    <w:rsid w:val="001A6333"/>
    <w:rsid w:val="001C5882"/>
    <w:rsid w:val="001C6D1F"/>
    <w:rsid w:val="001D1E06"/>
    <w:rsid w:val="001D6B0D"/>
    <w:rsid w:val="001D7D4A"/>
    <w:rsid w:val="001E7CE0"/>
    <w:rsid w:val="001F2361"/>
    <w:rsid w:val="002024A3"/>
    <w:rsid w:val="00203D58"/>
    <w:rsid w:val="002118D5"/>
    <w:rsid w:val="00212A53"/>
    <w:rsid w:val="00215188"/>
    <w:rsid w:val="00220CF6"/>
    <w:rsid w:val="0023625F"/>
    <w:rsid w:val="00243C06"/>
    <w:rsid w:val="00247CB5"/>
    <w:rsid w:val="00261031"/>
    <w:rsid w:val="00266FCB"/>
    <w:rsid w:val="00267C23"/>
    <w:rsid w:val="002704A7"/>
    <w:rsid w:val="00270521"/>
    <w:rsid w:val="002829A7"/>
    <w:rsid w:val="00286749"/>
    <w:rsid w:val="00290CCB"/>
    <w:rsid w:val="00292807"/>
    <w:rsid w:val="002C51C1"/>
    <w:rsid w:val="002C6864"/>
    <w:rsid w:val="002C745C"/>
    <w:rsid w:val="002C754C"/>
    <w:rsid w:val="002D10DF"/>
    <w:rsid w:val="002D3AF7"/>
    <w:rsid w:val="002F1FE6"/>
    <w:rsid w:val="002F304E"/>
    <w:rsid w:val="00304059"/>
    <w:rsid w:val="003121FD"/>
    <w:rsid w:val="00317221"/>
    <w:rsid w:val="003208BC"/>
    <w:rsid w:val="00320E6B"/>
    <w:rsid w:val="0032307B"/>
    <w:rsid w:val="00327110"/>
    <w:rsid w:val="00332C1B"/>
    <w:rsid w:val="0033467F"/>
    <w:rsid w:val="003673C0"/>
    <w:rsid w:val="003939EB"/>
    <w:rsid w:val="0039410F"/>
    <w:rsid w:val="003A2352"/>
    <w:rsid w:val="003A6585"/>
    <w:rsid w:val="003B15A6"/>
    <w:rsid w:val="003B2733"/>
    <w:rsid w:val="003D2864"/>
    <w:rsid w:val="003D359B"/>
    <w:rsid w:val="003D420A"/>
    <w:rsid w:val="003E311F"/>
    <w:rsid w:val="003E5DFE"/>
    <w:rsid w:val="003F1CA9"/>
    <w:rsid w:val="003F2B21"/>
    <w:rsid w:val="004055F1"/>
    <w:rsid w:val="0040578A"/>
    <w:rsid w:val="0040621C"/>
    <w:rsid w:val="00412AAB"/>
    <w:rsid w:val="00417F72"/>
    <w:rsid w:val="00421BF4"/>
    <w:rsid w:val="00424642"/>
    <w:rsid w:val="00432ED6"/>
    <w:rsid w:val="0043779A"/>
    <w:rsid w:val="00440BCB"/>
    <w:rsid w:val="004421CF"/>
    <w:rsid w:val="00443E22"/>
    <w:rsid w:val="0044774E"/>
    <w:rsid w:val="004572BC"/>
    <w:rsid w:val="00470110"/>
    <w:rsid w:val="00473C05"/>
    <w:rsid w:val="0049036D"/>
    <w:rsid w:val="00491125"/>
    <w:rsid w:val="004966D0"/>
    <w:rsid w:val="004A517D"/>
    <w:rsid w:val="004A7720"/>
    <w:rsid w:val="004A7F68"/>
    <w:rsid w:val="004B09C7"/>
    <w:rsid w:val="004B3FE3"/>
    <w:rsid w:val="004C23C0"/>
    <w:rsid w:val="004D2847"/>
    <w:rsid w:val="004D5AD7"/>
    <w:rsid w:val="004D6032"/>
    <w:rsid w:val="004D7992"/>
    <w:rsid w:val="004E2403"/>
    <w:rsid w:val="004E7D11"/>
    <w:rsid w:val="004F334D"/>
    <w:rsid w:val="004F57B0"/>
    <w:rsid w:val="004F6E60"/>
    <w:rsid w:val="00500AC2"/>
    <w:rsid w:val="0050561C"/>
    <w:rsid w:val="005158C3"/>
    <w:rsid w:val="0052735E"/>
    <w:rsid w:val="00531F92"/>
    <w:rsid w:val="00537C3E"/>
    <w:rsid w:val="005479D1"/>
    <w:rsid w:val="00557939"/>
    <w:rsid w:val="005616A7"/>
    <w:rsid w:val="00575D66"/>
    <w:rsid w:val="005820A2"/>
    <w:rsid w:val="00591861"/>
    <w:rsid w:val="005A5C4D"/>
    <w:rsid w:val="005B4D9D"/>
    <w:rsid w:val="005B6258"/>
    <w:rsid w:val="005B7128"/>
    <w:rsid w:val="005C1959"/>
    <w:rsid w:val="005C4DD2"/>
    <w:rsid w:val="005D2777"/>
    <w:rsid w:val="005D6136"/>
    <w:rsid w:val="005F135B"/>
    <w:rsid w:val="005F214E"/>
    <w:rsid w:val="005F7CCC"/>
    <w:rsid w:val="006167F0"/>
    <w:rsid w:val="0062175F"/>
    <w:rsid w:val="00631FD1"/>
    <w:rsid w:val="00641992"/>
    <w:rsid w:val="00662781"/>
    <w:rsid w:val="00680E4F"/>
    <w:rsid w:val="00681C08"/>
    <w:rsid w:val="006927CD"/>
    <w:rsid w:val="00695F68"/>
    <w:rsid w:val="006A71C4"/>
    <w:rsid w:val="006B07D9"/>
    <w:rsid w:val="006B6FC3"/>
    <w:rsid w:val="006C5724"/>
    <w:rsid w:val="006D72FA"/>
    <w:rsid w:val="006E5152"/>
    <w:rsid w:val="006F0957"/>
    <w:rsid w:val="006F1045"/>
    <w:rsid w:val="006F34AB"/>
    <w:rsid w:val="007050F2"/>
    <w:rsid w:val="00705822"/>
    <w:rsid w:val="00721A79"/>
    <w:rsid w:val="007327F2"/>
    <w:rsid w:val="0073292B"/>
    <w:rsid w:val="00756404"/>
    <w:rsid w:val="00756F07"/>
    <w:rsid w:val="0076776F"/>
    <w:rsid w:val="00782FF4"/>
    <w:rsid w:val="00787761"/>
    <w:rsid w:val="00792147"/>
    <w:rsid w:val="00793ECD"/>
    <w:rsid w:val="007A132F"/>
    <w:rsid w:val="007A1B70"/>
    <w:rsid w:val="007A5673"/>
    <w:rsid w:val="007A5E84"/>
    <w:rsid w:val="007B5D79"/>
    <w:rsid w:val="007C29FC"/>
    <w:rsid w:val="007C513A"/>
    <w:rsid w:val="007C6523"/>
    <w:rsid w:val="007C67AC"/>
    <w:rsid w:val="007C6E82"/>
    <w:rsid w:val="007C702E"/>
    <w:rsid w:val="007E0A8B"/>
    <w:rsid w:val="007E6090"/>
    <w:rsid w:val="007E6C5F"/>
    <w:rsid w:val="007F0346"/>
    <w:rsid w:val="007F4D98"/>
    <w:rsid w:val="007F6529"/>
    <w:rsid w:val="008060CA"/>
    <w:rsid w:val="008061CD"/>
    <w:rsid w:val="0080683F"/>
    <w:rsid w:val="00814853"/>
    <w:rsid w:val="008170D0"/>
    <w:rsid w:val="0083667C"/>
    <w:rsid w:val="0084630D"/>
    <w:rsid w:val="008464DF"/>
    <w:rsid w:val="00846873"/>
    <w:rsid w:val="00860505"/>
    <w:rsid w:val="00860DA6"/>
    <w:rsid w:val="00877CE8"/>
    <w:rsid w:val="008818E6"/>
    <w:rsid w:val="0089127D"/>
    <w:rsid w:val="008966C7"/>
    <w:rsid w:val="008A044C"/>
    <w:rsid w:val="008A54A9"/>
    <w:rsid w:val="008B41E0"/>
    <w:rsid w:val="008C06CE"/>
    <w:rsid w:val="008D16E1"/>
    <w:rsid w:val="008D4F22"/>
    <w:rsid w:val="008D58E6"/>
    <w:rsid w:val="008E26E0"/>
    <w:rsid w:val="008E45EA"/>
    <w:rsid w:val="008E51E4"/>
    <w:rsid w:val="008F5419"/>
    <w:rsid w:val="00900394"/>
    <w:rsid w:val="00900C95"/>
    <w:rsid w:val="009114E4"/>
    <w:rsid w:val="009123A5"/>
    <w:rsid w:val="00914264"/>
    <w:rsid w:val="00920FA0"/>
    <w:rsid w:val="00920FD3"/>
    <w:rsid w:val="00926FC0"/>
    <w:rsid w:val="0094167F"/>
    <w:rsid w:val="00941DFB"/>
    <w:rsid w:val="00944AAB"/>
    <w:rsid w:val="00953372"/>
    <w:rsid w:val="009567F9"/>
    <w:rsid w:val="009601C0"/>
    <w:rsid w:val="00966D27"/>
    <w:rsid w:val="00991BE4"/>
    <w:rsid w:val="00993169"/>
    <w:rsid w:val="009A1B72"/>
    <w:rsid w:val="009B4F5C"/>
    <w:rsid w:val="009C5E43"/>
    <w:rsid w:val="009D6DE5"/>
    <w:rsid w:val="009E028C"/>
    <w:rsid w:val="009E3BDE"/>
    <w:rsid w:val="009E3E02"/>
    <w:rsid w:val="009F0188"/>
    <w:rsid w:val="009F01E3"/>
    <w:rsid w:val="009F3693"/>
    <w:rsid w:val="009F544E"/>
    <w:rsid w:val="00A0024D"/>
    <w:rsid w:val="00A036FF"/>
    <w:rsid w:val="00A113F8"/>
    <w:rsid w:val="00A1153A"/>
    <w:rsid w:val="00A21326"/>
    <w:rsid w:val="00A30404"/>
    <w:rsid w:val="00A34911"/>
    <w:rsid w:val="00A4067F"/>
    <w:rsid w:val="00A411A3"/>
    <w:rsid w:val="00A4448D"/>
    <w:rsid w:val="00A568A7"/>
    <w:rsid w:val="00A66A1E"/>
    <w:rsid w:val="00A737A4"/>
    <w:rsid w:val="00A86288"/>
    <w:rsid w:val="00A877FE"/>
    <w:rsid w:val="00A96513"/>
    <w:rsid w:val="00A966EA"/>
    <w:rsid w:val="00A968B0"/>
    <w:rsid w:val="00AB75D7"/>
    <w:rsid w:val="00AC244E"/>
    <w:rsid w:val="00AC5A28"/>
    <w:rsid w:val="00AD7E13"/>
    <w:rsid w:val="00AE1D93"/>
    <w:rsid w:val="00AE3F58"/>
    <w:rsid w:val="00AE5C98"/>
    <w:rsid w:val="00AF3C28"/>
    <w:rsid w:val="00AF44E5"/>
    <w:rsid w:val="00AF4761"/>
    <w:rsid w:val="00AF4DFB"/>
    <w:rsid w:val="00AF65D9"/>
    <w:rsid w:val="00B0210B"/>
    <w:rsid w:val="00B05BD9"/>
    <w:rsid w:val="00B06190"/>
    <w:rsid w:val="00B10760"/>
    <w:rsid w:val="00B12C25"/>
    <w:rsid w:val="00B13129"/>
    <w:rsid w:val="00B13E9F"/>
    <w:rsid w:val="00B33252"/>
    <w:rsid w:val="00B42633"/>
    <w:rsid w:val="00B50BA2"/>
    <w:rsid w:val="00B66DC4"/>
    <w:rsid w:val="00B72F13"/>
    <w:rsid w:val="00B7345D"/>
    <w:rsid w:val="00B73A3D"/>
    <w:rsid w:val="00B73E5C"/>
    <w:rsid w:val="00B75DA6"/>
    <w:rsid w:val="00B75E69"/>
    <w:rsid w:val="00B8049D"/>
    <w:rsid w:val="00B80CCB"/>
    <w:rsid w:val="00B90735"/>
    <w:rsid w:val="00B91219"/>
    <w:rsid w:val="00B9241E"/>
    <w:rsid w:val="00B941B3"/>
    <w:rsid w:val="00BA112E"/>
    <w:rsid w:val="00BA4A38"/>
    <w:rsid w:val="00BA7DC1"/>
    <w:rsid w:val="00BC15B8"/>
    <w:rsid w:val="00BC3354"/>
    <w:rsid w:val="00BC33ED"/>
    <w:rsid w:val="00BC5CC5"/>
    <w:rsid w:val="00BD6EE5"/>
    <w:rsid w:val="00BE324F"/>
    <w:rsid w:val="00BE3507"/>
    <w:rsid w:val="00BF520B"/>
    <w:rsid w:val="00C04729"/>
    <w:rsid w:val="00C06B33"/>
    <w:rsid w:val="00C10F38"/>
    <w:rsid w:val="00C15739"/>
    <w:rsid w:val="00C244CB"/>
    <w:rsid w:val="00C2727D"/>
    <w:rsid w:val="00C324F6"/>
    <w:rsid w:val="00C4496F"/>
    <w:rsid w:val="00C55075"/>
    <w:rsid w:val="00C64F02"/>
    <w:rsid w:val="00C737BD"/>
    <w:rsid w:val="00C742F1"/>
    <w:rsid w:val="00C74B25"/>
    <w:rsid w:val="00C75D48"/>
    <w:rsid w:val="00C77CB9"/>
    <w:rsid w:val="00C81A23"/>
    <w:rsid w:val="00C932CF"/>
    <w:rsid w:val="00C97B87"/>
    <w:rsid w:val="00CA62A5"/>
    <w:rsid w:val="00CA69B9"/>
    <w:rsid w:val="00CB6B1B"/>
    <w:rsid w:val="00CC277F"/>
    <w:rsid w:val="00CC556B"/>
    <w:rsid w:val="00CD129F"/>
    <w:rsid w:val="00CD439C"/>
    <w:rsid w:val="00CE3C7C"/>
    <w:rsid w:val="00CF360F"/>
    <w:rsid w:val="00CF7D3F"/>
    <w:rsid w:val="00D01E4E"/>
    <w:rsid w:val="00D04BEE"/>
    <w:rsid w:val="00D06A07"/>
    <w:rsid w:val="00D22EC7"/>
    <w:rsid w:val="00D62512"/>
    <w:rsid w:val="00D63608"/>
    <w:rsid w:val="00D67E2F"/>
    <w:rsid w:val="00D70B76"/>
    <w:rsid w:val="00D720FE"/>
    <w:rsid w:val="00D762BC"/>
    <w:rsid w:val="00D972A5"/>
    <w:rsid w:val="00DA0FB6"/>
    <w:rsid w:val="00DB5F47"/>
    <w:rsid w:val="00DD1CE5"/>
    <w:rsid w:val="00DD22C8"/>
    <w:rsid w:val="00DD68C3"/>
    <w:rsid w:val="00DE5EB9"/>
    <w:rsid w:val="00DE73DB"/>
    <w:rsid w:val="00E171DB"/>
    <w:rsid w:val="00E20E2E"/>
    <w:rsid w:val="00E2570D"/>
    <w:rsid w:val="00E31093"/>
    <w:rsid w:val="00E37A9C"/>
    <w:rsid w:val="00E42CB5"/>
    <w:rsid w:val="00E47C13"/>
    <w:rsid w:val="00E667C8"/>
    <w:rsid w:val="00E671F7"/>
    <w:rsid w:val="00E75156"/>
    <w:rsid w:val="00E76CF8"/>
    <w:rsid w:val="00E874CD"/>
    <w:rsid w:val="00E9699E"/>
    <w:rsid w:val="00E96A7E"/>
    <w:rsid w:val="00EA3547"/>
    <w:rsid w:val="00EA590F"/>
    <w:rsid w:val="00EC60EC"/>
    <w:rsid w:val="00EC79C3"/>
    <w:rsid w:val="00EE57FA"/>
    <w:rsid w:val="00EF0D31"/>
    <w:rsid w:val="00EF1B15"/>
    <w:rsid w:val="00EF4554"/>
    <w:rsid w:val="00F050F6"/>
    <w:rsid w:val="00F11557"/>
    <w:rsid w:val="00F14BC7"/>
    <w:rsid w:val="00F15361"/>
    <w:rsid w:val="00F319E4"/>
    <w:rsid w:val="00F31ADC"/>
    <w:rsid w:val="00F337D7"/>
    <w:rsid w:val="00F3525C"/>
    <w:rsid w:val="00F35D6A"/>
    <w:rsid w:val="00F42A86"/>
    <w:rsid w:val="00F42E63"/>
    <w:rsid w:val="00F465A5"/>
    <w:rsid w:val="00F520A9"/>
    <w:rsid w:val="00F5335A"/>
    <w:rsid w:val="00F55EAB"/>
    <w:rsid w:val="00F60798"/>
    <w:rsid w:val="00F67B73"/>
    <w:rsid w:val="00F718AB"/>
    <w:rsid w:val="00F75828"/>
    <w:rsid w:val="00F816D4"/>
    <w:rsid w:val="00F90677"/>
    <w:rsid w:val="00FC0AC9"/>
    <w:rsid w:val="00FC3942"/>
    <w:rsid w:val="00FC3B7E"/>
    <w:rsid w:val="00FD6773"/>
    <w:rsid w:val="00FD7848"/>
    <w:rsid w:val="00FE56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B5A85"/>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A113F8"/>
    <w:rPr>
      <w:rFonts w:ascii="Times New Roman" w:eastAsia="MS Mincho"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108682">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14983531">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95017180">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913007075">
      <w:bodyDiv w:val="1"/>
      <w:marLeft w:val="0"/>
      <w:marRight w:val="0"/>
      <w:marTop w:val="0"/>
      <w:marBottom w:val="0"/>
      <w:divBdr>
        <w:top w:val="none" w:sz="0" w:space="0" w:color="auto"/>
        <w:left w:val="none" w:sz="0" w:space="0" w:color="auto"/>
        <w:bottom w:val="none" w:sz="0" w:space="0" w:color="auto"/>
        <w:right w:val="none" w:sz="0" w:space="0" w:color="auto"/>
      </w:divBdr>
    </w:div>
    <w:div w:id="1035544135">
      <w:bodyDiv w:val="1"/>
      <w:marLeft w:val="0"/>
      <w:marRight w:val="0"/>
      <w:marTop w:val="0"/>
      <w:marBottom w:val="0"/>
      <w:divBdr>
        <w:top w:val="none" w:sz="0" w:space="0" w:color="auto"/>
        <w:left w:val="none" w:sz="0" w:space="0" w:color="auto"/>
        <w:bottom w:val="none" w:sz="0" w:space="0" w:color="auto"/>
        <w:right w:val="none" w:sz="0" w:space="0" w:color="auto"/>
      </w:divBdr>
    </w:div>
    <w:div w:id="1099064773">
      <w:bodyDiv w:val="1"/>
      <w:marLeft w:val="0"/>
      <w:marRight w:val="0"/>
      <w:marTop w:val="0"/>
      <w:marBottom w:val="0"/>
      <w:divBdr>
        <w:top w:val="none" w:sz="0" w:space="0" w:color="auto"/>
        <w:left w:val="none" w:sz="0" w:space="0" w:color="auto"/>
        <w:bottom w:val="none" w:sz="0" w:space="0" w:color="auto"/>
        <w:right w:val="none" w:sz="0" w:space="0" w:color="auto"/>
      </w:divBdr>
    </w:div>
    <w:div w:id="1283536330">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27994681">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737A3D-200E-4570-BDD1-A14777BBE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1262</TotalTime>
  <Pages>4</Pages>
  <Words>810</Words>
  <Characters>4617</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Syuzanna Gevorgyan</cp:lastModifiedBy>
  <cp:revision>278</cp:revision>
  <cp:lastPrinted>2021-03-12T12:53:00Z</cp:lastPrinted>
  <dcterms:created xsi:type="dcterms:W3CDTF">2021-08-17T11:39:00Z</dcterms:created>
  <dcterms:modified xsi:type="dcterms:W3CDTF">2024-09-06T12:47:00Z</dcterms:modified>
</cp:coreProperties>
</file>