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E4BE02" w14:textId="768D31DF" w:rsidR="00531448" w:rsidRPr="00E7770A" w:rsidRDefault="00531448" w:rsidP="00531448">
      <w:pPr>
        <w:spacing w:after="0" w:line="240" w:lineRule="auto"/>
        <w:jc w:val="right"/>
        <w:rPr>
          <w:rFonts w:ascii="GHEA Grapalat" w:hAnsi="GHEA Grapalat"/>
          <w:spacing w:val="-8"/>
          <w:sz w:val="24"/>
          <w:szCs w:val="24"/>
        </w:rPr>
      </w:pPr>
      <w:r w:rsidRPr="00564D6C">
        <w:rPr>
          <w:rFonts w:ascii="Sylfaen" w:eastAsia="Times New Roman" w:hAnsi="Sylfaen" w:cs="Times New Roman"/>
          <w:kern w:val="0"/>
          <w:sz w:val="21"/>
          <w:szCs w:val="21"/>
          <w:lang w:eastAsia="en-GB"/>
          <w14:ligatures w14:val="none"/>
        </w:rPr>
        <w:t> </w:t>
      </w:r>
      <w:r w:rsidRPr="004E6F43">
        <w:rPr>
          <w:rFonts w:ascii="GHEA Grapalat" w:hAnsi="GHEA Grapalat"/>
          <w:spacing w:val="-8"/>
          <w:sz w:val="24"/>
          <w:szCs w:val="24"/>
          <w:lang w:val="hy-AM"/>
        </w:rPr>
        <w:t>Հավելված</w:t>
      </w:r>
      <w:r>
        <w:rPr>
          <w:rFonts w:ascii="GHEA Grapalat" w:hAnsi="GHEA Grapalat"/>
          <w:spacing w:val="-8"/>
          <w:sz w:val="24"/>
          <w:szCs w:val="24"/>
        </w:rPr>
        <w:t xml:space="preserve"> 1</w:t>
      </w:r>
      <w:r w:rsidR="004750AC">
        <w:rPr>
          <w:rFonts w:ascii="GHEA Grapalat" w:hAnsi="GHEA Grapalat"/>
          <w:spacing w:val="-8"/>
          <w:sz w:val="24"/>
          <w:szCs w:val="24"/>
        </w:rPr>
        <w:t>3</w:t>
      </w:r>
    </w:p>
    <w:p w14:paraId="7F9B8406" w14:textId="77777777" w:rsidR="00280226" w:rsidRDefault="00280226" w:rsidP="00531448">
      <w:pPr>
        <w:spacing w:after="0" w:line="240" w:lineRule="auto"/>
        <w:ind w:firstLine="720"/>
        <w:jc w:val="right"/>
        <w:rPr>
          <w:rFonts w:ascii="GHEA Grapalat" w:hAnsi="GHEA Grapalat"/>
          <w:spacing w:val="-6"/>
          <w:sz w:val="24"/>
          <w:szCs w:val="24"/>
          <w:lang w:val="hy-AM"/>
        </w:rPr>
      </w:pPr>
      <w:r>
        <w:rPr>
          <w:rFonts w:ascii="GHEA Grapalat" w:hAnsi="GHEA Grapalat"/>
          <w:spacing w:val="-6"/>
          <w:sz w:val="24"/>
          <w:szCs w:val="24"/>
          <w:lang w:val="hy-AM"/>
        </w:rPr>
        <w:t>Հայաստանի Հանրապետության</w:t>
      </w:r>
    </w:p>
    <w:p w14:paraId="2759FE90" w14:textId="20267D24" w:rsidR="00531448" w:rsidRPr="004E6F43" w:rsidRDefault="00531448" w:rsidP="00531448">
      <w:pPr>
        <w:spacing w:after="0" w:line="240" w:lineRule="auto"/>
        <w:ind w:firstLine="720"/>
        <w:jc w:val="right"/>
        <w:rPr>
          <w:rFonts w:ascii="GHEA Grapalat" w:hAnsi="GHEA Grapalat"/>
          <w:spacing w:val="-6"/>
          <w:sz w:val="24"/>
          <w:szCs w:val="24"/>
          <w:lang w:val="hy-AM"/>
        </w:rPr>
      </w:pPr>
      <w:r w:rsidRPr="004E6F43">
        <w:rPr>
          <w:rFonts w:ascii="GHEA Grapalat" w:hAnsi="GHEA Grapalat"/>
          <w:spacing w:val="-6"/>
          <w:sz w:val="24"/>
          <w:szCs w:val="24"/>
          <w:lang w:val="hy-AM"/>
        </w:rPr>
        <w:t xml:space="preserve"> կառավարության 2024 թվականի</w:t>
      </w:r>
    </w:p>
    <w:p w14:paraId="428797C1" w14:textId="77777777" w:rsidR="00531448" w:rsidRPr="004E6F43" w:rsidRDefault="00531448" w:rsidP="00531448">
      <w:pPr>
        <w:spacing w:after="0" w:line="240" w:lineRule="auto"/>
        <w:ind w:firstLine="720"/>
        <w:jc w:val="right"/>
        <w:rPr>
          <w:rFonts w:ascii="GHEA Grapalat" w:hAnsi="GHEA Grapalat"/>
          <w:spacing w:val="-6"/>
          <w:sz w:val="24"/>
          <w:szCs w:val="24"/>
          <w:lang w:val="hy-AM"/>
        </w:rPr>
      </w:pPr>
      <w:r w:rsidRPr="004E6F43">
        <w:rPr>
          <w:rFonts w:ascii="GHEA Grapalat" w:hAnsi="GHEA Grapalat" w:cs="IRTEK Courier"/>
          <w:spacing w:val="-4"/>
          <w:sz w:val="24"/>
          <w:szCs w:val="24"/>
          <w:lang w:val="hy-AM"/>
        </w:rPr>
        <w:t xml:space="preserve">_________  </w:t>
      </w:r>
      <w:r w:rsidRPr="004E6F43">
        <w:rPr>
          <w:rFonts w:ascii="GHEA Grapalat" w:hAnsi="GHEA Grapalat" w:cs="Sylfaen"/>
          <w:spacing w:val="-2"/>
          <w:sz w:val="24"/>
          <w:szCs w:val="24"/>
          <w:lang w:val="pt-BR"/>
        </w:rPr>
        <w:t xml:space="preserve"> </w:t>
      </w:r>
      <w:r w:rsidRPr="004E6F43">
        <w:rPr>
          <w:rFonts w:ascii="GHEA Grapalat" w:hAnsi="GHEA Grapalat" w:cs="Sylfaen"/>
          <w:spacing w:val="-2"/>
          <w:sz w:val="24"/>
          <w:szCs w:val="24"/>
          <w:lang w:val="hy-AM"/>
        </w:rPr>
        <w:t>__</w:t>
      </w:r>
      <w:r w:rsidRPr="004E6F43">
        <w:rPr>
          <w:rFonts w:ascii="GHEA Grapalat" w:hAnsi="GHEA Grapalat" w:cs="Sylfaen"/>
          <w:spacing w:val="-2"/>
          <w:sz w:val="24"/>
          <w:szCs w:val="24"/>
          <w:lang w:val="pt-BR"/>
        </w:rPr>
        <w:t>-</w:t>
      </w:r>
      <w:r w:rsidRPr="004E6F43">
        <w:rPr>
          <w:rFonts w:ascii="GHEA Grapalat" w:hAnsi="GHEA Grapalat"/>
          <w:spacing w:val="-2"/>
          <w:sz w:val="24"/>
          <w:szCs w:val="24"/>
          <w:lang w:val="hy-AM"/>
        </w:rPr>
        <w:t>ի N ___-Ն</w:t>
      </w:r>
      <w:r w:rsidRPr="004E6F43">
        <w:rPr>
          <w:rFonts w:ascii="GHEA Grapalat" w:hAnsi="GHEA Grapalat"/>
          <w:spacing w:val="-6"/>
          <w:sz w:val="24"/>
          <w:szCs w:val="24"/>
          <w:lang w:val="hy-AM"/>
        </w:rPr>
        <w:t xml:space="preserve"> որոշման</w:t>
      </w:r>
    </w:p>
    <w:tbl>
      <w:tblPr>
        <w:tblW w:w="5000" w:type="pct"/>
        <w:jc w:val="center"/>
        <w:tblCellSpacing w:w="7" w:type="dxa"/>
        <w:tblCellMar>
          <w:top w:w="15" w:type="dxa"/>
          <w:left w:w="15" w:type="dxa"/>
          <w:bottom w:w="15" w:type="dxa"/>
          <w:right w:w="15" w:type="dxa"/>
        </w:tblCellMar>
        <w:tblLook w:val="04A0" w:firstRow="1" w:lastRow="0" w:firstColumn="1" w:lastColumn="0" w:noHBand="0" w:noVBand="1"/>
      </w:tblPr>
      <w:tblGrid>
        <w:gridCol w:w="4505"/>
        <w:gridCol w:w="4521"/>
      </w:tblGrid>
      <w:tr w:rsidR="00531448" w:rsidRPr="00161F20" w14:paraId="61FDD597" w14:textId="77777777" w:rsidTr="00AD1F1E">
        <w:trPr>
          <w:tblCellSpacing w:w="7" w:type="dxa"/>
          <w:jc w:val="center"/>
        </w:trPr>
        <w:tc>
          <w:tcPr>
            <w:tcW w:w="0" w:type="auto"/>
            <w:vAlign w:val="center"/>
            <w:hideMark/>
          </w:tcPr>
          <w:p w14:paraId="66D59EDA" w14:textId="77777777" w:rsidR="00531448" w:rsidRPr="004E6F43" w:rsidRDefault="00531448" w:rsidP="00AD1F1E">
            <w:pPr>
              <w:spacing w:after="0" w:line="240" w:lineRule="auto"/>
              <w:rPr>
                <w:rFonts w:ascii="GHEA Grapalat" w:hAnsi="GHEA Grapalat"/>
                <w:spacing w:val="-6"/>
                <w:sz w:val="24"/>
                <w:szCs w:val="24"/>
                <w:lang w:val="hy-AM"/>
              </w:rPr>
            </w:pPr>
            <w:r w:rsidRPr="004E6F43">
              <w:rPr>
                <w:rFonts w:ascii="Calibri" w:hAnsi="Calibri" w:cs="Calibri"/>
                <w:spacing w:val="-6"/>
                <w:sz w:val="24"/>
                <w:szCs w:val="24"/>
                <w:lang w:val="hy-AM"/>
              </w:rPr>
              <w:t> </w:t>
            </w:r>
          </w:p>
        </w:tc>
        <w:tc>
          <w:tcPr>
            <w:tcW w:w="4500" w:type="dxa"/>
            <w:vAlign w:val="bottom"/>
            <w:hideMark/>
          </w:tcPr>
          <w:p w14:paraId="2C3C05EF" w14:textId="77777777" w:rsidR="00531448" w:rsidRPr="004E6F43" w:rsidRDefault="00531448" w:rsidP="00AD1F1E">
            <w:pPr>
              <w:spacing w:after="0" w:line="240" w:lineRule="auto"/>
              <w:jc w:val="center"/>
              <w:rPr>
                <w:rFonts w:ascii="GHEA Grapalat" w:hAnsi="GHEA Grapalat"/>
                <w:spacing w:val="-6"/>
                <w:sz w:val="24"/>
                <w:szCs w:val="24"/>
                <w:lang w:val="hy-AM"/>
              </w:rPr>
            </w:pPr>
          </w:p>
          <w:p w14:paraId="15BC7B84" w14:textId="0097B19E" w:rsidR="00531448" w:rsidRPr="00252530" w:rsidRDefault="00531448" w:rsidP="00AD1F1E">
            <w:pPr>
              <w:spacing w:after="0" w:line="240" w:lineRule="auto"/>
              <w:jc w:val="right"/>
              <w:rPr>
                <w:rFonts w:ascii="GHEA Grapalat" w:hAnsi="GHEA Grapalat"/>
                <w:spacing w:val="-6"/>
                <w:sz w:val="24"/>
                <w:szCs w:val="24"/>
                <w:lang w:val="hy-AM"/>
              </w:rPr>
            </w:pPr>
            <w:r w:rsidRPr="004E6F43">
              <w:rPr>
                <w:rFonts w:ascii="GHEA Grapalat" w:hAnsi="GHEA Grapalat"/>
                <w:spacing w:val="-6"/>
                <w:sz w:val="24"/>
                <w:szCs w:val="24"/>
                <w:lang w:val="hy-AM"/>
              </w:rPr>
              <w:t>«Հավելված</w:t>
            </w:r>
            <w:r w:rsidRPr="004E6F43">
              <w:rPr>
                <w:rFonts w:ascii="Calibri" w:hAnsi="Calibri" w:cs="Calibri"/>
                <w:spacing w:val="-6"/>
                <w:sz w:val="24"/>
                <w:szCs w:val="24"/>
                <w:lang w:val="hy-AM"/>
              </w:rPr>
              <w:t> </w:t>
            </w:r>
            <w:r w:rsidRPr="004E6F43">
              <w:rPr>
                <w:rFonts w:ascii="GHEA Grapalat" w:hAnsi="GHEA Grapalat"/>
                <w:spacing w:val="-6"/>
                <w:sz w:val="24"/>
                <w:szCs w:val="24"/>
                <w:lang w:val="hy-AM"/>
              </w:rPr>
              <w:t xml:space="preserve">N </w:t>
            </w:r>
            <w:r w:rsidRPr="00E77548">
              <w:rPr>
                <w:rFonts w:ascii="GHEA Grapalat" w:hAnsi="GHEA Grapalat"/>
                <w:spacing w:val="-6"/>
                <w:sz w:val="24"/>
                <w:szCs w:val="24"/>
                <w:lang w:val="hy-AM"/>
              </w:rPr>
              <w:t>1</w:t>
            </w:r>
            <w:r w:rsidRPr="00252530">
              <w:rPr>
                <w:rFonts w:ascii="GHEA Grapalat" w:hAnsi="GHEA Grapalat"/>
                <w:spacing w:val="-6"/>
                <w:sz w:val="24"/>
                <w:szCs w:val="24"/>
                <w:lang w:val="hy-AM"/>
              </w:rPr>
              <w:t>8</w:t>
            </w:r>
          </w:p>
          <w:p w14:paraId="7ADB3AAF" w14:textId="7B98C1D4" w:rsidR="00531448" w:rsidRPr="004E6F43" w:rsidRDefault="00280226" w:rsidP="00AD1F1E">
            <w:pPr>
              <w:spacing w:after="0" w:line="240" w:lineRule="auto"/>
              <w:jc w:val="right"/>
              <w:rPr>
                <w:rFonts w:ascii="GHEA Grapalat" w:hAnsi="GHEA Grapalat"/>
                <w:spacing w:val="-6"/>
                <w:sz w:val="24"/>
                <w:szCs w:val="24"/>
                <w:lang w:val="hy-AM"/>
              </w:rPr>
            </w:pPr>
            <w:r>
              <w:rPr>
                <w:rFonts w:ascii="GHEA Grapalat" w:hAnsi="GHEA Grapalat"/>
                <w:spacing w:val="-6"/>
                <w:sz w:val="24"/>
                <w:szCs w:val="24"/>
                <w:lang w:val="hy-AM"/>
              </w:rPr>
              <w:t>Հայաստանի Հանրապետության</w:t>
            </w:r>
            <w:r w:rsidR="00531448" w:rsidRPr="004E6F43">
              <w:rPr>
                <w:rFonts w:ascii="GHEA Grapalat" w:hAnsi="GHEA Grapalat"/>
                <w:spacing w:val="-6"/>
                <w:sz w:val="24"/>
                <w:szCs w:val="24"/>
                <w:lang w:val="hy-AM"/>
              </w:rPr>
              <w:t xml:space="preserve"> կառավարության 2022 թվականի</w:t>
            </w:r>
          </w:p>
          <w:p w14:paraId="47675392" w14:textId="77777777" w:rsidR="00531448" w:rsidRPr="004E6F43" w:rsidRDefault="00531448" w:rsidP="00AD1F1E">
            <w:pPr>
              <w:spacing w:after="0" w:line="240" w:lineRule="auto"/>
              <w:jc w:val="right"/>
              <w:rPr>
                <w:rFonts w:ascii="GHEA Grapalat" w:hAnsi="GHEA Grapalat"/>
                <w:spacing w:val="-6"/>
                <w:sz w:val="24"/>
                <w:szCs w:val="24"/>
                <w:lang w:val="hy-AM"/>
              </w:rPr>
            </w:pPr>
            <w:r w:rsidRPr="004E6F43">
              <w:rPr>
                <w:rFonts w:ascii="GHEA Grapalat" w:hAnsi="GHEA Grapalat"/>
                <w:spacing w:val="-6"/>
                <w:sz w:val="24"/>
                <w:szCs w:val="24"/>
                <w:lang w:val="hy-AM"/>
              </w:rPr>
              <w:t>օգոստոսի</w:t>
            </w:r>
            <w:r w:rsidRPr="004E6F43">
              <w:rPr>
                <w:rFonts w:ascii="Calibri" w:hAnsi="Calibri" w:cs="Calibri"/>
                <w:spacing w:val="-6"/>
                <w:sz w:val="24"/>
                <w:szCs w:val="24"/>
                <w:lang w:val="hy-AM"/>
              </w:rPr>
              <w:t> </w:t>
            </w:r>
            <w:r w:rsidRPr="004E6F43">
              <w:rPr>
                <w:rFonts w:ascii="GHEA Grapalat" w:hAnsi="GHEA Grapalat"/>
                <w:spacing w:val="-6"/>
                <w:sz w:val="24"/>
                <w:szCs w:val="24"/>
                <w:lang w:val="hy-AM"/>
              </w:rPr>
              <w:t>11-ի N 1266-Ն որոշման</w:t>
            </w:r>
          </w:p>
        </w:tc>
      </w:tr>
    </w:tbl>
    <w:p w14:paraId="61F7DB9E" w14:textId="77777777" w:rsidR="00531448" w:rsidRPr="004E6F43" w:rsidRDefault="00531448" w:rsidP="00531448">
      <w:pPr>
        <w:shd w:val="clear" w:color="auto" w:fill="FFFFFF"/>
        <w:spacing w:after="0" w:line="240" w:lineRule="auto"/>
        <w:jc w:val="center"/>
        <w:rPr>
          <w:rFonts w:ascii="GHEA Grapalat" w:hAnsi="GHEA Grapalat"/>
          <w:spacing w:val="-6"/>
          <w:sz w:val="24"/>
          <w:szCs w:val="24"/>
          <w:lang w:val="hy-AM"/>
        </w:rPr>
      </w:pPr>
      <w:r w:rsidRPr="004E6F43">
        <w:rPr>
          <w:rFonts w:ascii="Calibri" w:hAnsi="Calibri" w:cs="Calibri"/>
          <w:spacing w:val="-6"/>
          <w:sz w:val="24"/>
          <w:szCs w:val="24"/>
          <w:lang w:val="hy-AM"/>
        </w:rPr>
        <w:t> </w:t>
      </w:r>
    </w:p>
    <w:p w14:paraId="7CB12D76" w14:textId="77777777" w:rsidR="00531448" w:rsidRPr="004E6F43" w:rsidRDefault="00531448" w:rsidP="00531448">
      <w:pPr>
        <w:shd w:val="clear" w:color="auto" w:fill="FFFFFF"/>
        <w:spacing w:after="0" w:line="240" w:lineRule="auto"/>
        <w:jc w:val="center"/>
        <w:rPr>
          <w:rFonts w:ascii="GHEA Grapalat" w:hAnsi="GHEA Grapalat"/>
          <w:spacing w:val="-6"/>
          <w:sz w:val="24"/>
          <w:szCs w:val="24"/>
          <w:lang w:val="hy-AM"/>
        </w:rPr>
      </w:pPr>
      <w:r w:rsidRPr="004E6F43">
        <w:rPr>
          <w:rFonts w:ascii="GHEA Grapalat" w:hAnsi="GHEA Grapalat"/>
          <w:spacing w:val="-6"/>
          <w:sz w:val="24"/>
          <w:szCs w:val="24"/>
          <w:lang w:val="hy-AM"/>
        </w:rPr>
        <w:t>ՀԱՅԱՍՏԱՆԻ ՀԱՆՐԱՊԵՏՈՒԹՅԱՆ ՍՆՆԴԱՄԹԵՐՔԻ ԱՆՎՏԱՆԳՈՒԹՅԱՆ ՏԵՍՉԱԿԱՆ ՄԱՐՄԻՆ</w:t>
      </w:r>
    </w:p>
    <w:p w14:paraId="342A0BBE" w14:textId="77777777" w:rsidR="00531448" w:rsidRPr="004E6F43" w:rsidRDefault="00531448" w:rsidP="00531448">
      <w:pPr>
        <w:shd w:val="clear" w:color="auto" w:fill="FFFFFF"/>
        <w:spacing w:after="0" w:line="240" w:lineRule="auto"/>
        <w:jc w:val="center"/>
        <w:rPr>
          <w:rFonts w:ascii="GHEA Grapalat" w:hAnsi="GHEA Grapalat"/>
          <w:spacing w:val="-6"/>
          <w:sz w:val="24"/>
          <w:szCs w:val="24"/>
          <w:lang w:val="hy-AM"/>
        </w:rPr>
      </w:pPr>
      <w:r w:rsidRPr="004E6F43">
        <w:rPr>
          <w:rFonts w:ascii="Calibri" w:hAnsi="Calibri" w:cs="Calibri"/>
          <w:spacing w:val="-6"/>
          <w:sz w:val="24"/>
          <w:szCs w:val="24"/>
          <w:lang w:val="hy-AM"/>
        </w:rPr>
        <w:t> </w:t>
      </w:r>
    </w:p>
    <w:p w14:paraId="4C1145E0" w14:textId="6075072B" w:rsidR="00531448" w:rsidRPr="00531448" w:rsidRDefault="00531448" w:rsidP="00531448">
      <w:pPr>
        <w:pStyle w:val="NormalWeb"/>
        <w:shd w:val="clear" w:color="auto" w:fill="FFFFFF"/>
        <w:spacing w:before="0" w:beforeAutospacing="0" w:after="0" w:afterAutospacing="0"/>
        <w:jc w:val="center"/>
        <w:rPr>
          <w:rFonts w:ascii="GHEA Grapalat" w:eastAsiaTheme="minorHAnsi" w:hAnsi="GHEA Grapalat" w:cstheme="minorBidi"/>
          <w:spacing w:val="-6"/>
          <w:kern w:val="2"/>
          <w:lang w:val="hy-AM"/>
          <w14:ligatures w14:val="standardContextual"/>
        </w:rPr>
      </w:pPr>
      <w:r w:rsidRPr="004E6F43">
        <w:rPr>
          <w:rFonts w:ascii="GHEA Grapalat" w:eastAsiaTheme="minorHAnsi" w:hAnsi="GHEA Grapalat" w:cstheme="minorBidi"/>
          <w:spacing w:val="-6"/>
          <w:kern w:val="2"/>
          <w:lang w:val="hy-AM"/>
          <w14:ligatures w14:val="standardContextual"/>
        </w:rPr>
        <w:t xml:space="preserve">ՍՏՈՒԳԱԹԵՐԹ N </w:t>
      </w:r>
      <w:r w:rsidRPr="004A30FE">
        <w:rPr>
          <w:rFonts w:ascii="GHEA Grapalat" w:eastAsiaTheme="minorHAnsi" w:hAnsi="GHEA Grapalat" w:cstheme="minorBidi"/>
          <w:spacing w:val="-6"/>
          <w:kern w:val="2"/>
          <w:lang w:val="hy-AM"/>
          <w14:ligatures w14:val="standardContextual"/>
        </w:rPr>
        <w:t>1</w:t>
      </w:r>
      <w:r w:rsidRPr="00531448">
        <w:rPr>
          <w:rFonts w:ascii="GHEA Grapalat" w:eastAsiaTheme="minorHAnsi" w:hAnsi="GHEA Grapalat" w:cstheme="minorBidi"/>
          <w:spacing w:val="-6"/>
          <w:kern w:val="2"/>
          <w:lang w:val="hy-AM"/>
          <w14:ligatures w14:val="standardContextual"/>
        </w:rPr>
        <w:t>8</w:t>
      </w:r>
    </w:p>
    <w:p w14:paraId="4DB271A6" w14:textId="7EC8AC3F" w:rsidR="00531448" w:rsidRPr="004A30FE" w:rsidRDefault="00531448" w:rsidP="00531448">
      <w:pPr>
        <w:pStyle w:val="NormalWeb"/>
        <w:shd w:val="clear" w:color="auto" w:fill="FFFFFF"/>
        <w:spacing w:before="0" w:beforeAutospacing="0" w:after="0" w:afterAutospacing="0"/>
        <w:jc w:val="center"/>
        <w:rPr>
          <w:rFonts w:ascii="GHEA Grapalat" w:eastAsiaTheme="minorHAnsi" w:hAnsi="GHEA Grapalat" w:cstheme="minorBidi"/>
          <w:spacing w:val="-6"/>
          <w:kern w:val="2"/>
          <w:lang w:val="hy-AM"/>
          <w14:ligatures w14:val="standardContextual"/>
        </w:rPr>
      </w:pPr>
      <w:r w:rsidRPr="00531448">
        <w:rPr>
          <w:rFonts w:ascii="GHEA Grapalat" w:eastAsiaTheme="minorHAnsi" w:hAnsi="GHEA Grapalat" w:cstheme="minorBidi"/>
          <w:bCs/>
          <w:spacing w:val="-6"/>
          <w:kern w:val="2"/>
          <w:lang w:val="hy-AM"/>
          <w14:ligatures w14:val="standardContextual"/>
        </w:rPr>
        <w:t>ԱԼԿՈՀՈԼԱՅԻՆ ԱՐՏԱԴՐԱՆՔԻ ԱՐՏԱԴՐԱԿԱՆ</w:t>
      </w:r>
      <w:r w:rsidRPr="00E77548">
        <w:rPr>
          <w:rFonts w:ascii="GHEA Grapalat" w:eastAsiaTheme="minorHAnsi" w:hAnsi="GHEA Grapalat" w:cstheme="minorBidi"/>
          <w:bCs/>
          <w:spacing w:val="-6"/>
          <w:kern w:val="2"/>
          <w:lang w:val="hy-AM"/>
          <w14:ligatures w14:val="standardContextual"/>
        </w:rPr>
        <w:t xml:space="preserve"> ԿԱԶՄԱԿԵՐՊՈՒԹՅՈՒՆՆԵՐԻ</w:t>
      </w:r>
      <w:r w:rsidRPr="004A30FE">
        <w:rPr>
          <w:rFonts w:ascii="GHEA Grapalat" w:eastAsiaTheme="minorHAnsi" w:hAnsi="GHEA Grapalat" w:cstheme="minorBidi"/>
          <w:spacing w:val="-6"/>
          <w:kern w:val="2"/>
          <w:lang w:val="hy-AM"/>
          <w14:ligatures w14:val="standardContextual"/>
        </w:rPr>
        <w:t xml:space="preserve"> ՀԱՄԱՐ</w:t>
      </w:r>
    </w:p>
    <w:p w14:paraId="51BECDE3" w14:textId="3C0CB4F9" w:rsidR="00531448" w:rsidRPr="00A12B9A" w:rsidRDefault="00531448" w:rsidP="00531448">
      <w:pPr>
        <w:pStyle w:val="NormalWeb"/>
        <w:shd w:val="clear" w:color="auto" w:fill="FFFFFF"/>
        <w:spacing w:before="0" w:beforeAutospacing="0" w:after="0" w:afterAutospacing="0"/>
        <w:jc w:val="center"/>
        <w:rPr>
          <w:rFonts w:ascii="GHEA Grapalat" w:eastAsiaTheme="minorHAnsi" w:hAnsi="GHEA Grapalat" w:cstheme="minorBidi"/>
          <w:spacing w:val="-6"/>
          <w:kern w:val="2"/>
          <w:lang w:val="hy-AM"/>
          <w14:ligatures w14:val="standardContextual"/>
        </w:rPr>
      </w:pPr>
      <w:r w:rsidRPr="00603908">
        <w:rPr>
          <w:rFonts w:ascii="GHEA Grapalat" w:eastAsiaTheme="minorHAnsi" w:hAnsi="GHEA Grapalat" w:cstheme="minorBidi"/>
          <w:spacing w:val="-6"/>
          <w:kern w:val="2"/>
          <w:lang w:val="hy-AM"/>
          <w14:ligatures w14:val="standardContextual"/>
        </w:rPr>
        <w:t xml:space="preserve">(ՏԳՏԴ </w:t>
      </w:r>
      <w:r w:rsidRPr="00A12B9A">
        <w:rPr>
          <w:rFonts w:ascii="GHEA Grapalat" w:eastAsiaTheme="minorHAnsi" w:hAnsi="GHEA Grapalat" w:cstheme="minorBidi"/>
          <w:spacing w:val="-6"/>
          <w:kern w:val="2"/>
          <w:lang w:val="hy-AM"/>
          <w14:ligatures w14:val="standardContextual"/>
        </w:rPr>
        <w:t xml:space="preserve">ծածկագրեր՝ </w:t>
      </w:r>
      <w:r w:rsidRPr="00531448">
        <w:rPr>
          <w:rFonts w:ascii="GHEA Grapalat" w:eastAsiaTheme="minorHAnsi" w:hAnsi="GHEA Grapalat" w:cstheme="minorBidi"/>
          <w:spacing w:val="-6"/>
          <w:kern w:val="2"/>
          <w:lang w:val="hy-AM"/>
          <w14:ligatures w14:val="standardContextual"/>
        </w:rPr>
        <w:t>10.3, 10.6, 10.7, 10.8, 11.0</w:t>
      </w:r>
      <w:r w:rsidRPr="00A12B9A">
        <w:rPr>
          <w:rFonts w:ascii="GHEA Grapalat" w:eastAsiaTheme="minorHAnsi" w:hAnsi="GHEA Grapalat" w:cstheme="minorBidi"/>
          <w:spacing w:val="-6"/>
          <w:kern w:val="2"/>
          <w:lang w:val="hy-AM"/>
          <w14:ligatures w14:val="standardContextual"/>
        </w:rPr>
        <w:t>)</w:t>
      </w:r>
    </w:p>
    <w:p w14:paraId="1FED5C7A" w14:textId="77777777" w:rsidR="00531448" w:rsidRPr="00A12B9A" w:rsidRDefault="00531448" w:rsidP="00531448">
      <w:pPr>
        <w:pStyle w:val="NormalWeb"/>
        <w:shd w:val="clear" w:color="auto" w:fill="FFFFFF"/>
        <w:spacing w:before="0" w:beforeAutospacing="0" w:after="0" w:afterAutospacing="0"/>
        <w:jc w:val="center"/>
        <w:rPr>
          <w:rFonts w:eastAsiaTheme="minorHAnsi" w:cstheme="minorBidi"/>
          <w:b/>
          <w:bCs/>
          <w:spacing w:val="-6"/>
          <w:kern w:val="2"/>
          <w14:ligatures w14:val="standardContextual"/>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3133"/>
        <w:gridCol w:w="1410"/>
        <w:gridCol w:w="5282"/>
      </w:tblGrid>
      <w:tr w:rsidR="00531448" w:rsidRPr="004E6F43" w14:paraId="5B18D239" w14:textId="77777777" w:rsidTr="00AD1F1E">
        <w:trPr>
          <w:tblCellSpacing w:w="7" w:type="dxa"/>
          <w:jc w:val="center"/>
        </w:trPr>
        <w:tc>
          <w:tcPr>
            <w:tcW w:w="0" w:type="auto"/>
            <w:shd w:val="clear" w:color="auto" w:fill="FFFFFF"/>
            <w:vAlign w:val="center"/>
            <w:hideMark/>
          </w:tcPr>
          <w:p w14:paraId="70017415" w14:textId="77777777" w:rsidR="00531448" w:rsidRPr="00E7770A" w:rsidRDefault="00531448" w:rsidP="00AD1F1E">
            <w:pPr>
              <w:spacing w:after="0" w:line="240" w:lineRule="auto"/>
              <w:jc w:val="center"/>
              <w:rPr>
                <w:rFonts w:ascii="GHEA Grapalat" w:eastAsia="Times New Roman" w:hAnsi="GHEA Grapalat" w:cs="Times New Roman"/>
                <w:color w:val="000000"/>
                <w:sz w:val="21"/>
                <w:szCs w:val="21"/>
                <w:lang w:val="hy-AM" w:eastAsia="en-GB"/>
              </w:rPr>
            </w:pPr>
            <w:r w:rsidRPr="00E7770A">
              <w:rPr>
                <w:rFonts w:ascii="GHEA Grapalat" w:eastAsia="Times New Roman" w:hAnsi="GHEA Grapalat" w:cs="Times New Roman"/>
                <w:color w:val="000000"/>
                <w:sz w:val="21"/>
                <w:szCs w:val="21"/>
                <w:lang w:val="hy-AM" w:eastAsia="en-GB"/>
              </w:rPr>
              <w:t>_____________________________</w:t>
            </w:r>
          </w:p>
          <w:p w14:paraId="02CF3993" w14:textId="77777777" w:rsidR="00531448" w:rsidRPr="00E7770A" w:rsidRDefault="00531448" w:rsidP="00AD1F1E">
            <w:pPr>
              <w:spacing w:after="0" w:line="240" w:lineRule="auto"/>
              <w:jc w:val="center"/>
              <w:rPr>
                <w:rFonts w:ascii="GHEA Grapalat" w:eastAsia="Times New Roman" w:hAnsi="GHEA Grapalat" w:cs="Times New Roman"/>
                <w:color w:val="000000"/>
                <w:sz w:val="21"/>
                <w:szCs w:val="21"/>
                <w:lang w:val="hy-AM" w:eastAsia="en-GB"/>
              </w:rPr>
            </w:pPr>
            <w:r w:rsidRPr="00E7770A">
              <w:rPr>
                <w:rFonts w:ascii="GHEA Grapalat" w:eastAsia="Times New Roman" w:hAnsi="GHEA Grapalat" w:cs="Times New Roman"/>
                <w:color w:val="000000"/>
                <w:sz w:val="15"/>
                <w:szCs w:val="15"/>
                <w:lang w:val="hy-AM" w:eastAsia="en-GB"/>
              </w:rPr>
              <w:t>(Սննդամթերքի անվտանգության տեսչական մարմնի (ՍԱՏՄ) ստորաբաժանման անվանումը)</w:t>
            </w:r>
          </w:p>
        </w:tc>
        <w:tc>
          <w:tcPr>
            <w:tcW w:w="0" w:type="auto"/>
            <w:shd w:val="clear" w:color="auto" w:fill="FFFFFF"/>
            <w:hideMark/>
          </w:tcPr>
          <w:p w14:paraId="62E07E43" w14:textId="77777777" w:rsidR="00531448" w:rsidRPr="00B1661F" w:rsidRDefault="00531448" w:rsidP="00AD1F1E">
            <w:pPr>
              <w:spacing w:after="0" w:line="240" w:lineRule="auto"/>
              <w:jc w:val="center"/>
              <w:rPr>
                <w:rFonts w:ascii="GHEA Grapalat" w:eastAsia="Times New Roman" w:hAnsi="GHEA Grapalat" w:cs="Times New Roman"/>
                <w:color w:val="000000"/>
                <w:sz w:val="21"/>
                <w:szCs w:val="21"/>
                <w:lang w:val="hy-AM" w:eastAsia="en-GB"/>
              </w:rPr>
            </w:pPr>
            <w:r w:rsidRPr="00E7770A">
              <w:rPr>
                <w:rFonts w:ascii="GHEA Grapalat" w:eastAsia="Times New Roman" w:hAnsi="GHEA Grapalat" w:cs="Times New Roman"/>
                <w:color w:val="000000"/>
                <w:sz w:val="21"/>
                <w:szCs w:val="21"/>
                <w:lang w:val="hy-AM" w:eastAsia="en-GB"/>
              </w:rPr>
              <w:br/>
            </w:r>
            <w:r w:rsidRPr="00E7770A">
              <w:rPr>
                <w:rFonts w:ascii="GHEA Grapalat" w:eastAsia="Times New Roman" w:hAnsi="GHEA Grapalat" w:cs="Times New Roman"/>
                <w:color w:val="000000"/>
                <w:sz w:val="21"/>
                <w:szCs w:val="21"/>
                <w:lang w:val="hy-AM" w:eastAsia="en-GB"/>
              </w:rPr>
              <w:br/>
            </w:r>
            <w:r w:rsidRPr="00B1661F">
              <w:rPr>
                <w:rFonts w:ascii="GHEA Grapalat" w:eastAsia="Times New Roman" w:hAnsi="GHEA Grapalat" w:cs="Times New Roman"/>
                <w:color w:val="000000"/>
                <w:sz w:val="21"/>
                <w:szCs w:val="21"/>
                <w:lang w:val="hy-AM" w:eastAsia="en-GB"/>
              </w:rPr>
              <w:t>_____________</w:t>
            </w:r>
          </w:p>
          <w:p w14:paraId="5958C395"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B1661F">
              <w:rPr>
                <w:rFonts w:ascii="GHEA Grapalat" w:eastAsia="Times New Roman" w:hAnsi="GHEA Grapalat" w:cs="Times New Roman"/>
                <w:color w:val="000000"/>
                <w:sz w:val="15"/>
                <w:szCs w:val="15"/>
                <w:lang w:val="hy-AM" w:eastAsia="en-GB"/>
              </w:rPr>
              <w:t>(գտ</w:t>
            </w:r>
            <w:r w:rsidRPr="004E6F43">
              <w:rPr>
                <w:rFonts w:ascii="GHEA Grapalat" w:eastAsia="Times New Roman" w:hAnsi="GHEA Grapalat" w:cs="Times New Roman"/>
                <w:color w:val="000000"/>
                <w:sz w:val="15"/>
                <w:szCs w:val="15"/>
                <w:lang w:eastAsia="en-GB"/>
              </w:rPr>
              <w:t>նվելու վայրը)</w:t>
            </w:r>
          </w:p>
        </w:tc>
        <w:tc>
          <w:tcPr>
            <w:tcW w:w="0" w:type="auto"/>
            <w:shd w:val="clear" w:color="auto" w:fill="FFFFFF"/>
            <w:hideMark/>
          </w:tcPr>
          <w:p w14:paraId="3D54038B" w14:textId="77777777" w:rsidR="00531448" w:rsidRPr="004E6F43" w:rsidRDefault="00531448" w:rsidP="00AD1F1E">
            <w:pPr>
              <w:spacing w:before="100" w:beforeAutospacing="1" w:after="100" w:afterAutospacing="1"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 ____________ 20</w:t>
            </w:r>
            <w:r w:rsidRPr="004E6F43">
              <w:rPr>
                <w:rFonts w:ascii="Calibri" w:eastAsia="Times New Roman" w:hAnsi="Calibri" w:cs="Calibri"/>
                <w:color w:val="000000"/>
                <w:sz w:val="21"/>
                <w:szCs w:val="21"/>
                <w:lang w:eastAsia="en-GB"/>
              </w:rPr>
              <w:t> </w:t>
            </w:r>
            <w:r w:rsidRPr="004E6F43">
              <w:rPr>
                <w:rFonts w:ascii="GHEA Grapalat" w:eastAsia="Times New Roman" w:hAnsi="GHEA Grapalat" w:cs="Times New Roman"/>
                <w:color w:val="000000"/>
                <w:sz w:val="21"/>
                <w:szCs w:val="21"/>
                <w:lang w:eastAsia="en-GB"/>
              </w:rPr>
              <w:t xml:space="preserve"> </w:t>
            </w:r>
            <w:r w:rsidRPr="004E6F43">
              <w:rPr>
                <w:rFonts w:ascii="GHEA Grapalat" w:eastAsia="Times New Roman" w:hAnsi="GHEA Grapalat" w:cs="Arial Unicode"/>
                <w:color w:val="000000"/>
                <w:sz w:val="21"/>
                <w:szCs w:val="21"/>
                <w:lang w:eastAsia="en-GB"/>
              </w:rPr>
              <w:t>թ</w:t>
            </w:r>
            <w:r w:rsidRPr="004E6F43">
              <w:rPr>
                <w:rFonts w:ascii="GHEA Grapalat" w:eastAsia="Times New Roman" w:hAnsi="GHEA Grapalat" w:cs="Times New Roman"/>
                <w:color w:val="000000"/>
                <w:sz w:val="21"/>
                <w:szCs w:val="21"/>
                <w:lang w:eastAsia="en-GB"/>
              </w:rPr>
              <w:t>.</w:t>
            </w:r>
            <w:r w:rsidRPr="004E6F43">
              <w:rPr>
                <w:rFonts w:ascii="GHEA Grapalat" w:eastAsia="Times New Roman" w:hAnsi="GHEA Grapalat" w:cs="Times New Roman"/>
                <w:color w:val="000000"/>
                <w:sz w:val="21"/>
                <w:szCs w:val="21"/>
                <w:lang w:eastAsia="en-GB"/>
              </w:rPr>
              <w:br/>
            </w:r>
            <w:r w:rsidRPr="004E6F43">
              <w:rPr>
                <w:rFonts w:ascii="GHEA Grapalat" w:eastAsia="Times New Roman" w:hAnsi="GHEA Grapalat" w:cs="Times New Roman"/>
                <w:color w:val="000000"/>
                <w:sz w:val="21"/>
                <w:szCs w:val="21"/>
                <w:lang w:eastAsia="en-GB"/>
              </w:rPr>
              <w:br/>
              <w:t>___________________________________</w:t>
            </w:r>
            <w:r w:rsidRPr="004E6F43">
              <w:rPr>
                <w:rFonts w:ascii="Calibri" w:eastAsia="Times New Roman" w:hAnsi="Calibri" w:cs="Calibri"/>
                <w:color w:val="000000"/>
                <w:sz w:val="21"/>
                <w:szCs w:val="21"/>
                <w:lang w:eastAsia="en-GB"/>
              </w:rPr>
              <w:t> </w:t>
            </w:r>
            <w:r w:rsidRPr="004E6F43">
              <w:rPr>
                <w:rFonts w:ascii="GHEA Grapalat" w:eastAsia="Times New Roman" w:hAnsi="GHEA Grapalat" w:cs="Times New Roman"/>
                <w:color w:val="000000"/>
                <w:sz w:val="15"/>
                <w:szCs w:val="15"/>
                <w:lang w:eastAsia="en-GB"/>
              </w:rPr>
              <w:t>(հեռախոսահամարը, էլ. հասցեն)</w:t>
            </w:r>
          </w:p>
        </w:tc>
      </w:tr>
      <w:tr w:rsidR="00531448" w:rsidRPr="004E6F43" w14:paraId="71334835" w14:textId="77777777" w:rsidTr="00AD1F1E">
        <w:trPr>
          <w:tblCellSpacing w:w="7" w:type="dxa"/>
          <w:jc w:val="center"/>
        </w:trPr>
        <w:tc>
          <w:tcPr>
            <w:tcW w:w="0" w:type="auto"/>
            <w:shd w:val="clear" w:color="auto" w:fill="FFFFFF"/>
            <w:vAlign w:val="center"/>
            <w:hideMark/>
          </w:tcPr>
          <w:p w14:paraId="6245AFAB"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w:t>
            </w:r>
          </w:p>
          <w:p w14:paraId="26712098"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(ՍԱՏՄ ծառայողի պաշտոնը)</w:t>
            </w:r>
          </w:p>
        </w:tc>
        <w:tc>
          <w:tcPr>
            <w:tcW w:w="0" w:type="auto"/>
            <w:shd w:val="clear" w:color="auto" w:fill="FFFFFF"/>
            <w:vAlign w:val="center"/>
            <w:hideMark/>
          </w:tcPr>
          <w:p w14:paraId="5CFC2927"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c>
          <w:tcPr>
            <w:tcW w:w="0" w:type="auto"/>
            <w:shd w:val="clear" w:color="auto" w:fill="FFFFFF"/>
            <w:vAlign w:val="center"/>
            <w:hideMark/>
          </w:tcPr>
          <w:p w14:paraId="50C3B760" w14:textId="77777777" w:rsidR="00531448" w:rsidRPr="004E6F43" w:rsidRDefault="00531448" w:rsidP="00AD1F1E">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__________________________________</w:t>
            </w:r>
          </w:p>
          <w:p w14:paraId="7F5EC187" w14:textId="77777777" w:rsidR="00531448" w:rsidRPr="004E6F43" w:rsidRDefault="00531448" w:rsidP="00AD1F1E">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15"/>
                <w:szCs w:val="15"/>
                <w:lang w:eastAsia="en-GB"/>
              </w:rPr>
              <w:t>  </w:t>
            </w:r>
            <w:r w:rsidRPr="004E6F43">
              <w:rPr>
                <w:rFonts w:ascii="GHEA Grapalat" w:eastAsia="Times New Roman" w:hAnsi="GHEA Grapalat" w:cs="Times New Roman"/>
                <w:color w:val="000000"/>
                <w:sz w:val="15"/>
                <w:szCs w:val="15"/>
                <w:lang w:eastAsia="en-GB"/>
              </w:rPr>
              <w:t>(</w:t>
            </w:r>
            <w:r w:rsidRPr="004E6F43">
              <w:rPr>
                <w:rFonts w:ascii="GHEA Grapalat" w:eastAsia="Times New Roman" w:hAnsi="GHEA Grapalat" w:cs="Arial Unicode"/>
                <w:color w:val="000000"/>
                <w:sz w:val="15"/>
                <w:szCs w:val="15"/>
                <w:lang w:eastAsia="en-GB"/>
              </w:rPr>
              <w:t>ազգանունը</w:t>
            </w:r>
            <w:r w:rsidRPr="004E6F43">
              <w:rPr>
                <w:rFonts w:ascii="GHEA Grapalat" w:eastAsia="Times New Roman" w:hAnsi="GHEA Grapalat" w:cs="Times New Roman"/>
                <w:color w:val="000000"/>
                <w:sz w:val="15"/>
                <w:szCs w:val="15"/>
                <w:lang w:eastAsia="en-GB"/>
              </w:rPr>
              <w:t xml:space="preserve">, </w:t>
            </w:r>
            <w:r w:rsidRPr="004E6F43">
              <w:rPr>
                <w:rFonts w:ascii="GHEA Grapalat" w:eastAsia="Times New Roman" w:hAnsi="GHEA Grapalat" w:cs="Arial Unicode"/>
                <w:color w:val="000000"/>
                <w:sz w:val="15"/>
                <w:szCs w:val="15"/>
                <w:lang w:eastAsia="en-GB"/>
              </w:rPr>
              <w:t>անունը</w:t>
            </w:r>
            <w:r w:rsidRPr="004E6F43">
              <w:rPr>
                <w:rFonts w:ascii="GHEA Grapalat" w:eastAsia="Times New Roman" w:hAnsi="GHEA Grapalat" w:cs="Times New Roman"/>
                <w:color w:val="000000"/>
                <w:sz w:val="15"/>
                <w:szCs w:val="15"/>
                <w:lang w:eastAsia="en-GB"/>
              </w:rPr>
              <w:t xml:space="preserve">, </w:t>
            </w:r>
            <w:r w:rsidRPr="004E6F43">
              <w:rPr>
                <w:rFonts w:ascii="GHEA Grapalat" w:eastAsia="Times New Roman" w:hAnsi="GHEA Grapalat" w:cs="Arial Unicode"/>
                <w:color w:val="000000"/>
                <w:sz w:val="15"/>
                <w:szCs w:val="15"/>
                <w:lang w:eastAsia="en-GB"/>
              </w:rPr>
              <w:t>հայրանունը</w:t>
            </w:r>
            <w:r w:rsidRPr="004E6F43">
              <w:rPr>
                <w:rFonts w:ascii="GHEA Grapalat" w:eastAsia="Times New Roman" w:hAnsi="GHEA Grapalat" w:cs="Times New Roman"/>
                <w:color w:val="000000"/>
                <w:sz w:val="15"/>
                <w:szCs w:val="15"/>
                <w:lang w:eastAsia="en-GB"/>
              </w:rPr>
              <w:t>)</w:t>
            </w:r>
          </w:p>
        </w:tc>
      </w:tr>
      <w:tr w:rsidR="00531448" w:rsidRPr="004E6F43" w14:paraId="6D656BF1" w14:textId="77777777" w:rsidTr="00AD1F1E">
        <w:trPr>
          <w:tblCellSpacing w:w="7" w:type="dxa"/>
          <w:jc w:val="center"/>
        </w:trPr>
        <w:tc>
          <w:tcPr>
            <w:tcW w:w="0" w:type="auto"/>
            <w:shd w:val="clear" w:color="auto" w:fill="FFFFFF"/>
            <w:vAlign w:val="center"/>
            <w:hideMark/>
          </w:tcPr>
          <w:p w14:paraId="5766164F"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w:t>
            </w:r>
          </w:p>
          <w:p w14:paraId="0272B4B0"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(ՍԱՏՄ ծառայողի պաշտոնը)</w:t>
            </w:r>
          </w:p>
        </w:tc>
        <w:tc>
          <w:tcPr>
            <w:tcW w:w="0" w:type="auto"/>
            <w:shd w:val="clear" w:color="auto" w:fill="FFFFFF"/>
            <w:vAlign w:val="center"/>
            <w:hideMark/>
          </w:tcPr>
          <w:p w14:paraId="058A6B34"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c>
          <w:tcPr>
            <w:tcW w:w="0" w:type="auto"/>
            <w:shd w:val="clear" w:color="auto" w:fill="FFFFFF"/>
            <w:vAlign w:val="center"/>
            <w:hideMark/>
          </w:tcPr>
          <w:p w14:paraId="2A3F6444" w14:textId="77777777" w:rsidR="00531448" w:rsidRPr="004E6F43" w:rsidRDefault="00531448" w:rsidP="00AD1F1E">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__________________________________</w:t>
            </w:r>
          </w:p>
          <w:p w14:paraId="5CF63BEA" w14:textId="77777777" w:rsidR="00531448" w:rsidRPr="004E6F43" w:rsidRDefault="00531448" w:rsidP="00AD1F1E">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15"/>
                <w:szCs w:val="15"/>
                <w:lang w:eastAsia="en-GB"/>
              </w:rPr>
              <w:t>  </w:t>
            </w:r>
            <w:r w:rsidRPr="004E6F43">
              <w:rPr>
                <w:rFonts w:ascii="GHEA Grapalat" w:eastAsia="Times New Roman" w:hAnsi="GHEA Grapalat" w:cs="Times New Roman"/>
                <w:color w:val="000000"/>
                <w:sz w:val="15"/>
                <w:szCs w:val="15"/>
                <w:lang w:eastAsia="en-GB"/>
              </w:rPr>
              <w:t>(</w:t>
            </w:r>
            <w:r w:rsidRPr="004E6F43">
              <w:rPr>
                <w:rFonts w:ascii="GHEA Grapalat" w:eastAsia="Times New Roman" w:hAnsi="GHEA Grapalat" w:cs="Arial Unicode"/>
                <w:color w:val="000000"/>
                <w:sz w:val="15"/>
                <w:szCs w:val="15"/>
                <w:lang w:eastAsia="en-GB"/>
              </w:rPr>
              <w:t>ազգանունը</w:t>
            </w:r>
            <w:r w:rsidRPr="004E6F43">
              <w:rPr>
                <w:rFonts w:ascii="GHEA Grapalat" w:eastAsia="Times New Roman" w:hAnsi="GHEA Grapalat" w:cs="Times New Roman"/>
                <w:color w:val="000000"/>
                <w:sz w:val="15"/>
                <w:szCs w:val="15"/>
                <w:lang w:eastAsia="en-GB"/>
              </w:rPr>
              <w:t xml:space="preserve">, </w:t>
            </w:r>
            <w:r w:rsidRPr="004E6F43">
              <w:rPr>
                <w:rFonts w:ascii="GHEA Grapalat" w:eastAsia="Times New Roman" w:hAnsi="GHEA Grapalat" w:cs="Arial Unicode"/>
                <w:color w:val="000000"/>
                <w:sz w:val="15"/>
                <w:szCs w:val="15"/>
                <w:lang w:eastAsia="en-GB"/>
              </w:rPr>
              <w:t>անունը</w:t>
            </w:r>
            <w:r w:rsidRPr="004E6F43">
              <w:rPr>
                <w:rFonts w:ascii="GHEA Grapalat" w:eastAsia="Times New Roman" w:hAnsi="GHEA Grapalat" w:cs="Times New Roman"/>
                <w:color w:val="000000"/>
                <w:sz w:val="15"/>
                <w:szCs w:val="15"/>
                <w:lang w:eastAsia="en-GB"/>
              </w:rPr>
              <w:t xml:space="preserve">, </w:t>
            </w:r>
            <w:r w:rsidRPr="004E6F43">
              <w:rPr>
                <w:rFonts w:ascii="GHEA Grapalat" w:eastAsia="Times New Roman" w:hAnsi="GHEA Grapalat" w:cs="Arial Unicode"/>
                <w:color w:val="000000"/>
                <w:sz w:val="15"/>
                <w:szCs w:val="15"/>
                <w:lang w:eastAsia="en-GB"/>
              </w:rPr>
              <w:t>հայրանունը</w:t>
            </w:r>
            <w:r w:rsidRPr="004E6F43">
              <w:rPr>
                <w:rFonts w:ascii="GHEA Grapalat" w:eastAsia="Times New Roman" w:hAnsi="GHEA Grapalat" w:cs="Times New Roman"/>
                <w:color w:val="000000"/>
                <w:sz w:val="15"/>
                <w:szCs w:val="15"/>
                <w:lang w:eastAsia="en-GB"/>
              </w:rPr>
              <w:t>)</w:t>
            </w:r>
          </w:p>
        </w:tc>
      </w:tr>
      <w:tr w:rsidR="00531448" w:rsidRPr="004E6F43" w14:paraId="1B0113CE" w14:textId="77777777" w:rsidTr="00AD1F1E">
        <w:trPr>
          <w:tblCellSpacing w:w="7" w:type="dxa"/>
          <w:jc w:val="center"/>
        </w:trPr>
        <w:tc>
          <w:tcPr>
            <w:tcW w:w="0" w:type="auto"/>
            <w:shd w:val="clear" w:color="auto" w:fill="FFFFFF"/>
            <w:vAlign w:val="center"/>
            <w:hideMark/>
          </w:tcPr>
          <w:p w14:paraId="66EADC4F"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w:t>
            </w:r>
          </w:p>
          <w:p w14:paraId="5B12A1EF"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(ՍԱՏՄ ծառայողի պաշտոնը)</w:t>
            </w:r>
          </w:p>
        </w:tc>
        <w:tc>
          <w:tcPr>
            <w:tcW w:w="0" w:type="auto"/>
            <w:shd w:val="clear" w:color="auto" w:fill="FFFFFF"/>
            <w:vAlign w:val="center"/>
            <w:hideMark/>
          </w:tcPr>
          <w:p w14:paraId="74DB227E"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c>
          <w:tcPr>
            <w:tcW w:w="0" w:type="auto"/>
            <w:shd w:val="clear" w:color="auto" w:fill="FFFFFF"/>
            <w:vAlign w:val="center"/>
            <w:hideMark/>
          </w:tcPr>
          <w:p w14:paraId="15C71F5B" w14:textId="77777777" w:rsidR="00531448" w:rsidRPr="004E6F43" w:rsidRDefault="00531448" w:rsidP="00AD1F1E">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__________________________________</w:t>
            </w:r>
          </w:p>
          <w:p w14:paraId="130AA8F9" w14:textId="77777777" w:rsidR="00531448" w:rsidRPr="004E6F43" w:rsidRDefault="00531448" w:rsidP="00AD1F1E">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15"/>
                <w:szCs w:val="15"/>
                <w:lang w:eastAsia="en-GB"/>
              </w:rPr>
              <w:t>  </w:t>
            </w:r>
            <w:r w:rsidRPr="004E6F43">
              <w:rPr>
                <w:rFonts w:ascii="GHEA Grapalat" w:eastAsia="Times New Roman" w:hAnsi="GHEA Grapalat" w:cs="Times New Roman"/>
                <w:color w:val="000000"/>
                <w:sz w:val="15"/>
                <w:szCs w:val="15"/>
                <w:lang w:eastAsia="en-GB"/>
              </w:rPr>
              <w:t>(</w:t>
            </w:r>
            <w:r w:rsidRPr="004E6F43">
              <w:rPr>
                <w:rFonts w:ascii="GHEA Grapalat" w:eastAsia="Times New Roman" w:hAnsi="GHEA Grapalat" w:cs="Arial Unicode"/>
                <w:color w:val="000000"/>
                <w:sz w:val="15"/>
                <w:szCs w:val="15"/>
                <w:lang w:eastAsia="en-GB"/>
              </w:rPr>
              <w:t>ազգանունը</w:t>
            </w:r>
            <w:r w:rsidRPr="004E6F43">
              <w:rPr>
                <w:rFonts w:ascii="GHEA Grapalat" w:eastAsia="Times New Roman" w:hAnsi="GHEA Grapalat" w:cs="Times New Roman"/>
                <w:color w:val="000000"/>
                <w:sz w:val="15"/>
                <w:szCs w:val="15"/>
                <w:lang w:eastAsia="en-GB"/>
              </w:rPr>
              <w:t xml:space="preserve">, </w:t>
            </w:r>
            <w:r w:rsidRPr="004E6F43">
              <w:rPr>
                <w:rFonts w:ascii="GHEA Grapalat" w:eastAsia="Times New Roman" w:hAnsi="GHEA Grapalat" w:cs="Arial Unicode"/>
                <w:color w:val="000000"/>
                <w:sz w:val="15"/>
                <w:szCs w:val="15"/>
                <w:lang w:eastAsia="en-GB"/>
              </w:rPr>
              <w:t>անունը</w:t>
            </w:r>
            <w:r w:rsidRPr="004E6F43">
              <w:rPr>
                <w:rFonts w:ascii="GHEA Grapalat" w:eastAsia="Times New Roman" w:hAnsi="GHEA Grapalat" w:cs="Times New Roman"/>
                <w:color w:val="000000"/>
                <w:sz w:val="15"/>
                <w:szCs w:val="15"/>
                <w:lang w:eastAsia="en-GB"/>
              </w:rPr>
              <w:t xml:space="preserve">, </w:t>
            </w:r>
            <w:r w:rsidRPr="004E6F43">
              <w:rPr>
                <w:rFonts w:ascii="GHEA Grapalat" w:eastAsia="Times New Roman" w:hAnsi="GHEA Grapalat" w:cs="Arial Unicode"/>
                <w:color w:val="000000"/>
                <w:sz w:val="15"/>
                <w:szCs w:val="15"/>
                <w:lang w:eastAsia="en-GB"/>
              </w:rPr>
              <w:t>հայրանունը</w:t>
            </w:r>
            <w:r w:rsidRPr="004E6F43">
              <w:rPr>
                <w:rFonts w:ascii="GHEA Grapalat" w:eastAsia="Times New Roman" w:hAnsi="GHEA Grapalat" w:cs="Times New Roman"/>
                <w:color w:val="000000"/>
                <w:sz w:val="15"/>
                <w:szCs w:val="15"/>
                <w:lang w:eastAsia="en-GB"/>
              </w:rPr>
              <w:t>)</w:t>
            </w:r>
          </w:p>
        </w:tc>
      </w:tr>
      <w:tr w:rsidR="00531448" w:rsidRPr="004E6F43" w14:paraId="60F62E81" w14:textId="77777777" w:rsidTr="00AD1F1E">
        <w:trPr>
          <w:tblCellSpacing w:w="7" w:type="dxa"/>
          <w:jc w:val="center"/>
        </w:trPr>
        <w:tc>
          <w:tcPr>
            <w:tcW w:w="0" w:type="auto"/>
            <w:gridSpan w:val="2"/>
            <w:shd w:val="clear" w:color="auto" w:fill="FFFFFF"/>
            <w:vAlign w:val="center"/>
            <w:hideMark/>
          </w:tcPr>
          <w:p w14:paraId="136173EB" w14:textId="77777777" w:rsidR="00531448" w:rsidRPr="004E6F43" w:rsidRDefault="00531448" w:rsidP="00AD1F1E">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p w14:paraId="1CA8CD0C" w14:textId="77777777" w:rsidR="00531448" w:rsidRPr="004E6F43" w:rsidRDefault="00531448" w:rsidP="00AD1F1E">
            <w:pPr>
              <w:spacing w:after="0" w:line="240" w:lineRule="auto"/>
              <w:ind w:firstLine="750"/>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Ստուգման սկիզբը</w:t>
            </w:r>
          </w:p>
          <w:p w14:paraId="12CF1490" w14:textId="77777777" w:rsidR="00531448" w:rsidRPr="004E6F43" w:rsidRDefault="00531448" w:rsidP="00AD1F1E">
            <w:pPr>
              <w:spacing w:after="0" w:line="240" w:lineRule="auto"/>
              <w:ind w:firstLine="375"/>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w:t>
            </w:r>
          </w:p>
          <w:p w14:paraId="2D548B91" w14:textId="77777777" w:rsidR="00531448" w:rsidRPr="004E6F43" w:rsidRDefault="00531448" w:rsidP="00AD1F1E">
            <w:pPr>
              <w:spacing w:after="0" w:line="240" w:lineRule="auto"/>
              <w:ind w:firstLine="375"/>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r w:rsidRPr="004E6F43">
              <w:rPr>
                <w:rFonts w:ascii="GHEA Grapalat" w:eastAsia="Times New Roman" w:hAnsi="GHEA Grapalat" w:cs="Times New Roman"/>
                <w:color w:val="000000"/>
                <w:sz w:val="15"/>
                <w:szCs w:val="15"/>
                <w:lang w:eastAsia="en-GB"/>
              </w:rPr>
              <w:t>(տարեթիվը, ամիսը, ամսաթիվը)</w:t>
            </w:r>
            <w:r w:rsidRPr="004E6F43">
              <w:rPr>
                <w:rFonts w:ascii="Calibri" w:eastAsia="Times New Roman" w:hAnsi="Calibri" w:cs="Calibri"/>
                <w:color w:val="000000"/>
                <w:sz w:val="21"/>
                <w:szCs w:val="21"/>
                <w:lang w:eastAsia="en-GB"/>
              </w:rPr>
              <w:t> </w:t>
            </w:r>
          </w:p>
        </w:tc>
        <w:tc>
          <w:tcPr>
            <w:tcW w:w="0" w:type="auto"/>
            <w:shd w:val="clear" w:color="auto" w:fill="FFFFFF"/>
            <w:vAlign w:val="center"/>
            <w:hideMark/>
          </w:tcPr>
          <w:p w14:paraId="1F7AF672"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ավարտը</w:t>
            </w:r>
          </w:p>
          <w:p w14:paraId="4B4D32CE"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w:t>
            </w:r>
          </w:p>
          <w:p w14:paraId="6BA2D5EF"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(տարեթիվը, ամիսը, ամսաթիվը)</w:t>
            </w:r>
          </w:p>
        </w:tc>
      </w:tr>
      <w:tr w:rsidR="00531448" w:rsidRPr="004E6F43" w14:paraId="0C4C6D26" w14:textId="77777777" w:rsidTr="00AD1F1E">
        <w:trPr>
          <w:tblCellSpacing w:w="7" w:type="dxa"/>
          <w:jc w:val="center"/>
        </w:trPr>
        <w:tc>
          <w:tcPr>
            <w:tcW w:w="0" w:type="auto"/>
            <w:gridSpan w:val="3"/>
            <w:shd w:val="clear" w:color="auto" w:fill="FFFFFF"/>
            <w:vAlign w:val="center"/>
            <w:hideMark/>
          </w:tcPr>
          <w:p w14:paraId="5F62EE4B" w14:textId="77777777" w:rsidR="00531448" w:rsidRPr="004E6F43" w:rsidRDefault="00531448" w:rsidP="00AD1F1E">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p w14:paraId="715C8E82" w14:textId="77777777" w:rsidR="00531448" w:rsidRPr="004E6F43" w:rsidRDefault="00531448" w:rsidP="00AD1F1E">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Ստուգման հիմքը __________________________________________________________</w:t>
            </w:r>
          </w:p>
          <w:p w14:paraId="06D3F436"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(ստուգման տարեկան ծրագիրը, դիմում-բողոքը և այլն)</w:t>
            </w:r>
          </w:p>
        </w:tc>
      </w:tr>
    </w:tbl>
    <w:p w14:paraId="6B0400C0" w14:textId="77777777" w:rsidR="00531448" w:rsidRPr="004E6F43" w:rsidRDefault="00531448" w:rsidP="00531448">
      <w:pPr>
        <w:shd w:val="clear" w:color="auto" w:fill="FFFFFF"/>
        <w:spacing w:after="0" w:line="240" w:lineRule="auto"/>
        <w:jc w:val="center"/>
        <w:rPr>
          <w:rFonts w:ascii="GHEA Grapalat" w:eastAsia="Times New Roman" w:hAnsi="GHEA Grapalat" w:cs="Times New Roman"/>
          <w:color w:val="000000"/>
          <w:sz w:val="21"/>
          <w:szCs w:val="21"/>
          <w:lang w:eastAsia="en-GB"/>
        </w:rPr>
      </w:pP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5994"/>
        <w:gridCol w:w="3756"/>
      </w:tblGrid>
      <w:tr w:rsidR="00531448" w:rsidRPr="004E6F43" w14:paraId="27EBDF5E" w14:textId="77777777" w:rsidTr="00AD1F1E">
        <w:trPr>
          <w:tblCellSpacing w:w="0" w:type="dxa"/>
          <w:jc w:val="center"/>
        </w:trPr>
        <w:tc>
          <w:tcPr>
            <w:tcW w:w="0" w:type="auto"/>
            <w:shd w:val="clear" w:color="auto" w:fill="FFFFFF"/>
            <w:vAlign w:val="center"/>
            <w:hideMark/>
          </w:tcPr>
          <w:p w14:paraId="139DBD90"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_________________________________________</w:t>
            </w:r>
          </w:p>
          <w:p w14:paraId="257E01E0"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(տնտեսավարող սուբյեկտի անվանումը)</w:t>
            </w:r>
          </w:p>
        </w:tc>
        <w:tc>
          <w:tcPr>
            <w:tcW w:w="0" w:type="auto"/>
            <w:shd w:val="clear" w:color="auto" w:fill="FFFFFF"/>
            <w:vAlign w:val="center"/>
            <w:hideMark/>
          </w:tcPr>
          <w:tbl>
            <w:tblPr>
              <w:tblW w:w="150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7"/>
              <w:gridCol w:w="187"/>
              <w:gridCol w:w="187"/>
              <w:gridCol w:w="187"/>
              <w:gridCol w:w="188"/>
              <w:gridCol w:w="188"/>
              <w:gridCol w:w="188"/>
              <w:gridCol w:w="188"/>
            </w:tblGrid>
            <w:tr w:rsidR="00531448" w:rsidRPr="004E6F43" w14:paraId="752687A3" w14:textId="77777777" w:rsidTr="00AD1F1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E1AA991" w14:textId="77777777" w:rsidR="00531448" w:rsidRPr="004E6F43" w:rsidRDefault="00531448" w:rsidP="00AD1F1E">
                  <w:pPr>
                    <w:spacing w:after="0" w:line="240" w:lineRule="auto"/>
                    <w:rPr>
                      <w:rFonts w:ascii="GHEA Grapalat" w:eastAsia="Times New Roman" w:hAnsi="GHEA Grapalat" w:cs="Times New Roman"/>
                      <w:sz w:val="24"/>
                      <w:szCs w:val="24"/>
                      <w:lang w:eastAsia="en-GB"/>
                    </w:rPr>
                  </w:pPr>
                  <w:r w:rsidRPr="004E6F43">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FE80C8D" w14:textId="77777777" w:rsidR="00531448" w:rsidRPr="004E6F43" w:rsidRDefault="00531448" w:rsidP="00AD1F1E">
                  <w:pPr>
                    <w:spacing w:after="0" w:line="240" w:lineRule="auto"/>
                    <w:rPr>
                      <w:rFonts w:ascii="GHEA Grapalat" w:eastAsia="Times New Roman" w:hAnsi="GHEA Grapalat" w:cs="Times New Roman"/>
                      <w:sz w:val="24"/>
                      <w:szCs w:val="24"/>
                      <w:lang w:eastAsia="en-GB"/>
                    </w:rPr>
                  </w:pPr>
                  <w:r w:rsidRPr="004E6F43">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4362DDA" w14:textId="77777777" w:rsidR="00531448" w:rsidRPr="004E6F43" w:rsidRDefault="00531448" w:rsidP="00AD1F1E">
                  <w:pPr>
                    <w:spacing w:after="0" w:line="240" w:lineRule="auto"/>
                    <w:rPr>
                      <w:rFonts w:ascii="GHEA Grapalat" w:eastAsia="Times New Roman" w:hAnsi="GHEA Grapalat" w:cs="Times New Roman"/>
                      <w:sz w:val="24"/>
                      <w:szCs w:val="24"/>
                      <w:lang w:eastAsia="en-GB"/>
                    </w:rPr>
                  </w:pPr>
                  <w:r w:rsidRPr="004E6F43">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D89D99D" w14:textId="77777777" w:rsidR="00531448" w:rsidRPr="004E6F43" w:rsidRDefault="00531448" w:rsidP="00AD1F1E">
                  <w:pPr>
                    <w:spacing w:after="0" w:line="240" w:lineRule="auto"/>
                    <w:rPr>
                      <w:rFonts w:ascii="GHEA Grapalat" w:eastAsia="Times New Roman" w:hAnsi="GHEA Grapalat" w:cs="Times New Roman"/>
                      <w:sz w:val="24"/>
                      <w:szCs w:val="24"/>
                      <w:lang w:eastAsia="en-GB"/>
                    </w:rPr>
                  </w:pPr>
                  <w:r w:rsidRPr="004E6F43">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C6E3892" w14:textId="77777777" w:rsidR="00531448" w:rsidRPr="004E6F43" w:rsidRDefault="00531448" w:rsidP="00AD1F1E">
                  <w:pPr>
                    <w:spacing w:after="0" w:line="240" w:lineRule="auto"/>
                    <w:rPr>
                      <w:rFonts w:ascii="GHEA Grapalat" w:eastAsia="Times New Roman" w:hAnsi="GHEA Grapalat" w:cs="Times New Roman"/>
                      <w:sz w:val="24"/>
                      <w:szCs w:val="24"/>
                      <w:lang w:eastAsia="en-GB"/>
                    </w:rPr>
                  </w:pPr>
                  <w:r w:rsidRPr="004E6F43">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B7D1F64" w14:textId="77777777" w:rsidR="00531448" w:rsidRPr="004E6F43" w:rsidRDefault="00531448" w:rsidP="00AD1F1E">
                  <w:pPr>
                    <w:spacing w:after="0" w:line="240" w:lineRule="auto"/>
                    <w:rPr>
                      <w:rFonts w:ascii="GHEA Grapalat" w:eastAsia="Times New Roman" w:hAnsi="GHEA Grapalat" w:cs="Times New Roman"/>
                      <w:sz w:val="24"/>
                      <w:szCs w:val="24"/>
                      <w:lang w:eastAsia="en-GB"/>
                    </w:rPr>
                  </w:pPr>
                  <w:r w:rsidRPr="004E6F43">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A2A1DF6" w14:textId="77777777" w:rsidR="00531448" w:rsidRPr="004E6F43" w:rsidRDefault="00531448" w:rsidP="00AD1F1E">
                  <w:pPr>
                    <w:spacing w:after="0" w:line="240" w:lineRule="auto"/>
                    <w:rPr>
                      <w:rFonts w:ascii="GHEA Grapalat" w:eastAsia="Times New Roman" w:hAnsi="GHEA Grapalat" w:cs="Times New Roman"/>
                      <w:sz w:val="24"/>
                      <w:szCs w:val="24"/>
                      <w:lang w:eastAsia="en-GB"/>
                    </w:rPr>
                  </w:pPr>
                  <w:r w:rsidRPr="004E6F43">
                    <w:rPr>
                      <w:rFonts w:ascii="Calibri" w:eastAsia="Times New Roman" w:hAnsi="Calibri" w:cs="Calibri"/>
                      <w:sz w:val="24"/>
                      <w:szCs w:val="24"/>
                      <w:lang w:eastAsia="en-GB"/>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CCC5003" w14:textId="77777777" w:rsidR="00531448" w:rsidRPr="004E6F43" w:rsidRDefault="00531448" w:rsidP="00AD1F1E">
                  <w:pPr>
                    <w:spacing w:after="0" w:line="240" w:lineRule="auto"/>
                    <w:rPr>
                      <w:rFonts w:ascii="GHEA Grapalat" w:eastAsia="Times New Roman" w:hAnsi="GHEA Grapalat" w:cs="Times New Roman"/>
                      <w:sz w:val="24"/>
                      <w:szCs w:val="24"/>
                      <w:lang w:eastAsia="en-GB"/>
                    </w:rPr>
                  </w:pPr>
                  <w:r w:rsidRPr="004E6F43">
                    <w:rPr>
                      <w:rFonts w:ascii="Calibri" w:eastAsia="Times New Roman" w:hAnsi="Calibri" w:cs="Calibri"/>
                      <w:sz w:val="24"/>
                      <w:szCs w:val="24"/>
                      <w:lang w:eastAsia="en-GB"/>
                    </w:rPr>
                    <w:t> </w:t>
                  </w:r>
                </w:p>
              </w:tc>
            </w:tr>
          </w:tbl>
          <w:p w14:paraId="622E5E7D" w14:textId="77777777" w:rsidR="00531448" w:rsidRPr="004E6F43" w:rsidRDefault="00531448" w:rsidP="00AD1F1E">
            <w:pPr>
              <w:spacing w:after="0" w:line="240" w:lineRule="auto"/>
              <w:rPr>
                <w:rFonts w:ascii="GHEA Grapalat" w:eastAsia="Times New Roman" w:hAnsi="GHEA Grapalat" w:cs="Times New Roman"/>
                <w:color w:val="000000"/>
                <w:sz w:val="21"/>
                <w:szCs w:val="21"/>
                <w:lang w:eastAsia="en-GB"/>
              </w:rPr>
            </w:pPr>
          </w:p>
        </w:tc>
      </w:tr>
      <w:tr w:rsidR="00531448" w:rsidRPr="004E6F43" w14:paraId="5380E595" w14:textId="77777777" w:rsidTr="00AD1F1E">
        <w:trPr>
          <w:tblCellSpacing w:w="0" w:type="dxa"/>
          <w:jc w:val="center"/>
        </w:trPr>
        <w:tc>
          <w:tcPr>
            <w:tcW w:w="0" w:type="auto"/>
            <w:shd w:val="clear" w:color="auto" w:fill="FFFFFF"/>
            <w:hideMark/>
          </w:tcPr>
          <w:p w14:paraId="1EE4D997" w14:textId="77777777" w:rsidR="00531448" w:rsidRPr="004E6F43" w:rsidRDefault="00531448" w:rsidP="00AD1F1E">
            <w:pPr>
              <w:spacing w:after="0" w:line="240" w:lineRule="auto"/>
              <w:rPr>
                <w:rFonts w:ascii="GHEA Grapalat" w:eastAsia="Times New Roman" w:hAnsi="GHEA Grapalat" w:cs="Times New Roman"/>
                <w:sz w:val="20"/>
                <w:szCs w:val="20"/>
                <w:lang w:eastAsia="en-GB"/>
              </w:rPr>
            </w:pPr>
          </w:p>
        </w:tc>
        <w:tc>
          <w:tcPr>
            <w:tcW w:w="0" w:type="auto"/>
            <w:shd w:val="clear" w:color="auto" w:fill="FFFFFF"/>
            <w:vAlign w:val="center"/>
            <w:hideMark/>
          </w:tcPr>
          <w:p w14:paraId="4C7C316C" w14:textId="77777777" w:rsidR="00531448" w:rsidRPr="004E6F43" w:rsidRDefault="00531448" w:rsidP="00AD1F1E">
            <w:pPr>
              <w:spacing w:before="100" w:beforeAutospacing="1" w:after="100" w:afterAutospacing="1"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(ՀՎՀՀ)</w:t>
            </w:r>
          </w:p>
        </w:tc>
      </w:tr>
      <w:tr w:rsidR="00531448" w:rsidRPr="004E6F43" w14:paraId="2772323B" w14:textId="77777777" w:rsidTr="00AD1F1E">
        <w:trPr>
          <w:tblCellSpacing w:w="0" w:type="dxa"/>
          <w:jc w:val="center"/>
        </w:trPr>
        <w:tc>
          <w:tcPr>
            <w:tcW w:w="0" w:type="auto"/>
            <w:shd w:val="clear" w:color="auto" w:fill="FFFFFF"/>
            <w:vAlign w:val="center"/>
            <w:hideMark/>
          </w:tcPr>
          <w:p w14:paraId="12F46DCF"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_______________________________________________</w:t>
            </w:r>
          </w:p>
          <w:p w14:paraId="46254829"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(տնտեսավարող սուբյեկտի գտնվելու վայրը, կոնտակտային տվյալները)</w:t>
            </w:r>
          </w:p>
        </w:tc>
        <w:tc>
          <w:tcPr>
            <w:tcW w:w="0" w:type="auto"/>
            <w:shd w:val="clear" w:color="auto" w:fill="FFFFFF"/>
            <w:vAlign w:val="center"/>
            <w:hideMark/>
          </w:tcPr>
          <w:p w14:paraId="1F4E1BF2"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___________________________________</w:t>
            </w:r>
          </w:p>
          <w:p w14:paraId="1292DE98"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(հեռախոսահամարը, էլ. հասցեն)</w:t>
            </w:r>
          </w:p>
        </w:tc>
      </w:tr>
      <w:tr w:rsidR="00531448" w:rsidRPr="004E6F43" w14:paraId="4A7C19E7" w14:textId="77777777" w:rsidTr="00AD1F1E">
        <w:trPr>
          <w:tblCellSpacing w:w="0" w:type="dxa"/>
          <w:jc w:val="center"/>
        </w:trPr>
        <w:tc>
          <w:tcPr>
            <w:tcW w:w="0" w:type="auto"/>
            <w:shd w:val="clear" w:color="auto" w:fill="FFFFFF"/>
            <w:vAlign w:val="center"/>
            <w:hideMark/>
          </w:tcPr>
          <w:p w14:paraId="62FDC012"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_______________________________________________</w:t>
            </w:r>
          </w:p>
          <w:p w14:paraId="3BBE6D0C"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(տնտեսավարող սուբյեկտի ղեկավարի կամ լիազորված անձի ազգանունը, անունը, հայրանունը)</w:t>
            </w:r>
          </w:p>
        </w:tc>
        <w:tc>
          <w:tcPr>
            <w:tcW w:w="0" w:type="auto"/>
            <w:shd w:val="clear" w:color="auto" w:fill="FFFFFF"/>
            <w:vAlign w:val="center"/>
            <w:hideMark/>
          </w:tcPr>
          <w:p w14:paraId="136A3E87"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___________________________________</w:t>
            </w:r>
          </w:p>
          <w:p w14:paraId="6DED7A5C"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(հեռախոսահամարը, էլ. հասցեն)</w:t>
            </w:r>
          </w:p>
        </w:tc>
      </w:tr>
      <w:tr w:rsidR="00531448" w:rsidRPr="004E6F43" w14:paraId="5C1B0548" w14:textId="77777777" w:rsidTr="00AD1F1E">
        <w:trPr>
          <w:tblCellSpacing w:w="0" w:type="dxa"/>
          <w:jc w:val="center"/>
        </w:trPr>
        <w:tc>
          <w:tcPr>
            <w:tcW w:w="0" w:type="auto"/>
            <w:shd w:val="clear" w:color="auto" w:fill="FFFFFF"/>
            <w:vAlign w:val="center"/>
            <w:hideMark/>
          </w:tcPr>
          <w:p w14:paraId="15FA7DC6"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________________________________________________</w:t>
            </w:r>
          </w:p>
          <w:p w14:paraId="45B7DA03"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(ստուգվող օբյեկտի գտնվելու վայրը, կոնտակտային տվյալները)</w:t>
            </w:r>
          </w:p>
        </w:tc>
        <w:tc>
          <w:tcPr>
            <w:tcW w:w="0" w:type="auto"/>
            <w:shd w:val="clear" w:color="auto" w:fill="FFFFFF"/>
            <w:vAlign w:val="center"/>
            <w:hideMark/>
          </w:tcPr>
          <w:p w14:paraId="39339110"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___________________________________</w:t>
            </w:r>
          </w:p>
          <w:p w14:paraId="0A50E2D7"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(հեռախոսահամարը, էլ. հասցեն)</w:t>
            </w:r>
          </w:p>
        </w:tc>
      </w:tr>
      <w:tr w:rsidR="00531448" w:rsidRPr="004E6F43" w14:paraId="743C484C" w14:textId="77777777" w:rsidTr="00AD1F1E">
        <w:trPr>
          <w:tblCellSpacing w:w="0" w:type="dxa"/>
          <w:jc w:val="center"/>
        </w:trPr>
        <w:tc>
          <w:tcPr>
            <w:tcW w:w="0" w:type="auto"/>
            <w:gridSpan w:val="2"/>
            <w:shd w:val="clear" w:color="auto" w:fill="FFFFFF"/>
            <w:vAlign w:val="center"/>
            <w:hideMark/>
          </w:tcPr>
          <w:p w14:paraId="13A67752" w14:textId="77777777" w:rsidR="00531448" w:rsidRPr="004E6F43" w:rsidRDefault="00531448" w:rsidP="00AD1F1E">
            <w:pPr>
              <w:spacing w:before="100" w:beforeAutospacing="1" w:after="100" w:afterAutospacing="1" w:line="240" w:lineRule="auto"/>
              <w:jc w:val="center"/>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531448" w:rsidRPr="004E6F43" w14:paraId="79268051" w14:textId="77777777" w:rsidTr="00AD1F1E">
        <w:trPr>
          <w:tblCellSpacing w:w="0" w:type="dxa"/>
          <w:jc w:val="center"/>
        </w:trPr>
        <w:tc>
          <w:tcPr>
            <w:tcW w:w="0" w:type="auto"/>
            <w:gridSpan w:val="2"/>
            <w:shd w:val="clear" w:color="auto" w:fill="FFFFFF"/>
            <w:vAlign w:val="center"/>
            <w:hideMark/>
          </w:tcPr>
          <w:p w14:paraId="47AE7EB3" w14:textId="77777777" w:rsidR="00531448" w:rsidRPr="004E6F43" w:rsidRDefault="00531448" w:rsidP="00AD1F1E">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Ստուգման հրամանի համարը __________ ամսաթիվը _____________________________________</w:t>
            </w:r>
          </w:p>
          <w:p w14:paraId="0C3F72DF" w14:textId="77777777" w:rsidR="00531448" w:rsidRPr="004E6F43" w:rsidRDefault="00531448" w:rsidP="00AD1F1E">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Ստուգման նպատակը (ընդգրկված հարցերի համարները) ___________________________________</w:t>
            </w:r>
          </w:p>
        </w:tc>
      </w:tr>
    </w:tbl>
    <w:p w14:paraId="5515A32D" w14:textId="77777777" w:rsidR="00531448" w:rsidRPr="004E6F43" w:rsidRDefault="00531448" w:rsidP="00531448">
      <w:pPr>
        <w:shd w:val="clear" w:color="auto" w:fill="FFFFFF"/>
        <w:spacing w:after="0" w:line="240" w:lineRule="auto"/>
        <w:ind w:firstLine="375"/>
        <w:jc w:val="center"/>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lastRenderedPageBreak/>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28"/>
        <w:gridCol w:w="7992"/>
        <w:gridCol w:w="1430"/>
      </w:tblGrid>
      <w:tr w:rsidR="00531448" w:rsidRPr="004E6F43" w14:paraId="421B47D0" w14:textId="77777777" w:rsidTr="00AD1F1E">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3A21EA03" w14:textId="77777777" w:rsidR="00531448" w:rsidRPr="004E6F43" w:rsidRDefault="00531448" w:rsidP="00AD1F1E">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Տեղեկատվական բնույթի հարցեր</w:t>
            </w:r>
          </w:p>
        </w:tc>
      </w:tr>
      <w:tr w:rsidR="00531448" w:rsidRPr="004E6F43" w14:paraId="546BFB3A" w14:textId="77777777" w:rsidTr="00AD1F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9EBE6C"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NN</w:t>
            </w:r>
          </w:p>
          <w:p w14:paraId="03FBF022"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ը/կ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37F2FC" w14:textId="77777777" w:rsidR="00531448" w:rsidRPr="004E6F43" w:rsidRDefault="00531448" w:rsidP="00AD1F1E">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Հարցը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7194F3"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Պատասխանը</w:t>
            </w:r>
          </w:p>
        </w:tc>
      </w:tr>
      <w:tr w:rsidR="00531448" w:rsidRPr="004E6F43" w14:paraId="727A4DB8" w14:textId="77777777" w:rsidTr="00AD1F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91CED0"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B7ED3B" w14:textId="77777777" w:rsidR="00531448" w:rsidRPr="004E6F43" w:rsidRDefault="00531448" w:rsidP="00AD1F1E">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Տնտեսավարող սուբյեկտի անվանումը (ներառյալ իրավաբանական անձանց ֆիրմային անվանումը), անհատ ձեռնարկատիրոջ անունը, անձնագրային տվյալները (սերիան,</w:t>
            </w:r>
            <w:r>
              <w:rPr>
                <w:rFonts w:ascii="GHEA Grapalat" w:eastAsia="Times New Roman" w:hAnsi="GHEA Grapalat" w:cs="Times New Roman"/>
                <w:color w:val="000000"/>
                <w:sz w:val="21"/>
                <w:szCs w:val="21"/>
                <w:lang w:eastAsia="en-GB"/>
              </w:rPr>
              <w:t xml:space="preserve"> </w:t>
            </w:r>
            <w:r w:rsidRPr="004E6F43">
              <w:rPr>
                <w:rFonts w:ascii="GHEA Grapalat" w:eastAsia="Times New Roman" w:hAnsi="GHEA Grapalat" w:cs="Times New Roman"/>
                <w:color w:val="000000"/>
                <w:sz w:val="21"/>
                <w:szCs w:val="21"/>
                <w:lang w:eastAsia="en-GB"/>
              </w:rPr>
              <w:t>համարը, ում կողմից է տրված)</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14F14F" w14:textId="77777777" w:rsidR="00531448" w:rsidRPr="004E6F43" w:rsidRDefault="00531448" w:rsidP="00AD1F1E">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531448" w:rsidRPr="004E6F43" w14:paraId="1F659DD9" w14:textId="77777777" w:rsidTr="00AD1F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048CDE"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9D18C3" w14:textId="77777777" w:rsidR="00531448" w:rsidRPr="004E6F43" w:rsidRDefault="00531448" w:rsidP="00AD1F1E">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Պետական գրանցման տարեթիվը,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CBAAD6" w14:textId="77777777" w:rsidR="00531448" w:rsidRPr="004E6F43" w:rsidRDefault="00531448" w:rsidP="00AD1F1E">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531448" w:rsidRPr="004E6F43" w14:paraId="305D4CDB" w14:textId="77777777" w:rsidTr="00AD1F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6559F6"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38FAD4" w14:textId="77777777" w:rsidR="00531448" w:rsidRPr="004E6F43" w:rsidRDefault="00531448" w:rsidP="00AD1F1E">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Պետական գրանցման 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FB3CEE" w14:textId="77777777" w:rsidR="00531448" w:rsidRPr="004E6F43" w:rsidRDefault="00531448" w:rsidP="00AD1F1E">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531448" w:rsidRPr="004E6F43" w14:paraId="3C9018E0" w14:textId="77777777" w:rsidTr="00AD1F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5A489A"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9FE3A8" w14:textId="77777777" w:rsidR="00531448" w:rsidRPr="004E6F43" w:rsidRDefault="00531448" w:rsidP="00AD1F1E">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Իրավաբանական անձի գտնվելու վայրը (փոստային հասցեն),</w:t>
            </w:r>
          </w:p>
          <w:p w14:paraId="20ED8836" w14:textId="77777777" w:rsidR="00531448" w:rsidRPr="004E6F43" w:rsidRDefault="00531448" w:rsidP="00AD1F1E">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անհատ ձեռնարկատիրոջ բնակության վայրը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8F53D6" w14:textId="77777777" w:rsidR="00531448" w:rsidRPr="004E6F43" w:rsidRDefault="00531448" w:rsidP="00AD1F1E">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531448" w:rsidRPr="004E6F43" w14:paraId="4B56F835" w14:textId="77777777" w:rsidTr="00AD1F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1724EF"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F0E3AE" w14:textId="77777777" w:rsidR="00531448" w:rsidRPr="004E6F43" w:rsidRDefault="00531448" w:rsidP="00AD1F1E">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Տնտեսավարող սուբյեկտի գործունեության իրականացման վայրը և կոնտակտային</w:t>
            </w:r>
            <w:r>
              <w:rPr>
                <w:rFonts w:ascii="GHEA Grapalat" w:eastAsia="Times New Roman" w:hAnsi="GHEA Grapalat" w:cs="Times New Roman"/>
                <w:color w:val="000000"/>
                <w:sz w:val="21"/>
                <w:szCs w:val="21"/>
                <w:lang w:val="hy-AM" w:eastAsia="en-GB"/>
              </w:rPr>
              <w:t xml:space="preserve"> </w:t>
            </w:r>
            <w:r w:rsidRPr="004E6F43">
              <w:rPr>
                <w:rFonts w:ascii="GHEA Grapalat" w:eastAsia="Times New Roman" w:hAnsi="GHEA Grapalat" w:cs="Times New Roman"/>
                <w:color w:val="000000"/>
                <w:sz w:val="21"/>
                <w:szCs w:val="21"/>
                <w:lang w:eastAsia="en-GB"/>
              </w:rPr>
              <w:t>տվյալները (հեռախոսահամարը և կապի այլ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5B519D" w14:textId="77777777" w:rsidR="00531448" w:rsidRPr="004E6F43" w:rsidRDefault="00531448" w:rsidP="00AD1F1E">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531448" w:rsidRPr="004E6F43" w14:paraId="73DD9763" w14:textId="77777777" w:rsidTr="00AD1F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7CF2FA"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8245F9" w14:textId="77777777" w:rsidR="00531448" w:rsidRPr="004E6F43" w:rsidRDefault="00531448" w:rsidP="00AD1F1E">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Տնտեսավարող սուբյեկտի կազմում գործող բոլոր առանձնացված</w:t>
            </w:r>
          </w:p>
          <w:p w14:paraId="16C3438A" w14:textId="77777777" w:rsidR="00531448" w:rsidRPr="004E6F43" w:rsidRDefault="00531448" w:rsidP="00AD1F1E">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ստորաբաժանումների անվանումները և գտնվելու վայրը (փոստային հասցեն), այդ թվում` հեռախոսահամարը և այլ կապի 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02D621" w14:textId="77777777" w:rsidR="00531448" w:rsidRPr="004E6F43" w:rsidRDefault="00531448" w:rsidP="00AD1F1E">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531448" w:rsidRPr="004E6F43" w14:paraId="085DDC8B" w14:textId="77777777" w:rsidTr="00AD1F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05A448"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7C269D" w14:textId="77777777" w:rsidR="00531448" w:rsidRPr="000D3737" w:rsidRDefault="00531448" w:rsidP="00AD1F1E">
            <w:pPr>
              <w:pStyle w:val="NormalWeb"/>
              <w:spacing w:before="0" w:beforeAutospacing="0" w:after="0" w:afterAutospacing="0"/>
              <w:rPr>
                <w:rFonts w:ascii="GHEA Grapalat" w:hAnsi="GHEA Grapalat"/>
                <w:color w:val="000000"/>
                <w:kern w:val="2"/>
                <w:sz w:val="21"/>
                <w:szCs w:val="21"/>
                <w14:ligatures w14:val="standardContextual"/>
              </w:rPr>
            </w:pPr>
            <w:r w:rsidRPr="000D3737">
              <w:rPr>
                <w:rFonts w:ascii="GHEA Grapalat" w:hAnsi="GHEA Grapalat"/>
                <w:color w:val="000000"/>
                <w:kern w:val="2"/>
                <w:sz w:val="21"/>
                <w:szCs w:val="21"/>
                <w14:ligatures w14:val="standardContextual"/>
              </w:rPr>
              <w:t>Տնտեսավարող սուբյեկտի կազմում գործող բոլոր առանձնացված</w:t>
            </w:r>
          </w:p>
          <w:p w14:paraId="0BE22151" w14:textId="77777777" w:rsidR="00531448" w:rsidRPr="0077698B" w:rsidRDefault="00531448" w:rsidP="00AD1F1E">
            <w:pPr>
              <w:shd w:val="clear" w:color="auto" w:fill="FFFFFF"/>
              <w:spacing w:after="0" w:line="240" w:lineRule="auto"/>
              <w:rPr>
                <w:rFonts w:ascii="GHEA Grapalat" w:eastAsia="Times New Roman" w:hAnsi="GHEA Grapalat" w:cs="Times New Roman"/>
                <w:color w:val="000000"/>
                <w:sz w:val="21"/>
                <w:szCs w:val="21"/>
                <w:lang w:eastAsia="en-GB"/>
              </w:rPr>
            </w:pPr>
            <w:r w:rsidRPr="000D3737">
              <w:rPr>
                <w:rFonts w:ascii="GHEA Grapalat" w:eastAsia="Times New Roman" w:hAnsi="GHEA Grapalat" w:cs="Times New Roman"/>
                <w:color w:val="000000"/>
                <w:sz w:val="21"/>
                <w:szCs w:val="21"/>
                <w:lang w:eastAsia="en-GB"/>
              </w:rPr>
              <w:t>ստորաբաժանումներում իրականացվող գործունեության տեսակները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24D074" w14:textId="77777777" w:rsidR="00531448" w:rsidRPr="004E6F43" w:rsidRDefault="00531448" w:rsidP="00AD1F1E">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531448" w:rsidRPr="004E6F43" w14:paraId="6FB3C03C" w14:textId="77777777" w:rsidTr="00AD1F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E27147"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206DC8" w14:textId="77777777" w:rsidR="00531448" w:rsidRPr="004E6F43" w:rsidRDefault="00531448" w:rsidP="00AD1F1E">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Տնտեսավարող սուբյեկտների և դրանց առանձնացված ստորաբաժանումների պաշտոնատար անձանց կոնտակտային տվյալները (հեռախոսահամարը և այլ կապի</w:t>
            </w:r>
            <w:r>
              <w:rPr>
                <w:rFonts w:ascii="GHEA Grapalat" w:eastAsia="Times New Roman" w:hAnsi="GHEA Grapalat" w:cs="Times New Roman"/>
                <w:color w:val="000000"/>
                <w:sz w:val="21"/>
                <w:szCs w:val="21"/>
                <w:lang w:val="hy-AM" w:eastAsia="en-GB"/>
              </w:rPr>
              <w:t xml:space="preserve"> </w:t>
            </w:r>
            <w:r w:rsidRPr="004E6F43">
              <w:rPr>
                <w:rFonts w:ascii="GHEA Grapalat" w:eastAsia="Times New Roman" w:hAnsi="GHEA Grapalat" w:cs="Times New Roman"/>
                <w:color w:val="000000"/>
                <w:sz w:val="21"/>
                <w:szCs w:val="21"/>
                <w:lang w:eastAsia="en-GB"/>
              </w:rPr>
              <w:t>միջոցներ)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208C51" w14:textId="77777777" w:rsidR="00531448" w:rsidRPr="004E6F43" w:rsidRDefault="00531448" w:rsidP="00AD1F1E">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531448" w:rsidRPr="004E6F43" w14:paraId="333A0DF8" w14:textId="77777777" w:rsidTr="00AD1F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5DE2C291"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Pr>
                <w:rFonts w:ascii="GHEA Grapalat" w:eastAsia="Times New Roman" w:hAnsi="GHEA Grapalat" w:cs="Times New Roman"/>
                <w:color w:val="000000"/>
                <w:sz w:val="21"/>
                <w:szCs w:val="21"/>
                <w:lang w:eastAsia="en-GB"/>
              </w:rPr>
              <w:t>9</w:t>
            </w:r>
            <w:r w:rsidRPr="004E6F43">
              <w:rPr>
                <w:rFonts w:ascii="GHEA Grapalat" w:eastAsia="Times New Roman" w:hAnsi="GHEA Grapalat" w:cs="Times New Roman"/>
                <w:color w:val="000000"/>
                <w:sz w:val="21"/>
                <w:szCs w:val="21"/>
                <w:lang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4F2FC8" w14:textId="77777777" w:rsidR="00531448" w:rsidRPr="004E6F43" w:rsidRDefault="00531448" w:rsidP="00AD1F1E">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Տնտեսավարող սուբյեկտների կողմից գործունեությունն սկսելու տարեթիվը, ամիսը,</w:t>
            </w:r>
            <w:r>
              <w:rPr>
                <w:rFonts w:ascii="GHEA Grapalat" w:eastAsia="Times New Roman" w:hAnsi="GHEA Grapalat" w:cs="Times New Roman"/>
                <w:color w:val="000000"/>
                <w:sz w:val="21"/>
                <w:szCs w:val="21"/>
                <w:lang w:val="hy-AM" w:eastAsia="en-GB"/>
              </w:rPr>
              <w:t xml:space="preserve"> </w:t>
            </w:r>
            <w:r w:rsidRPr="004E6F43">
              <w:rPr>
                <w:rFonts w:ascii="GHEA Grapalat" w:eastAsia="Times New Roman" w:hAnsi="GHEA Grapalat" w:cs="Times New Roman"/>
                <w:color w:val="000000"/>
                <w:sz w:val="21"/>
                <w:szCs w:val="21"/>
                <w:lang w:eastAsia="en-GB"/>
              </w:rPr>
              <w:t>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E8F633" w14:textId="77777777" w:rsidR="00531448" w:rsidRPr="004E6F43" w:rsidRDefault="00531448" w:rsidP="00AD1F1E">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531448" w:rsidRPr="004E6F43" w14:paraId="2CB7DB76" w14:textId="77777777" w:rsidTr="00AD1F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5536BE48" w14:textId="77777777" w:rsidR="00531448" w:rsidRDefault="00531448" w:rsidP="00AD1F1E">
            <w:pPr>
              <w:spacing w:after="0" w:line="240" w:lineRule="auto"/>
              <w:jc w:val="center"/>
              <w:rPr>
                <w:rFonts w:ascii="GHEA Grapalat" w:eastAsia="Times New Roman" w:hAnsi="GHEA Grapalat" w:cs="Times New Roman"/>
                <w:color w:val="000000"/>
                <w:sz w:val="21"/>
                <w:szCs w:val="21"/>
                <w:lang w:eastAsia="en-GB"/>
              </w:rPr>
            </w:pPr>
            <w:r>
              <w:rPr>
                <w:rFonts w:ascii="GHEA Grapalat" w:eastAsia="Times New Roman" w:hAnsi="GHEA Grapalat" w:cs="Times New Roman"/>
                <w:color w:val="000000"/>
                <w:sz w:val="21"/>
                <w:szCs w:val="21"/>
                <w:lang w:eastAsia="en-GB"/>
              </w:rPr>
              <w:t>10.</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02EAC2B" w14:textId="77777777" w:rsidR="00531448" w:rsidRPr="00965D20" w:rsidRDefault="00531448" w:rsidP="00AD1F1E">
            <w:pPr>
              <w:spacing w:after="0" w:line="240" w:lineRule="auto"/>
              <w:rPr>
                <w:rFonts w:ascii="GHEA Grapalat" w:eastAsia="Times New Roman" w:hAnsi="GHEA Grapalat" w:cs="Times New Roman"/>
                <w:color w:val="000000"/>
                <w:sz w:val="21"/>
                <w:szCs w:val="21"/>
                <w:lang w:eastAsia="en-GB"/>
              </w:rPr>
            </w:pPr>
            <w:r w:rsidRPr="00965D20">
              <w:rPr>
                <w:rFonts w:ascii="GHEA Grapalat" w:eastAsia="Times New Roman" w:hAnsi="GHEA Grapalat" w:cs="Times New Roman"/>
                <w:color w:val="000000"/>
                <w:sz w:val="21"/>
                <w:szCs w:val="21"/>
                <w:lang w:eastAsia="en-GB"/>
              </w:rPr>
              <w:t>Տնտեսավարող սուբյեկտների օբյեկտների կառուցման (վերջին վերակառուցման</w:t>
            </w:r>
          </w:p>
          <w:p w14:paraId="098FC990" w14:textId="77777777" w:rsidR="00531448" w:rsidRPr="00965D20" w:rsidRDefault="00531448" w:rsidP="00AD1F1E">
            <w:pPr>
              <w:spacing w:after="0" w:line="240" w:lineRule="auto"/>
              <w:rPr>
                <w:rFonts w:ascii="GHEA Grapalat" w:eastAsia="Times New Roman" w:hAnsi="GHEA Grapalat" w:cs="Times New Roman"/>
                <w:color w:val="000000"/>
                <w:sz w:val="21"/>
                <w:szCs w:val="21"/>
                <w:lang w:eastAsia="en-GB"/>
              </w:rPr>
            </w:pPr>
            <w:r w:rsidRPr="00965D20">
              <w:rPr>
                <w:rFonts w:ascii="GHEA Grapalat" w:eastAsia="Times New Roman" w:hAnsi="GHEA Grapalat" w:cs="Times New Roman"/>
                <w:color w:val="000000"/>
                <w:sz w:val="21"/>
                <w:szCs w:val="21"/>
                <w:lang w:eastAsia="en-GB"/>
              </w:rPr>
              <w:t>(վերանորոգման) տարեթիվը, ամիսը, ամսաթիվը</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6C3447EA" w14:textId="77777777" w:rsidR="00531448" w:rsidRPr="004E6F43" w:rsidRDefault="00531448" w:rsidP="00AD1F1E">
            <w:pPr>
              <w:spacing w:after="0" w:line="240" w:lineRule="auto"/>
              <w:rPr>
                <w:rFonts w:ascii="Calibri" w:eastAsia="Times New Roman" w:hAnsi="Calibri" w:cs="Calibri"/>
                <w:color w:val="000000"/>
                <w:sz w:val="21"/>
                <w:szCs w:val="21"/>
                <w:lang w:eastAsia="en-GB"/>
              </w:rPr>
            </w:pPr>
          </w:p>
        </w:tc>
      </w:tr>
      <w:tr w:rsidR="00531448" w:rsidRPr="004E6F43" w14:paraId="5EA0B54D" w14:textId="77777777" w:rsidTr="00AD1F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246B16A9" w14:textId="77777777" w:rsidR="00531448" w:rsidRDefault="00531448" w:rsidP="00AD1F1E">
            <w:pPr>
              <w:spacing w:after="0" w:line="240" w:lineRule="auto"/>
              <w:jc w:val="center"/>
              <w:rPr>
                <w:rFonts w:ascii="GHEA Grapalat" w:eastAsia="Times New Roman" w:hAnsi="GHEA Grapalat" w:cs="Times New Roman"/>
                <w:color w:val="000000"/>
                <w:sz w:val="21"/>
                <w:szCs w:val="21"/>
                <w:lang w:eastAsia="en-GB"/>
              </w:rPr>
            </w:pPr>
            <w:r>
              <w:rPr>
                <w:rFonts w:ascii="GHEA Grapalat" w:eastAsia="Times New Roman" w:hAnsi="GHEA Grapalat" w:cs="Times New Roman"/>
                <w:color w:val="000000"/>
                <w:sz w:val="21"/>
                <w:szCs w:val="21"/>
                <w:lang w:eastAsia="en-GB"/>
              </w:rPr>
              <w:t>11.</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B510E3D" w14:textId="77777777" w:rsidR="00531448" w:rsidRPr="00965D20" w:rsidRDefault="00531448" w:rsidP="00AD1F1E">
            <w:pPr>
              <w:spacing w:after="0" w:line="240" w:lineRule="auto"/>
              <w:rPr>
                <w:rFonts w:ascii="GHEA Grapalat" w:eastAsia="Times New Roman" w:hAnsi="GHEA Grapalat" w:cs="Times New Roman"/>
                <w:color w:val="000000"/>
                <w:sz w:val="21"/>
                <w:szCs w:val="21"/>
                <w:lang w:eastAsia="en-GB"/>
              </w:rPr>
            </w:pPr>
            <w:r w:rsidRPr="00965D20">
              <w:rPr>
                <w:rFonts w:ascii="GHEA Grapalat" w:eastAsia="Times New Roman" w:hAnsi="GHEA Grapalat" w:cs="Times New Roman"/>
                <w:color w:val="000000"/>
                <w:sz w:val="21"/>
                <w:szCs w:val="21"/>
                <w:lang w:eastAsia="en-GB"/>
              </w:rPr>
              <w:t>Ապրանքային նշանի, հանրահայտ ապրանքային նշանի առկայության մասին</w:t>
            </w:r>
          </w:p>
          <w:p w14:paraId="2F9C0085" w14:textId="77777777" w:rsidR="00531448" w:rsidRPr="00965D20" w:rsidRDefault="00531448" w:rsidP="00AD1F1E">
            <w:pPr>
              <w:spacing w:after="0" w:line="240" w:lineRule="auto"/>
              <w:rPr>
                <w:rFonts w:ascii="GHEA Grapalat" w:eastAsia="Times New Roman" w:hAnsi="GHEA Grapalat" w:cs="Times New Roman"/>
                <w:color w:val="000000"/>
                <w:sz w:val="21"/>
                <w:szCs w:val="21"/>
                <w:lang w:eastAsia="en-GB"/>
              </w:rPr>
            </w:pPr>
            <w:r w:rsidRPr="00965D20">
              <w:rPr>
                <w:rFonts w:ascii="GHEA Grapalat" w:eastAsia="Times New Roman" w:hAnsi="GHEA Grapalat" w:cs="Times New Roman"/>
                <w:color w:val="000000"/>
                <w:sz w:val="21"/>
                <w:szCs w:val="21"/>
                <w:lang w:eastAsia="en-GB"/>
              </w:rPr>
              <w:t>տեղեկություն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ECCB74D" w14:textId="77777777" w:rsidR="00531448" w:rsidRPr="004E6F43" w:rsidRDefault="00531448" w:rsidP="00AD1F1E">
            <w:pPr>
              <w:spacing w:after="0" w:line="240" w:lineRule="auto"/>
              <w:rPr>
                <w:rFonts w:ascii="Calibri" w:eastAsia="Times New Roman" w:hAnsi="Calibri" w:cs="Calibri"/>
                <w:color w:val="000000"/>
                <w:sz w:val="21"/>
                <w:szCs w:val="21"/>
                <w:lang w:eastAsia="en-GB"/>
              </w:rPr>
            </w:pPr>
          </w:p>
        </w:tc>
      </w:tr>
      <w:tr w:rsidR="00531448" w:rsidRPr="004E6F43" w14:paraId="053DD417" w14:textId="77777777" w:rsidTr="00AD1F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56582AE1" w14:textId="77777777" w:rsidR="00531448" w:rsidRDefault="00531448" w:rsidP="00AD1F1E">
            <w:pPr>
              <w:spacing w:after="0" w:line="240" w:lineRule="auto"/>
              <w:jc w:val="center"/>
              <w:rPr>
                <w:rFonts w:ascii="GHEA Grapalat" w:eastAsia="Times New Roman" w:hAnsi="GHEA Grapalat" w:cs="Times New Roman"/>
                <w:color w:val="000000"/>
                <w:sz w:val="21"/>
                <w:szCs w:val="21"/>
                <w:lang w:eastAsia="en-GB"/>
              </w:rPr>
            </w:pPr>
            <w:r>
              <w:rPr>
                <w:rFonts w:ascii="GHEA Grapalat" w:eastAsia="Times New Roman" w:hAnsi="GHEA Grapalat" w:cs="Times New Roman"/>
                <w:color w:val="000000"/>
                <w:sz w:val="21"/>
                <w:szCs w:val="21"/>
                <w:lang w:eastAsia="en-GB"/>
              </w:rPr>
              <w:t>12.</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F71E6C3" w14:textId="77777777" w:rsidR="00531448" w:rsidRPr="00965D20" w:rsidRDefault="00531448" w:rsidP="00AD1F1E">
            <w:pPr>
              <w:spacing w:after="0" w:line="240" w:lineRule="auto"/>
              <w:rPr>
                <w:rFonts w:ascii="GHEA Grapalat" w:eastAsia="Times New Roman" w:hAnsi="GHEA Grapalat" w:cs="Times New Roman"/>
                <w:color w:val="000000"/>
                <w:sz w:val="21"/>
                <w:szCs w:val="21"/>
                <w:lang w:eastAsia="en-GB"/>
              </w:rPr>
            </w:pPr>
            <w:r w:rsidRPr="00965D20">
              <w:rPr>
                <w:rFonts w:ascii="GHEA Grapalat" w:eastAsia="Times New Roman" w:hAnsi="GHEA Grapalat" w:cs="Times New Roman"/>
                <w:color w:val="000000"/>
                <w:sz w:val="21"/>
                <w:szCs w:val="21"/>
                <w:lang w:eastAsia="en-GB"/>
              </w:rPr>
              <w:t>Ներդրված որակի կառավարման համակարգը (եթե առկա են ISO 9001, HACCP, ISO</w:t>
            </w:r>
            <w:r>
              <w:rPr>
                <w:rFonts w:ascii="GHEA Grapalat" w:eastAsia="Times New Roman" w:hAnsi="GHEA Grapalat" w:cs="Times New Roman"/>
                <w:color w:val="000000"/>
                <w:sz w:val="21"/>
                <w:szCs w:val="21"/>
                <w:lang w:eastAsia="en-GB"/>
              </w:rPr>
              <w:t xml:space="preserve"> </w:t>
            </w:r>
            <w:r w:rsidRPr="00965D20">
              <w:rPr>
                <w:rFonts w:ascii="GHEA Grapalat" w:eastAsia="Times New Roman" w:hAnsi="GHEA Grapalat" w:cs="Times New Roman"/>
                <w:color w:val="000000"/>
                <w:sz w:val="21"/>
                <w:szCs w:val="21"/>
                <w:lang w:eastAsia="en-GB"/>
              </w:rPr>
              <w:t>22000, ISO 14000)</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FAE8555" w14:textId="77777777" w:rsidR="00531448" w:rsidRPr="004E6F43" w:rsidRDefault="00531448" w:rsidP="00AD1F1E">
            <w:pPr>
              <w:spacing w:after="0" w:line="240" w:lineRule="auto"/>
              <w:rPr>
                <w:rFonts w:ascii="Calibri" w:eastAsia="Times New Roman" w:hAnsi="Calibri" w:cs="Calibri"/>
                <w:color w:val="000000"/>
                <w:sz w:val="21"/>
                <w:szCs w:val="21"/>
                <w:lang w:eastAsia="en-GB"/>
              </w:rPr>
            </w:pPr>
          </w:p>
        </w:tc>
      </w:tr>
      <w:tr w:rsidR="00531448" w:rsidRPr="004E6F43" w14:paraId="1A7D193E" w14:textId="77777777" w:rsidTr="00AD1F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2FFE3166"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1</w:t>
            </w:r>
            <w:r>
              <w:rPr>
                <w:rFonts w:ascii="GHEA Grapalat" w:eastAsia="Times New Roman" w:hAnsi="GHEA Grapalat" w:cs="Times New Roman"/>
                <w:color w:val="000000"/>
                <w:sz w:val="21"/>
                <w:szCs w:val="21"/>
                <w:lang w:val="hy-AM" w:eastAsia="en-GB"/>
              </w:rPr>
              <w:t>3</w:t>
            </w:r>
            <w:r w:rsidRPr="004E6F43">
              <w:rPr>
                <w:rFonts w:ascii="GHEA Grapalat" w:eastAsia="Times New Roman" w:hAnsi="GHEA Grapalat" w:cs="Times New Roman"/>
                <w:color w:val="000000"/>
                <w:sz w:val="21"/>
                <w:szCs w:val="21"/>
                <w:lang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B9F4FD" w14:textId="77777777" w:rsidR="00531448" w:rsidRPr="004E6F43" w:rsidRDefault="00531448" w:rsidP="00AD1F1E">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Սննդի շղթայում ներգրավված աշխատողների 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F86D13" w14:textId="77777777" w:rsidR="00531448" w:rsidRPr="004E6F43" w:rsidRDefault="00531448" w:rsidP="00AD1F1E">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531448" w:rsidRPr="004E6F43" w14:paraId="02E274F7" w14:textId="77777777" w:rsidTr="00AD1F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4C3E20DC"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Pr>
                <w:rFonts w:ascii="GHEA Grapalat" w:eastAsia="Times New Roman" w:hAnsi="GHEA Grapalat" w:cs="Times New Roman"/>
                <w:color w:val="000000"/>
                <w:sz w:val="21"/>
                <w:szCs w:val="21"/>
                <w:lang w:eastAsia="en-GB"/>
              </w:rPr>
              <w:t>14.</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67F80C0" w14:textId="77777777" w:rsidR="00531448" w:rsidRPr="00965D20" w:rsidRDefault="00531448" w:rsidP="00AD1F1E">
            <w:pPr>
              <w:pStyle w:val="NormalWeb"/>
              <w:shd w:val="clear" w:color="auto" w:fill="FFFFFF"/>
              <w:spacing w:before="0" w:beforeAutospacing="0" w:after="0" w:afterAutospacing="0"/>
              <w:rPr>
                <w:rFonts w:ascii="GHEA Grapalat" w:hAnsi="GHEA Grapalat"/>
                <w:color w:val="000000"/>
                <w:kern w:val="2"/>
                <w:sz w:val="21"/>
                <w:szCs w:val="21"/>
                <w14:ligatures w14:val="standardContextual"/>
              </w:rPr>
            </w:pPr>
            <w:r w:rsidRPr="00965D20">
              <w:rPr>
                <w:rFonts w:ascii="GHEA Grapalat" w:hAnsi="GHEA Grapalat"/>
                <w:color w:val="000000"/>
                <w:kern w:val="2"/>
                <w:sz w:val="21"/>
                <w:szCs w:val="21"/>
                <w14:ligatures w14:val="standardContextual"/>
              </w:rPr>
              <w:t>Թողարկվող արտադրատեսակները, այդ թվում՝ հատուկ նշանակության</w:t>
            </w:r>
          </w:p>
          <w:p w14:paraId="647AFDA5" w14:textId="77777777" w:rsidR="00531448" w:rsidRPr="00965D20" w:rsidRDefault="00531448" w:rsidP="00AD1F1E">
            <w:pPr>
              <w:pStyle w:val="NormalWeb"/>
              <w:shd w:val="clear" w:color="auto" w:fill="FFFFFF"/>
              <w:spacing w:before="0" w:beforeAutospacing="0" w:after="0" w:afterAutospacing="0"/>
              <w:rPr>
                <w:rFonts w:ascii="Arial Unicode" w:hAnsi="Arial Unicode"/>
                <w:color w:val="000000"/>
                <w:sz w:val="21"/>
                <w:szCs w:val="21"/>
              </w:rPr>
            </w:pPr>
            <w:r w:rsidRPr="00965D20">
              <w:rPr>
                <w:rFonts w:ascii="GHEA Grapalat" w:hAnsi="GHEA Grapalat"/>
                <w:color w:val="000000"/>
                <w:kern w:val="2"/>
                <w:sz w:val="21"/>
                <w:szCs w:val="21"/>
                <w14:ligatures w14:val="standardContextual"/>
              </w:rPr>
              <w:t>սննդամթերքի արտադրության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D61901C" w14:textId="77777777" w:rsidR="00531448" w:rsidRPr="004E6F43" w:rsidRDefault="00531448" w:rsidP="00AD1F1E">
            <w:pPr>
              <w:spacing w:after="0" w:line="240" w:lineRule="auto"/>
              <w:rPr>
                <w:rFonts w:ascii="Calibri" w:eastAsia="Times New Roman" w:hAnsi="Calibri" w:cs="Calibri"/>
                <w:color w:val="000000"/>
                <w:sz w:val="21"/>
                <w:szCs w:val="21"/>
                <w:lang w:eastAsia="en-GB"/>
              </w:rPr>
            </w:pPr>
          </w:p>
        </w:tc>
      </w:tr>
      <w:tr w:rsidR="00531448" w:rsidRPr="004E6F43" w14:paraId="7CFD5C0F" w14:textId="77777777" w:rsidTr="00AD1F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ADE5B2"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1</w:t>
            </w:r>
            <w:r>
              <w:rPr>
                <w:rFonts w:ascii="GHEA Grapalat" w:eastAsia="Times New Roman" w:hAnsi="GHEA Grapalat" w:cs="Times New Roman"/>
                <w:color w:val="000000"/>
                <w:sz w:val="21"/>
                <w:szCs w:val="21"/>
                <w:lang w:eastAsia="en-GB"/>
              </w:rPr>
              <w:t>5</w:t>
            </w:r>
            <w:r w:rsidRPr="004E6F43">
              <w:rPr>
                <w:rFonts w:ascii="GHEA Grapalat" w:eastAsia="Times New Roman" w:hAnsi="GHEA Grapalat" w:cs="Times New Roman"/>
                <w:color w:val="000000"/>
                <w:sz w:val="21"/>
                <w:szCs w:val="21"/>
                <w:lang w:eastAsia="en-GB"/>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51BFD2" w14:textId="77777777" w:rsidR="00531448" w:rsidRPr="004E6F43" w:rsidRDefault="00531448" w:rsidP="00AD1F1E">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Կազմակերպության շրջանառության (իրացման) ծավալները՝ նախորդ տարվա</w:t>
            </w:r>
          </w:p>
          <w:p w14:paraId="0138CA30" w14:textId="77777777" w:rsidR="00531448" w:rsidRPr="004E6F43" w:rsidRDefault="00531448" w:rsidP="00AD1F1E">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տվյալներով (դրամ)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B14051" w14:textId="77777777" w:rsidR="00531448" w:rsidRPr="004E6F43" w:rsidRDefault="00531448" w:rsidP="00AD1F1E">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531448" w:rsidRPr="004E6F43" w14:paraId="313EE69C" w14:textId="77777777" w:rsidTr="00AD1F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1EC1A1C3" w14:textId="77777777" w:rsidR="00531448" w:rsidRPr="004E6F43" w:rsidRDefault="00531448" w:rsidP="00AD1F1E">
            <w:pPr>
              <w:spacing w:after="0" w:line="240" w:lineRule="auto"/>
              <w:jc w:val="center"/>
              <w:rPr>
                <w:rFonts w:ascii="GHEA Grapalat" w:eastAsia="Times New Roman" w:hAnsi="GHEA Grapalat" w:cs="Times New Roman"/>
                <w:color w:val="000000"/>
                <w:sz w:val="21"/>
                <w:szCs w:val="21"/>
                <w:lang w:eastAsia="en-GB"/>
              </w:rPr>
            </w:pPr>
            <w:r>
              <w:rPr>
                <w:rFonts w:ascii="GHEA Grapalat" w:eastAsia="Times New Roman" w:hAnsi="GHEA Grapalat" w:cs="Times New Roman"/>
                <w:color w:val="000000"/>
                <w:sz w:val="21"/>
                <w:szCs w:val="21"/>
                <w:lang w:eastAsia="en-GB"/>
              </w:rPr>
              <w:t>16.</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567887D" w14:textId="47E66071" w:rsidR="00531448" w:rsidRPr="00965D20" w:rsidRDefault="00531448" w:rsidP="00AD1F1E">
            <w:pPr>
              <w:spacing w:after="0" w:line="240" w:lineRule="auto"/>
              <w:rPr>
                <w:rFonts w:ascii="GHEA Grapalat" w:eastAsia="Times New Roman" w:hAnsi="GHEA Grapalat" w:cs="Times New Roman"/>
                <w:color w:val="000000"/>
                <w:sz w:val="21"/>
                <w:szCs w:val="21"/>
                <w:lang w:eastAsia="en-GB"/>
              </w:rPr>
            </w:pPr>
            <w:r w:rsidRPr="00965D20">
              <w:rPr>
                <w:rFonts w:ascii="GHEA Grapalat" w:eastAsia="Times New Roman" w:hAnsi="GHEA Grapalat" w:cs="Times New Roman"/>
                <w:color w:val="000000"/>
                <w:sz w:val="21"/>
                <w:szCs w:val="21"/>
                <w:lang w:eastAsia="en-GB"/>
              </w:rPr>
              <w:t>Ն</w:t>
            </w:r>
            <w:r w:rsidR="00161F20">
              <w:rPr>
                <w:rFonts w:ascii="GHEA Grapalat" w:eastAsia="Times New Roman" w:hAnsi="GHEA Grapalat" w:cs="Times New Roman"/>
                <w:color w:val="000000"/>
                <w:sz w:val="21"/>
                <w:szCs w:val="21"/>
                <w:lang w:eastAsia="en-GB"/>
              </w:rPr>
              <w:t>պատակային շուկան` միջազգային կամ</w:t>
            </w:r>
            <w:r w:rsidRPr="00965D20">
              <w:rPr>
                <w:rFonts w:ascii="GHEA Grapalat" w:eastAsia="Times New Roman" w:hAnsi="GHEA Grapalat" w:cs="Times New Roman"/>
                <w:color w:val="000000"/>
                <w:sz w:val="21"/>
                <w:szCs w:val="21"/>
                <w:lang w:eastAsia="en-GB"/>
              </w:rPr>
              <w:t xml:space="preserve"> ազգային, մարզային, տեղական</w:t>
            </w:r>
          </w:p>
          <w:p w14:paraId="6FEBE44C" w14:textId="77777777" w:rsidR="00531448" w:rsidRPr="004E6F43" w:rsidRDefault="00531448" w:rsidP="00AD1F1E">
            <w:pPr>
              <w:spacing w:after="0" w:line="240" w:lineRule="auto"/>
              <w:rPr>
                <w:rFonts w:ascii="GHEA Grapalat" w:eastAsia="Times New Roman" w:hAnsi="GHEA Grapalat" w:cs="Times New Roman"/>
                <w:color w:val="000000"/>
                <w:sz w:val="21"/>
                <w:szCs w:val="21"/>
                <w:lang w:eastAsia="en-GB"/>
              </w:rPr>
            </w:pPr>
            <w:r w:rsidRPr="00965D20">
              <w:rPr>
                <w:rFonts w:ascii="GHEA Grapalat" w:eastAsia="Times New Roman" w:hAnsi="GHEA Grapalat" w:cs="Times New Roman"/>
                <w:color w:val="000000"/>
                <w:sz w:val="21"/>
                <w:szCs w:val="21"/>
                <w:lang w:eastAsia="en-GB"/>
              </w:rPr>
              <w:t>շուկաներ, նշել, թե որ շուկայում է արտադրանքն իրացվում:</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7A21CFD" w14:textId="77777777" w:rsidR="00531448" w:rsidRPr="004E6F43" w:rsidRDefault="00531448" w:rsidP="00AD1F1E">
            <w:pPr>
              <w:spacing w:after="0" w:line="240" w:lineRule="auto"/>
              <w:rPr>
                <w:rFonts w:ascii="Calibri" w:eastAsia="Times New Roman" w:hAnsi="Calibri" w:cs="Calibri"/>
                <w:color w:val="000000"/>
                <w:sz w:val="21"/>
                <w:szCs w:val="21"/>
                <w:lang w:eastAsia="en-GB"/>
              </w:rPr>
            </w:pPr>
          </w:p>
        </w:tc>
      </w:tr>
    </w:tbl>
    <w:p w14:paraId="5521BA33" w14:textId="77777777" w:rsidR="00531448" w:rsidRDefault="00531448" w:rsidP="00531448">
      <w:pPr>
        <w:pStyle w:val="NormalWeb"/>
        <w:shd w:val="clear" w:color="auto" w:fill="FFFFFF"/>
        <w:spacing w:before="0" w:beforeAutospacing="0" w:after="0" w:afterAutospacing="0"/>
        <w:jc w:val="center"/>
        <w:rPr>
          <w:rFonts w:ascii="GHEA Grapalat" w:hAnsi="GHEA Grapalat"/>
          <w:color w:val="000000"/>
        </w:rPr>
      </w:pPr>
    </w:p>
    <w:p w14:paraId="4BF501E9" w14:textId="77777777" w:rsidR="009247B2" w:rsidRPr="001105A2" w:rsidRDefault="009247B2" w:rsidP="009247B2">
      <w:pPr>
        <w:jc w:val="right"/>
        <w:rPr>
          <w:rStyle w:val="Strong"/>
          <w:rFonts w:ascii="GHEA Grapalat" w:hAnsi="GHEA Grapalat"/>
          <w:color w:val="000000"/>
          <w:sz w:val="20"/>
          <w:szCs w:val="20"/>
          <w:shd w:val="clear" w:color="auto" w:fill="FFFFFF"/>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23"/>
        <w:gridCol w:w="3028"/>
        <w:gridCol w:w="370"/>
        <w:gridCol w:w="252"/>
        <w:gridCol w:w="280"/>
        <w:gridCol w:w="512"/>
        <w:gridCol w:w="1799"/>
        <w:gridCol w:w="2019"/>
        <w:gridCol w:w="967"/>
      </w:tblGrid>
      <w:tr w:rsidR="009247B2" w:rsidRPr="001105A2" w14:paraId="7277B4BA" w14:textId="77777777" w:rsidTr="009247B2">
        <w:trPr>
          <w:tblCellSpacing w:w="0" w:type="dxa"/>
          <w:jc w:val="center"/>
        </w:trPr>
        <w:tc>
          <w:tcPr>
            <w:tcW w:w="0" w:type="auto"/>
            <w:gridSpan w:val="9"/>
            <w:tcBorders>
              <w:top w:val="outset" w:sz="6" w:space="0" w:color="auto"/>
              <w:left w:val="outset" w:sz="6" w:space="0" w:color="auto"/>
              <w:bottom w:val="outset" w:sz="6" w:space="0" w:color="auto"/>
              <w:right w:val="outset" w:sz="6" w:space="0" w:color="auto"/>
            </w:tcBorders>
            <w:shd w:val="clear" w:color="auto" w:fill="FFFFFF"/>
            <w:vAlign w:val="center"/>
            <w:hideMark/>
          </w:tcPr>
          <w:p w14:paraId="218E7DAA"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b/>
                <w:bCs/>
                <w:color w:val="000000"/>
                <w:kern w:val="0"/>
                <w:sz w:val="21"/>
                <w:szCs w:val="21"/>
                <w:lang w:eastAsia="en-GB"/>
                <w14:ligatures w14:val="none"/>
              </w:rPr>
              <w:t>Վերահսկողական բնույթի հարցեր</w:t>
            </w:r>
          </w:p>
        </w:tc>
      </w:tr>
      <w:tr w:rsidR="009247B2" w:rsidRPr="001105A2" w14:paraId="2FB8F86D"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55D38D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b/>
                <w:bCs/>
                <w:color w:val="000000"/>
                <w:kern w:val="0"/>
                <w:sz w:val="21"/>
                <w:szCs w:val="21"/>
                <w:lang w:eastAsia="en-GB"/>
                <w14:ligatures w14:val="none"/>
              </w:rPr>
              <w:t>NN</w:t>
            </w:r>
          </w:p>
          <w:p w14:paraId="145A2790"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b/>
                <w:bCs/>
                <w:color w:val="000000"/>
                <w:kern w:val="0"/>
                <w:sz w:val="21"/>
                <w:szCs w:val="21"/>
                <w:lang w:eastAsia="en-GB"/>
                <w14:ligatures w14:val="none"/>
              </w:rPr>
              <w:t>ը/կ</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1AC6D3E"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b/>
                <w:bCs/>
                <w:color w:val="000000"/>
                <w:kern w:val="0"/>
                <w:sz w:val="21"/>
                <w:szCs w:val="21"/>
                <w:lang w:eastAsia="en-GB"/>
                <w14:ligatures w14:val="none"/>
              </w:rPr>
              <w:t>Հարցեր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E7CAA0"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b/>
                <w:bCs/>
                <w:color w:val="000000"/>
                <w:kern w:val="0"/>
                <w:sz w:val="21"/>
                <w:szCs w:val="21"/>
                <w:lang w:eastAsia="en-GB"/>
                <w14:ligatures w14:val="none"/>
              </w:rPr>
              <w:t>Այո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55339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b/>
                <w:bCs/>
                <w:color w:val="000000"/>
                <w:kern w:val="0"/>
                <w:sz w:val="21"/>
                <w:szCs w:val="21"/>
                <w:lang w:eastAsia="en-GB"/>
                <w14:ligatures w14:val="none"/>
              </w:rPr>
              <w:t>Ոչ</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8A81A8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b/>
                <w:bCs/>
                <w:color w:val="000000"/>
                <w:kern w:val="0"/>
                <w:sz w:val="21"/>
                <w:szCs w:val="21"/>
                <w:lang w:eastAsia="en-GB"/>
                <w14:ligatures w14:val="none"/>
              </w:rPr>
              <w:t>Չ/ Պ</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40F0A4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b/>
                <w:bCs/>
                <w:color w:val="000000"/>
                <w:kern w:val="0"/>
                <w:sz w:val="21"/>
                <w:szCs w:val="21"/>
                <w:lang w:eastAsia="en-GB"/>
                <w14:ligatures w14:val="none"/>
              </w:rPr>
              <w:t>Կշիռ</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0B3AE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b/>
                <w:bCs/>
                <w:color w:val="000000"/>
                <w:kern w:val="0"/>
                <w:sz w:val="21"/>
                <w:szCs w:val="21"/>
                <w:lang w:eastAsia="en-GB"/>
                <w14:ligatures w14:val="none"/>
              </w:rPr>
              <w:t>Ստուգման եղանակ</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9E0D28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b/>
                <w:bCs/>
                <w:color w:val="000000"/>
                <w:kern w:val="0"/>
                <w:sz w:val="21"/>
                <w:szCs w:val="21"/>
                <w:lang w:eastAsia="en-GB"/>
                <w14:ligatures w14:val="none"/>
              </w:rPr>
              <w:t>Նորմատիվ ակտի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F9F1A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b/>
                <w:bCs/>
                <w:color w:val="000000"/>
                <w:kern w:val="0"/>
                <w:sz w:val="21"/>
                <w:szCs w:val="21"/>
                <w:lang w:eastAsia="en-GB"/>
                <w14:ligatures w14:val="none"/>
              </w:rPr>
              <w:t>Նշումներ</w:t>
            </w:r>
          </w:p>
        </w:tc>
      </w:tr>
      <w:tr w:rsidR="009247B2" w:rsidRPr="001105A2" w14:paraId="5849348B"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61F3620"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b/>
                <w:bCs/>
                <w:color w:val="000000"/>
                <w:kern w:val="0"/>
                <w:sz w:val="21"/>
                <w:szCs w:val="21"/>
                <w:lang w:eastAsia="en-GB"/>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6C633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b/>
                <w:bCs/>
                <w:color w:val="000000"/>
                <w:kern w:val="0"/>
                <w:sz w:val="21"/>
                <w:szCs w:val="21"/>
                <w:lang w:eastAsia="en-GB"/>
                <w14:ligatures w14:val="none"/>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727C71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b/>
                <w:bCs/>
                <w:color w:val="000000"/>
                <w:kern w:val="0"/>
                <w:sz w:val="21"/>
                <w:szCs w:val="21"/>
                <w:lang w:eastAsia="en-GB"/>
                <w14:ligatures w14:val="none"/>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0CC1F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b/>
                <w:bCs/>
                <w:color w:val="000000"/>
                <w:kern w:val="0"/>
                <w:sz w:val="21"/>
                <w:szCs w:val="21"/>
                <w:lang w:eastAsia="en-GB"/>
                <w14:ligatures w14:val="none"/>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795AE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b/>
                <w:bCs/>
                <w:color w:val="000000"/>
                <w:kern w:val="0"/>
                <w:sz w:val="21"/>
                <w:szCs w:val="21"/>
                <w:lang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AA0F84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b/>
                <w:bCs/>
                <w:color w:val="000000"/>
                <w:kern w:val="0"/>
                <w:sz w:val="21"/>
                <w:szCs w:val="21"/>
                <w:lang w:eastAsia="en-GB"/>
                <w14:ligatures w14:val="none"/>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C629E8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b/>
                <w:bCs/>
                <w:color w:val="000000"/>
                <w:kern w:val="0"/>
                <w:sz w:val="21"/>
                <w:szCs w:val="21"/>
                <w:lang w:eastAsia="en-GB"/>
                <w14:ligatures w14:val="none"/>
              </w:rPr>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67905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b/>
                <w:bCs/>
                <w:color w:val="000000"/>
                <w:kern w:val="0"/>
                <w:sz w:val="21"/>
                <w:szCs w:val="21"/>
                <w:lang w:eastAsia="en-GB"/>
                <w14:ligatures w14:val="none"/>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619D68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b/>
                <w:bCs/>
                <w:color w:val="000000"/>
                <w:kern w:val="0"/>
                <w:sz w:val="21"/>
                <w:szCs w:val="21"/>
                <w:lang w:eastAsia="en-GB"/>
                <w14:ligatures w14:val="none"/>
              </w:rPr>
              <w:t>9</w:t>
            </w:r>
          </w:p>
        </w:tc>
      </w:tr>
      <w:tr w:rsidR="009247B2" w:rsidRPr="001105A2" w14:paraId="70A2C966"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71976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b/>
                <w:bCs/>
                <w:color w:val="000000"/>
                <w:kern w:val="0"/>
                <w:sz w:val="21"/>
                <w:szCs w:val="21"/>
                <w:lang w:eastAsia="en-GB"/>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CB361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b/>
                <w:bCs/>
                <w:color w:val="000000"/>
                <w:kern w:val="0"/>
                <w:sz w:val="21"/>
                <w:szCs w:val="21"/>
                <w:lang w:eastAsia="en-GB"/>
                <w14:ligatures w14:val="none"/>
              </w:rPr>
              <w:t>ԱՐՏԱԴՐԱԿԱՆ, ԿԵՆՑԱՂԱՅԻՆ ԵՎ ՕԺԱՆԴԱԿ ՍԵՆՔԵՐ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E810F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DF951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6695F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955C4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013D4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9966F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103A8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29CA8FEB"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15454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0F1B3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արտադրական շինությունների նախագծումը, դրանց կառուցվածքը, դասավորվածությունը և չափսը ապահովում են</w:t>
            </w:r>
            <w:r w:rsidRPr="001105A2">
              <w:rPr>
                <w:rFonts w:ascii="Cambria Math" w:eastAsia="Times New Roman" w:hAnsi="Cambria Math" w:cs="Cambria Math"/>
                <w:color w:val="000000"/>
                <w:kern w:val="0"/>
                <w:sz w:val="21"/>
                <w:szCs w:val="21"/>
                <w:lang w:eastAsia="en-GB"/>
                <w14:ligatures w14:val="none"/>
              </w:rPr>
              <w:t>․</w:t>
            </w:r>
          </w:p>
          <w:p w14:paraId="4D94F5A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1) պարենային (սննդային) հումքի և սննդամթերքի, աղտոտված և մաքուր գույքի հանդիպական կամ խաչաձևվող հոսքերը բացառող տեխնոլոգիական գործառնությունների հոսքայնության հնարավորությունը.</w:t>
            </w:r>
          </w:p>
          <w:p w14:paraId="66A2247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2) սննդամթերքի արտադրության (պատրաստման) գործընթացում օգտագործվող օդի աղտոտման մասին նախազգուշացումը կամ դրա նվազեցումը.</w:t>
            </w:r>
          </w:p>
          <w:p w14:paraId="755D1C8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3) կենդանիների, այդ թվում՝ կրծողների և միջատների՝ արտադրական շինություններ ներթափանցումից պաշտպանությունը.</w:t>
            </w:r>
          </w:p>
          <w:p w14:paraId="101B5AB5"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4) տեխնիկական սարքավորումների անհրաժեշտ տեխնիկական սպասարկում և ընթացիկ վերանորոգում, արտադրական շինությունների մաքրման, լվացման, ախտահանման, միջատազերծման և կրծողների ոչնչացման գործընթացներ իրականացնելու հնարավորությունը.</w:t>
            </w:r>
          </w:p>
          <w:p w14:paraId="04737D2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5) տեխնոլոգիական գործառնությունների իրականացման համար անհրաժեշտ տարածությունը.</w:t>
            </w:r>
          </w:p>
          <w:p w14:paraId="5D94881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 xml:space="preserve">6) կեղտի կուտակումներից, արտադրվող սննդամթերքում մասնիկները թափվելուց, արտադրական շինությունների մակերևույթին կոնդենսատի, </w:t>
            </w:r>
            <w:r w:rsidRPr="001105A2">
              <w:rPr>
                <w:rFonts w:ascii="GHEA Grapalat" w:eastAsia="Times New Roman" w:hAnsi="GHEA Grapalat" w:cs="Times New Roman"/>
                <w:color w:val="000000"/>
                <w:kern w:val="0"/>
                <w:sz w:val="21"/>
                <w:szCs w:val="21"/>
                <w:lang w:eastAsia="en-GB"/>
                <w14:ligatures w14:val="none"/>
              </w:rPr>
              <w:lastRenderedPageBreak/>
              <w:t>բորբոսի առաջացումից պաշտպանությունը.</w:t>
            </w:r>
          </w:p>
          <w:p w14:paraId="26350B0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7) պարենային (սննդային) հումքի, փաթեթավորման</w:t>
            </w:r>
          </w:p>
          <w:p w14:paraId="5BF417D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նյութերի և սննդամթերքի պահպանման պայմանները։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43F50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1B66BB"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40EA5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6A5C8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626D645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9B0272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5DA6460"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649779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237CC1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7B7E9979" w14:textId="7A5DD2AF"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w:t>
            </w:r>
            <w:r w:rsidR="000F618A" w:rsidRPr="001105A2">
              <w:rPr>
                <w:rFonts w:ascii="GHEA Grapalat" w:eastAsia="Times New Roman" w:hAnsi="GHEA Grapalat" w:cs="Times New Roman"/>
                <w:color w:val="000000"/>
                <w:kern w:val="0"/>
                <w:sz w:val="21"/>
                <w:szCs w:val="21"/>
                <w:lang w:eastAsia="en-GB"/>
                <w14:ligatures w14:val="none"/>
              </w:rPr>
              <w:t>3</w:t>
            </w:r>
          </w:p>
          <w:p w14:paraId="42D2B643"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8A6F33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7CC8A40"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6CE07ED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B6F8DF1" w14:textId="4E878F32" w:rsidR="009247B2" w:rsidRDefault="009247B2" w:rsidP="009247B2">
            <w:pPr>
              <w:spacing w:after="0" w:line="240" w:lineRule="auto"/>
              <w:jc w:val="center"/>
              <w:rPr>
                <w:rFonts w:ascii="Calibri" w:eastAsia="Times New Roman" w:hAnsi="Calibri" w:cs="Calibri"/>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18D49BB" w14:textId="77777777" w:rsidR="00531448" w:rsidRPr="001105A2" w:rsidRDefault="00531448"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46362585"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01A55675" w14:textId="6452593B"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EF27C6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79A5FB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0.3</w:t>
            </w:r>
          </w:p>
          <w:p w14:paraId="7856E9E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958885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5CDA43F"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76B468B7"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735D8590"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1473D684" w14:textId="022227CD"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AF9360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59BA87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0.3</w:t>
            </w:r>
          </w:p>
          <w:p w14:paraId="3F9A3D2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B2931A0"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66197E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90D250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8533D0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0.3</w:t>
            </w:r>
          </w:p>
          <w:p w14:paraId="3C596FE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E264DB3"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E7FBDF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5A89DA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60B5DEF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C37CA4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358CFA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1221D4B" w14:textId="65D9D7F4" w:rsidR="009247B2" w:rsidRDefault="009247B2" w:rsidP="009247B2">
            <w:pPr>
              <w:spacing w:after="0" w:line="240" w:lineRule="auto"/>
              <w:jc w:val="center"/>
              <w:rPr>
                <w:rFonts w:ascii="Calibri" w:eastAsia="Times New Roman" w:hAnsi="Calibri" w:cs="Calibri"/>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13E991C" w14:textId="0984AF7A"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424C88CD" w14:textId="0D290421"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79902FCA" w14:textId="2B86555D"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5B85A9B9" w14:textId="31CD0F5A"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22D2ADD0" w14:textId="77777777" w:rsidR="00531448" w:rsidRPr="001105A2" w:rsidRDefault="00531448"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4CA9CD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BF0A33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0.1</w:t>
            </w:r>
          </w:p>
          <w:p w14:paraId="59B2B2D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784137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60EB6D8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2D5E82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0.3</w:t>
            </w:r>
          </w:p>
          <w:p w14:paraId="2338E42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895BC4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363EEC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BCBB74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1433C7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lastRenderedPageBreak/>
              <w:t> </w:t>
            </w:r>
          </w:p>
          <w:p w14:paraId="4B729B7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490E2E4" w14:textId="77777777" w:rsidR="00531448" w:rsidRDefault="00531448"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06C3B520" w14:textId="0762CE4C"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082E4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ակնադիտական և</w:t>
            </w:r>
          </w:p>
          <w:p w14:paraId="5DE3D5E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փաստաղթային</w:t>
            </w:r>
          </w:p>
          <w:p w14:paraId="0891A150"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E63BD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Մաքսային</w:t>
            </w:r>
          </w:p>
          <w:p w14:paraId="7C92E01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միության</w:t>
            </w:r>
          </w:p>
          <w:p w14:paraId="4DEDC606" w14:textId="4E6414F8"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հանձնաժողովի 2011</w:t>
            </w:r>
            <w:r w:rsidR="008D142F">
              <w:rPr>
                <w:rFonts w:ascii="GHEA Grapalat" w:eastAsia="Times New Roman" w:hAnsi="GHEA Grapalat" w:cs="Times New Roman"/>
                <w:color w:val="000000"/>
                <w:kern w:val="0"/>
                <w:sz w:val="21"/>
                <w:szCs w:val="21"/>
                <w:lang w:val="hy-AM" w:eastAsia="en-GB"/>
                <w14:ligatures w14:val="none"/>
              </w:rPr>
              <w:t xml:space="preserve"> </w:t>
            </w:r>
            <w:r w:rsidRPr="001105A2">
              <w:rPr>
                <w:rFonts w:ascii="GHEA Grapalat" w:eastAsia="Times New Roman" w:hAnsi="GHEA Grapalat" w:cs="Times New Roman"/>
                <w:color w:val="000000"/>
                <w:kern w:val="0"/>
                <w:sz w:val="21"/>
                <w:szCs w:val="21"/>
                <w:lang w:eastAsia="en-GB"/>
                <w14:ligatures w14:val="none"/>
              </w:rPr>
              <w:t>թվականի</w:t>
            </w:r>
          </w:p>
          <w:p w14:paraId="35D2B1D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դեկտեմբերի 9-ի N</w:t>
            </w:r>
          </w:p>
          <w:p w14:paraId="6EFD60E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880 որոշմամբ</w:t>
            </w:r>
          </w:p>
          <w:p w14:paraId="097AF83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հաստատված</w:t>
            </w:r>
          </w:p>
          <w:p w14:paraId="4D91840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«Սննդամթերքի</w:t>
            </w:r>
          </w:p>
          <w:p w14:paraId="62834B9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անվտանգության</w:t>
            </w:r>
          </w:p>
          <w:p w14:paraId="61F80FD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մասին» (ՄՄ ՏԿ</w:t>
            </w:r>
          </w:p>
          <w:p w14:paraId="04855E9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021/2011) Մաքսային</w:t>
            </w:r>
          </w:p>
          <w:p w14:paraId="0B8B71E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միության տեխնիկական</w:t>
            </w:r>
          </w:p>
          <w:p w14:paraId="7F9D354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w:t>
            </w:r>
          </w:p>
          <w:p w14:paraId="4D11015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(այսուհետ` ՄՄ ՏԿ</w:t>
            </w:r>
          </w:p>
          <w:p w14:paraId="206E254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021/2011</w:t>
            </w:r>
          </w:p>
          <w:p w14:paraId="3C98DC2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w:t>
            </w:r>
          </w:p>
          <w:p w14:paraId="4F418E7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14-րդ հոդվածի 1-ին</w:t>
            </w:r>
          </w:p>
          <w:p w14:paraId="2103591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կետի, 1-ին, 2-րդ, 3-</w:t>
            </w:r>
          </w:p>
          <w:p w14:paraId="187D12A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րդ, 4-րդ, 5-րդ, 6-րդ</w:t>
            </w:r>
          </w:p>
          <w:p w14:paraId="114282D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և 7-րդ ենթակետեր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A14B1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4668FE18"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FFE6B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41D03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արտադրական շինությունները, որտեղ իրականացվում է սննդամթերքի արտադրությունը (պատրաստումը) սարքավորված են՝</w:t>
            </w:r>
          </w:p>
          <w:p w14:paraId="45DEC05A" w14:textId="1A3860F5"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1) բնական և մեխանիկական օդափոխութ</w:t>
            </w:r>
            <w:r w:rsidR="00161F20">
              <w:rPr>
                <w:rFonts w:ascii="GHEA Grapalat" w:eastAsia="Times New Roman" w:hAnsi="GHEA Grapalat" w:cs="Times New Roman"/>
                <w:color w:val="000000"/>
                <w:kern w:val="0"/>
                <w:sz w:val="21"/>
                <w:szCs w:val="21"/>
                <w:lang w:eastAsia="en-GB"/>
                <w14:ligatures w14:val="none"/>
              </w:rPr>
              <w:t>յան միջոցներով, որոնց քանակը կամ</w:t>
            </w:r>
            <w:r w:rsidRPr="001105A2">
              <w:rPr>
                <w:rFonts w:ascii="GHEA Grapalat" w:eastAsia="Times New Roman" w:hAnsi="GHEA Grapalat" w:cs="Times New Roman"/>
                <w:color w:val="000000"/>
                <w:kern w:val="0"/>
                <w:sz w:val="21"/>
                <w:szCs w:val="21"/>
                <w:lang w:eastAsia="en-GB"/>
                <w14:ligatures w14:val="none"/>
              </w:rPr>
              <w:t xml:space="preserve"> հզորությունը, կառուցվածքը և գործարկումը թույլ են տալիս խուսափել սննդամթերքի աղտոտումից, ինչպես նաև ապահովում են նշված համակարգերի ֆիլտրերի և մաքրման ու փոխման ենթակա այլ մասերի հասանելիությունը.</w:t>
            </w:r>
          </w:p>
          <w:p w14:paraId="0D8610C5"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2) բնական կամ արհեստական լուսավորվածությամբ.</w:t>
            </w:r>
          </w:p>
          <w:p w14:paraId="6B3E016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3) սանհանգույցներով, որոնց դռները չեն բացվում դեպի արտադրական շինություն և սարքավորված են մինչև նախամուտք մտնելուց առաջ աշխատանքային համազգեստի համար կախիչներով, ձեռքերը լվանալու համար նախատեսված լվացարաններով.</w:t>
            </w:r>
          </w:p>
          <w:p w14:paraId="44C889DC" w14:textId="061839D3"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 xml:space="preserve">4) ձեռքերը լվանալու համար նախատեսված լվացարաններով՝ տաք և սառը ջրով, ձեռքերը լվանալու </w:t>
            </w:r>
            <w:r w:rsidR="00161F20">
              <w:rPr>
                <w:rFonts w:ascii="GHEA Grapalat" w:eastAsia="Times New Roman" w:hAnsi="GHEA Grapalat" w:cs="Times New Roman"/>
                <w:color w:val="000000"/>
                <w:kern w:val="0"/>
                <w:sz w:val="21"/>
                <w:szCs w:val="21"/>
                <w:lang w:eastAsia="en-GB"/>
                <w14:ligatures w14:val="none"/>
              </w:rPr>
              <w:t>միջոցներով և ձեռքերը սրբելու կամ</w:t>
            </w:r>
            <w:r w:rsidRPr="001105A2">
              <w:rPr>
                <w:rFonts w:ascii="GHEA Grapalat" w:eastAsia="Times New Roman" w:hAnsi="GHEA Grapalat" w:cs="Times New Roman"/>
                <w:color w:val="000000"/>
                <w:kern w:val="0"/>
                <w:sz w:val="21"/>
                <w:szCs w:val="21"/>
                <w:lang w:eastAsia="en-GB"/>
                <w14:ligatures w14:val="none"/>
              </w:rPr>
              <w:t xml:space="preserve"> չորացնելու համար նախատեսված սարքերով։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5D94A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1D0C2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674E0B"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29BFB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8AD4A90"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B126A2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C7F2D1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5F28E4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549CEA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6A9B02B" w14:textId="77777777" w:rsidR="00531448" w:rsidRDefault="00531448"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2EE70121" w14:textId="77777777" w:rsidR="00531448" w:rsidRDefault="00531448"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B89BCB9" w14:textId="06D83146"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0.25</w:t>
            </w:r>
          </w:p>
          <w:p w14:paraId="1E1A002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668527F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D5A3CD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9DCDA5A"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8B164C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68749F2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D09979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4097D8E" w14:textId="6F231964" w:rsidR="009247B2" w:rsidRDefault="009247B2" w:rsidP="009247B2">
            <w:pPr>
              <w:spacing w:after="0" w:line="240" w:lineRule="auto"/>
              <w:jc w:val="center"/>
              <w:rPr>
                <w:rFonts w:ascii="Calibri" w:eastAsia="Times New Roman" w:hAnsi="Calibri" w:cs="Calibri"/>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091F954" w14:textId="6B16E9D9"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69161DF8" w14:textId="1088A1EA"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64B85A48" w14:textId="77777777" w:rsidR="00531448" w:rsidRPr="001105A2" w:rsidRDefault="00531448"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0B229A8A"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98F4D7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99BA3F3"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0.25</w:t>
            </w:r>
          </w:p>
          <w:p w14:paraId="02ED735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6A6E0D0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0.25</w:t>
            </w:r>
          </w:p>
          <w:p w14:paraId="1AF658CE"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7B9951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599DE1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AEAC61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F676D0B"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1C912012"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3046A07B"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3BBE4C1A" w14:textId="068826D6"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E7A62EE"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832040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1D04F0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F7500B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0.25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A903F0"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08D30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021/2011</w:t>
            </w:r>
          </w:p>
          <w:p w14:paraId="485513FC" w14:textId="70854D7A" w:rsidR="009247B2" w:rsidRPr="001105A2" w:rsidRDefault="009247B2" w:rsidP="008D142F">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1-րդ հոդվածի 4-րդ կետի 2, 1-ին, 2-րդ, 3-րդ, 4-րդ ենթակետեր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EC82F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09DC7F2F"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E8B9A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284CA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 xml:space="preserve">Արդյո՞ք արտադրական շինություններում չի պահվում անձնակազմի անձնական և </w:t>
            </w:r>
            <w:r w:rsidRPr="001105A2">
              <w:rPr>
                <w:rFonts w:ascii="GHEA Grapalat" w:eastAsia="Times New Roman" w:hAnsi="GHEA Grapalat" w:cs="Times New Roman"/>
                <w:color w:val="000000"/>
                <w:kern w:val="0"/>
                <w:sz w:val="21"/>
                <w:szCs w:val="21"/>
                <w:lang w:eastAsia="en-GB"/>
                <w14:ligatures w14:val="none"/>
              </w:rPr>
              <w:lastRenderedPageBreak/>
              <w:t>արտադրական (հատուկ) հագուստ և կոշիկներ։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12B4C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AF3DD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E5513B"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6A074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BA5BCCE"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49036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021/2011</w:t>
            </w:r>
          </w:p>
          <w:p w14:paraId="0C14603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կանոնակարգի 14-րդ հոդվածի 3-րդ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BAB5C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lastRenderedPageBreak/>
              <w:t> </w:t>
            </w:r>
          </w:p>
        </w:tc>
      </w:tr>
      <w:tr w:rsidR="009247B2" w:rsidRPr="001105A2" w14:paraId="7CB7D8EC"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07E7D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1</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4</w:t>
            </w:r>
            <w:r w:rsidRPr="001105A2">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5738F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արտադրական շինություններում չի պահվում սննդամթերքի արտադրության (պատրաստման) ընթացքում չօգտագործվող ցանկացած նյութ և պարագա, այդ թվում՝ լվացող և ախտահանող նյութեր, բացառությամբ արտադրական շինությունների և սարքավորումների ընթացիկ լվացման և ախտահանման համար անհրաժեշտ լվացող և ախտահանող միջոցների։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31E42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0A866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D22BC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E54FE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36FACE"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4078EB"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021/2011</w:t>
            </w:r>
          </w:p>
          <w:p w14:paraId="326B9F2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կանոնակարգի14-րդ հոդվածի 4-րդ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C61F9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0DF8493B"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09BE7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DD727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արտադրական շինությունների մասերը, որտեղ</w:t>
            </w:r>
          </w:p>
          <w:p w14:paraId="6E7DFE4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իրականացվում է սննդամթերքի արտադրությունը (պատրաստումը),</w:t>
            </w:r>
          </w:p>
          <w:p w14:paraId="7290ADC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համապատասխանում են՝</w:t>
            </w:r>
          </w:p>
          <w:p w14:paraId="3366955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1) հատակների մակերևույթները պատրաստված են անջրանցիկ,</w:t>
            </w:r>
          </w:p>
          <w:p w14:paraId="017CD8F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լվացվող և ոչ թունավոր նյութերից, հեշտորեն լվացվում են,</w:t>
            </w:r>
          </w:p>
          <w:p w14:paraId="2D9B6C5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անհրաժեշտության դեպքում ախտահանվում, ինչպես նաև պատշաճ ձևով ցամաքեցվում.</w:t>
            </w:r>
          </w:p>
          <w:p w14:paraId="3E97464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2) պատերի մակերևույթները պատրաստված են անջրանցիկ,</w:t>
            </w:r>
          </w:p>
          <w:p w14:paraId="4C70EC6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լվացվող և ոչ թունավոր նյութերից, որոնք կարելի է լվանալ և, անհրաժեշտության դեպքում, ախտահանել.</w:t>
            </w:r>
          </w:p>
          <w:p w14:paraId="2328EC5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3) առաստաղները կամ դրանց բացակայության դեպքում</w:t>
            </w:r>
          </w:p>
          <w:p w14:paraId="74000B7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 xml:space="preserve">տանիքների ներքին մակերևույթները և արտադրական շինությունների վերևում գտնվող կառուցվածքները ապահով են, </w:t>
            </w:r>
            <w:r w:rsidRPr="001105A2">
              <w:rPr>
                <w:rFonts w:ascii="GHEA Grapalat" w:eastAsia="Times New Roman" w:hAnsi="GHEA Grapalat" w:cs="Times New Roman"/>
                <w:color w:val="000000"/>
                <w:kern w:val="0"/>
                <w:sz w:val="21"/>
                <w:szCs w:val="21"/>
                <w:lang w:eastAsia="en-GB"/>
                <w14:ligatures w14:val="none"/>
              </w:rPr>
              <w:lastRenderedPageBreak/>
              <w:t>ինչը կանխարգելում է կեղտի կուտակումը, բորբոսի առաջացումը և</w:t>
            </w:r>
          </w:p>
          <w:p w14:paraId="40C5AF9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առաստաղից կամ այդպիսի մակերևույթներից և կառուցվածքներից</w:t>
            </w:r>
          </w:p>
          <w:p w14:paraId="7AEE5DB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մասնիկների թափվելու հնարավորությունն ու նպաստում</w:t>
            </w:r>
          </w:p>
          <w:p w14:paraId="258E2D3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խոնավության խտացման նվազեցմանը.</w:t>
            </w:r>
          </w:p>
          <w:p w14:paraId="5A697B0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4) բացվող ներքին պատուհանները (վերնափեղկերը) ունեն հեշտությամբ հանվող և մաքրվող միջատապաշտպան ցանցեր.</w:t>
            </w:r>
          </w:p>
          <w:p w14:paraId="1BA0E86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5) արտադրական շինությունների դռները հարթ են՝ պատրաստված չներծծող նյութերից: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FF6CE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011B4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80525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E32AB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3E9C1C3"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9BB1A40"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565B27E"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4762EFBB"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6FC5C40D"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25577CF0"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59EADCDE" w14:textId="10FF1864"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22825C3"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93D800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764A23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0.3</w:t>
            </w:r>
          </w:p>
          <w:p w14:paraId="7AB021E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21243E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1C5029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E0026E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15AC8C9"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45612DEF"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009536ED"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088BFFF9"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06E0540B" w14:textId="7768BF9E"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6704D65A"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FA028EA"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0.3</w:t>
            </w:r>
          </w:p>
          <w:p w14:paraId="7E4E7A43"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3B553B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E58E180"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9A30004"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055B5DAE"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32CFE5C9" w14:textId="3D446ECC"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6CAF144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3A9D3D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0.3</w:t>
            </w:r>
          </w:p>
          <w:p w14:paraId="7530B63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68CC723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64788F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15E60C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CB334C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1FC1CD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lastRenderedPageBreak/>
              <w:t> </w:t>
            </w:r>
          </w:p>
          <w:p w14:paraId="5FEA6C8E"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F5377F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02EF26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41592C3"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6AAC11AA"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662E924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3AEA0B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78447E6"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4A68170D"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10F5402D"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74F43BC5"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7D591832" w14:textId="2BABB2B9"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E02367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5EF65B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0.3</w:t>
            </w:r>
          </w:p>
          <w:p w14:paraId="1C1D0C9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1780BA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6FF14F3A"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2562161D"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15635AD0" w14:textId="17795943"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F9F94F0"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821779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F5520A"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592B5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021/2011</w:t>
            </w:r>
          </w:p>
          <w:p w14:paraId="13E07D0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w:t>
            </w:r>
            <w:r w:rsidRPr="001105A2">
              <w:rPr>
                <w:rFonts w:ascii="GHEA Grapalat" w:eastAsia="Times New Roman" w:hAnsi="GHEA Grapalat" w:cs="Times New Roman"/>
                <w:color w:val="000000"/>
                <w:kern w:val="0"/>
                <w:sz w:val="21"/>
                <w:szCs w:val="21"/>
                <w:lang w:eastAsia="en-GB"/>
                <w14:ligatures w14:val="none"/>
              </w:rPr>
              <w:br/>
              <w:t>14-րդ հոդվածի 5-րդ կետի, 1-ին, 2-րդ,</w:t>
            </w:r>
            <w:r w:rsidRPr="001105A2">
              <w:rPr>
                <w:rFonts w:ascii="GHEA Grapalat" w:eastAsia="Times New Roman" w:hAnsi="GHEA Grapalat" w:cs="Times New Roman"/>
                <w:color w:val="000000"/>
                <w:kern w:val="0"/>
                <w:sz w:val="21"/>
                <w:szCs w:val="21"/>
                <w:lang w:eastAsia="en-GB"/>
                <w14:ligatures w14:val="none"/>
              </w:rPr>
              <w:br/>
              <w:t>3-րդ, 4-րդ և 5-րդ</w:t>
            </w:r>
          </w:p>
          <w:p w14:paraId="262A2A6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ենթակետեր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A95A4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249574DF"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1E193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1</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6</w:t>
            </w:r>
            <w:r w:rsidRPr="001105A2">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B99F4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արտադրական շինություններում կոյուղու համակարգերը նախագծված և իրականացված են այնպես, որպեսզի բացառեն սննդամթերքի աղտոտման ռիսկը։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205A4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336C4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CE5CA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C6341C" w14:textId="5786AE9A"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w:t>
            </w:r>
            <w:r w:rsidR="000F618A" w:rsidRPr="001105A2">
              <w:rPr>
                <w:rFonts w:ascii="GHEA Grapalat" w:eastAsia="Times New Roman" w:hAnsi="GHEA Grapalat" w:cs="Times New Roman"/>
                <w:color w:val="000000"/>
                <w:kern w:val="0"/>
                <w:sz w:val="21"/>
                <w:szCs w:val="21"/>
                <w:lang w:eastAsia="en-GB"/>
                <w14:ligatures w14:val="none"/>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AC9F92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68251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021/2011</w:t>
            </w:r>
          </w:p>
          <w:p w14:paraId="13628CC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14-րդ հոդվածի 7-րդ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BEE64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631D68AC"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B151D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1</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7</w:t>
            </w:r>
            <w:r w:rsidRPr="001105A2">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9DCC9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արտադրական շինություններում չեն իրականացվում վերանորոգման աշխատանքներ այդ արտադրական շինություններում սննդամթերքի արտադրության (պատրաստման) գործընթացի հետ միաժամանակ։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BDD59B"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B869C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BE182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6B0B653" w14:textId="4566EA05"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w:t>
            </w:r>
            <w:r w:rsidR="000F618A" w:rsidRPr="001105A2">
              <w:rPr>
                <w:rFonts w:ascii="GHEA Grapalat" w:eastAsia="Times New Roman" w:hAnsi="GHEA Grapalat" w:cs="Times New Roman"/>
                <w:color w:val="000000"/>
                <w:kern w:val="0"/>
                <w:sz w:val="21"/>
                <w:szCs w:val="21"/>
                <w:lang w:eastAsia="en-GB"/>
                <w14:ligatures w14:val="none"/>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4F969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513C95"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021/2011</w:t>
            </w:r>
          </w:p>
          <w:p w14:paraId="438DE13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14-րդ հոդվածի 8-րդ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06DB7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5CB35D12"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457A8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7A8A6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սննդի կառույցն ապահովված է անձնակազմի համար հանդերձարանով: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1C408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E51E5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CAB805"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025063" w14:textId="01E952E1"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w:t>
            </w:r>
            <w:r w:rsidR="000F618A" w:rsidRPr="001105A2">
              <w:rPr>
                <w:rFonts w:ascii="GHEA Grapalat" w:eastAsia="Times New Roman" w:hAnsi="GHEA Grapalat" w:cs="Times New Roman"/>
                <w:color w:val="000000"/>
                <w:kern w:val="0"/>
                <w:sz w:val="21"/>
                <w:szCs w:val="21"/>
                <w:lang w:eastAsia="en-GB"/>
                <w14:ligatures w14:val="none"/>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D2C520"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E12A5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Հայաստանի Հանրապետության կառավարության 20.01.2011թ.</w:t>
            </w:r>
          </w:p>
          <w:p w14:paraId="542199D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N 34-Ն որոշման</w:t>
            </w:r>
          </w:p>
          <w:p w14:paraId="2818290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հավելվածի 25-րդ կետի 6-րդ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EA831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6C559F7C"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066E54" w14:textId="474A869F" w:rsidR="009247B2" w:rsidRPr="003D3493" w:rsidRDefault="009247B2" w:rsidP="009247B2">
            <w:pPr>
              <w:spacing w:after="0" w:line="240" w:lineRule="auto"/>
              <w:rPr>
                <w:rFonts w:ascii="GHEA Grapalat" w:eastAsia="Times New Roman" w:hAnsi="GHEA Grapalat" w:cs="Times New Roman"/>
                <w:color w:val="000000"/>
                <w:kern w:val="0"/>
                <w:sz w:val="21"/>
                <w:szCs w:val="21"/>
                <w:lang w:val="hy-AM"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1.9</w:t>
            </w:r>
            <w:r w:rsidR="003D3493">
              <w:rPr>
                <w:rFonts w:ascii="GHEA Grapalat" w:eastAsia="Times New Roman" w:hAnsi="GHEA Grapalat" w:cs="Times New Roman"/>
                <w:color w:val="000000"/>
                <w:kern w:val="0"/>
                <w:sz w:val="21"/>
                <w:szCs w:val="21"/>
                <w:lang w:val="hy-AM"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C370D8" w14:textId="77777777" w:rsidR="009247B2" w:rsidRPr="003D3493" w:rsidRDefault="009247B2" w:rsidP="009247B2">
            <w:pPr>
              <w:spacing w:after="0" w:line="240" w:lineRule="auto"/>
              <w:rPr>
                <w:rFonts w:ascii="GHEA Grapalat" w:eastAsia="Times New Roman" w:hAnsi="GHEA Grapalat" w:cs="Times New Roman"/>
                <w:color w:val="000000"/>
                <w:kern w:val="0"/>
                <w:sz w:val="21"/>
                <w:szCs w:val="21"/>
                <w:lang w:val="hy-AM" w:eastAsia="en-GB"/>
                <w14:ligatures w14:val="none"/>
              </w:rPr>
            </w:pPr>
            <w:r w:rsidRPr="003D3493">
              <w:rPr>
                <w:rFonts w:ascii="GHEA Grapalat" w:eastAsia="Times New Roman" w:hAnsi="GHEA Grapalat" w:cs="Times New Roman"/>
                <w:color w:val="000000"/>
                <w:kern w:val="0"/>
                <w:sz w:val="21"/>
                <w:szCs w:val="21"/>
                <w:lang w:val="hy-AM" w:eastAsia="en-GB"/>
                <w14:ligatures w14:val="none"/>
              </w:rPr>
              <w:t>Արդյո՞ք սննդամթերքի արտադրության (պատրաստման) գործընթացում օգտագործվող տարբեր ագրեգատային վիճակներով ջուրը համապատասխանում է՝</w:t>
            </w:r>
          </w:p>
          <w:p w14:paraId="39CCF0A0" w14:textId="77777777" w:rsidR="009247B2" w:rsidRPr="003D3493" w:rsidRDefault="009247B2" w:rsidP="009247B2">
            <w:pPr>
              <w:spacing w:after="0" w:line="240" w:lineRule="auto"/>
              <w:rPr>
                <w:rFonts w:ascii="GHEA Grapalat" w:eastAsia="Times New Roman" w:hAnsi="GHEA Grapalat" w:cs="Times New Roman"/>
                <w:color w:val="000000"/>
                <w:kern w:val="0"/>
                <w:sz w:val="21"/>
                <w:szCs w:val="21"/>
                <w:lang w:val="hy-AM" w:eastAsia="en-GB"/>
                <w14:ligatures w14:val="none"/>
              </w:rPr>
            </w:pPr>
            <w:r w:rsidRPr="003D3493">
              <w:rPr>
                <w:rFonts w:ascii="GHEA Grapalat" w:eastAsia="Times New Roman" w:hAnsi="GHEA Grapalat" w:cs="Times New Roman"/>
                <w:color w:val="000000"/>
                <w:kern w:val="0"/>
                <w:sz w:val="21"/>
                <w:szCs w:val="21"/>
                <w:lang w:val="hy-AM" w:eastAsia="en-GB"/>
                <w14:ligatures w14:val="none"/>
              </w:rPr>
              <w:t>1) սննդամթերքի արտադրության (պատրաստման) գործընթացում օգտագործվող ջուրը, որն անմիջական շփման մեջ է գտնվում պարենային (սննդային) հումքի և փաթեթավորման նյութերի հետ, համապատասխանում է Հայաստանի Հանրապետության օրենսդրությամբ սահմանված՝ խմելու ջրին ներկայացվող պահանջներին.</w:t>
            </w:r>
          </w:p>
          <w:p w14:paraId="06380205" w14:textId="77777777" w:rsidR="009247B2" w:rsidRPr="003D3493" w:rsidRDefault="009247B2" w:rsidP="009247B2">
            <w:pPr>
              <w:spacing w:after="0" w:line="240" w:lineRule="auto"/>
              <w:rPr>
                <w:rFonts w:ascii="GHEA Grapalat" w:eastAsia="Times New Roman" w:hAnsi="GHEA Grapalat" w:cs="Times New Roman"/>
                <w:color w:val="000000"/>
                <w:kern w:val="0"/>
                <w:sz w:val="21"/>
                <w:szCs w:val="21"/>
                <w:lang w:val="hy-AM" w:eastAsia="en-GB"/>
                <w14:ligatures w14:val="none"/>
              </w:rPr>
            </w:pPr>
            <w:r w:rsidRPr="003D3493">
              <w:rPr>
                <w:rFonts w:ascii="GHEA Grapalat" w:eastAsia="Times New Roman" w:hAnsi="GHEA Grapalat" w:cs="Times New Roman"/>
                <w:color w:val="000000"/>
                <w:kern w:val="0"/>
                <w:sz w:val="21"/>
                <w:szCs w:val="21"/>
                <w:lang w:val="hy-AM" w:eastAsia="en-GB"/>
                <w14:ligatures w14:val="none"/>
              </w:rPr>
              <w:t>2) սննդամթերքի արտադրության (պատրաստման) գործընթացում օգտագործվող գոլորշին, որն անմիջական շփման մեջ է գտնվում պարենային (սննդային) հումքի և փաթեթավորման նյութերի հետ, չի հանդիսանում սննդամթերքի աղտոտման աղբյուր.</w:t>
            </w:r>
          </w:p>
          <w:p w14:paraId="2DB22FC4" w14:textId="77777777" w:rsidR="009247B2" w:rsidRPr="003D3493" w:rsidRDefault="009247B2" w:rsidP="009247B2">
            <w:pPr>
              <w:spacing w:after="0" w:line="240" w:lineRule="auto"/>
              <w:rPr>
                <w:rFonts w:ascii="GHEA Grapalat" w:eastAsia="Times New Roman" w:hAnsi="GHEA Grapalat" w:cs="Times New Roman"/>
                <w:color w:val="000000"/>
                <w:kern w:val="0"/>
                <w:sz w:val="21"/>
                <w:szCs w:val="21"/>
                <w:lang w:val="hy-AM" w:eastAsia="en-GB"/>
                <w14:ligatures w14:val="none"/>
              </w:rPr>
            </w:pPr>
            <w:r w:rsidRPr="003D3493">
              <w:rPr>
                <w:rFonts w:ascii="GHEA Grapalat" w:eastAsia="Times New Roman" w:hAnsi="GHEA Grapalat" w:cs="Times New Roman"/>
                <w:color w:val="000000"/>
                <w:kern w:val="0"/>
                <w:sz w:val="21"/>
                <w:szCs w:val="21"/>
                <w:lang w:val="hy-AM" w:eastAsia="en-GB"/>
                <w14:ligatures w14:val="none"/>
              </w:rPr>
              <w:t>3) սննդամթերքի արտադրության (պատրաստման) գործընթացում օգտագործվող սառույցը պատրաստված է Հայաստանի Հանրապետության օրենսդրությամբ սահմանված՝ խմելու ջրին ներկայացվող պահանջներին համապատասխանող խմելու ջրից։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DF43A7" w14:textId="77777777" w:rsidR="009247B2" w:rsidRPr="003D3493" w:rsidRDefault="009247B2" w:rsidP="009247B2">
            <w:pPr>
              <w:spacing w:after="0" w:line="240" w:lineRule="auto"/>
              <w:rPr>
                <w:rFonts w:ascii="GHEA Grapalat" w:eastAsia="Times New Roman" w:hAnsi="GHEA Grapalat" w:cs="Times New Roman"/>
                <w:color w:val="000000"/>
                <w:kern w:val="0"/>
                <w:sz w:val="21"/>
                <w:szCs w:val="21"/>
                <w:lang w:val="hy-AM" w:eastAsia="en-GB"/>
                <w14:ligatures w14:val="none"/>
              </w:rPr>
            </w:pPr>
            <w:r w:rsidRPr="003D3493">
              <w:rPr>
                <w:rFonts w:ascii="Calibri" w:eastAsia="Times New Roman" w:hAnsi="Calibri" w:cs="Calibri"/>
                <w:color w:val="000000"/>
                <w:kern w:val="0"/>
                <w:sz w:val="21"/>
                <w:szCs w:val="21"/>
                <w:lang w:val="hy-AM"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332227" w14:textId="77777777" w:rsidR="009247B2" w:rsidRPr="003D3493" w:rsidRDefault="009247B2" w:rsidP="009247B2">
            <w:pPr>
              <w:spacing w:after="0" w:line="240" w:lineRule="auto"/>
              <w:rPr>
                <w:rFonts w:ascii="GHEA Grapalat" w:eastAsia="Times New Roman" w:hAnsi="GHEA Grapalat" w:cs="Times New Roman"/>
                <w:color w:val="000000"/>
                <w:kern w:val="0"/>
                <w:sz w:val="21"/>
                <w:szCs w:val="21"/>
                <w:lang w:val="hy-AM" w:eastAsia="en-GB"/>
                <w14:ligatures w14:val="none"/>
              </w:rPr>
            </w:pPr>
            <w:r w:rsidRPr="003D3493">
              <w:rPr>
                <w:rFonts w:ascii="Calibri" w:eastAsia="Times New Roman" w:hAnsi="Calibri" w:cs="Calibri"/>
                <w:color w:val="000000"/>
                <w:kern w:val="0"/>
                <w:sz w:val="21"/>
                <w:szCs w:val="21"/>
                <w:lang w:val="hy-AM"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B20CC2" w14:textId="77777777" w:rsidR="009247B2" w:rsidRPr="003D3493" w:rsidRDefault="009247B2" w:rsidP="009247B2">
            <w:pPr>
              <w:spacing w:after="0" w:line="240" w:lineRule="auto"/>
              <w:rPr>
                <w:rFonts w:ascii="GHEA Grapalat" w:eastAsia="Times New Roman" w:hAnsi="GHEA Grapalat" w:cs="Times New Roman"/>
                <w:color w:val="000000"/>
                <w:kern w:val="0"/>
                <w:sz w:val="21"/>
                <w:szCs w:val="21"/>
                <w:lang w:val="hy-AM" w:eastAsia="en-GB"/>
                <w14:ligatures w14:val="none"/>
              </w:rPr>
            </w:pPr>
            <w:r w:rsidRPr="003D3493">
              <w:rPr>
                <w:rFonts w:ascii="Calibri" w:eastAsia="Times New Roman" w:hAnsi="Calibri" w:cs="Calibri"/>
                <w:color w:val="000000"/>
                <w:kern w:val="0"/>
                <w:sz w:val="21"/>
                <w:szCs w:val="21"/>
                <w:lang w:val="hy-AM"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A0391B" w14:textId="77777777" w:rsidR="009247B2" w:rsidRPr="003D3493" w:rsidRDefault="009247B2" w:rsidP="009247B2">
            <w:pPr>
              <w:spacing w:after="0" w:line="240" w:lineRule="auto"/>
              <w:jc w:val="center"/>
              <w:rPr>
                <w:rFonts w:ascii="GHEA Grapalat" w:eastAsia="Times New Roman" w:hAnsi="GHEA Grapalat" w:cs="Times New Roman"/>
                <w:color w:val="000000"/>
                <w:kern w:val="0"/>
                <w:sz w:val="21"/>
                <w:szCs w:val="21"/>
                <w:lang w:val="hy-AM" w:eastAsia="en-GB"/>
                <w14:ligatures w14:val="none"/>
              </w:rPr>
            </w:pPr>
            <w:r w:rsidRPr="003D3493">
              <w:rPr>
                <w:rFonts w:ascii="Calibri" w:eastAsia="Times New Roman" w:hAnsi="Calibri" w:cs="Calibri"/>
                <w:color w:val="000000"/>
                <w:kern w:val="0"/>
                <w:sz w:val="21"/>
                <w:szCs w:val="21"/>
                <w:lang w:val="hy-AM" w:eastAsia="en-GB"/>
                <w14:ligatures w14:val="none"/>
              </w:rPr>
              <w:t> </w:t>
            </w:r>
          </w:p>
          <w:p w14:paraId="2DBB975A" w14:textId="77777777" w:rsidR="009247B2" w:rsidRPr="003D3493" w:rsidRDefault="009247B2" w:rsidP="009247B2">
            <w:pPr>
              <w:spacing w:after="0" w:line="240" w:lineRule="auto"/>
              <w:jc w:val="center"/>
              <w:rPr>
                <w:rFonts w:ascii="GHEA Grapalat" w:eastAsia="Times New Roman" w:hAnsi="GHEA Grapalat" w:cs="Times New Roman"/>
                <w:color w:val="000000"/>
                <w:kern w:val="0"/>
                <w:sz w:val="21"/>
                <w:szCs w:val="21"/>
                <w:lang w:val="hy-AM" w:eastAsia="en-GB"/>
                <w14:ligatures w14:val="none"/>
              </w:rPr>
            </w:pPr>
            <w:r w:rsidRPr="003D3493">
              <w:rPr>
                <w:rFonts w:ascii="Calibri" w:eastAsia="Times New Roman" w:hAnsi="Calibri" w:cs="Calibri"/>
                <w:color w:val="000000"/>
                <w:kern w:val="0"/>
                <w:sz w:val="21"/>
                <w:szCs w:val="21"/>
                <w:lang w:val="hy-AM" w:eastAsia="en-GB"/>
                <w14:ligatures w14:val="none"/>
              </w:rPr>
              <w:t> </w:t>
            </w:r>
          </w:p>
          <w:p w14:paraId="10AA29AC" w14:textId="77777777" w:rsidR="009247B2" w:rsidRPr="003D3493" w:rsidRDefault="009247B2" w:rsidP="009247B2">
            <w:pPr>
              <w:spacing w:after="0" w:line="240" w:lineRule="auto"/>
              <w:jc w:val="center"/>
              <w:rPr>
                <w:rFonts w:ascii="GHEA Grapalat" w:eastAsia="Times New Roman" w:hAnsi="GHEA Grapalat" w:cs="Times New Roman"/>
                <w:color w:val="000000"/>
                <w:kern w:val="0"/>
                <w:sz w:val="21"/>
                <w:szCs w:val="21"/>
                <w:lang w:val="hy-AM" w:eastAsia="en-GB"/>
                <w14:ligatures w14:val="none"/>
              </w:rPr>
            </w:pPr>
            <w:r w:rsidRPr="003D3493">
              <w:rPr>
                <w:rFonts w:ascii="Calibri" w:eastAsia="Times New Roman" w:hAnsi="Calibri" w:cs="Calibri"/>
                <w:color w:val="000000"/>
                <w:kern w:val="0"/>
                <w:sz w:val="21"/>
                <w:szCs w:val="21"/>
                <w:lang w:val="hy-AM" w:eastAsia="en-GB"/>
                <w14:ligatures w14:val="none"/>
              </w:rPr>
              <w:t> </w:t>
            </w:r>
          </w:p>
          <w:p w14:paraId="6B0D5405" w14:textId="77777777" w:rsidR="009247B2" w:rsidRPr="003D3493" w:rsidRDefault="009247B2" w:rsidP="009247B2">
            <w:pPr>
              <w:spacing w:after="0" w:line="240" w:lineRule="auto"/>
              <w:jc w:val="center"/>
              <w:rPr>
                <w:rFonts w:ascii="GHEA Grapalat" w:eastAsia="Times New Roman" w:hAnsi="GHEA Grapalat" w:cs="Times New Roman"/>
                <w:color w:val="000000"/>
                <w:kern w:val="0"/>
                <w:sz w:val="21"/>
                <w:szCs w:val="21"/>
                <w:lang w:val="hy-AM" w:eastAsia="en-GB"/>
                <w14:ligatures w14:val="none"/>
              </w:rPr>
            </w:pPr>
            <w:r w:rsidRPr="003D3493">
              <w:rPr>
                <w:rFonts w:ascii="Calibri" w:eastAsia="Times New Roman" w:hAnsi="Calibri" w:cs="Calibri"/>
                <w:color w:val="000000"/>
                <w:kern w:val="0"/>
                <w:sz w:val="21"/>
                <w:szCs w:val="21"/>
                <w:lang w:val="hy-AM" w:eastAsia="en-GB"/>
                <w14:ligatures w14:val="none"/>
              </w:rPr>
              <w:t> </w:t>
            </w:r>
          </w:p>
          <w:p w14:paraId="795D27EB" w14:textId="77777777" w:rsidR="009247B2" w:rsidRPr="003D3493" w:rsidRDefault="009247B2" w:rsidP="009247B2">
            <w:pPr>
              <w:spacing w:after="0" w:line="240" w:lineRule="auto"/>
              <w:jc w:val="center"/>
              <w:rPr>
                <w:rFonts w:ascii="GHEA Grapalat" w:eastAsia="Times New Roman" w:hAnsi="GHEA Grapalat" w:cs="Times New Roman"/>
                <w:color w:val="000000"/>
                <w:kern w:val="0"/>
                <w:sz w:val="21"/>
                <w:szCs w:val="21"/>
                <w:lang w:val="hy-AM" w:eastAsia="en-GB"/>
                <w14:ligatures w14:val="none"/>
              </w:rPr>
            </w:pPr>
            <w:r w:rsidRPr="003D3493">
              <w:rPr>
                <w:rFonts w:ascii="Calibri" w:eastAsia="Times New Roman" w:hAnsi="Calibri" w:cs="Calibri"/>
                <w:color w:val="000000"/>
                <w:kern w:val="0"/>
                <w:sz w:val="21"/>
                <w:szCs w:val="21"/>
                <w:lang w:val="hy-AM" w:eastAsia="en-GB"/>
                <w14:ligatures w14:val="none"/>
              </w:rPr>
              <w:t> </w:t>
            </w:r>
          </w:p>
          <w:p w14:paraId="05D155FD" w14:textId="77777777" w:rsidR="009247B2" w:rsidRPr="003D3493" w:rsidRDefault="009247B2" w:rsidP="009247B2">
            <w:pPr>
              <w:spacing w:after="0" w:line="240" w:lineRule="auto"/>
              <w:jc w:val="center"/>
              <w:rPr>
                <w:rFonts w:ascii="GHEA Grapalat" w:eastAsia="Times New Roman" w:hAnsi="GHEA Grapalat" w:cs="Times New Roman"/>
                <w:color w:val="000000"/>
                <w:kern w:val="0"/>
                <w:sz w:val="21"/>
                <w:szCs w:val="21"/>
                <w:lang w:val="hy-AM" w:eastAsia="en-GB"/>
                <w14:ligatures w14:val="none"/>
              </w:rPr>
            </w:pPr>
            <w:r w:rsidRPr="003D3493">
              <w:rPr>
                <w:rFonts w:ascii="Calibri" w:eastAsia="Times New Roman" w:hAnsi="Calibri" w:cs="Calibri"/>
                <w:color w:val="000000"/>
                <w:kern w:val="0"/>
                <w:sz w:val="21"/>
                <w:szCs w:val="21"/>
                <w:lang w:val="hy-AM" w:eastAsia="en-GB"/>
                <w14:ligatures w14:val="none"/>
              </w:rPr>
              <w:t> </w:t>
            </w:r>
          </w:p>
          <w:p w14:paraId="2AC2D32A" w14:textId="77777777" w:rsidR="00531448" w:rsidRPr="003D3493" w:rsidRDefault="00531448" w:rsidP="009247B2">
            <w:pPr>
              <w:spacing w:after="0" w:line="240" w:lineRule="auto"/>
              <w:jc w:val="center"/>
              <w:rPr>
                <w:rFonts w:ascii="GHEA Grapalat" w:eastAsia="Times New Roman" w:hAnsi="GHEA Grapalat" w:cs="Times New Roman"/>
                <w:color w:val="000000"/>
                <w:kern w:val="0"/>
                <w:sz w:val="21"/>
                <w:szCs w:val="21"/>
                <w:lang w:val="hy-AM" w:eastAsia="en-GB"/>
                <w14:ligatures w14:val="none"/>
              </w:rPr>
            </w:pPr>
          </w:p>
          <w:p w14:paraId="193CC691" w14:textId="77777777" w:rsidR="00531448" w:rsidRPr="003D3493" w:rsidRDefault="00531448" w:rsidP="009247B2">
            <w:pPr>
              <w:spacing w:after="0" w:line="240" w:lineRule="auto"/>
              <w:jc w:val="center"/>
              <w:rPr>
                <w:rFonts w:ascii="GHEA Grapalat" w:eastAsia="Times New Roman" w:hAnsi="GHEA Grapalat" w:cs="Times New Roman"/>
                <w:color w:val="000000"/>
                <w:kern w:val="0"/>
                <w:sz w:val="21"/>
                <w:szCs w:val="21"/>
                <w:lang w:val="hy-AM" w:eastAsia="en-GB"/>
                <w14:ligatures w14:val="none"/>
              </w:rPr>
            </w:pPr>
          </w:p>
          <w:p w14:paraId="7BD6B573" w14:textId="77777777" w:rsidR="00531448" w:rsidRPr="003D3493" w:rsidRDefault="00531448" w:rsidP="009247B2">
            <w:pPr>
              <w:spacing w:after="0" w:line="240" w:lineRule="auto"/>
              <w:jc w:val="center"/>
              <w:rPr>
                <w:rFonts w:ascii="GHEA Grapalat" w:eastAsia="Times New Roman" w:hAnsi="GHEA Grapalat" w:cs="Times New Roman"/>
                <w:color w:val="000000"/>
                <w:kern w:val="0"/>
                <w:sz w:val="21"/>
                <w:szCs w:val="21"/>
                <w:lang w:val="hy-AM" w:eastAsia="en-GB"/>
                <w14:ligatures w14:val="none"/>
              </w:rPr>
            </w:pPr>
          </w:p>
          <w:p w14:paraId="4ADC88E0" w14:textId="4B9A5C60"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0.3</w:t>
            </w:r>
          </w:p>
          <w:p w14:paraId="097BDB8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6FA1C84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C8DE7E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B071A2E"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A84418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ED3E58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219A9C3"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D92746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687A59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CE7C74E"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2D5B91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A3970F9" w14:textId="77777777" w:rsidR="00531448" w:rsidRDefault="00531448"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19A791B4" w14:textId="77777777" w:rsidR="00531448" w:rsidRDefault="00531448"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7051C93" w14:textId="77777777" w:rsidR="00531448" w:rsidRDefault="00531448"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351B240D" w14:textId="77777777" w:rsidR="00531448" w:rsidRDefault="00531448"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C2A0184" w14:textId="4A2629B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0.3</w:t>
            </w:r>
          </w:p>
          <w:p w14:paraId="5289093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6E33287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BA3705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81A5643"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56BFDD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AF5EF1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7E2BC1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056C40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AA4FADD" w14:textId="77777777" w:rsidR="00531448" w:rsidRDefault="00531448"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2A3F0FDA" w14:textId="77777777" w:rsidR="00531448" w:rsidRDefault="00531448"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256A1446" w14:textId="77777777" w:rsidR="00531448" w:rsidRDefault="00531448"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0BAB1C2F" w14:textId="504FEDFE"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64F02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և 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5E8B3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021/2011</w:t>
            </w:r>
          </w:p>
          <w:p w14:paraId="630ED46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12-րդ հոդվածի 2-րդ կետի 1-ին, 2-րդ և 3-րդ ենթակետեր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F6779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78DE476C"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D43F86" w14:textId="111B5383" w:rsidR="009247B2" w:rsidRPr="003D3493" w:rsidRDefault="009247B2" w:rsidP="009247B2">
            <w:pPr>
              <w:spacing w:after="0" w:line="240" w:lineRule="auto"/>
              <w:rPr>
                <w:rFonts w:ascii="GHEA Grapalat" w:eastAsia="Times New Roman" w:hAnsi="GHEA Grapalat" w:cs="Times New Roman"/>
                <w:color w:val="000000"/>
                <w:kern w:val="0"/>
                <w:sz w:val="21"/>
                <w:szCs w:val="21"/>
                <w:lang w:val="hy-AM" w:eastAsia="en-GB"/>
                <w14:ligatures w14:val="none"/>
              </w:rPr>
            </w:pPr>
            <w:r w:rsidRPr="001105A2">
              <w:rPr>
                <w:rFonts w:ascii="GHEA Grapalat" w:eastAsia="Times New Roman" w:hAnsi="GHEA Grapalat" w:cs="Times New Roman"/>
                <w:color w:val="000000"/>
                <w:kern w:val="0"/>
                <w:sz w:val="21"/>
                <w:szCs w:val="21"/>
                <w:lang w:eastAsia="en-GB"/>
                <w14:ligatures w14:val="none"/>
              </w:rPr>
              <w:t>1.10</w:t>
            </w:r>
            <w:r w:rsidR="003D3493">
              <w:rPr>
                <w:rFonts w:ascii="GHEA Grapalat" w:eastAsia="Times New Roman" w:hAnsi="GHEA Grapalat" w:cs="Times New Roman"/>
                <w:color w:val="000000"/>
                <w:kern w:val="0"/>
                <w:sz w:val="21"/>
                <w:szCs w:val="21"/>
                <w:lang w:val="hy-AM"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95CBAE" w14:textId="77777777" w:rsidR="009247B2" w:rsidRPr="00280226" w:rsidRDefault="009247B2" w:rsidP="009247B2">
            <w:pPr>
              <w:spacing w:after="0" w:line="240" w:lineRule="auto"/>
              <w:rPr>
                <w:rFonts w:ascii="GHEA Grapalat" w:eastAsia="Times New Roman" w:hAnsi="GHEA Grapalat" w:cs="Times New Roman"/>
                <w:color w:val="000000"/>
                <w:kern w:val="0"/>
                <w:sz w:val="21"/>
                <w:szCs w:val="21"/>
                <w:lang w:val="hy-AM" w:eastAsia="en-GB"/>
                <w14:ligatures w14:val="none"/>
              </w:rPr>
            </w:pPr>
            <w:r w:rsidRPr="00280226">
              <w:rPr>
                <w:rFonts w:ascii="GHEA Grapalat" w:eastAsia="Times New Roman" w:hAnsi="GHEA Grapalat" w:cs="Times New Roman"/>
                <w:color w:val="000000"/>
                <w:kern w:val="0"/>
                <w:sz w:val="21"/>
                <w:szCs w:val="21"/>
                <w:lang w:val="hy-AM" w:eastAsia="en-GB"/>
                <w14:ligatures w14:val="none"/>
              </w:rPr>
              <w:t xml:space="preserve">Արդյո՞ք սննդի կառույցը ապահովված է խմելու ջրի </w:t>
            </w:r>
            <w:r w:rsidRPr="00280226">
              <w:rPr>
                <w:rFonts w:ascii="GHEA Grapalat" w:eastAsia="Times New Roman" w:hAnsi="GHEA Grapalat" w:cs="Times New Roman"/>
                <w:color w:val="000000"/>
                <w:kern w:val="0"/>
                <w:sz w:val="21"/>
                <w:szCs w:val="21"/>
                <w:lang w:val="hy-AM" w:eastAsia="en-GB"/>
                <w14:ligatures w14:val="none"/>
              </w:rPr>
              <w:lastRenderedPageBreak/>
              <w:t>անխափան ջրամատակարարմամբ: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B37713" w14:textId="77777777" w:rsidR="009247B2" w:rsidRPr="00280226" w:rsidRDefault="009247B2" w:rsidP="009247B2">
            <w:pPr>
              <w:spacing w:after="0" w:line="240" w:lineRule="auto"/>
              <w:rPr>
                <w:rFonts w:ascii="GHEA Grapalat" w:eastAsia="Times New Roman" w:hAnsi="GHEA Grapalat" w:cs="Times New Roman"/>
                <w:color w:val="000000"/>
                <w:kern w:val="0"/>
                <w:sz w:val="21"/>
                <w:szCs w:val="21"/>
                <w:lang w:val="hy-AM" w:eastAsia="en-GB"/>
                <w14:ligatures w14:val="none"/>
              </w:rPr>
            </w:pPr>
            <w:r w:rsidRPr="00280226">
              <w:rPr>
                <w:rFonts w:ascii="Calibri" w:eastAsia="Times New Roman" w:hAnsi="Calibri" w:cs="Calibri"/>
                <w:color w:val="000000"/>
                <w:kern w:val="0"/>
                <w:sz w:val="21"/>
                <w:szCs w:val="21"/>
                <w:lang w:val="hy-AM"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EBFBD5" w14:textId="77777777" w:rsidR="009247B2" w:rsidRPr="00280226" w:rsidRDefault="009247B2" w:rsidP="009247B2">
            <w:pPr>
              <w:spacing w:after="0" w:line="240" w:lineRule="auto"/>
              <w:rPr>
                <w:rFonts w:ascii="GHEA Grapalat" w:eastAsia="Times New Roman" w:hAnsi="GHEA Grapalat" w:cs="Times New Roman"/>
                <w:color w:val="000000"/>
                <w:kern w:val="0"/>
                <w:sz w:val="21"/>
                <w:szCs w:val="21"/>
                <w:lang w:val="hy-AM" w:eastAsia="en-GB"/>
                <w14:ligatures w14:val="none"/>
              </w:rPr>
            </w:pPr>
            <w:r w:rsidRPr="00280226">
              <w:rPr>
                <w:rFonts w:ascii="Calibri" w:eastAsia="Times New Roman" w:hAnsi="Calibri" w:cs="Calibri"/>
                <w:color w:val="000000"/>
                <w:kern w:val="0"/>
                <w:sz w:val="21"/>
                <w:szCs w:val="21"/>
                <w:lang w:val="hy-AM"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28CB74" w14:textId="77777777" w:rsidR="009247B2" w:rsidRPr="00280226" w:rsidRDefault="009247B2" w:rsidP="009247B2">
            <w:pPr>
              <w:spacing w:after="0" w:line="240" w:lineRule="auto"/>
              <w:rPr>
                <w:rFonts w:ascii="GHEA Grapalat" w:eastAsia="Times New Roman" w:hAnsi="GHEA Grapalat" w:cs="Times New Roman"/>
                <w:color w:val="000000"/>
                <w:kern w:val="0"/>
                <w:sz w:val="21"/>
                <w:szCs w:val="21"/>
                <w:lang w:val="hy-AM" w:eastAsia="en-GB"/>
                <w14:ligatures w14:val="none"/>
              </w:rPr>
            </w:pPr>
            <w:r w:rsidRPr="00280226">
              <w:rPr>
                <w:rFonts w:ascii="Calibri" w:eastAsia="Times New Roman" w:hAnsi="Calibri" w:cs="Calibri"/>
                <w:color w:val="000000"/>
                <w:kern w:val="0"/>
                <w:sz w:val="21"/>
                <w:szCs w:val="21"/>
                <w:lang w:val="hy-AM"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12205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270ABD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 xml:space="preserve">ակնադիտական և </w:t>
            </w:r>
            <w:r w:rsidRPr="001105A2">
              <w:rPr>
                <w:rFonts w:ascii="GHEA Grapalat" w:eastAsia="Times New Roman" w:hAnsi="GHEA Grapalat" w:cs="Times New Roman"/>
                <w:color w:val="000000"/>
                <w:kern w:val="0"/>
                <w:sz w:val="21"/>
                <w:szCs w:val="21"/>
                <w:lang w:eastAsia="en-GB"/>
                <w14:ligatures w14:val="none"/>
              </w:rPr>
              <w:lastRenderedPageBreak/>
              <w:t>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7DFE7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 xml:space="preserve">Հայաստանի Հանրապետության կառավարության </w:t>
            </w:r>
            <w:r w:rsidRPr="001105A2">
              <w:rPr>
                <w:rFonts w:ascii="GHEA Grapalat" w:eastAsia="Times New Roman" w:hAnsi="GHEA Grapalat" w:cs="Times New Roman"/>
                <w:color w:val="000000"/>
                <w:kern w:val="0"/>
                <w:sz w:val="21"/>
                <w:szCs w:val="21"/>
                <w:lang w:eastAsia="en-GB"/>
                <w14:ligatures w14:val="none"/>
              </w:rPr>
              <w:lastRenderedPageBreak/>
              <w:t>2011թվականի հունվարի 20-ի</w:t>
            </w:r>
          </w:p>
          <w:p w14:paraId="579842D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N 34-Ն որոշման հավելվածի 46-րդ</w:t>
            </w:r>
          </w:p>
          <w:p w14:paraId="07493EF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019C8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lastRenderedPageBreak/>
              <w:t> </w:t>
            </w:r>
          </w:p>
        </w:tc>
      </w:tr>
      <w:tr w:rsidR="009247B2" w:rsidRPr="001105A2" w14:paraId="5DC53E76"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66E16A" w14:textId="605F8295" w:rsidR="009247B2" w:rsidRPr="003D3493" w:rsidRDefault="009247B2" w:rsidP="009247B2">
            <w:pPr>
              <w:spacing w:after="0" w:line="240" w:lineRule="auto"/>
              <w:rPr>
                <w:rFonts w:ascii="GHEA Grapalat" w:eastAsia="Times New Roman" w:hAnsi="GHEA Grapalat" w:cs="Times New Roman"/>
                <w:color w:val="000000"/>
                <w:kern w:val="0"/>
                <w:sz w:val="21"/>
                <w:szCs w:val="21"/>
                <w:lang w:val="hy-AM"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1.11</w:t>
            </w:r>
            <w:r w:rsidR="003D3493">
              <w:rPr>
                <w:rFonts w:ascii="GHEA Grapalat" w:eastAsia="Times New Roman" w:hAnsi="GHEA Grapalat" w:cs="Times New Roman"/>
                <w:color w:val="000000"/>
                <w:kern w:val="0"/>
                <w:sz w:val="21"/>
                <w:szCs w:val="21"/>
                <w:lang w:val="hy-AM"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E257A1" w14:textId="77777777" w:rsidR="009247B2" w:rsidRPr="00280226" w:rsidRDefault="009247B2" w:rsidP="009247B2">
            <w:pPr>
              <w:spacing w:after="0" w:line="240" w:lineRule="auto"/>
              <w:rPr>
                <w:rFonts w:ascii="GHEA Grapalat" w:eastAsia="Times New Roman" w:hAnsi="GHEA Grapalat" w:cs="Times New Roman"/>
                <w:color w:val="000000"/>
                <w:kern w:val="0"/>
                <w:sz w:val="21"/>
                <w:szCs w:val="21"/>
                <w:lang w:val="hy-AM" w:eastAsia="en-GB"/>
                <w14:ligatures w14:val="none"/>
              </w:rPr>
            </w:pPr>
            <w:r w:rsidRPr="00280226">
              <w:rPr>
                <w:rFonts w:ascii="GHEA Grapalat" w:eastAsia="Times New Roman" w:hAnsi="GHEA Grapalat" w:cs="Times New Roman"/>
                <w:color w:val="000000"/>
                <w:kern w:val="0"/>
                <w:sz w:val="21"/>
                <w:szCs w:val="21"/>
                <w:lang w:val="hy-AM" w:eastAsia="en-GB"/>
                <w14:ligatures w14:val="none"/>
              </w:rPr>
              <w:t>Արդյո՞ք սահմանված է սննդամթերքի արտադրության (պատրաստման) գործընթացում օգտագործվող արտադրական շինությունների, տեխնոլոգիական սարքավորումների և գույքի մաքրման, լվացման, ախտահանման, միջատազերծման և կրծողների ոչնչացման գործընթացների պարբերականություն և իրականացվում է։</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489733" w14:textId="77777777" w:rsidR="009247B2" w:rsidRPr="00280226" w:rsidRDefault="009247B2" w:rsidP="009247B2">
            <w:pPr>
              <w:spacing w:after="0" w:line="240" w:lineRule="auto"/>
              <w:rPr>
                <w:rFonts w:ascii="GHEA Grapalat" w:eastAsia="Times New Roman" w:hAnsi="GHEA Grapalat" w:cs="Times New Roman"/>
                <w:color w:val="000000"/>
                <w:kern w:val="0"/>
                <w:sz w:val="21"/>
                <w:szCs w:val="21"/>
                <w:lang w:val="hy-AM" w:eastAsia="en-GB"/>
                <w14:ligatures w14:val="none"/>
              </w:rPr>
            </w:pPr>
            <w:r w:rsidRPr="00280226">
              <w:rPr>
                <w:rFonts w:ascii="Calibri" w:eastAsia="Times New Roman" w:hAnsi="Calibri" w:cs="Calibri"/>
                <w:color w:val="000000"/>
                <w:kern w:val="0"/>
                <w:sz w:val="21"/>
                <w:szCs w:val="21"/>
                <w:lang w:val="hy-AM"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DD7CF6" w14:textId="77777777" w:rsidR="009247B2" w:rsidRPr="00280226" w:rsidRDefault="009247B2" w:rsidP="009247B2">
            <w:pPr>
              <w:spacing w:after="0" w:line="240" w:lineRule="auto"/>
              <w:rPr>
                <w:rFonts w:ascii="GHEA Grapalat" w:eastAsia="Times New Roman" w:hAnsi="GHEA Grapalat" w:cs="Times New Roman"/>
                <w:color w:val="000000"/>
                <w:kern w:val="0"/>
                <w:sz w:val="21"/>
                <w:szCs w:val="21"/>
                <w:lang w:val="hy-AM" w:eastAsia="en-GB"/>
                <w14:ligatures w14:val="none"/>
              </w:rPr>
            </w:pPr>
            <w:r w:rsidRPr="00280226">
              <w:rPr>
                <w:rFonts w:ascii="Calibri" w:eastAsia="Times New Roman" w:hAnsi="Calibri" w:cs="Calibri"/>
                <w:color w:val="000000"/>
                <w:kern w:val="0"/>
                <w:sz w:val="21"/>
                <w:szCs w:val="21"/>
                <w:lang w:val="hy-AM"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0F9F63" w14:textId="77777777" w:rsidR="009247B2" w:rsidRPr="00280226" w:rsidRDefault="009247B2" w:rsidP="009247B2">
            <w:pPr>
              <w:spacing w:after="0" w:line="240" w:lineRule="auto"/>
              <w:rPr>
                <w:rFonts w:ascii="GHEA Grapalat" w:eastAsia="Times New Roman" w:hAnsi="GHEA Grapalat" w:cs="Times New Roman"/>
                <w:color w:val="000000"/>
                <w:kern w:val="0"/>
                <w:sz w:val="21"/>
                <w:szCs w:val="21"/>
                <w:lang w:val="hy-AM" w:eastAsia="en-GB"/>
                <w14:ligatures w14:val="none"/>
              </w:rPr>
            </w:pPr>
            <w:r w:rsidRPr="00280226">
              <w:rPr>
                <w:rFonts w:ascii="Calibri" w:eastAsia="Times New Roman" w:hAnsi="Calibri" w:cs="Calibri"/>
                <w:color w:val="000000"/>
                <w:kern w:val="0"/>
                <w:sz w:val="21"/>
                <w:szCs w:val="21"/>
                <w:lang w:val="hy-AM"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6297BF" w14:textId="7ACDA241"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w:t>
            </w:r>
            <w:r w:rsidR="000F618A" w:rsidRPr="001105A2">
              <w:rPr>
                <w:rFonts w:ascii="GHEA Grapalat" w:eastAsia="Times New Roman" w:hAnsi="GHEA Grapalat" w:cs="Times New Roman"/>
                <w:color w:val="000000"/>
                <w:kern w:val="0"/>
                <w:sz w:val="21"/>
                <w:szCs w:val="21"/>
                <w:lang w:eastAsia="en-GB"/>
                <w14:ligatures w14:val="none"/>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7643AC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և 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2EB2B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021/2011</w:t>
            </w:r>
          </w:p>
          <w:p w14:paraId="498ADD9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հոդված 10 կետ 3 ենթակետ 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63ABD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2090624C"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FA1466" w14:textId="4B217E99" w:rsidR="009247B2" w:rsidRPr="003D3493" w:rsidRDefault="009247B2" w:rsidP="009247B2">
            <w:pPr>
              <w:spacing w:after="0" w:line="240" w:lineRule="auto"/>
              <w:rPr>
                <w:rFonts w:ascii="GHEA Grapalat" w:eastAsia="Times New Roman" w:hAnsi="GHEA Grapalat" w:cs="Times New Roman"/>
                <w:color w:val="000000"/>
                <w:kern w:val="0"/>
                <w:sz w:val="21"/>
                <w:szCs w:val="21"/>
                <w:lang w:val="hy-AM" w:eastAsia="en-GB"/>
                <w14:ligatures w14:val="none"/>
              </w:rPr>
            </w:pPr>
            <w:r w:rsidRPr="001105A2">
              <w:rPr>
                <w:rFonts w:ascii="GHEA Grapalat" w:eastAsia="Times New Roman" w:hAnsi="GHEA Grapalat" w:cs="Times New Roman"/>
                <w:color w:val="000000"/>
                <w:kern w:val="0"/>
                <w:sz w:val="21"/>
                <w:szCs w:val="21"/>
                <w:lang w:eastAsia="en-GB"/>
                <w14:ligatures w14:val="none"/>
              </w:rPr>
              <w:t>1.12</w:t>
            </w:r>
            <w:r w:rsidR="003D3493">
              <w:rPr>
                <w:rFonts w:ascii="GHEA Grapalat" w:eastAsia="Times New Roman" w:hAnsi="GHEA Grapalat" w:cs="Times New Roman"/>
                <w:color w:val="000000"/>
                <w:kern w:val="0"/>
                <w:sz w:val="21"/>
                <w:szCs w:val="21"/>
                <w:lang w:val="hy-AM"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ED7D98" w14:textId="77777777" w:rsidR="009247B2" w:rsidRPr="00280226" w:rsidRDefault="009247B2" w:rsidP="009247B2">
            <w:pPr>
              <w:spacing w:after="0" w:line="240" w:lineRule="auto"/>
              <w:rPr>
                <w:rFonts w:ascii="GHEA Grapalat" w:eastAsia="Times New Roman" w:hAnsi="GHEA Grapalat" w:cs="Times New Roman"/>
                <w:color w:val="000000"/>
                <w:kern w:val="0"/>
                <w:sz w:val="21"/>
                <w:szCs w:val="21"/>
                <w:lang w:val="hy-AM" w:eastAsia="en-GB"/>
                <w14:ligatures w14:val="none"/>
              </w:rPr>
            </w:pPr>
            <w:r w:rsidRPr="00280226">
              <w:rPr>
                <w:rFonts w:ascii="GHEA Grapalat" w:eastAsia="Times New Roman" w:hAnsi="GHEA Grapalat" w:cs="Times New Roman"/>
                <w:color w:val="000000"/>
                <w:kern w:val="0"/>
                <w:sz w:val="21"/>
                <w:szCs w:val="21"/>
                <w:lang w:val="hy-AM" w:eastAsia="en-GB"/>
                <w14:ligatures w14:val="none"/>
              </w:rPr>
              <w:t>Արդյո՞ք սննդամթերքի արտադրության (պատրաստման) գործընթացում գոյացող թափոնները պարբերաբար հեռացվում են</w:t>
            </w:r>
          </w:p>
          <w:p w14:paraId="77F829D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արտադրական շինություններից։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697C5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D4C73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EC45A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37FC7D" w14:textId="4F3AA1E0"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w:t>
            </w:r>
            <w:r w:rsidR="000F618A" w:rsidRPr="001105A2">
              <w:rPr>
                <w:rFonts w:ascii="GHEA Grapalat" w:eastAsia="Times New Roman" w:hAnsi="GHEA Grapalat" w:cs="Times New Roman"/>
                <w:color w:val="000000"/>
                <w:kern w:val="0"/>
                <w:sz w:val="21"/>
                <w:szCs w:val="21"/>
                <w:lang w:eastAsia="en-GB"/>
                <w14:ligatures w14:val="none"/>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DE40C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688F7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021/2011</w:t>
            </w:r>
          </w:p>
          <w:p w14:paraId="40550C1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16-րդ հոդվածի 1-ին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BDC73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1068409B"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17C4DD" w14:textId="5F027FB5" w:rsidR="009247B2" w:rsidRPr="003D3493" w:rsidRDefault="009247B2" w:rsidP="009247B2">
            <w:pPr>
              <w:spacing w:after="0" w:line="240" w:lineRule="auto"/>
              <w:rPr>
                <w:rFonts w:ascii="GHEA Grapalat" w:eastAsia="Times New Roman" w:hAnsi="GHEA Grapalat" w:cs="Times New Roman"/>
                <w:color w:val="000000"/>
                <w:kern w:val="0"/>
                <w:sz w:val="21"/>
                <w:szCs w:val="21"/>
                <w:lang w:val="hy-AM" w:eastAsia="en-GB"/>
                <w14:ligatures w14:val="none"/>
              </w:rPr>
            </w:pPr>
            <w:r w:rsidRPr="001105A2">
              <w:rPr>
                <w:rFonts w:ascii="GHEA Grapalat" w:eastAsia="Times New Roman" w:hAnsi="GHEA Grapalat" w:cs="Times New Roman"/>
                <w:color w:val="000000"/>
                <w:kern w:val="0"/>
                <w:sz w:val="21"/>
                <w:szCs w:val="21"/>
                <w:lang w:eastAsia="en-GB"/>
                <w14:ligatures w14:val="none"/>
              </w:rPr>
              <w:t>1.13</w:t>
            </w:r>
            <w:r w:rsidR="003D3493">
              <w:rPr>
                <w:rFonts w:ascii="GHEA Grapalat" w:eastAsia="Times New Roman" w:hAnsi="GHEA Grapalat" w:cs="Times New Roman"/>
                <w:color w:val="000000"/>
                <w:kern w:val="0"/>
                <w:sz w:val="21"/>
                <w:szCs w:val="21"/>
                <w:lang w:val="hy-AM"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E84885" w14:textId="77777777" w:rsidR="009247B2" w:rsidRPr="00280226" w:rsidRDefault="009247B2" w:rsidP="009247B2">
            <w:pPr>
              <w:spacing w:after="0" w:line="240" w:lineRule="auto"/>
              <w:rPr>
                <w:rFonts w:ascii="GHEA Grapalat" w:eastAsia="Times New Roman" w:hAnsi="GHEA Grapalat" w:cs="Times New Roman"/>
                <w:color w:val="000000"/>
                <w:kern w:val="0"/>
                <w:sz w:val="21"/>
                <w:szCs w:val="21"/>
                <w:lang w:val="hy-AM" w:eastAsia="en-GB"/>
                <w14:ligatures w14:val="none"/>
              </w:rPr>
            </w:pPr>
            <w:r w:rsidRPr="00280226">
              <w:rPr>
                <w:rFonts w:ascii="GHEA Grapalat" w:eastAsia="Times New Roman" w:hAnsi="GHEA Grapalat" w:cs="Times New Roman"/>
                <w:color w:val="000000"/>
                <w:kern w:val="0"/>
                <w:sz w:val="21"/>
                <w:szCs w:val="21"/>
                <w:lang w:val="hy-AM" w:eastAsia="en-GB"/>
                <w14:ligatures w14:val="none"/>
              </w:rPr>
              <w:t>Արդյո՞ք թափոնները, իրենց կատեգորիաներին համապատասխան, տեղադրված են առանձին մակնշված, սարքին վիճակում գտնվող և բացառապես այդ թափոնների ու աղբի հավաքման և պահպանման</w:t>
            </w:r>
          </w:p>
          <w:p w14:paraId="7A33084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համար օգտագործվող փակվող տարողություններում։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D1969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89D51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C00DAB"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1D95C2C" w14:textId="28A25373"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w:t>
            </w:r>
            <w:r w:rsidR="000F618A" w:rsidRPr="001105A2">
              <w:rPr>
                <w:rFonts w:ascii="GHEA Grapalat" w:eastAsia="Times New Roman" w:hAnsi="GHEA Grapalat" w:cs="Times New Roman"/>
                <w:color w:val="000000"/>
                <w:kern w:val="0"/>
                <w:sz w:val="21"/>
                <w:szCs w:val="21"/>
                <w:lang w:eastAsia="en-GB"/>
                <w14:ligatures w14:val="none"/>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AB1D1F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D18DC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021/2011</w:t>
            </w:r>
          </w:p>
          <w:p w14:paraId="6C3823D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16-րդ հոդվածի 3-րդ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C2E8C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4C36F3E7"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8343E4" w14:textId="7DEA3192" w:rsidR="009247B2" w:rsidRPr="003D3493" w:rsidRDefault="009247B2" w:rsidP="009247B2">
            <w:pPr>
              <w:spacing w:after="0" w:line="240" w:lineRule="auto"/>
              <w:rPr>
                <w:rFonts w:ascii="GHEA Grapalat" w:eastAsia="Times New Roman" w:hAnsi="GHEA Grapalat" w:cs="Times New Roman"/>
                <w:color w:val="000000"/>
                <w:kern w:val="0"/>
                <w:sz w:val="21"/>
                <w:szCs w:val="21"/>
                <w:lang w:val="hy-AM" w:eastAsia="en-GB"/>
                <w14:ligatures w14:val="none"/>
              </w:rPr>
            </w:pPr>
            <w:r w:rsidRPr="001105A2">
              <w:rPr>
                <w:rFonts w:ascii="GHEA Grapalat" w:eastAsia="Times New Roman" w:hAnsi="GHEA Grapalat" w:cs="Times New Roman"/>
                <w:color w:val="000000"/>
                <w:kern w:val="0"/>
                <w:sz w:val="21"/>
                <w:szCs w:val="21"/>
                <w:lang w:eastAsia="en-GB"/>
                <w14:ligatures w14:val="none"/>
              </w:rPr>
              <w:t>1.14</w:t>
            </w:r>
            <w:r w:rsidR="003D3493">
              <w:rPr>
                <w:rFonts w:ascii="GHEA Grapalat" w:eastAsia="Times New Roman" w:hAnsi="GHEA Grapalat" w:cs="Times New Roman"/>
                <w:color w:val="000000"/>
                <w:kern w:val="0"/>
                <w:sz w:val="21"/>
                <w:szCs w:val="21"/>
                <w:lang w:val="hy-AM"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D0438A" w14:textId="77777777" w:rsidR="009247B2" w:rsidRPr="00280226" w:rsidRDefault="009247B2" w:rsidP="009247B2">
            <w:pPr>
              <w:spacing w:after="0" w:line="240" w:lineRule="auto"/>
              <w:rPr>
                <w:rFonts w:ascii="GHEA Grapalat" w:eastAsia="Times New Roman" w:hAnsi="GHEA Grapalat" w:cs="Times New Roman"/>
                <w:color w:val="000000"/>
                <w:kern w:val="0"/>
                <w:sz w:val="21"/>
                <w:szCs w:val="21"/>
                <w:lang w:val="hy-AM" w:eastAsia="en-GB"/>
                <w14:ligatures w14:val="none"/>
              </w:rPr>
            </w:pPr>
            <w:r w:rsidRPr="00280226">
              <w:rPr>
                <w:rFonts w:ascii="GHEA Grapalat" w:eastAsia="Times New Roman" w:hAnsi="GHEA Grapalat" w:cs="Times New Roman"/>
                <w:color w:val="000000"/>
                <w:kern w:val="0"/>
                <w:sz w:val="21"/>
                <w:szCs w:val="21"/>
                <w:lang w:val="hy-AM" w:eastAsia="en-GB"/>
                <w14:ligatures w14:val="none"/>
              </w:rPr>
              <w:t xml:space="preserve">Արդյո՞ք արտադրական շինություններից, սննդամթերքի արտադրության (պատրաստման) արտադրական օբյեկտի տարածքից թափոնների հեռացումը և վերացումը չի հանգեցնում սննդամթերքի, շրջակա միջավայրի </w:t>
            </w:r>
            <w:r w:rsidRPr="00280226">
              <w:rPr>
                <w:rFonts w:ascii="GHEA Grapalat" w:eastAsia="Times New Roman" w:hAnsi="GHEA Grapalat" w:cs="Times New Roman"/>
                <w:color w:val="000000"/>
                <w:kern w:val="0"/>
                <w:sz w:val="21"/>
                <w:szCs w:val="21"/>
                <w:lang w:val="hy-AM" w:eastAsia="en-GB"/>
                <w14:ligatures w14:val="none"/>
              </w:rPr>
              <w:lastRenderedPageBreak/>
              <w:t>աղտոտմանը, մարդու կյանքին և առողջությանը սպառնացող վտանգի առաջացմանը։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BBEA70" w14:textId="77777777" w:rsidR="009247B2" w:rsidRPr="00280226" w:rsidRDefault="009247B2" w:rsidP="009247B2">
            <w:pPr>
              <w:spacing w:after="0" w:line="240" w:lineRule="auto"/>
              <w:rPr>
                <w:rFonts w:ascii="GHEA Grapalat" w:eastAsia="Times New Roman" w:hAnsi="GHEA Grapalat" w:cs="Times New Roman"/>
                <w:color w:val="000000"/>
                <w:kern w:val="0"/>
                <w:sz w:val="21"/>
                <w:szCs w:val="21"/>
                <w:lang w:val="hy-AM" w:eastAsia="en-GB"/>
                <w14:ligatures w14:val="none"/>
              </w:rPr>
            </w:pPr>
            <w:r w:rsidRPr="00280226">
              <w:rPr>
                <w:rFonts w:ascii="Calibri" w:eastAsia="Times New Roman" w:hAnsi="Calibri" w:cs="Calibri"/>
                <w:color w:val="000000"/>
                <w:kern w:val="0"/>
                <w:sz w:val="21"/>
                <w:szCs w:val="21"/>
                <w:lang w:val="hy-AM"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1D9457" w14:textId="77777777" w:rsidR="009247B2" w:rsidRPr="00280226" w:rsidRDefault="009247B2" w:rsidP="009247B2">
            <w:pPr>
              <w:spacing w:after="0" w:line="240" w:lineRule="auto"/>
              <w:rPr>
                <w:rFonts w:ascii="GHEA Grapalat" w:eastAsia="Times New Roman" w:hAnsi="GHEA Grapalat" w:cs="Times New Roman"/>
                <w:color w:val="000000"/>
                <w:kern w:val="0"/>
                <w:sz w:val="21"/>
                <w:szCs w:val="21"/>
                <w:lang w:val="hy-AM" w:eastAsia="en-GB"/>
                <w14:ligatures w14:val="none"/>
              </w:rPr>
            </w:pPr>
            <w:r w:rsidRPr="00280226">
              <w:rPr>
                <w:rFonts w:ascii="Calibri" w:eastAsia="Times New Roman" w:hAnsi="Calibri" w:cs="Calibri"/>
                <w:color w:val="000000"/>
                <w:kern w:val="0"/>
                <w:sz w:val="21"/>
                <w:szCs w:val="21"/>
                <w:lang w:val="hy-AM"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D0BCA7" w14:textId="77777777" w:rsidR="009247B2" w:rsidRPr="00280226" w:rsidRDefault="009247B2" w:rsidP="009247B2">
            <w:pPr>
              <w:spacing w:after="0" w:line="240" w:lineRule="auto"/>
              <w:rPr>
                <w:rFonts w:ascii="GHEA Grapalat" w:eastAsia="Times New Roman" w:hAnsi="GHEA Grapalat" w:cs="Times New Roman"/>
                <w:color w:val="000000"/>
                <w:kern w:val="0"/>
                <w:sz w:val="21"/>
                <w:szCs w:val="21"/>
                <w:lang w:val="hy-AM" w:eastAsia="en-GB"/>
                <w14:ligatures w14:val="none"/>
              </w:rPr>
            </w:pPr>
            <w:r w:rsidRPr="00280226">
              <w:rPr>
                <w:rFonts w:ascii="Calibri" w:eastAsia="Times New Roman" w:hAnsi="Calibri" w:cs="Calibri"/>
                <w:color w:val="000000"/>
                <w:kern w:val="0"/>
                <w:sz w:val="21"/>
                <w:szCs w:val="21"/>
                <w:lang w:val="hy-AM"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3E20DA4" w14:textId="12FF43B8"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w:t>
            </w:r>
            <w:r w:rsidR="000F618A" w:rsidRPr="001105A2">
              <w:rPr>
                <w:rFonts w:ascii="GHEA Grapalat" w:eastAsia="Times New Roman" w:hAnsi="GHEA Grapalat" w:cs="Times New Roman"/>
                <w:color w:val="000000"/>
                <w:kern w:val="0"/>
                <w:sz w:val="21"/>
                <w:szCs w:val="21"/>
                <w:lang w:eastAsia="en-GB"/>
                <w14:ligatures w14:val="none"/>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31FE2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F10DF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021/2011</w:t>
            </w:r>
          </w:p>
          <w:p w14:paraId="14B2969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16-րդ հոդվածի 5-րդ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4856C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31E690A3"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37C14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1.15.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CFFA5C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կազմակերպությունն ընդգրկված է սննդի շղթայի օպերատորների համար նախատեսված տվյալների բազայում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6869D7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542C4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933B3A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F7EE96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CDCE7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75A8C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«Սննդամթերքի անվտանգության մասին» օրենքի</w:t>
            </w:r>
          </w:p>
          <w:p w14:paraId="78D8D16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17-րդ հոդված</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E73B9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0CFF09DC"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47833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b/>
                <w:bCs/>
                <w:color w:val="000000"/>
                <w:kern w:val="0"/>
                <w:sz w:val="21"/>
                <w:szCs w:val="21"/>
                <w:lang w:eastAsia="en-GB"/>
                <w14:ligatures w14:val="none"/>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81080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b/>
                <w:bCs/>
                <w:color w:val="000000"/>
                <w:kern w:val="0"/>
                <w:sz w:val="21"/>
                <w:szCs w:val="21"/>
                <w:lang w:eastAsia="en-GB"/>
                <w14:ligatures w14:val="none"/>
              </w:rPr>
              <w:t>ԱՇԽԱՏՈՂՆԵՐԻ ԱՆՁՆԱԿԱՆ ՀԻԳԻԵՆԱ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1DDFEB"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23F90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14BC3B"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8622F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AF8173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9EE59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DA47B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2CCC59D9"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29FB7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2.1.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A1B795"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սննդամթերքի արտադրության և շրջանառության փուլերում, սննդամթերքի հետ անմիջական շփում ունեցող աշխատակիցները Հայաստանի Հանրապետության օրենսդրության համաձայն ենթարկվել են պարտադիր նախնական և պարբերական բժշկական զննությունների և ունեն սանիտարական (բժշկական) գրքույկ։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0CD2C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FEFBA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09FE8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766359" w14:textId="02FD209C" w:rsidR="009247B2" w:rsidRPr="001105A2" w:rsidRDefault="000F618A" w:rsidP="00531448">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w:t>
            </w:r>
            <w:r w:rsidR="00531448">
              <w:rPr>
                <w:rFonts w:ascii="GHEA Grapalat" w:eastAsia="Times New Roman" w:hAnsi="GHEA Grapalat" w:cs="Times New Roman"/>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CE332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8D7FF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Հայաստանի Հանրապետության կառավարության 2011թվականի հունվարի 20-ի</w:t>
            </w:r>
          </w:p>
          <w:p w14:paraId="4C72F8E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N 34-Ն որոշման հավելվածի 55-րդ կետ, «Սննդամթերքի անվտանգության մասին» օրենք 16-րդ</w:t>
            </w:r>
          </w:p>
          <w:p w14:paraId="71C47FE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հոդվածի 6-րդ մաս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6B98A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104C085F"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9F942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2</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2</w:t>
            </w:r>
            <w:r w:rsidRPr="001105A2">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02759B"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սննդամթերքի միջոցով փոխանցվող հիվանդության վիրուսակիր կամ վարակիչ վերք, մաշկային հիվանդություն, խոց ունեցող անձինք չեն շփվում սննդամթերքի հետ և չեն մտնում սննդամթերքի տեղակայման գոտի, եթե առկա է սննդամթերքի վրա ուղղակի կամ անուղղակի ազդեցության հավանականություն։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6676F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EE389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FE03C5"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1E393A0" w14:textId="593A675B"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w:t>
            </w:r>
            <w:r w:rsidR="000F618A" w:rsidRPr="001105A2">
              <w:rPr>
                <w:rFonts w:ascii="GHEA Grapalat" w:eastAsia="Times New Roman" w:hAnsi="GHEA Grapalat" w:cs="Times New Roman"/>
                <w:color w:val="000000"/>
                <w:kern w:val="0"/>
                <w:sz w:val="21"/>
                <w:szCs w:val="21"/>
                <w:lang w:eastAsia="en-GB"/>
                <w14:ligatures w14:val="none"/>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A3531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B77DD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Հայաստանի Հանրապետության կառավարության 2011թվականի հունվարի 20-ի</w:t>
            </w:r>
          </w:p>
          <w:p w14:paraId="3063447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N 34-Ն որոշման հավելվածի 54-րդ կետ, ՄՄ ՏԿ 021/2011 կանոնակարգի 17-րդ հոդվածի 11-րդ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46A59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7B6097C9"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E9EF1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2</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852EC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սննդի շղթայում ներգրավված յուրաքանչյուր անձ պահպանում է անձնական հիգիենայի կանոնները և կրում է համապատասխան մաքուր, անհրաժեշտության դեպքում, պաշտպանիչ հագուստ: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5F51D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D399F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C78CE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75357D" w14:textId="6816747C"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w:t>
            </w:r>
            <w:r w:rsidR="000F618A" w:rsidRPr="001105A2">
              <w:rPr>
                <w:rFonts w:ascii="GHEA Grapalat" w:eastAsia="Times New Roman" w:hAnsi="GHEA Grapalat" w:cs="Times New Roman"/>
                <w:color w:val="000000"/>
                <w:kern w:val="0"/>
                <w:sz w:val="21"/>
                <w:szCs w:val="21"/>
                <w:lang w:eastAsia="en-GB"/>
                <w14:ligatures w14:val="none"/>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091BF6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686E5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Հայաստանի Հանրապետության կառավարության 2011թվականի հունվարի 20-ի</w:t>
            </w:r>
          </w:p>
          <w:p w14:paraId="0B5EDC7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N 34-Ն որոշման</w:t>
            </w:r>
          </w:p>
          <w:p w14:paraId="513CDD0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հավելվածի 53-րդ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F7616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0779EA04"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AC0563"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b/>
                <w:bCs/>
                <w:color w:val="000000"/>
                <w:kern w:val="0"/>
                <w:sz w:val="21"/>
                <w:szCs w:val="21"/>
                <w:lang w:eastAsia="en-GB"/>
                <w14:ligatures w14:val="none"/>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577B1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b/>
                <w:bCs/>
                <w:color w:val="000000"/>
                <w:kern w:val="0"/>
                <w:sz w:val="21"/>
                <w:szCs w:val="21"/>
                <w:lang w:eastAsia="en-GB"/>
                <w14:ligatures w14:val="none"/>
              </w:rPr>
              <w:t>ՍԱՐՔԱՎՈՐՈՒՄՆԵՐ ԵՎ ԳՈՒՅՔ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1ABA5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6B54E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A5E04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9A48B3"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FE408B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2F40E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D9B17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38C8542D"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134F6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3</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1</w:t>
            </w:r>
            <w:r w:rsidRPr="001105A2">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D9115B"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սննդամթերքի արտադրության (պատրաստման) գործընթացում օգտագործվում են սննդամթերքի հետ շփման մեջ գտնվող տեխնոլոգիական սարքավորումներ և գույք, որոնք՝</w:t>
            </w:r>
          </w:p>
          <w:p w14:paraId="487BB71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1) ունեն սննդամթերքի արտադրություն (պատրաստումն)</w:t>
            </w:r>
          </w:p>
          <w:p w14:paraId="4D2B977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ապահովող կառուցվածքային և շահագործման բնութագրեր</w:t>
            </w:r>
          </w:p>
          <w:p w14:paraId="1C5E8D38" w14:textId="48C4B312"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2) հնարավորություն են տալիս</w:t>
            </w:r>
            <w:r w:rsidR="00161F20">
              <w:rPr>
                <w:rFonts w:ascii="GHEA Grapalat" w:eastAsia="Times New Roman" w:hAnsi="GHEA Grapalat" w:cs="Times New Roman"/>
                <w:color w:val="000000"/>
                <w:kern w:val="0"/>
                <w:sz w:val="21"/>
                <w:szCs w:val="21"/>
                <w:lang w:eastAsia="en-GB"/>
                <w14:ligatures w14:val="none"/>
              </w:rPr>
              <w:t xml:space="preserve"> իրականացնելու դրանց լվացման կամ</w:t>
            </w:r>
            <w:r w:rsidRPr="001105A2">
              <w:rPr>
                <w:rFonts w:ascii="GHEA Grapalat" w:eastAsia="Times New Roman" w:hAnsi="GHEA Grapalat" w:cs="Times New Roman"/>
                <w:color w:val="000000"/>
                <w:kern w:val="0"/>
                <w:sz w:val="21"/>
                <w:szCs w:val="21"/>
                <w:lang w:eastAsia="en-GB"/>
                <w14:ligatures w14:val="none"/>
              </w:rPr>
              <w:t xml:space="preserve"> մաքրման և ախտահանման աշխատանքները.</w:t>
            </w:r>
          </w:p>
          <w:p w14:paraId="725C60C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3) պատրաստված են սննդամթերքի հետ շփման մեջ գտնվող նյութերին ներկայացվող պահանջներին</w:t>
            </w:r>
          </w:p>
          <w:p w14:paraId="5CF99E6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համապատասխանող նյութերից։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3F268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B67AC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9063C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50BA70"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90D18C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67D609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2EE6A5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F71CF3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C273B63"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6B27EB9D" w14:textId="77777777" w:rsidR="00531448" w:rsidRDefault="00531448"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360E226" w14:textId="77777777" w:rsidR="00531448" w:rsidRDefault="00531448"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0D9554C" w14:textId="77777777" w:rsidR="00531448" w:rsidRDefault="00531448"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7479D76" w14:textId="77777777" w:rsidR="00531448" w:rsidRDefault="00531448"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781E0699" w14:textId="3CAA2B30"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0.3</w:t>
            </w:r>
          </w:p>
          <w:p w14:paraId="32F0204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113380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958740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167049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827A72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0.3</w:t>
            </w:r>
          </w:p>
          <w:p w14:paraId="4443CFD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8895B0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876C36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ABFEE52" w14:textId="77777777" w:rsidR="00531448" w:rsidRDefault="00531448"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E490790" w14:textId="77777777" w:rsidR="00531448" w:rsidRDefault="00531448"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0F345EB5" w14:textId="50267450"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721F003" w14:textId="05E3CA78" w:rsidR="009247B2" w:rsidRPr="001105A2" w:rsidRDefault="00161F20"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ակնադիտական կամ փաստաթղթային զննում կամ</w:t>
            </w:r>
          </w:p>
          <w:p w14:paraId="1C018E0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լաբորատոր</w:t>
            </w:r>
          </w:p>
          <w:p w14:paraId="02B1EAA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փորձաքննություն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83A8C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021/2011</w:t>
            </w:r>
          </w:p>
          <w:p w14:paraId="1BF00A7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15-րդ հոդվածի 1-ին կետի 1-ին, 2-րդ և 3-րդ ենթակետեր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CEF63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56A55667"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52250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3.2.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635FD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բոլոր սարքավորումները, գործիքները, պարագաները և</w:t>
            </w:r>
          </w:p>
          <w:p w14:paraId="3960EDA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բեռնարկղերը, որոնք անմիջական շփման մեջ են գտնվում</w:t>
            </w:r>
          </w:p>
          <w:p w14:paraId="568A407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սննդամթերքի հետ, կառուցված են հիգիենայի պահանջները</w:t>
            </w:r>
          </w:p>
          <w:p w14:paraId="10D7FE6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բավարարող նյութերից և պահվում են նորոգ ու բարվոք վիճակում: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489CB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B0579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1D308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DB310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F52B7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w:t>
            </w:r>
          </w:p>
          <w:p w14:paraId="629258F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6BCD8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Հայաստանի</w:t>
            </w:r>
          </w:p>
          <w:p w14:paraId="79B9818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Հանրապետության</w:t>
            </w:r>
          </w:p>
          <w:p w14:paraId="5CABC43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կառավարության</w:t>
            </w:r>
          </w:p>
          <w:p w14:paraId="4492F1E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2011թվականի</w:t>
            </w:r>
          </w:p>
          <w:p w14:paraId="5457242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հունվարի 20-ի</w:t>
            </w:r>
          </w:p>
          <w:p w14:paraId="2E12C1F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N 34-Ն որոշման</w:t>
            </w:r>
          </w:p>
          <w:p w14:paraId="20A7D36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հավելվածի 39-րդ</w:t>
            </w:r>
          </w:p>
          <w:p w14:paraId="6165285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կետի 2-րդ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C9BEB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5EDDF5C4"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F09FE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3.3.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33819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բոլոր սարքավորումները, գործիքները, պարագաները և բեռնարկղերը, որոնք անմիջական շփման մեջ են գտնվում սննդամթերքի հետ, ենթարկվում են պատշաճ մաքրման ու ախտահանման: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FE5BE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19CBF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B1E0F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0FA28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DB8748" w14:textId="2AFD70B5" w:rsidR="009247B2" w:rsidRPr="001105A2" w:rsidRDefault="00161F20"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ակնադիտական կամ փաստաթղթային զննում կամ</w:t>
            </w:r>
            <w:r w:rsidR="009247B2" w:rsidRPr="001105A2">
              <w:rPr>
                <w:rFonts w:ascii="GHEA Grapalat" w:eastAsia="Times New Roman" w:hAnsi="GHEA Grapalat" w:cs="Times New Roman"/>
                <w:color w:val="000000"/>
                <w:kern w:val="0"/>
                <w:sz w:val="21"/>
                <w:szCs w:val="21"/>
                <w:lang w:eastAsia="en-GB"/>
                <w14:ligatures w14:val="none"/>
              </w:rPr>
              <w:t xml:space="preserve"> լաբորատոր փորձաքննություն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E1DEB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Հայաստանի Հանրապետության կառավարության 20.01.2011թ.</w:t>
            </w:r>
          </w:p>
          <w:p w14:paraId="752A4BE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N 34-Ն որոշման հավելվածի 39-րդ</w:t>
            </w:r>
          </w:p>
          <w:p w14:paraId="72AFB28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կետի 1-ին ենթակետ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604FB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438E7F2F"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2A507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3.4.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5D02F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 xml:space="preserve">Արդյո՞ք տեխնիկական սարքավորումները, ըստ անհրաժեշտության </w:t>
            </w:r>
            <w:r w:rsidRPr="001105A2">
              <w:rPr>
                <w:rFonts w:ascii="GHEA Grapalat" w:eastAsia="Times New Roman" w:hAnsi="GHEA Grapalat" w:cs="Times New Roman"/>
                <w:color w:val="000000"/>
                <w:kern w:val="0"/>
                <w:sz w:val="21"/>
                <w:szCs w:val="21"/>
                <w:lang w:eastAsia="en-GB"/>
                <w14:ligatures w14:val="none"/>
              </w:rPr>
              <w:lastRenderedPageBreak/>
              <w:t>սարքավորված/հագեցված են համապատասխան հսկիչ սարքերով։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48EBD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8BA27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E3AA0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FDEA3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00F118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1F4D5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021/2011</w:t>
            </w:r>
          </w:p>
          <w:p w14:paraId="24E5F2E5"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կանոնակարգի 15-րդ հոդվածի 2-րդ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A4063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lastRenderedPageBreak/>
              <w:t> </w:t>
            </w:r>
          </w:p>
        </w:tc>
      </w:tr>
      <w:tr w:rsidR="009247B2" w:rsidRPr="001105A2" w14:paraId="4A40A40D"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B211C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3.5.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61DC9B"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սննդամթերքի հետ շփման մեջ գտնվող տեխնոլոգիական սարքավորումների և գույքի աշխատանքային մակերևույթները</w:t>
            </w:r>
          </w:p>
          <w:p w14:paraId="53591F2B"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պատրաստված են չներծծող նյութերից։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0D8DF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0AF77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C3A04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AE9027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11337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EFABE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021/2011</w:t>
            </w:r>
          </w:p>
          <w:p w14:paraId="33A290B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15-րդ հոդվածի 3-րդ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958C9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40E530A6"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E25CF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b/>
                <w:bCs/>
                <w:color w:val="000000"/>
                <w:kern w:val="0"/>
                <w:sz w:val="21"/>
                <w:szCs w:val="21"/>
                <w:lang w:eastAsia="en-GB"/>
                <w14:ligatures w14:val="none"/>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154C3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b/>
                <w:bCs/>
                <w:color w:val="000000"/>
                <w:kern w:val="0"/>
                <w:sz w:val="21"/>
                <w:szCs w:val="21"/>
                <w:lang w:eastAsia="en-GB"/>
                <w14:ligatures w14:val="none"/>
              </w:rPr>
              <w:t>ՀՈՒՄՔԻ ԵՎ ՊԱՏՐԱՍՏԻ ԱՐՏԱԴՐԱՆՔԻ ՓԱԹԵԹԱՎՈՐՈՒՄ, ՓՈԽԱԴՐՈՒՄ, ՄԱԿՆՇՈՒՄ ԵՎ ՊԱՀՈՒՄ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18D32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6A94A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D6C98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FF071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1C06B6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E52B0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B098D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1EE3B315"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882C8B"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4.1.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219AF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սննդամթերքի արտադրության (պատրաստման) ընթացքում օգտագործվող պարենային (սննդային) հումքը և բաղադրիչները պահվում են այդ հումքի և բաղադրիչների փչանալը կանխարգելող և դրանց՝ աղտոտիչ նյութերից պաշտպանությունն ապահովող պայմաններում։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43316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CBFCD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AE85B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84C824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A2E3ACE"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92AAF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021/2011</w:t>
            </w:r>
          </w:p>
          <w:p w14:paraId="67B6373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13-րդ հոդվածի 4-րդ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71700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64A72BD5"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59EDB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4</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2</w:t>
            </w:r>
            <w:r w:rsidRPr="001105A2">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0265F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սննդամթերքի արտադրության ժամանակ որպես համաբուրավետիչ նյութեր չեն օգտագործվում հետևյալ միացությունները` ագարիկաթթու, բետա-ազարոն, ալոին, հիպերիցին, կապսաիցին, կվասսին, կումարին, մենթոֆուրան, մեթիլէվգենոլ (4-ալլիլ-1,2-դիմեթօքսիբենզոլ), պուլեգոն, սաֆրոլ (1- ալլիլ-3,4-մեթիլենդիօքսիբենզոլ), կապտաթթու, տույոն (ալֆա և բետա), տեուկրին A, էստրագոլ (1-ալլիլ-4-մեթօքսիբենզոլ):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0DB92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85B90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183EE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731D2F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77827E" w14:textId="18B91735" w:rsidR="009247B2" w:rsidRPr="001105A2" w:rsidRDefault="00161F20"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 xml:space="preserve">փաստաթղթային զննում </w:t>
            </w:r>
            <w:r w:rsidR="009247B2" w:rsidRPr="001105A2">
              <w:rPr>
                <w:rFonts w:ascii="GHEA Grapalat" w:eastAsia="Times New Roman" w:hAnsi="GHEA Grapalat" w:cs="Times New Roman"/>
                <w:color w:val="000000"/>
                <w:kern w:val="0"/>
                <w:sz w:val="21"/>
                <w:szCs w:val="21"/>
                <w:lang w:eastAsia="en-GB"/>
                <w14:ligatures w14:val="none"/>
              </w:rPr>
              <w:t>կամ լաբորատոր փորձաննություն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D5F9C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Եվրասիական տնտեսական հանձնաժողովի խորհրդի 2012 թվականի հուլիսի 20-ի N 58 որոշմամբ հաստատված</w:t>
            </w:r>
          </w:p>
          <w:p w14:paraId="37DD527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«Սննդային հավելումների, բուրավետիչների և տեխնոլոգիական օժանդակ միջոցների անվտանգությանը ներկայացվող պահանջներ» (ՄՄ ՏԿ 029/2012)</w:t>
            </w:r>
          </w:p>
          <w:p w14:paraId="40B1782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 xml:space="preserve">Մաքսային միության տեխնիկական </w:t>
            </w:r>
            <w:r w:rsidRPr="001105A2">
              <w:rPr>
                <w:rFonts w:ascii="GHEA Grapalat" w:eastAsia="Times New Roman" w:hAnsi="GHEA Grapalat" w:cs="Times New Roman"/>
                <w:color w:val="000000"/>
                <w:kern w:val="0"/>
                <w:sz w:val="21"/>
                <w:szCs w:val="21"/>
                <w:lang w:eastAsia="en-GB"/>
                <w14:ligatures w14:val="none"/>
              </w:rPr>
              <w:lastRenderedPageBreak/>
              <w:t>կանոնակարգի (այսուհետ՝ ՄՄ ՏԿ 029/2012</w:t>
            </w:r>
          </w:p>
          <w:p w14:paraId="735BFAC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 7-րդ</w:t>
            </w:r>
          </w:p>
          <w:p w14:paraId="2AAFEF5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հոդվածի 21-րդ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7CE69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lastRenderedPageBreak/>
              <w:t> </w:t>
            </w:r>
          </w:p>
        </w:tc>
      </w:tr>
      <w:tr w:rsidR="009247B2" w:rsidRPr="001105A2" w14:paraId="67F0CCEB"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4989A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4</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3</w:t>
            </w:r>
            <w:r w:rsidRPr="001105A2">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33C95B"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հումքը, բաղադրիչները, կիսապատրաստվածքը և վերջնական արտադրանքը, որոնցում հնարավոր է ախտածին մանրէների բազմացում կամ թունավոր նյութերի առաջացում, պահվում են դրանց առաջացումը կամ բազմացումը բացառող ջերմաստիճանում: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C0665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2255D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4320B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74A2A7A" w14:textId="6F347A5F"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w:t>
            </w:r>
            <w:r w:rsidR="000F618A" w:rsidRPr="001105A2">
              <w:rPr>
                <w:rFonts w:ascii="GHEA Grapalat" w:eastAsia="Times New Roman" w:hAnsi="GHEA Grapalat" w:cs="Times New Roman"/>
                <w:color w:val="000000"/>
                <w:kern w:val="0"/>
                <w:sz w:val="21"/>
                <w:szCs w:val="21"/>
                <w:lang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4C4DA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4CF15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Հայաստանի Հանրապետության կառավարության 2011թվականի հունվարի 20-ի</w:t>
            </w:r>
          </w:p>
          <w:p w14:paraId="2FD45ED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N 34-Ն որոշման հավելվածի 60-րդ</w:t>
            </w:r>
          </w:p>
          <w:p w14:paraId="01483BA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25105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31F2F558"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F24D95"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4.4.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970A6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Եվրասիական տնտեսական միության շուկայում</w:t>
            </w:r>
          </w:p>
          <w:p w14:paraId="72779B0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արտադրանքի շրջանառության միասնական նշանով մակնշումն իրականացված է մինչև ալկոհոլային արտադրանքը շրջանառության մեջ դնելը: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83A53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67613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085FA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34A751D" w14:textId="5032FED7" w:rsidR="009247B2" w:rsidRPr="001105A2" w:rsidRDefault="000F618A" w:rsidP="00531448">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w:t>
            </w:r>
            <w:r w:rsidR="00531448">
              <w:rPr>
                <w:rFonts w:ascii="GHEA Grapalat" w:eastAsia="Times New Roman" w:hAnsi="GHEA Grapalat" w:cs="Times New Roman"/>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7BC58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w:t>
            </w:r>
          </w:p>
          <w:p w14:paraId="3954DC40"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925CCB"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Եվրասիական</w:t>
            </w:r>
          </w:p>
          <w:p w14:paraId="14FE8D8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տնտեսական հանձնաժողովի խորհրդի 2018 թվականի դեկտեմբերի 5-ի</w:t>
            </w:r>
          </w:p>
          <w:p w14:paraId="0488F76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«Ալկոհոլային արտադրանքի անվտանգության մասին» Եվրասիական տնտեսական միության տեխնիկական կանոնակարգի մասին» N 98 որոշմամբ հաստատված ԵԱՏՄ ՏԿ 047/2018</w:t>
            </w:r>
          </w:p>
          <w:p w14:paraId="1586C43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w:t>
            </w:r>
          </w:p>
          <w:p w14:paraId="6E2331F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(այսուհետ՝ ԵԱՏՄ ՏԿ 047/2018</w:t>
            </w:r>
          </w:p>
          <w:p w14:paraId="5741FBA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 58-րդ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60CF0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46BF9AE9"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BAF47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4</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5</w:t>
            </w:r>
            <w:r w:rsidRPr="001105A2">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41DF6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 xml:space="preserve">Արդյո՞ք Եվրասիական տնտեսական միության շուկայում արտադրանքի շրջանառության միասնական նշանը զետեղված է ալկոհոլային արտադրանքի, </w:t>
            </w:r>
            <w:r w:rsidRPr="001105A2">
              <w:rPr>
                <w:rFonts w:ascii="GHEA Grapalat" w:eastAsia="Times New Roman" w:hAnsi="GHEA Grapalat" w:cs="Times New Roman"/>
                <w:color w:val="000000"/>
                <w:kern w:val="0"/>
                <w:sz w:val="21"/>
                <w:szCs w:val="21"/>
                <w:lang w:eastAsia="en-GB"/>
                <w14:ligatures w14:val="none"/>
              </w:rPr>
              <w:lastRenderedPageBreak/>
              <w:t>բացառությամբ լցվածքով ալկոհոլային արտադրանքի, սպառողական փաթեթվածքի վրա՝ ալկոհոլային արտադրանքի պիտանիության ժամկետի ընթացքում դրա հստակ և պարզ պատկերումն ապահովող ցանկացած եղանակով, ինչպես նաև ներկայացված է ապրանքաուղեկից փաստաթղթերում։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2498F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0DCD3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86B6B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71D188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42986E"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DEA64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ԵԱՏՄ ՏԿ 047/2018</w:t>
            </w:r>
          </w:p>
          <w:p w14:paraId="7B9EB8D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59- 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267E15"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31F37084"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A6A7B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4</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6</w:t>
            </w:r>
            <w:r w:rsidRPr="001105A2">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7D3E3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փաթեթավորված սննդամթերքի մականշվածքը զետեղված է ռուսերեն և հայերեն լեզուներով, բացառությամբ ԵԱՏՄ ոչ անդամ երկրներից մատակարարվող սննդամթերքն արտադրողի անվանման և գտնվելու վայրի մասին տեղեկատվության։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C7E3C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79F415"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95723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64C793D" w14:textId="66853308"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w:t>
            </w:r>
            <w:r w:rsidR="000F618A" w:rsidRPr="001105A2">
              <w:rPr>
                <w:rFonts w:ascii="GHEA Grapalat" w:eastAsia="Times New Roman" w:hAnsi="GHEA Grapalat" w:cs="Times New Roman"/>
                <w:color w:val="000000"/>
                <w:kern w:val="0"/>
                <w:sz w:val="21"/>
                <w:szCs w:val="21"/>
                <w:lang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D3C76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9523F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«Սննդամթերքի անվտանգության մասին» օրենքի 9-րդ հոդվածի 2-րդ մաս, Մաքսային միության</w:t>
            </w:r>
          </w:p>
          <w:p w14:paraId="3D909B8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հանձնաժողովի 2011 թվականի դեկտեմբերի 9-ի N 881 որոշմամբ հաստատված</w:t>
            </w:r>
          </w:p>
          <w:p w14:paraId="6FAAA49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«Սննդամթերքի մակնշման մասին» (ՄՄ ՏԿ 022/2011) Մաքսային միության տեխնիկական կանոնակարգի (այսուհետ՝ ՄՄ ՏԿ 022/2011</w:t>
            </w:r>
          </w:p>
          <w:p w14:paraId="0ED3FB27" w14:textId="77777777" w:rsidR="008D142F"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 xml:space="preserve">կանոնակարգ) </w:t>
            </w:r>
            <w:r w:rsidR="008D142F">
              <w:rPr>
                <w:rFonts w:ascii="GHEA Grapalat" w:eastAsia="Times New Roman" w:hAnsi="GHEA Grapalat" w:cs="Times New Roman"/>
                <w:color w:val="000000"/>
                <w:kern w:val="0"/>
                <w:sz w:val="21"/>
                <w:szCs w:val="21"/>
                <w:lang w:val="hy-AM" w:eastAsia="en-GB"/>
                <w14:ligatures w14:val="none"/>
              </w:rPr>
              <w:t xml:space="preserve">4-րդ </w:t>
            </w:r>
            <w:r w:rsidR="008D142F">
              <w:rPr>
                <w:rFonts w:ascii="GHEA Grapalat" w:eastAsia="Times New Roman" w:hAnsi="GHEA Grapalat" w:cs="Times New Roman"/>
                <w:color w:val="000000"/>
                <w:kern w:val="0"/>
                <w:sz w:val="21"/>
                <w:szCs w:val="21"/>
                <w:lang w:eastAsia="en-GB"/>
                <w14:ligatures w14:val="none"/>
              </w:rPr>
              <w:t xml:space="preserve">հոդվածի </w:t>
            </w:r>
            <w:r w:rsidRPr="001105A2">
              <w:rPr>
                <w:rFonts w:ascii="GHEA Grapalat" w:eastAsia="Times New Roman" w:hAnsi="GHEA Grapalat" w:cs="Times New Roman"/>
                <w:color w:val="000000"/>
                <w:kern w:val="0"/>
                <w:sz w:val="21"/>
                <w:szCs w:val="21"/>
                <w:lang w:eastAsia="en-GB"/>
                <w14:ligatures w14:val="none"/>
              </w:rPr>
              <w:t>4</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 xml:space="preserve">1 </w:t>
            </w:r>
            <w:r w:rsidR="008D142F">
              <w:rPr>
                <w:rFonts w:ascii="GHEA Grapalat" w:eastAsia="Times New Roman" w:hAnsi="GHEA Grapalat" w:cs="Times New Roman"/>
                <w:color w:val="000000"/>
                <w:kern w:val="0"/>
                <w:sz w:val="21"/>
                <w:szCs w:val="21"/>
                <w:lang w:val="hy-AM" w:eastAsia="en-GB"/>
                <w14:ligatures w14:val="none"/>
              </w:rPr>
              <w:t xml:space="preserve">մասի 2-րդ </w:t>
            </w:r>
            <w:r w:rsidRPr="001105A2">
              <w:rPr>
                <w:rFonts w:ascii="GHEA Grapalat" w:eastAsia="Times New Roman" w:hAnsi="GHEA Grapalat" w:cs="Arial"/>
                <w:color w:val="000000"/>
                <w:kern w:val="0"/>
                <w:sz w:val="21"/>
                <w:szCs w:val="21"/>
                <w:lang w:eastAsia="en-GB"/>
                <w14:ligatures w14:val="none"/>
              </w:rPr>
              <w:t>կետ</w:t>
            </w:r>
            <w:r w:rsidRPr="001105A2">
              <w:rPr>
                <w:rFonts w:ascii="GHEA Grapalat" w:eastAsia="Times New Roman" w:hAnsi="GHEA Grapalat" w:cs="Times New Roman"/>
                <w:color w:val="000000"/>
                <w:kern w:val="0"/>
                <w:sz w:val="21"/>
                <w:szCs w:val="21"/>
                <w:lang w:eastAsia="en-GB"/>
                <w14:ligatures w14:val="none"/>
              </w:rPr>
              <w:t xml:space="preserve">, </w:t>
            </w:r>
          </w:p>
          <w:p w14:paraId="3F8BD088" w14:textId="56CF0DC3" w:rsidR="009247B2" w:rsidRPr="001105A2" w:rsidRDefault="009247B2" w:rsidP="008D142F">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Arial"/>
                <w:color w:val="000000"/>
                <w:kern w:val="0"/>
                <w:sz w:val="21"/>
                <w:szCs w:val="21"/>
                <w:lang w:eastAsia="en-GB"/>
                <w14:ligatures w14:val="none"/>
              </w:rPr>
              <w:t>ՄՄ</w:t>
            </w:r>
            <w:r w:rsidRPr="001105A2">
              <w:rPr>
                <w:rFonts w:ascii="GHEA Grapalat" w:eastAsia="Times New Roman" w:hAnsi="GHEA Grapalat" w:cs="Times New Roman"/>
                <w:color w:val="000000"/>
                <w:kern w:val="0"/>
                <w:sz w:val="21"/>
                <w:szCs w:val="21"/>
                <w:lang w:eastAsia="en-GB"/>
                <w14:ligatures w14:val="none"/>
              </w:rPr>
              <w:t xml:space="preserve"> </w:t>
            </w:r>
            <w:r w:rsidRPr="001105A2">
              <w:rPr>
                <w:rFonts w:ascii="GHEA Grapalat" w:eastAsia="Times New Roman" w:hAnsi="GHEA Grapalat" w:cs="Arial"/>
                <w:color w:val="000000"/>
                <w:kern w:val="0"/>
                <w:sz w:val="21"/>
                <w:szCs w:val="21"/>
                <w:lang w:eastAsia="en-GB"/>
                <w14:ligatures w14:val="none"/>
              </w:rPr>
              <w:t>ՏԿ</w:t>
            </w:r>
            <w:r w:rsidRPr="001105A2">
              <w:rPr>
                <w:rFonts w:ascii="GHEA Grapalat" w:eastAsia="Times New Roman" w:hAnsi="GHEA Grapalat" w:cs="Times New Roman"/>
                <w:color w:val="000000"/>
                <w:kern w:val="0"/>
                <w:sz w:val="21"/>
                <w:szCs w:val="21"/>
                <w:lang w:eastAsia="en-GB"/>
                <w14:ligatures w14:val="none"/>
              </w:rPr>
              <w:t xml:space="preserve"> 022/2011 </w:t>
            </w:r>
            <w:r w:rsidR="008D142F">
              <w:rPr>
                <w:rFonts w:ascii="GHEA Grapalat" w:eastAsia="Times New Roman" w:hAnsi="GHEA Grapalat" w:cs="Times New Roman"/>
                <w:color w:val="000000"/>
                <w:kern w:val="0"/>
                <w:sz w:val="21"/>
                <w:szCs w:val="21"/>
                <w:lang w:val="hy-AM" w:eastAsia="en-GB"/>
                <w14:ligatures w14:val="none"/>
              </w:rPr>
              <w:t xml:space="preserve">կանոնակարգի 4-րդ </w:t>
            </w:r>
            <w:r w:rsidRPr="001105A2">
              <w:rPr>
                <w:rFonts w:ascii="GHEA Grapalat" w:eastAsia="Times New Roman" w:hAnsi="GHEA Grapalat" w:cs="Arial"/>
                <w:color w:val="000000"/>
                <w:kern w:val="0"/>
                <w:sz w:val="21"/>
                <w:szCs w:val="21"/>
                <w:lang w:eastAsia="en-GB"/>
                <w14:ligatures w14:val="none"/>
              </w:rPr>
              <w:t>հոդված</w:t>
            </w:r>
            <w:r w:rsidR="008D142F">
              <w:rPr>
                <w:rFonts w:ascii="GHEA Grapalat" w:eastAsia="Times New Roman" w:hAnsi="GHEA Grapalat" w:cs="Arial"/>
                <w:color w:val="000000"/>
                <w:kern w:val="0"/>
                <w:sz w:val="21"/>
                <w:szCs w:val="21"/>
                <w:lang w:val="hy-AM" w:eastAsia="en-GB"/>
                <w14:ligatures w14:val="none"/>
              </w:rPr>
              <w:t>ի</w:t>
            </w:r>
            <w:r w:rsidRPr="001105A2">
              <w:rPr>
                <w:rFonts w:ascii="GHEA Grapalat" w:eastAsia="Times New Roman" w:hAnsi="GHEA Grapalat" w:cs="Times New Roman"/>
                <w:color w:val="000000"/>
                <w:kern w:val="0"/>
                <w:sz w:val="21"/>
                <w:szCs w:val="21"/>
                <w:lang w:eastAsia="en-GB"/>
                <w14:ligatures w14:val="none"/>
              </w:rPr>
              <w:t xml:space="preserve"> 4</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8</w:t>
            </w:r>
            <w:r w:rsidR="008D142F">
              <w:rPr>
                <w:rFonts w:ascii="GHEA Grapalat" w:eastAsia="Times New Roman" w:hAnsi="GHEA Grapalat" w:cs="Times New Roman"/>
                <w:color w:val="000000"/>
                <w:kern w:val="0"/>
                <w:sz w:val="21"/>
                <w:szCs w:val="21"/>
                <w:lang w:val="hy-AM" w:eastAsia="en-GB"/>
                <w14:ligatures w14:val="none"/>
              </w:rPr>
              <w:t xml:space="preserve"> մասի</w:t>
            </w:r>
            <w:r w:rsidRPr="001105A2">
              <w:rPr>
                <w:rFonts w:ascii="GHEA Grapalat" w:eastAsia="Times New Roman" w:hAnsi="GHEA Grapalat" w:cs="Times New Roman"/>
                <w:color w:val="000000"/>
                <w:kern w:val="0"/>
                <w:sz w:val="21"/>
                <w:szCs w:val="21"/>
                <w:lang w:eastAsia="en-GB"/>
                <w14:ligatures w14:val="none"/>
              </w:rPr>
              <w:t xml:space="preserve"> 3</w:t>
            </w:r>
            <w:r w:rsidR="008D142F">
              <w:rPr>
                <w:rFonts w:ascii="GHEA Grapalat" w:eastAsia="Times New Roman" w:hAnsi="GHEA Grapalat" w:cs="Times New Roman"/>
                <w:color w:val="000000"/>
                <w:kern w:val="0"/>
                <w:sz w:val="21"/>
                <w:szCs w:val="21"/>
                <w:lang w:val="hy-AM" w:eastAsia="en-GB"/>
                <w14:ligatures w14:val="none"/>
              </w:rPr>
              <w:t xml:space="preserve">-րդ </w:t>
            </w:r>
            <w:r w:rsidRPr="001105A2">
              <w:rPr>
                <w:rFonts w:ascii="GHEA Grapalat" w:eastAsia="Times New Roman" w:hAnsi="GHEA Grapalat" w:cs="Arial"/>
                <w:color w:val="000000"/>
                <w:kern w:val="0"/>
                <w:sz w:val="21"/>
                <w:szCs w:val="21"/>
                <w:lang w:eastAsia="en-GB"/>
                <w14:ligatures w14:val="none"/>
              </w:rPr>
              <w:t>կե</w:t>
            </w:r>
            <w:r w:rsidRPr="001105A2">
              <w:rPr>
                <w:rFonts w:ascii="GHEA Grapalat" w:eastAsia="Times New Roman" w:hAnsi="GHEA Grapalat" w:cs="Times New Roman"/>
                <w:color w:val="000000"/>
                <w:kern w:val="0"/>
                <w:sz w:val="21"/>
                <w:szCs w:val="21"/>
                <w:lang w:eastAsia="en-GB"/>
                <w14:ligatures w14:val="none"/>
              </w:rPr>
              <w:t>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CBC93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428E5334"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30458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4</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7</w:t>
            </w:r>
            <w:r w:rsidRPr="001105A2">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E73FA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ալկոհոլային արտադրանքի մականշվածքը պարունակում է հետևյալ տեղեկությունները՝</w:t>
            </w:r>
          </w:p>
          <w:p w14:paraId="3B80CE3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 xml:space="preserve">1) ալկոհոլային արտադրանքի անվանումը։ Ալկոհոլային արտադրանքի անվանումը կարող է լրացուցիչ նշվել </w:t>
            </w:r>
            <w:r w:rsidRPr="001105A2">
              <w:rPr>
                <w:rFonts w:ascii="GHEA Grapalat" w:eastAsia="Times New Roman" w:hAnsi="GHEA Grapalat" w:cs="Times New Roman"/>
                <w:color w:val="000000"/>
                <w:kern w:val="0"/>
                <w:sz w:val="21"/>
                <w:szCs w:val="21"/>
                <w:lang w:eastAsia="en-GB"/>
                <w14:ligatures w14:val="none"/>
              </w:rPr>
              <w:lastRenderedPageBreak/>
              <w:t xml:space="preserve">լատինական այբուբենի տառերով (բացառությամբ «շամպայն», «կոնյակ» և «կալվադոս» </w:t>
            </w:r>
            <w:proofErr w:type="gramStart"/>
            <w:r w:rsidRPr="001105A2">
              <w:rPr>
                <w:rFonts w:ascii="GHEA Grapalat" w:eastAsia="Times New Roman" w:hAnsi="GHEA Grapalat" w:cs="Times New Roman"/>
                <w:color w:val="000000"/>
                <w:kern w:val="0"/>
                <w:sz w:val="21"/>
                <w:szCs w:val="21"/>
                <w:lang w:eastAsia="en-GB"/>
                <w14:ligatures w14:val="none"/>
              </w:rPr>
              <w:t>բառերի)։</w:t>
            </w:r>
            <w:proofErr w:type="gramEnd"/>
          </w:p>
          <w:p w14:paraId="57730B4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«Շամպայն», «կոնյակ» և «կալվադոս» բառերը կարող են լատինական այբուբենի տառերով նշվել միայն համապատասխան աշխարհագրական տարածաշրջանների ալկոհոլային արտադրանք արտադրողների կողմից:</w:t>
            </w:r>
          </w:p>
          <w:p w14:paraId="7385C9E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 xml:space="preserve">2) արտադրողի և անդամ պետության տարածքում գրանցված ու արտադրողի կողմից՝ ալկոհոլային արտադրանքի վերաբերյալ սպառողներից դժգոհություններ ընդունելու (առկայության դեպքում) լիազորություն ստացած կազմակերպության, ինչպես նաև ներմուծող կազմակերպության (երրորդ երկրներից անդամ պետությունների տարածքներ ներմուծվող ալկոհոլային արտադրանքի համար) անվանումները և գտնվելու վայրերը (իրավաբանական անձանց հասցեները) (նշելով </w:t>
            </w:r>
            <w:proofErr w:type="gramStart"/>
            <w:r w:rsidRPr="001105A2">
              <w:rPr>
                <w:rFonts w:ascii="GHEA Grapalat" w:eastAsia="Times New Roman" w:hAnsi="GHEA Grapalat" w:cs="Times New Roman"/>
                <w:color w:val="000000"/>
                <w:kern w:val="0"/>
                <w:sz w:val="21"/>
                <w:szCs w:val="21"/>
                <w:lang w:eastAsia="en-GB"/>
                <w14:ligatures w14:val="none"/>
              </w:rPr>
              <w:t>պետությունը)</w:t>
            </w:r>
            <w:r w:rsidRPr="001105A2">
              <w:rPr>
                <w:rFonts w:ascii="Cambria Math" w:eastAsia="Times New Roman" w:hAnsi="Cambria Math" w:cs="Cambria Math"/>
                <w:color w:val="000000"/>
                <w:kern w:val="0"/>
                <w:sz w:val="21"/>
                <w:szCs w:val="21"/>
                <w:lang w:eastAsia="en-GB"/>
                <w14:ligatures w14:val="none"/>
              </w:rPr>
              <w:t>․</w:t>
            </w:r>
            <w:proofErr w:type="gramEnd"/>
          </w:p>
          <w:p w14:paraId="6E9FE54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3) էթիլային սպիրտի ծավալային մասը (թնդությունը) (ծավ. %)</w:t>
            </w:r>
            <w:r w:rsidRPr="001105A2">
              <w:rPr>
                <w:rFonts w:ascii="Cambria Math" w:eastAsia="Times New Roman" w:hAnsi="Cambria Math" w:cs="Cambria Math"/>
                <w:color w:val="000000"/>
                <w:kern w:val="0"/>
                <w:sz w:val="21"/>
                <w:szCs w:val="21"/>
                <w:lang w:eastAsia="en-GB"/>
                <w14:ligatures w14:val="none"/>
              </w:rPr>
              <w:t>․</w:t>
            </w:r>
          </w:p>
          <w:p w14:paraId="072BDBE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4) արտադրանքի ծավալը՝ միավոր սպառողական փաթեթվածքում (լ, դմ</w:t>
            </w:r>
            <w:proofErr w:type="gramStart"/>
            <w:r w:rsidRPr="001105A2">
              <w:rPr>
                <w:rFonts w:ascii="GHEA Grapalat" w:eastAsia="Times New Roman" w:hAnsi="GHEA Grapalat" w:cs="Times New Roman"/>
                <w:color w:val="000000"/>
                <w:kern w:val="0"/>
                <w:sz w:val="12"/>
                <w:szCs w:val="12"/>
                <w:vertAlign w:val="superscript"/>
                <w:lang w:eastAsia="en-GB"/>
                <w14:ligatures w14:val="none"/>
              </w:rPr>
              <w:t>3</w:t>
            </w:r>
            <w:r w:rsidRPr="001105A2">
              <w:rPr>
                <w:rFonts w:ascii="Calibri" w:eastAsia="Times New Roman" w:hAnsi="Calibri" w:cs="Calibri"/>
                <w:color w:val="000000"/>
                <w:kern w:val="0"/>
                <w:sz w:val="21"/>
                <w:szCs w:val="21"/>
                <w:lang w:eastAsia="en-GB"/>
                <w14:ligatures w14:val="none"/>
              </w:rPr>
              <w:t> </w:t>
            </w:r>
            <w:r w:rsidRPr="001105A2">
              <w:rPr>
                <w:rFonts w:ascii="GHEA Grapalat" w:eastAsia="Times New Roman" w:hAnsi="GHEA Grapalat" w:cs="Times New Roman"/>
                <w:color w:val="000000"/>
                <w:kern w:val="0"/>
                <w:sz w:val="21"/>
                <w:szCs w:val="21"/>
                <w:lang w:eastAsia="en-GB"/>
                <w14:ligatures w14:val="none"/>
              </w:rPr>
              <w:t>,</w:t>
            </w:r>
            <w:proofErr w:type="gramEnd"/>
            <w:r w:rsidRPr="001105A2">
              <w:rPr>
                <w:rFonts w:ascii="GHEA Grapalat" w:eastAsia="Times New Roman" w:hAnsi="GHEA Grapalat" w:cs="Times New Roman"/>
                <w:color w:val="000000"/>
                <w:kern w:val="0"/>
                <w:sz w:val="21"/>
                <w:szCs w:val="21"/>
                <w:lang w:eastAsia="en-GB"/>
                <w14:ligatures w14:val="none"/>
              </w:rPr>
              <w:t xml:space="preserve"> </w:t>
            </w:r>
            <w:r w:rsidRPr="001105A2">
              <w:rPr>
                <w:rFonts w:ascii="GHEA Grapalat" w:eastAsia="Times New Roman" w:hAnsi="GHEA Grapalat" w:cs="GHEA Grapalat"/>
                <w:color w:val="000000"/>
                <w:kern w:val="0"/>
                <w:sz w:val="21"/>
                <w:szCs w:val="21"/>
                <w:lang w:eastAsia="en-GB"/>
                <w14:ligatures w14:val="none"/>
              </w:rPr>
              <w:t>սլ</w:t>
            </w:r>
            <w:r w:rsidRPr="001105A2">
              <w:rPr>
                <w:rFonts w:ascii="GHEA Grapalat" w:eastAsia="Times New Roman" w:hAnsi="GHEA Grapalat" w:cs="Times New Roman"/>
                <w:color w:val="000000"/>
                <w:kern w:val="0"/>
                <w:sz w:val="21"/>
                <w:szCs w:val="21"/>
                <w:lang w:eastAsia="en-GB"/>
                <w14:ligatures w14:val="none"/>
              </w:rPr>
              <w:t xml:space="preserve">, </w:t>
            </w:r>
            <w:r w:rsidRPr="001105A2">
              <w:rPr>
                <w:rFonts w:ascii="GHEA Grapalat" w:eastAsia="Times New Roman" w:hAnsi="GHEA Grapalat" w:cs="GHEA Grapalat"/>
                <w:color w:val="000000"/>
                <w:kern w:val="0"/>
                <w:sz w:val="21"/>
                <w:szCs w:val="21"/>
                <w:lang w:eastAsia="en-GB"/>
                <w14:ligatures w14:val="none"/>
              </w:rPr>
              <w:t>մլ</w:t>
            </w:r>
            <w:r w:rsidRPr="001105A2">
              <w:rPr>
                <w:rFonts w:ascii="GHEA Grapalat" w:eastAsia="Times New Roman" w:hAnsi="GHEA Grapalat" w:cs="Times New Roman"/>
                <w:color w:val="000000"/>
                <w:kern w:val="0"/>
                <w:sz w:val="21"/>
                <w:szCs w:val="21"/>
                <w:lang w:eastAsia="en-GB"/>
                <w14:ligatures w14:val="none"/>
              </w:rPr>
              <w:t xml:space="preserve">, </w:t>
            </w:r>
            <w:r w:rsidRPr="001105A2">
              <w:rPr>
                <w:rFonts w:ascii="GHEA Grapalat" w:eastAsia="Times New Roman" w:hAnsi="GHEA Grapalat" w:cs="GHEA Grapalat"/>
                <w:color w:val="000000"/>
                <w:kern w:val="0"/>
                <w:sz w:val="21"/>
                <w:szCs w:val="21"/>
                <w:lang w:eastAsia="en-GB"/>
                <w14:ligatures w14:val="none"/>
              </w:rPr>
              <w:t>սմ</w:t>
            </w:r>
            <w:r w:rsidRPr="001105A2">
              <w:rPr>
                <w:rFonts w:ascii="GHEA Grapalat" w:eastAsia="Times New Roman" w:hAnsi="GHEA Grapalat" w:cs="Times New Roman"/>
                <w:color w:val="000000"/>
                <w:kern w:val="0"/>
                <w:sz w:val="12"/>
                <w:szCs w:val="12"/>
                <w:vertAlign w:val="superscript"/>
                <w:lang w:eastAsia="en-GB"/>
                <w14:ligatures w14:val="none"/>
              </w:rPr>
              <w:t>3</w:t>
            </w:r>
            <w:r w:rsidRPr="001105A2">
              <w:rPr>
                <w:rFonts w:ascii="GHEA Grapalat" w:eastAsia="Times New Roman" w:hAnsi="GHEA Grapalat" w:cs="Times New Roman"/>
                <w:color w:val="000000"/>
                <w:kern w:val="0"/>
                <w:sz w:val="21"/>
                <w:szCs w:val="21"/>
                <w:lang w:eastAsia="en-GB"/>
                <w14:ligatures w14:val="none"/>
              </w:rPr>
              <w:t>).</w:t>
            </w:r>
          </w:p>
          <w:p w14:paraId="389F807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5) շաքարների զանգվածային կոնցենտրացիան (գ/դմ</w:t>
            </w:r>
            <w:proofErr w:type="gramStart"/>
            <w:r w:rsidRPr="001105A2">
              <w:rPr>
                <w:rFonts w:ascii="GHEA Grapalat" w:eastAsia="Times New Roman" w:hAnsi="GHEA Grapalat" w:cs="Times New Roman"/>
                <w:color w:val="000000"/>
                <w:kern w:val="0"/>
                <w:sz w:val="12"/>
                <w:szCs w:val="12"/>
                <w:vertAlign w:val="superscript"/>
                <w:lang w:eastAsia="en-GB"/>
                <w14:ligatures w14:val="none"/>
              </w:rPr>
              <w:t>3</w:t>
            </w:r>
            <w:r w:rsidRPr="001105A2">
              <w:rPr>
                <w:rFonts w:ascii="Calibri" w:eastAsia="Times New Roman" w:hAnsi="Calibri" w:cs="Calibri"/>
                <w:color w:val="000000"/>
                <w:kern w:val="0"/>
                <w:sz w:val="21"/>
                <w:szCs w:val="21"/>
                <w:lang w:eastAsia="en-GB"/>
                <w14:ligatures w14:val="none"/>
              </w:rPr>
              <w:t> </w:t>
            </w:r>
            <w:r w:rsidRPr="001105A2">
              <w:rPr>
                <w:rFonts w:ascii="GHEA Grapalat" w:eastAsia="Times New Roman" w:hAnsi="GHEA Grapalat" w:cs="Times New Roman"/>
                <w:color w:val="000000"/>
                <w:kern w:val="0"/>
                <w:sz w:val="21"/>
                <w:szCs w:val="21"/>
                <w:lang w:eastAsia="en-GB"/>
                <w14:ligatures w14:val="none"/>
              </w:rPr>
              <w:t>,</w:t>
            </w:r>
            <w:proofErr w:type="gramEnd"/>
            <w:r w:rsidRPr="001105A2">
              <w:rPr>
                <w:rFonts w:ascii="GHEA Grapalat" w:eastAsia="Times New Roman" w:hAnsi="GHEA Grapalat" w:cs="Times New Roman"/>
                <w:color w:val="000000"/>
                <w:kern w:val="0"/>
                <w:sz w:val="21"/>
                <w:szCs w:val="21"/>
                <w:lang w:eastAsia="en-GB"/>
                <w14:ligatures w14:val="none"/>
              </w:rPr>
              <w:t xml:space="preserve"> </w:t>
            </w:r>
            <w:r w:rsidRPr="001105A2">
              <w:rPr>
                <w:rFonts w:ascii="GHEA Grapalat" w:eastAsia="Times New Roman" w:hAnsi="GHEA Grapalat" w:cs="GHEA Grapalat"/>
                <w:color w:val="000000"/>
                <w:kern w:val="0"/>
                <w:sz w:val="21"/>
                <w:szCs w:val="21"/>
                <w:lang w:eastAsia="en-GB"/>
                <w14:ligatures w14:val="none"/>
              </w:rPr>
              <w:t>գ</w:t>
            </w:r>
            <w:r w:rsidRPr="001105A2">
              <w:rPr>
                <w:rFonts w:ascii="GHEA Grapalat" w:eastAsia="Times New Roman" w:hAnsi="GHEA Grapalat" w:cs="Times New Roman"/>
                <w:color w:val="000000"/>
                <w:kern w:val="0"/>
                <w:sz w:val="21"/>
                <w:szCs w:val="21"/>
                <w:lang w:eastAsia="en-GB"/>
                <w14:ligatures w14:val="none"/>
              </w:rPr>
              <w:t>/</w:t>
            </w:r>
            <w:r w:rsidRPr="001105A2">
              <w:rPr>
                <w:rFonts w:ascii="GHEA Grapalat" w:eastAsia="Times New Roman" w:hAnsi="GHEA Grapalat" w:cs="GHEA Grapalat"/>
                <w:color w:val="000000"/>
                <w:kern w:val="0"/>
                <w:sz w:val="21"/>
                <w:szCs w:val="21"/>
                <w:lang w:eastAsia="en-GB"/>
                <w14:ligatures w14:val="none"/>
              </w:rPr>
              <w:t>լ</w:t>
            </w:r>
            <w:r w:rsidRPr="001105A2">
              <w:rPr>
                <w:rFonts w:ascii="GHEA Grapalat" w:eastAsia="Times New Roman" w:hAnsi="GHEA Grapalat" w:cs="Times New Roman"/>
                <w:color w:val="000000"/>
                <w:kern w:val="0"/>
                <w:sz w:val="21"/>
                <w:szCs w:val="21"/>
                <w:lang w:eastAsia="en-GB"/>
                <w14:ligatures w14:val="none"/>
              </w:rPr>
              <w:t xml:space="preserve">, </w:t>
            </w:r>
            <w:r w:rsidRPr="001105A2">
              <w:rPr>
                <w:rFonts w:ascii="GHEA Grapalat" w:eastAsia="Times New Roman" w:hAnsi="GHEA Grapalat" w:cs="GHEA Grapalat"/>
                <w:color w:val="000000"/>
                <w:kern w:val="0"/>
                <w:sz w:val="21"/>
                <w:szCs w:val="21"/>
                <w:lang w:eastAsia="en-GB"/>
                <w14:ligatures w14:val="none"/>
              </w:rPr>
              <w:t>գ</w:t>
            </w:r>
            <w:r w:rsidRPr="001105A2">
              <w:rPr>
                <w:rFonts w:ascii="GHEA Grapalat" w:eastAsia="Times New Roman" w:hAnsi="GHEA Grapalat" w:cs="Times New Roman"/>
                <w:color w:val="000000"/>
                <w:kern w:val="0"/>
                <w:sz w:val="21"/>
                <w:szCs w:val="21"/>
                <w:lang w:eastAsia="en-GB"/>
                <w14:ligatures w14:val="none"/>
              </w:rPr>
              <w:t xml:space="preserve">/100 </w:t>
            </w:r>
            <w:r w:rsidRPr="001105A2">
              <w:rPr>
                <w:rFonts w:ascii="GHEA Grapalat" w:eastAsia="Times New Roman" w:hAnsi="GHEA Grapalat" w:cs="GHEA Grapalat"/>
                <w:color w:val="000000"/>
                <w:kern w:val="0"/>
                <w:sz w:val="21"/>
                <w:szCs w:val="21"/>
                <w:lang w:eastAsia="en-GB"/>
                <w14:ligatures w14:val="none"/>
              </w:rPr>
              <w:t>սմ</w:t>
            </w:r>
            <w:r w:rsidRPr="001105A2">
              <w:rPr>
                <w:rFonts w:ascii="GHEA Grapalat" w:eastAsia="Times New Roman" w:hAnsi="GHEA Grapalat" w:cs="Times New Roman"/>
                <w:color w:val="000000"/>
                <w:kern w:val="0"/>
                <w:sz w:val="12"/>
                <w:szCs w:val="12"/>
                <w:vertAlign w:val="superscript"/>
                <w:lang w:eastAsia="en-GB"/>
                <w14:ligatures w14:val="none"/>
              </w:rPr>
              <w:t>3</w:t>
            </w:r>
            <w:r w:rsidRPr="001105A2">
              <w:rPr>
                <w:rFonts w:ascii="GHEA Grapalat" w:eastAsia="Times New Roman" w:hAnsi="GHEA Grapalat" w:cs="Times New Roman"/>
                <w:color w:val="000000"/>
                <w:kern w:val="0"/>
                <w:sz w:val="21"/>
                <w:szCs w:val="21"/>
                <w:lang w:eastAsia="en-GB"/>
                <w14:ligatures w14:val="none"/>
              </w:rPr>
              <w:t>)</w:t>
            </w:r>
            <w:r w:rsidRPr="001105A2">
              <w:rPr>
                <w:rFonts w:ascii="Cambria Math" w:eastAsia="Times New Roman" w:hAnsi="Cambria Math" w:cs="Cambria Math"/>
                <w:color w:val="000000"/>
                <w:kern w:val="0"/>
                <w:sz w:val="21"/>
                <w:szCs w:val="21"/>
                <w:lang w:eastAsia="en-GB"/>
                <w14:ligatures w14:val="none"/>
              </w:rPr>
              <w:t>․</w:t>
            </w:r>
          </w:p>
          <w:p w14:paraId="5A10F9E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 xml:space="preserve">6) բաղադրությունը (բաղադրիչների ցանկը՝ դրանց զանգվածային մասերի նվազման կարգով՝ բացառությամբ գինիների, </w:t>
            </w:r>
            <w:r w:rsidRPr="001105A2">
              <w:rPr>
                <w:rFonts w:ascii="GHEA Grapalat" w:eastAsia="Times New Roman" w:hAnsi="GHEA Grapalat" w:cs="Times New Roman"/>
                <w:color w:val="000000"/>
                <w:kern w:val="0"/>
                <w:sz w:val="21"/>
                <w:szCs w:val="21"/>
                <w:lang w:eastAsia="en-GB"/>
                <w14:ligatures w14:val="none"/>
              </w:rPr>
              <w:lastRenderedPageBreak/>
              <w:t xml:space="preserve">լիկյորային գինիների, խաղուն գինիների, մարգարտային խաղուն գինիների, գազավորված գինիների, մրգային գինիների, կոնյակների, բրենդիների, այդ թվում՝ մրգային բրենդիների, վիսկիի, ռոմի և մեկ տեսակի հումքից պատրաստված ալկոհոլային </w:t>
            </w:r>
            <w:proofErr w:type="gramStart"/>
            <w:r w:rsidRPr="001105A2">
              <w:rPr>
                <w:rFonts w:ascii="GHEA Grapalat" w:eastAsia="Times New Roman" w:hAnsi="GHEA Grapalat" w:cs="Times New Roman"/>
                <w:color w:val="000000"/>
                <w:kern w:val="0"/>
                <w:sz w:val="21"/>
                <w:szCs w:val="21"/>
                <w:lang w:eastAsia="en-GB"/>
                <w14:ligatures w14:val="none"/>
              </w:rPr>
              <w:t>արտադրանքի)։</w:t>
            </w:r>
            <w:proofErr w:type="gramEnd"/>
            <w:r w:rsidRPr="001105A2">
              <w:rPr>
                <w:rFonts w:ascii="GHEA Grapalat" w:eastAsia="Times New Roman" w:hAnsi="GHEA Grapalat" w:cs="Times New Roman"/>
                <w:color w:val="000000"/>
                <w:kern w:val="0"/>
                <w:sz w:val="21"/>
                <w:szCs w:val="21"/>
                <w:lang w:eastAsia="en-GB"/>
                <w14:ligatures w14:val="none"/>
              </w:rPr>
              <w:t xml:space="preserve"> Տեսակավոր գինիների համար նշվում է այն խաղողի տեսակը, որից դրանք պատրաստվել են։ Օղիների և հատուկ օղիների համար առաջինը նշվում է օգտագործվող կրկնաթորված էթիլային սպիրտի տեսակը և լրացուցիչ՝ օղիների բույրի և համի վրա ազդող բաղադրիչների ցանկը.</w:t>
            </w:r>
          </w:p>
          <w:p w14:paraId="584FD92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7) մրգային գինիների, գինու մրգային խմիչքների, մրգային սիդրերի և մրգային օղիների, մրգային բրենդիների համար՝ այն մրգերի տեսակները, որոնցից դրանք պատրաստված են.</w:t>
            </w:r>
          </w:p>
          <w:p w14:paraId="0A49820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8) հնեցված գինիների և կոլեկցիոն գինիների համար՝ բերքահավաքի տարեթիվը, կոլեկցիոն խաղուն գինիների և բարձրորակ խաղուն գինիների համար՝ թողարկման ամսաթիվն ու տարեթիվը.</w:t>
            </w:r>
          </w:p>
          <w:p w14:paraId="410E4BD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9) բարձրորակ խաղուն գինիների (խաղողի խաղուն շամպայն գինիների) համար՝ արտադրության մեթոդը (դասական կամ ռեզերվուարային).</w:t>
            </w:r>
          </w:p>
          <w:p w14:paraId="5C805643" w14:textId="6CB7D45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10) կոնյակի, բրենդիի, բարձրորակ բրենդիի, կալվադոսի, մրգային բրենդիների, վիսկիի, ռոմի համար՝ թորվածքների հնեցման ժա</w:t>
            </w:r>
            <w:r w:rsidR="00161F20">
              <w:rPr>
                <w:rFonts w:ascii="GHEA Grapalat" w:eastAsia="Times New Roman" w:hAnsi="GHEA Grapalat" w:cs="Times New Roman"/>
                <w:color w:val="000000"/>
                <w:kern w:val="0"/>
                <w:sz w:val="21"/>
                <w:szCs w:val="21"/>
                <w:lang w:eastAsia="en-GB"/>
                <w14:ligatures w14:val="none"/>
              </w:rPr>
              <w:t xml:space="preserve">մկետը, </w:t>
            </w:r>
            <w:r w:rsidRPr="001105A2">
              <w:rPr>
                <w:rFonts w:ascii="GHEA Grapalat" w:eastAsia="Times New Roman" w:hAnsi="GHEA Grapalat" w:cs="Times New Roman"/>
                <w:color w:val="000000"/>
                <w:kern w:val="0"/>
                <w:sz w:val="21"/>
                <w:szCs w:val="21"/>
                <w:lang w:eastAsia="en-GB"/>
                <w14:ligatures w14:val="none"/>
              </w:rPr>
              <w:t xml:space="preserve">գարեջրի </w:t>
            </w:r>
            <w:r w:rsidRPr="001105A2">
              <w:rPr>
                <w:rFonts w:ascii="GHEA Grapalat" w:eastAsia="Times New Roman" w:hAnsi="GHEA Grapalat" w:cs="Times New Roman"/>
                <w:color w:val="000000"/>
                <w:kern w:val="0"/>
                <w:sz w:val="21"/>
                <w:szCs w:val="21"/>
                <w:lang w:eastAsia="en-GB"/>
                <w14:ligatures w14:val="none"/>
              </w:rPr>
              <w:lastRenderedPageBreak/>
              <w:t>և գարեջրի հիմքով պատրաստված խմիչքների (գարեջրային խմիչքների) համար՝ մշակման տիպը, եղանակը, չզտման մասին տեղեկություններ, լուծամզելիությունը (տոկոսներով) (գարեջրի համար), իրական լուծամզուքը (տոկոսներով) (գարեջրային խմիչքների համար).</w:t>
            </w:r>
          </w:p>
          <w:p w14:paraId="427A3C6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11) արտադրության (շշալցման, պատրաստման, ձևակերպման) ամսաթիվը և պիտանիության ժամկետը.</w:t>
            </w:r>
          </w:p>
          <w:p w14:paraId="666C231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Այն ալկոհոլային արտադրանքի մականշվածքը, որի նկատմամբ</w:t>
            </w:r>
          </w:p>
          <w:p w14:paraId="5D8C1EB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արտադրողը սահմանում է անսահմանափակ պիտանիության</w:t>
            </w:r>
          </w:p>
          <w:p w14:paraId="63837D7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ժամկետ, լրացված է հետևյալ գրառմամբ՝ «Պիտանիության ժամկետը սահմանափակված չէ՝ պահպանման պայմաններին հետևելու դեպքում»</w:t>
            </w:r>
            <w:r w:rsidRPr="001105A2">
              <w:rPr>
                <w:rFonts w:ascii="Cambria Math" w:eastAsia="Times New Roman" w:hAnsi="Cambria Math" w:cs="Cambria Math"/>
                <w:color w:val="000000"/>
                <w:kern w:val="0"/>
                <w:sz w:val="21"/>
                <w:szCs w:val="21"/>
                <w:lang w:eastAsia="en-GB"/>
                <w14:ligatures w14:val="none"/>
              </w:rPr>
              <w:t>․</w:t>
            </w:r>
          </w:p>
          <w:p w14:paraId="46712B6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12) պահպանման պայմանները</w:t>
            </w:r>
            <w:r w:rsidRPr="001105A2">
              <w:rPr>
                <w:rFonts w:ascii="Cambria Math" w:eastAsia="Times New Roman" w:hAnsi="Cambria Math" w:cs="Cambria Math"/>
                <w:color w:val="000000"/>
                <w:kern w:val="0"/>
                <w:sz w:val="21"/>
                <w:szCs w:val="21"/>
                <w:lang w:eastAsia="en-GB"/>
                <w14:ligatures w14:val="none"/>
              </w:rPr>
              <w:t>․</w:t>
            </w:r>
          </w:p>
          <w:p w14:paraId="7E9ADAD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13) ցայտուն նախազգուշացնող գրառում, որը զետեղվում է</w:t>
            </w:r>
          </w:p>
          <w:p w14:paraId="15CA74C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մեծատառերով, ամենախոշոր չափի դյուրընթեռնելի տառատեսակով</w:t>
            </w:r>
          </w:p>
          <w:p w14:paraId="12EF985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և զբաղեցնում է հակադարձ պիտակի, կամ պիտակի, կամ</w:t>
            </w:r>
          </w:p>
          <w:p w14:paraId="0CB4207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սպառողական տարայի մակերեսի առնվազն 10 տոկոսը. «Ալկոհոլի</w:t>
            </w:r>
          </w:p>
          <w:p w14:paraId="57FCFA0E" w14:textId="05530B11"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չափից ավելի օգտագործումը վնասակար է Ձեր առողջության</w:t>
            </w:r>
            <w:r w:rsidR="00161F20">
              <w:rPr>
                <w:rFonts w:ascii="GHEA Grapalat" w:eastAsia="Times New Roman" w:hAnsi="GHEA Grapalat" w:cs="Times New Roman"/>
                <w:color w:val="000000"/>
                <w:kern w:val="0"/>
                <w:sz w:val="21"/>
                <w:szCs w:val="21"/>
                <w:lang w:eastAsia="en-GB"/>
                <w14:ligatures w14:val="none"/>
              </w:rPr>
              <w:t xml:space="preserve"> </w:t>
            </w:r>
            <w:proofErr w:type="gramStart"/>
            <w:r w:rsidRPr="001105A2">
              <w:rPr>
                <w:rFonts w:ascii="GHEA Grapalat" w:eastAsia="Times New Roman" w:hAnsi="GHEA Grapalat" w:cs="Times New Roman"/>
                <w:color w:val="000000"/>
                <w:kern w:val="0"/>
                <w:sz w:val="21"/>
                <w:szCs w:val="21"/>
                <w:lang w:eastAsia="en-GB"/>
                <w14:ligatures w14:val="none"/>
              </w:rPr>
              <w:t>համար:»</w:t>
            </w:r>
            <w:proofErr w:type="gramEnd"/>
            <w:r w:rsidRPr="001105A2">
              <w:rPr>
                <w:rFonts w:ascii="GHEA Grapalat" w:eastAsia="Times New Roman" w:hAnsi="GHEA Grapalat" w:cs="Times New Roman"/>
                <w:color w:val="000000"/>
                <w:kern w:val="0"/>
                <w:sz w:val="21"/>
                <w:szCs w:val="21"/>
                <w:lang w:eastAsia="en-GB"/>
                <w14:ligatures w14:val="none"/>
              </w:rPr>
              <w:t>.</w:t>
            </w:r>
          </w:p>
          <w:p w14:paraId="09C1F27F" w14:textId="64AD063A"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14) արտադրության ընթացքում օգտագործված սննդային</w:t>
            </w:r>
            <w:r w:rsidR="00161F20">
              <w:rPr>
                <w:rFonts w:ascii="GHEA Grapalat" w:eastAsia="Times New Roman" w:hAnsi="GHEA Grapalat" w:cs="Times New Roman"/>
                <w:color w:val="000000"/>
                <w:kern w:val="0"/>
                <w:sz w:val="21"/>
                <w:szCs w:val="21"/>
                <w:lang w:eastAsia="en-GB"/>
                <w14:ligatures w14:val="none"/>
              </w:rPr>
              <w:t xml:space="preserve"> </w:t>
            </w:r>
            <w:r w:rsidRPr="001105A2">
              <w:rPr>
                <w:rFonts w:ascii="GHEA Grapalat" w:eastAsia="Times New Roman" w:hAnsi="GHEA Grapalat" w:cs="Times New Roman"/>
                <w:color w:val="000000"/>
                <w:kern w:val="0"/>
                <w:sz w:val="21"/>
                <w:szCs w:val="21"/>
                <w:lang w:eastAsia="en-GB"/>
                <w14:ligatures w14:val="none"/>
              </w:rPr>
              <w:t xml:space="preserve">հավելումների անվանումները </w:t>
            </w:r>
            <w:r w:rsidRPr="001105A2">
              <w:rPr>
                <w:rFonts w:ascii="GHEA Grapalat" w:eastAsia="Times New Roman" w:hAnsi="GHEA Grapalat" w:cs="Times New Roman"/>
                <w:color w:val="000000"/>
                <w:kern w:val="0"/>
                <w:sz w:val="21"/>
                <w:szCs w:val="21"/>
                <w:lang w:eastAsia="en-GB"/>
                <w14:ligatures w14:val="none"/>
              </w:rPr>
              <w:lastRenderedPageBreak/>
              <w:t>(բացառությամբ արտադրական</w:t>
            </w:r>
          </w:p>
          <w:p w14:paraId="7080984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գործընթացի համար ֆունկցիոնալ առումով անհրաժեշտ սննդային</w:t>
            </w:r>
          </w:p>
          <w:p w14:paraId="1948DD9C" w14:textId="6AE2D07E"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հավելումների, որոնք չեն ներառվում պատրաստի ալկոհոլային</w:t>
            </w:r>
            <w:r w:rsidR="00161F20">
              <w:rPr>
                <w:rFonts w:ascii="GHEA Grapalat" w:eastAsia="Times New Roman" w:hAnsi="GHEA Grapalat" w:cs="Times New Roman"/>
                <w:color w:val="000000"/>
                <w:kern w:val="0"/>
                <w:sz w:val="21"/>
                <w:szCs w:val="21"/>
                <w:lang w:eastAsia="en-GB"/>
                <w14:ligatures w14:val="none"/>
              </w:rPr>
              <w:t xml:space="preserve"> </w:t>
            </w:r>
            <w:bookmarkStart w:id="0" w:name="_GoBack"/>
            <w:bookmarkEnd w:id="0"/>
            <w:r w:rsidRPr="001105A2">
              <w:rPr>
                <w:rFonts w:ascii="GHEA Grapalat" w:eastAsia="Times New Roman" w:hAnsi="GHEA Grapalat" w:cs="Times New Roman"/>
                <w:color w:val="000000"/>
                <w:kern w:val="0"/>
                <w:sz w:val="21"/>
                <w:szCs w:val="21"/>
                <w:lang w:eastAsia="en-GB"/>
                <w14:ligatures w14:val="none"/>
              </w:rPr>
              <w:t>արտադրանքի կազմում), տեղեկատվություն գենային ինժեներիայի եղանակով ձևափոխված օրգանիզմների օգտագործմամբ ստացված բաղադրիչների առկայության մասին.</w:t>
            </w:r>
          </w:p>
          <w:p w14:paraId="1B6A5B9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15) տեղեկատվություն արտադրանքի համապատասխանության</w:t>
            </w:r>
          </w:p>
          <w:p w14:paraId="5A47EF3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գնահատման վերաբերյալ (Միության շուկայում արտադրանքի</w:t>
            </w:r>
          </w:p>
          <w:p w14:paraId="14B00E0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շրջանառության միասնական նշան).</w:t>
            </w:r>
          </w:p>
          <w:p w14:paraId="4116291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16) թույլ ալկոհոլային խմիչքների համար՝ տեղեկատվություն</w:t>
            </w:r>
          </w:p>
          <w:p w14:paraId="0A32F9F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սպառողական փաթեթվածքի ծավալում էթիլային սպիրտի</w:t>
            </w:r>
          </w:p>
          <w:p w14:paraId="60AC9C2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պարունակության վերաբերյալ.</w:t>
            </w:r>
          </w:p>
          <w:p w14:paraId="58EF3DB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17) սպառողական տարայի (փաթեթվածքի) համար՝ գրառում՝</w:t>
            </w:r>
          </w:p>
          <w:p w14:paraId="6D1F5C2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«Խորհուրդ չի տրվում օգտագործել մինչև 18 տարեկան անձանց, հղի և կերակրող կանանց, ինչպես նաև՝ նյարդային համակարգի և ներքին օրգանների հիվանդություններով տառապող անձանց»: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1E8F9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769A6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0E040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BDA3F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547F44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DB0C48B"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04730E74" w14:textId="4F676C40"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CFE36A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F82AB0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0.1</w:t>
            </w:r>
          </w:p>
          <w:p w14:paraId="62E93FD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943937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07E27E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lastRenderedPageBreak/>
              <w:t> </w:t>
            </w:r>
          </w:p>
          <w:p w14:paraId="22CEC98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216016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13FCF10"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7F7772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BA2BA9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CDCAE6E"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91CBD0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E8C942E"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096E6B6"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143D31F9"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0C088FD7"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1BC6FE9D"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121D6C00" w14:textId="3F82E639"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DC4F3D3"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7CAA57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43BA353"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0.1</w:t>
            </w:r>
          </w:p>
          <w:p w14:paraId="4EF564BE"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726B2B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62A2698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BB7141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98BA5F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D6A606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50206D3"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9CC7C3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4C6CA6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94F017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6F839C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6BCD515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EB5A250"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920A3B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2D6F132"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3BFE1967"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021B50CA"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5BE7F3EC"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5435765A" w14:textId="6CF70782"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20A307E"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BF3046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4FD9B5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0.1</w:t>
            </w:r>
          </w:p>
          <w:p w14:paraId="003D5F68" w14:textId="6C8592A7" w:rsidR="009247B2" w:rsidRDefault="009247B2" w:rsidP="009247B2">
            <w:pPr>
              <w:spacing w:after="0" w:line="240" w:lineRule="auto"/>
              <w:jc w:val="center"/>
              <w:rPr>
                <w:rFonts w:ascii="Calibri" w:eastAsia="Times New Roman" w:hAnsi="Calibri" w:cs="Calibri"/>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B57FC6A" w14:textId="597B5023"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6ABE428D" w14:textId="77777777" w:rsidR="00531448" w:rsidRPr="001105A2" w:rsidRDefault="00531448"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4D81C37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0.1</w:t>
            </w:r>
          </w:p>
          <w:p w14:paraId="063580C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D9A4FD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3F7085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0.1</w:t>
            </w:r>
          </w:p>
          <w:p w14:paraId="27079B6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A76C26E"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69E218FB" w14:textId="200C1462"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1E54F7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0.1</w:t>
            </w:r>
          </w:p>
          <w:p w14:paraId="752672DA"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F11013E"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A697EA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C2D231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lastRenderedPageBreak/>
              <w:t> </w:t>
            </w:r>
          </w:p>
          <w:p w14:paraId="5AA8E3D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C39231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7050D5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7DD9B7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BA234C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68CF2BE0"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6ED3270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58E5FD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2006D0A"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563E49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446158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FB5BD1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A248A7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6E04F3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64BF15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A76297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6CA879AB"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283ED3C9"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4169FB77"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64AB3394"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27107570"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75C2804B"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12227190" w14:textId="3D7612F8"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E6B49E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4FFCDD0"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0.1</w:t>
            </w:r>
          </w:p>
          <w:p w14:paraId="6487475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4C8462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237D11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25DE694" w14:textId="41C0B309" w:rsidR="009247B2" w:rsidRDefault="009247B2" w:rsidP="009247B2">
            <w:pPr>
              <w:spacing w:after="0" w:line="240" w:lineRule="auto"/>
              <w:jc w:val="center"/>
              <w:rPr>
                <w:rFonts w:ascii="Calibri" w:eastAsia="Times New Roman" w:hAnsi="Calibri" w:cs="Calibri"/>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8A1286E" w14:textId="7998B45D"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724C3AA9" w14:textId="77777777" w:rsidR="00531448" w:rsidRPr="001105A2" w:rsidRDefault="00531448"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763999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3079D2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0.1</w:t>
            </w:r>
          </w:p>
          <w:p w14:paraId="7623D71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7FED6CE"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6683940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6F92586B"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0DC8EA92"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5729EC1D"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60D369D2" w14:textId="6FDB9D2E"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98F98D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4E7847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0.1</w:t>
            </w:r>
          </w:p>
          <w:p w14:paraId="40D1959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364527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ABD6BA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FD9167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63F3FF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0.1</w:t>
            </w:r>
          </w:p>
          <w:p w14:paraId="5386198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A8D7933"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06F85BA"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169EF2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6807DEE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0FEB99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lastRenderedPageBreak/>
              <w:t> </w:t>
            </w:r>
          </w:p>
          <w:p w14:paraId="17223A0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71A1C6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FBF814A"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0CFDBB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12D8BB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B5501AE" w14:textId="7E53FEDB" w:rsidR="009247B2" w:rsidRDefault="009247B2" w:rsidP="009247B2">
            <w:pPr>
              <w:spacing w:after="0" w:line="240" w:lineRule="auto"/>
              <w:jc w:val="center"/>
              <w:rPr>
                <w:rFonts w:ascii="Calibri" w:eastAsia="Times New Roman" w:hAnsi="Calibri" w:cs="Calibri"/>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7650E18" w14:textId="7ADA965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2EC68FE7" w14:textId="128B53FB"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06218D78" w14:textId="503CDA6F"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4994A3BF" w14:textId="665AC4E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4340CF0C" w14:textId="2853E63D"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35B474B3" w14:textId="77777777" w:rsidR="00531448" w:rsidRPr="001105A2" w:rsidRDefault="00531448"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72E5E2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0.1</w:t>
            </w:r>
          </w:p>
          <w:p w14:paraId="78DE03B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84224C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C89CC4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6D6E552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CC563BA"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B8FB700"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36C726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26EFAD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69A073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E146FAE"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867D4E1"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0FA8F6F2"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51FF4435"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1DDBA54D"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453395ED"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410D1963" w14:textId="0E6148D4"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E93C72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64B007F" w14:textId="670B85AE" w:rsidR="009247B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0.1</w:t>
            </w:r>
          </w:p>
          <w:p w14:paraId="40144338" w14:textId="6463A178" w:rsidR="00531448" w:rsidRDefault="00531448"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D366889" w14:textId="77777777" w:rsidR="00531448" w:rsidRPr="001105A2" w:rsidRDefault="00531448"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365EFB3A"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0.1</w:t>
            </w:r>
          </w:p>
          <w:p w14:paraId="74D8B9E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960F15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71689F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6B7A4E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E3DA8B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E7DCE1E"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B592EB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762DA5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65EC86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F4C3EC5"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2590722D"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05AFB2A7"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0F661298"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4D3B8D08" w14:textId="406575D4"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09E55C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54DA66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0.1</w:t>
            </w:r>
          </w:p>
          <w:p w14:paraId="1EF4D77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1F9E730"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B26EDC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lastRenderedPageBreak/>
              <w:t> </w:t>
            </w:r>
          </w:p>
          <w:p w14:paraId="7F7E0213"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02297FA"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6A2D1C1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F9ADEF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368904E"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6D74F3B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AB6F5E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8052000"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F3E082E"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2530852E"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1E1C394C"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080DB2F1"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7A4AB292"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1B68A496"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51573F1A"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17A95B7F" w14:textId="187EBE4D"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727D32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DDC6BF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C26B2A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3A18FC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0.1</w:t>
            </w:r>
          </w:p>
          <w:p w14:paraId="1815CC1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7435F8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EB3A6D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D144AD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E86FD0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5FD6B82"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0BA6E6B8" w14:textId="1B1CABF4"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CEDD22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6AA3C33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0.1</w:t>
            </w:r>
          </w:p>
          <w:p w14:paraId="2784CC6E"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CA35B53"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1F33DF2" w14:textId="56123916" w:rsidR="009247B2" w:rsidRDefault="009247B2" w:rsidP="009247B2">
            <w:pPr>
              <w:spacing w:after="0" w:line="240" w:lineRule="auto"/>
              <w:jc w:val="center"/>
              <w:rPr>
                <w:rFonts w:ascii="Calibri" w:eastAsia="Times New Roman" w:hAnsi="Calibri" w:cs="Calibri"/>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424D930" w14:textId="64ACB1E5"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50318584" w14:textId="77777777" w:rsidR="00531448" w:rsidRPr="001105A2" w:rsidRDefault="00531448"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3B9C28A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0CF9FC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314F5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BE73E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ԵԱՏՄ ՏԿ 047/2018</w:t>
            </w:r>
          </w:p>
          <w:p w14:paraId="137266C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31- 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DE8B2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18ED6C6C"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1AD68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4.8.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A483F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 xml:space="preserve">Արդյո՞ք տեղեկատվությունը զետեղված է դրա հստակ ընթեռնելիությունն ապահովող ցանկացած ձևով: Գրությունները, նշանները, խորհրդանիշները կոնտրաստային են այն ֆոնի </w:t>
            </w:r>
            <w:r w:rsidRPr="001105A2">
              <w:rPr>
                <w:rFonts w:ascii="GHEA Grapalat" w:eastAsia="Times New Roman" w:hAnsi="GHEA Grapalat" w:cs="Times New Roman"/>
                <w:color w:val="000000"/>
                <w:kern w:val="0"/>
                <w:sz w:val="21"/>
                <w:szCs w:val="21"/>
                <w:lang w:eastAsia="en-GB"/>
                <w14:ligatures w14:val="none"/>
              </w:rPr>
              <w:lastRenderedPageBreak/>
              <w:t>նկատմամբ, որի վրա զետեղված է մականշվածքը: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6821F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EB6B7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86048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66787A8" w14:textId="6BBA24D8"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w:t>
            </w:r>
            <w:r w:rsidR="000F618A" w:rsidRPr="001105A2">
              <w:rPr>
                <w:rFonts w:ascii="GHEA Grapalat" w:eastAsia="Times New Roman" w:hAnsi="GHEA Grapalat" w:cs="Times New Roman"/>
                <w:color w:val="000000"/>
                <w:kern w:val="0"/>
                <w:sz w:val="21"/>
                <w:szCs w:val="21"/>
                <w:lang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CBF3C0"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52DDA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ԵԱՏՄ ՏԿ 047/2018</w:t>
            </w:r>
          </w:p>
          <w:p w14:paraId="510EEFEB"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32- 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16DB7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29724002"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65341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4.9.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8B38E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լցվածքով ալկոհոլային արտադրանքի մակնշման ժամանակ ապրանքաուղեկից փաստաթղթերում տեղեկատվությունը</w:t>
            </w:r>
          </w:p>
          <w:p w14:paraId="6813EA9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պարունակում է՝</w:t>
            </w:r>
          </w:p>
          <w:p w14:paraId="5F1C4EF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1) արտադրողի (արտադրողի կողմից լիազորված անձի) անվանումը և գտնվելու վայրը (իրավաբանական անձի հասցեն).</w:t>
            </w:r>
          </w:p>
          <w:p w14:paraId="5C0D5F7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2) ալկոհոլային արտադրանքի անվանումը.</w:t>
            </w:r>
          </w:p>
          <w:p w14:paraId="081387D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3) տեղեկություններ արտադրանքի ծավալի վերաբերյալ.</w:t>
            </w:r>
          </w:p>
          <w:p w14:paraId="704ED40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4) խմբաքանակի համարը.</w:t>
            </w:r>
          </w:p>
          <w:p w14:paraId="1B295F6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5) էթիլային սպիրտի ծավալային մասը (թնդությունը) (ծավ. %)</w:t>
            </w:r>
            <w:r w:rsidRPr="001105A2">
              <w:rPr>
                <w:rFonts w:ascii="Cambria Math" w:eastAsia="Times New Roman" w:hAnsi="Cambria Math" w:cs="Cambria Math"/>
                <w:color w:val="000000"/>
                <w:kern w:val="0"/>
                <w:sz w:val="21"/>
                <w:szCs w:val="21"/>
                <w:lang w:eastAsia="en-GB"/>
                <w14:ligatures w14:val="none"/>
              </w:rPr>
              <w:t>․</w:t>
            </w:r>
          </w:p>
          <w:p w14:paraId="1D3E795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6) պահպանման պայմանները</w:t>
            </w:r>
            <w:r w:rsidRPr="001105A2">
              <w:rPr>
                <w:rFonts w:ascii="Cambria Math" w:eastAsia="Times New Roman" w:hAnsi="Cambria Math" w:cs="Cambria Math"/>
                <w:color w:val="000000"/>
                <w:kern w:val="0"/>
                <w:sz w:val="21"/>
                <w:szCs w:val="21"/>
                <w:lang w:eastAsia="en-GB"/>
                <w14:ligatures w14:val="none"/>
              </w:rPr>
              <w:t>․</w:t>
            </w:r>
          </w:p>
          <w:p w14:paraId="00C1E6E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7) արտադրության ընթացքում օգտագործված սննդային</w:t>
            </w:r>
          </w:p>
          <w:p w14:paraId="29C4262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հավելումների անվանումները (բացառությամբ արտադրական</w:t>
            </w:r>
          </w:p>
          <w:p w14:paraId="64F77D4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գործընթացի համար ֆունկցիոնալ առումով անհրաժեշտ սննդային</w:t>
            </w:r>
          </w:p>
          <w:p w14:paraId="058E087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հավելումների, որոնք չեն ներառվում պատրաստի ալկոհոլային արտադրանքի կազմում), տեղեկատվություն գենային ինժեներիայի եղանակով ձևափոխված օրգանիզմների օգտագործմամբ ստացված բաղադրիչների առկայության մասին.</w:t>
            </w:r>
          </w:p>
          <w:p w14:paraId="34E77C2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8) տեղեկատվություն արտադրանքի համապատասխանության</w:t>
            </w:r>
          </w:p>
          <w:p w14:paraId="2F936DA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գնահատման վերաբերյալ (Միության շուկայում արտադրանքի</w:t>
            </w:r>
          </w:p>
          <w:p w14:paraId="45E1F54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շրջանառության միասնական նշան)։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8AC62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E0DCE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88354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6FF18E"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092A07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423B553"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8F009C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1C4277A"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6E19F3A5"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78ED5CFA"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7BB48603" w14:textId="74A4FF91"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786160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E08DF64" w14:textId="112566B4"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w:t>
            </w:r>
            <w:r w:rsidR="000F618A" w:rsidRPr="001105A2">
              <w:rPr>
                <w:rFonts w:ascii="GHEA Grapalat" w:eastAsia="Times New Roman" w:hAnsi="GHEA Grapalat" w:cs="Times New Roman"/>
                <w:color w:val="000000"/>
                <w:kern w:val="0"/>
                <w:sz w:val="21"/>
                <w:szCs w:val="21"/>
                <w:lang w:eastAsia="en-GB"/>
                <w14:ligatures w14:val="none"/>
              </w:rPr>
              <w:t>5</w:t>
            </w:r>
          </w:p>
          <w:p w14:paraId="456EE40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B1748CB"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4A2EE58A" w14:textId="4514D409"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428C8C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BAB7ED8" w14:textId="0B73E9AC"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w:t>
            </w:r>
            <w:r w:rsidR="000F618A" w:rsidRPr="001105A2">
              <w:rPr>
                <w:rFonts w:ascii="GHEA Grapalat" w:eastAsia="Times New Roman" w:hAnsi="GHEA Grapalat" w:cs="Times New Roman"/>
                <w:color w:val="000000"/>
                <w:kern w:val="0"/>
                <w:sz w:val="21"/>
                <w:szCs w:val="21"/>
                <w:lang w:eastAsia="en-GB"/>
                <w14:ligatures w14:val="none"/>
              </w:rPr>
              <w:t>5</w:t>
            </w:r>
          </w:p>
          <w:p w14:paraId="6D2DE44E"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49C7B40"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0.2</w:t>
            </w:r>
          </w:p>
          <w:p w14:paraId="523103EA"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D7014A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FD5330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0.2</w:t>
            </w:r>
          </w:p>
          <w:p w14:paraId="011407D0"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0.2</w:t>
            </w:r>
          </w:p>
          <w:p w14:paraId="418C1C0E"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787C6FBB" w14:textId="57506052"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8D7497A"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0.2</w:t>
            </w:r>
          </w:p>
          <w:p w14:paraId="733B1BA3" w14:textId="77777777" w:rsidR="00531448" w:rsidRDefault="00531448"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62AABF4" w14:textId="371D1F00"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0.2</w:t>
            </w:r>
          </w:p>
          <w:p w14:paraId="3E13994A"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0EC8A1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D799460"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C3E1DCA"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6098BFA"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74BB523"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E70C5D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762F04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9A86A3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CFEE5E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9C7357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A5B394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8B115D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CA0742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68B4E95"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1D10B91B"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1FB03583"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72961234" w14:textId="2599FDF4"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2453AA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4E7993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ECD10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w:t>
            </w:r>
          </w:p>
          <w:p w14:paraId="1F1CF84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6D8EB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ԵԱՏՄ ՏԿ 047/2018</w:t>
            </w:r>
          </w:p>
          <w:p w14:paraId="4709C56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35-</w:t>
            </w:r>
          </w:p>
          <w:p w14:paraId="5CE7952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50E51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09F3ACE1"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0E689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4.10.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784CC5" w14:textId="23931A14"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ալկոհոլային արտադրանքի անվանումը, արտադրության (շշալցման, պատրաստման, ձևակերպման) ամսաթիվը և պիտանիության ժամկետը, «Ալկոհոլի չափից ավելի օգտագործումը վնասակար է Ձեր առողջության համար» գրառում տեղեկությունները զետեղվ</w:t>
            </w:r>
            <w:r w:rsidR="00161F20">
              <w:rPr>
                <w:rFonts w:ascii="GHEA Grapalat" w:eastAsia="Times New Roman" w:hAnsi="GHEA Grapalat" w:cs="Times New Roman"/>
                <w:color w:val="000000"/>
                <w:kern w:val="0"/>
                <w:sz w:val="21"/>
                <w:szCs w:val="21"/>
                <w:lang w:eastAsia="en-GB"/>
                <w14:ligatures w14:val="none"/>
              </w:rPr>
              <w:t xml:space="preserve">ած են սպառողական փաթեթվածքի, կամ պիտակի, կամ հակադարձ պիտակի, </w:t>
            </w:r>
            <w:r w:rsidRPr="001105A2">
              <w:rPr>
                <w:rFonts w:ascii="GHEA Grapalat" w:eastAsia="Times New Roman" w:hAnsi="GHEA Grapalat" w:cs="Times New Roman"/>
                <w:color w:val="000000"/>
                <w:kern w:val="0"/>
                <w:sz w:val="21"/>
                <w:szCs w:val="21"/>
                <w:lang w:eastAsia="en-GB"/>
                <w14:ligatures w14:val="none"/>
              </w:rPr>
              <w:t>կամ մանեկապիտակի վրա, որոնց</w:t>
            </w:r>
            <w:r w:rsidR="00161F20">
              <w:rPr>
                <w:rFonts w:ascii="GHEA Grapalat" w:eastAsia="Times New Roman" w:hAnsi="GHEA Grapalat" w:cs="Times New Roman"/>
                <w:color w:val="000000"/>
                <w:kern w:val="0"/>
                <w:sz w:val="21"/>
                <w:szCs w:val="21"/>
                <w:lang w:eastAsia="en-GB"/>
                <w14:ligatures w14:val="none"/>
              </w:rPr>
              <w:t xml:space="preserve"> </w:t>
            </w:r>
            <w:r w:rsidRPr="001105A2">
              <w:rPr>
                <w:rFonts w:ascii="GHEA Grapalat" w:eastAsia="Times New Roman" w:hAnsi="GHEA Grapalat" w:cs="Times New Roman"/>
                <w:color w:val="000000"/>
                <w:kern w:val="0"/>
                <w:sz w:val="21"/>
                <w:szCs w:val="21"/>
                <w:lang w:eastAsia="en-GB"/>
                <w14:ligatures w14:val="none"/>
              </w:rPr>
              <w:t>հեռացումը սպառողական փաթեթվածքի վրայից դժվարացված է:</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25F9E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F1190B"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5A73B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16209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3EC933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D8DA2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ԵԱՏՄ ՏԿ 047/2018</w:t>
            </w:r>
          </w:p>
          <w:p w14:paraId="4B36125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38- 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69627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0376704F"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3BDD0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4.11.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9B0C3D" w14:textId="75392B0E"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 xml:space="preserve">Արտադրողի և անդամ պետության տարածքում գրանցված ու արտադրողի կողմից՝ ալկոհոլային արտադրանքի վերաբերյալ սպառողներից դժգոհություններ ընդունելու (առկայության դեպքում) լիազորություն ստացած կազմակերպության, ինչպես նաև ներմուծող կազմակերպության (երրորդ երկրներից անդամ պետությունների տարածքներ ներմուծվող ալկոհոլային արտադրանքի համար) անվանումները և գտնվելու վայրերը (իրավաբանական անձանց հասցեները) (նշելով պետությունը), արտադրանքի ծավալը՝ միավոր սպառողական փաթեթվածքում, բաղադրությունը, թույլ ալկոհոլային խմիչքների համար՝ տեղեկատվություն սպառողական փաթեթվածքի ծավալում էթիլային սպիրտի պարունակության վերաբերյալ </w:t>
            </w:r>
            <w:r w:rsidRPr="001105A2">
              <w:rPr>
                <w:rFonts w:ascii="GHEA Grapalat" w:eastAsia="Times New Roman" w:hAnsi="GHEA Grapalat" w:cs="Times New Roman"/>
                <w:color w:val="000000"/>
                <w:kern w:val="0"/>
                <w:sz w:val="21"/>
                <w:szCs w:val="21"/>
                <w:lang w:eastAsia="en-GB"/>
                <w14:ligatures w14:val="none"/>
              </w:rPr>
              <w:lastRenderedPageBreak/>
              <w:t>տեղեկությունները զետեղվո</w:t>
            </w:r>
            <w:r w:rsidR="00161F20">
              <w:rPr>
                <w:rFonts w:ascii="GHEA Grapalat" w:eastAsia="Times New Roman" w:hAnsi="GHEA Grapalat" w:cs="Times New Roman"/>
                <w:color w:val="000000"/>
                <w:kern w:val="0"/>
                <w:sz w:val="21"/>
                <w:szCs w:val="21"/>
                <w:lang w:eastAsia="en-GB"/>
                <w14:ligatures w14:val="none"/>
              </w:rPr>
              <w:t>ւմ են սպառողական փաթեթվածքի, կամ</w:t>
            </w:r>
            <w:r w:rsidRPr="001105A2">
              <w:rPr>
                <w:rFonts w:ascii="GHEA Grapalat" w:eastAsia="Times New Roman" w:hAnsi="GHEA Grapalat" w:cs="Times New Roman"/>
                <w:color w:val="000000"/>
                <w:kern w:val="0"/>
                <w:sz w:val="21"/>
                <w:szCs w:val="21"/>
                <w:lang w:eastAsia="en-GB"/>
                <w14:ligatures w14:val="none"/>
              </w:rPr>
              <w:t xml:space="preserve"> պիտակի (հակ</w:t>
            </w:r>
            <w:r w:rsidR="00161F20">
              <w:rPr>
                <w:rFonts w:ascii="GHEA Grapalat" w:eastAsia="Times New Roman" w:hAnsi="GHEA Grapalat" w:cs="Times New Roman"/>
                <w:color w:val="000000"/>
                <w:kern w:val="0"/>
                <w:sz w:val="21"/>
                <w:szCs w:val="21"/>
                <w:lang w:eastAsia="en-GB"/>
                <w14:ligatures w14:val="none"/>
              </w:rPr>
              <w:t>ադարձ պիտակի, մանեկապիտակի), կամ</w:t>
            </w:r>
            <w:r w:rsidRPr="001105A2">
              <w:rPr>
                <w:rFonts w:ascii="GHEA Grapalat" w:eastAsia="Times New Roman" w:hAnsi="GHEA Grapalat" w:cs="Times New Roman"/>
                <w:color w:val="000000"/>
                <w:kern w:val="0"/>
                <w:sz w:val="21"/>
                <w:szCs w:val="21"/>
                <w:lang w:eastAsia="en-GB"/>
                <w14:ligatures w14:val="none"/>
              </w:rPr>
              <w:t xml:space="preserve"> յուրաքանչյուր փաթեթավորման միավորում տեղադրվող կամ յուրաքանչյուր փաթեթավորման միավորին կցվող ներդիր-թերթիկի</w:t>
            </w:r>
          </w:p>
          <w:p w14:paraId="423170E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վրա։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C61C1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30C96B"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ABDBB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219177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7A6AA4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DED1B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ԵԱՏՄ ՏԿ 047/2018</w:t>
            </w:r>
          </w:p>
          <w:p w14:paraId="4220193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38- 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754F7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0C7638F1"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BF45A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4.12.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DF6E3B"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ալկոհոլային արտադրանքի մակնշման ժամանակ օգտագործված են տեղեկատվության զետեղման այնպիսի միջոցներ ու եղանակներ, որոնք ապահովում են ալկոհոլային արտադրանքի փոխադրման (տրանսպորտային փոխադրման), պահպանման և իրացման ժամանակ դրա պահպանվածությունը: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94BC8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12555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6209C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A1E29A0"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2FD583"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1EDC2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ԵԱՏՄ ՏԿ 047/2018</w:t>
            </w:r>
          </w:p>
          <w:p w14:paraId="0AEFBA2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39- 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C52DA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607E961A"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73290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4.13.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F9C33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սննդամթերքի էներգետիկ արժեքը (կալորիականությունը) նշված է ջոուլներով և կալորիաներով կամ նշված մեծությունների պատիկով կամ մասով արտահայտված միավորներով։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C2EE5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3F80B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3A9E6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9DC147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0AB9EE"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8BB3FB"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022/2011</w:t>
            </w:r>
          </w:p>
          <w:p w14:paraId="6B8479D3" w14:textId="1B00BF97" w:rsidR="009247B2" w:rsidRPr="00AD1F1E" w:rsidRDefault="009247B2" w:rsidP="009247B2">
            <w:pPr>
              <w:spacing w:after="0" w:line="240" w:lineRule="auto"/>
              <w:rPr>
                <w:rFonts w:ascii="GHEA Grapalat" w:eastAsia="Times New Roman" w:hAnsi="GHEA Grapalat" w:cs="Times New Roman"/>
                <w:color w:val="000000"/>
                <w:kern w:val="0"/>
                <w:sz w:val="21"/>
                <w:szCs w:val="21"/>
                <w:lang w:val="hy-AM"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4-րդ հոդվածի 4</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 xml:space="preserve">9 </w:t>
            </w:r>
            <w:r w:rsidR="00AD1F1E">
              <w:rPr>
                <w:rFonts w:ascii="GHEA Grapalat" w:eastAsia="Times New Roman" w:hAnsi="GHEA Grapalat" w:cs="Arial"/>
                <w:color w:val="000000"/>
                <w:kern w:val="0"/>
                <w:sz w:val="21"/>
                <w:szCs w:val="21"/>
                <w:lang w:val="hy-AM" w:eastAsia="en-GB"/>
                <w14:ligatures w14:val="none"/>
              </w:rPr>
              <w:t>մասի</w:t>
            </w:r>
          </w:p>
          <w:p w14:paraId="54428518" w14:textId="06C2BED4" w:rsidR="009247B2" w:rsidRPr="001105A2" w:rsidRDefault="009247B2" w:rsidP="00AD1F1E">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4-րդ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F8C3D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06697921"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5152B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4.14.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DF0635"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 xml:space="preserve">Արդյո՞ք սննդամթերքի մակնշվածքը հասկանալի է, դյուրընթեռնելի, հավաստի և սպառողներին (ձեռք բերողներին) մոլորության մեջ չգցող, գրառումները, նշանները, խորհրդանիշները կոնտրաստային են այն ֆոնի նկատմամբ, որի վրա զետեղված է մականշվածքը։ Մականշվածքի զետեղման եղանակը ապահովում է սննդամթերքի պիտանիության ամբողջ ժամկետի ընթացքում դրա պահպանվածությունը՝ </w:t>
            </w:r>
            <w:r w:rsidRPr="001105A2">
              <w:rPr>
                <w:rFonts w:ascii="GHEA Grapalat" w:eastAsia="Times New Roman" w:hAnsi="GHEA Grapalat" w:cs="Times New Roman"/>
                <w:color w:val="000000"/>
                <w:kern w:val="0"/>
                <w:sz w:val="21"/>
                <w:szCs w:val="21"/>
                <w:lang w:eastAsia="en-GB"/>
                <w14:ligatures w14:val="none"/>
              </w:rPr>
              <w:lastRenderedPageBreak/>
              <w:t>արտադրողի կողմից սահմանված</w:t>
            </w:r>
          </w:p>
          <w:p w14:paraId="33FDDCE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պահպանման պայմանները պահպանելու դեպքում։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111005"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A051D5"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700CD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A9008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287026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7419E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022/2011</w:t>
            </w:r>
          </w:p>
          <w:p w14:paraId="6111E597" w14:textId="0543872E" w:rsidR="009247B2" w:rsidRPr="001105A2" w:rsidRDefault="009247B2" w:rsidP="00AD1F1E">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4-րդ հոդվածի 4</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 xml:space="preserve">12 </w:t>
            </w:r>
            <w:r w:rsidR="00AD1F1E">
              <w:rPr>
                <w:rFonts w:ascii="GHEA Grapalat" w:eastAsia="Times New Roman" w:hAnsi="GHEA Grapalat" w:cs="Arial"/>
                <w:color w:val="000000"/>
                <w:kern w:val="0"/>
                <w:sz w:val="21"/>
                <w:szCs w:val="21"/>
                <w:lang w:val="hy-AM" w:eastAsia="en-GB"/>
                <w14:ligatures w14:val="none"/>
              </w:rPr>
              <w:t>մաս</w:t>
            </w:r>
            <w:r w:rsidRPr="001105A2">
              <w:rPr>
                <w:rFonts w:ascii="GHEA Grapalat" w:eastAsia="Times New Roman" w:hAnsi="GHEA Grapalat" w:cs="Arial"/>
                <w:color w:val="000000"/>
                <w:kern w:val="0"/>
                <w:sz w:val="21"/>
                <w:szCs w:val="21"/>
                <w:lang w:eastAsia="en-GB"/>
                <w14:ligatures w14:val="none"/>
              </w:rPr>
              <w:t>ի</w:t>
            </w:r>
            <w:r w:rsidRPr="001105A2">
              <w:rPr>
                <w:rFonts w:ascii="GHEA Grapalat" w:eastAsia="Times New Roman" w:hAnsi="GHEA Grapalat" w:cs="Times New Roman"/>
                <w:color w:val="000000"/>
                <w:kern w:val="0"/>
                <w:sz w:val="21"/>
                <w:szCs w:val="21"/>
                <w:lang w:eastAsia="en-GB"/>
                <w14:ligatures w14:val="none"/>
              </w:rPr>
              <w:t xml:space="preserve"> 1-</w:t>
            </w:r>
            <w:r w:rsidRPr="001105A2">
              <w:rPr>
                <w:rFonts w:ascii="GHEA Grapalat" w:eastAsia="Times New Roman" w:hAnsi="GHEA Grapalat" w:cs="Arial"/>
                <w:color w:val="000000"/>
                <w:kern w:val="0"/>
                <w:sz w:val="21"/>
                <w:szCs w:val="21"/>
                <w:lang w:eastAsia="en-GB"/>
                <w14:ligatures w14:val="none"/>
              </w:rPr>
              <w:t>ին</w:t>
            </w:r>
            <w:r w:rsidRPr="001105A2">
              <w:rPr>
                <w:rFonts w:ascii="GHEA Grapalat" w:eastAsia="Times New Roman" w:hAnsi="GHEA Grapalat" w:cs="Times New Roman"/>
                <w:color w:val="000000"/>
                <w:kern w:val="0"/>
                <w:sz w:val="21"/>
                <w:szCs w:val="21"/>
                <w:lang w:eastAsia="en-GB"/>
                <w14:ligatures w14:val="none"/>
              </w:rPr>
              <w:t xml:space="preserve"> </w:t>
            </w:r>
            <w:r w:rsidRPr="001105A2">
              <w:rPr>
                <w:rFonts w:ascii="GHEA Grapalat" w:eastAsia="Times New Roman" w:hAnsi="GHEA Grapalat" w:cs="Arial"/>
                <w:color w:val="000000"/>
                <w:kern w:val="0"/>
                <w:sz w:val="21"/>
                <w:szCs w:val="21"/>
                <w:lang w:eastAsia="en-GB"/>
                <w14:ligatures w14:val="none"/>
              </w:rPr>
              <w:t>կե</w:t>
            </w:r>
            <w:r w:rsidRPr="001105A2">
              <w:rPr>
                <w:rFonts w:ascii="GHEA Grapalat" w:eastAsia="Times New Roman" w:hAnsi="GHEA Grapalat" w:cs="Times New Roman"/>
                <w:color w:val="000000"/>
                <w:kern w:val="0"/>
                <w:sz w:val="21"/>
                <w:szCs w:val="21"/>
                <w:lang w:eastAsia="en-GB"/>
                <w14:ligatures w14:val="none"/>
              </w:rPr>
              <w:t>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A1C0A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AD1F1E" w14:paraId="3D39099C"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589705"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4.15.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A65ED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ԳՁՕ-ների օգտագործմամբ ստացված սննդամթերքի, այդ թվում՝ դեզօքսիռիբոնուկլեինաթթու (ԴՆԹ) և սպիտակուց չպարունակող սննդամթերքի համար նշված է հետևյալ տեղեկատվությունը՝ «գենետիկորեն ձևափոխված մթերք» կամ «գենաձևափոխված օրգանիզմներից ստացված մթերք» կամ «մթերքը պարունակում է գենաձևափոխված օրգանիզմների բաղադրիչներ»։</w:t>
            </w:r>
          </w:p>
          <w:p w14:paraId="5591A85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FF3CE9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Եվրասիական տնտեսական միության շուկայում արտադրանքի շրջանառության միասնական նշանի կողքին զետեղված է ԳՁՕ-ների կիրառմամբ ստացված արտադրանքի՝ այդ նշանին ձևով և չափով նույնական մականշվածքը՝ «ԳՁՕ» գրառման տեսքով։</w:t>
            </w:r>
          </w:p>
          <w:p w14:paraId="574997E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D54537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 xml:space="preserve">Այն դեպքում, երբ արտադրողը սննդամթերքի արտադրության ժամանակ չի օգտագործել գենաձևափոխված օրգանիզմներ, ապա սննդամթերքում ԳՁՕ-ի 0,9 տոկոս և դրանից պակաս պարունակությունը համարվում է պատահական կամ տեխնիկապես չվերացվող խառնուրդ, և այդ սննդամթերքը չի դասվում ԳՁՕ պարունակող սննդամթերքների շարքին։ Այդ սննդամթերքի մակնշման </w:t>
            </w:r>
            <w:r w:rsidRPr="001105A2">
              <w:rPr>
                <w:rFonts w:ascii="GHEA Grapalat" w:eastAsia="Times New Roman" w:hAnsi="GHEA Grapalat" w:cs="Times New Roman"/>
                <w:color w:val="000000"/>
                <w:kern w:val="0"/>
                <w:sz w:val="21"/>
                <w:szCs w:val="21"/>
                <w:lang w:eastAsia="en-GB"/>
                <w14:ligatures w14:val="none"/>
              </w:rPr>
              <w:lastRenderedPageBreak/>
              <w:t>ժամանակ ԳՁՕ-ի առկայության մասին տեղեկություններ չեն նշվում։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1346C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8E7FB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C6069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F6AAEA"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0.1</w:t>
            </w:r>
          </w:p>
          <w:p w14:paraId="47079C5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A066EF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3DB784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5A3373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618AA5AD" w14:textId="46019B16" w:rsidR="009247B2" w:rsidRDefault="009247B2" w:rsidP="009247B2">
            <w:pPr>
              <w:spacing w:after="0" w:line="240" w:lineRule="auto"/>
              <w:jc w:val="center"/>
              <w:rPr>
                <w:rFonts w:ascii="Calibri" w:eastAsia="Times New Roman" w:hAnsi="Calibri" w:cs="Calibri"/>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6A7732F" w14:textId="20FAA3E6"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4A6E6F84" w14:textId="09B9074E"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1A59E17A" w14:textId="052BCA42"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7BFAFDA5" w14:textId="66E1A191"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790036FA" w14:textId="184A05F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6AD392FE" w14:textId="51BB184D"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11A02FE5" w14:textId="495A2993"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22F9CDE3" w14:textId="645C3D01"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419D2A67" w14:textId="45707F7E"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07D7E8F5" w14:textId="0110ACDD"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77C4540D" w14:textId="41D978A6"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4EF65C55" w14:textId="5C411586"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47E39E0E" w14:textId="77777777" w:rsidR="00531448" w:rsidRPr="001105A2" w:rsidRDefault="00531448"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1F02D67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AEB177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7EFB720"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251156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0.1</w:t>
            </w:r>
          </w:p>
          <w:p w14:paraId="7BADDA0A"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792AD7E"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1168EEB" w14:textId="023359E7" w:rsidR="009247B2" w:rsidRDefault="009247B2" w:rsidP="009247B2">
            <w:pPr>
              <w:spacing w:after="0" w:line="240" w:lineRule="auto"/>
              <w:jc w:val="center"/>
              <w:rPr>
                <w:rFonts w:ascii="Calibri" w:eastAsia="Times New Roman" w:hAnsi="Calibri" w:cs="Calibri"/>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70CAC18" w14:textId="0C32B88A"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10DE49DD" w14:textId="3AC44F4C"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1822E968" w14:textId="0E61099C"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3BBA5C72" w14:textId="77777777" w:rsidR="00531448" w:rsidRPr="001105A2" w:rsidRDefault="00531448"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4975A68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182B57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E77FB4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6BEEDDD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C0F976" w14:textId="4E553AA6" w:rsidR="009247B2" w:rsidRPr="001105A2" w:rsidRDefault="00161F20"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 xml:space="preserve">ակնադիտական </w:t>
            </w:r>
            <w:r w:rsidR="009247B2" w:rsidRPr="001105A2">
              <w:rPr>
                <w:rFonts w:ascii="GHEA Grapalat" w:eastAsia="Times New Roman" w:hAnsi="GHEA Grapalat" w:cs="Times New Roman"/>
                <w:color w:val="000000"/>
                <w:kern w:val="0"/>
                <w:sz w:val="21"/>
                <w:szCs w:val="21"/>
                <w:lang w:eastAsia="en-GB"/>
                <w14:ligatures w14:val="none"/>
              </w:rPr>
              <w:t>կամ 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2F0FFE" w14:textId="77EE7366" w:rsidR="009247B2" w:rsidRPr="00AD1F1E" w:rsidRDefault="009247B2" w:rsidP="009247B2">
            <w:pPr>
              <w:spacing w:after="0" w:line="240" w:lineRule="auto"/>
              <w:rPr>
                <w:rFonts w:ascii="GHEA Grapalat" w:eastAsia="Times New Roman" w:hAnsi="GHEA Grapalat" w:cs="Times New Roman"/>
                <w:color w:val="000000"/>
                <w:kern w:val="0"/>
                <w:sz w:val="21"/>
                <w:szCs w:val="21"/>
                <w:lang w:val="hy-AM"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022/2011</w:t>
            </w:r>
            <w:r w:rsidR="00AD1F1E">
              <w:rPr>
                <w:rFonts w:ascii="GHEA Grapalat" w:eastAsia="Times New Roman" w:hAnsi="GHEA Grapalat" w:cs="Times New Roman"/>
                <w:color w:val="000000"/>
                <w:kern w:val="0"/>
                <w:sz w:val="21"/>
                <w:szCs w:val="21"/>
                <w:lang w:val="hy-AM" w:eastAsia="en-GB"/>
                <w14:ligatures w14:val="none"/>
              </w:rPr>
              <w:t xml:space="preserve"> կանոնակարգի 4-րդ</w:t>
            </w:r>
          </w:p>
          <w:p w14:paraId="03853AE0" w14:textId="4C782770" w:rsidR="009247B2" w:rsidRPr="00AD1F1E" w:rsidRDefault="00826EE0" w:rsidP="00AD1F1E">
            <w:pPr>
              <w:spacing w:after="0" w:line="240" w:lineRule="auto"/>
              <w:rPr>
                <w:rFonts w:ascii="GHEA Grapalat" w:eastAsia="Times New Roman" w:hAnsi="GHEA Grapalat" w:cs="Times New Roman"/>
                <w:color w:val="000000"/>
                <w:kern w:val="0"/>
                <w:sz w:val="21"/>
                <w:szCs w:val="21"/>
                <w:lang w:val="hy-AM" w:eastAsia="en-GB"/>
                <w14:ligatures w14:val="none"/>
              </w:rPr>
            </w:pPr>
            <w:r>
              <w:rPr>
                <w:rFonts w:ascii="GHEA Grapalat" w:eastAsia="Times New Roman" w:hAnsi="GHEA Grapalat" w:cs="Times New Roman"/>
                <w:color w:val="000000"/>
                <w:kern w:val="0"/>
                <w:sz w:val="21"/>
                <w:szCs w:val="21"/>
                <w:lang w:val="hy-AM" w:eastAsia="en-GB"/>
                <w14:ligatures w14:val="none"/>
              </w:rPr>
              <w:t>հ</w:t>
            </w:r>
            <w:r w:rsidR="009247B2" w:rsidRPr="00AD1F1E">
              <w:rPr>
                <w:rFonts w:ascii="GHEA Grapalat" w:eastAsia="Times New Roman" w:hAnsi="GHEA Grapalat" w:cs="Times New Roman"/>
                <w:color w:val="000000"/>
                <w:kern w:val="0"/>
                <w:sz w:val="21"/>
                <w:szCs w:val="21"/>
                <w:lang w:val="hy-AM" w:eastAsia="en-GB"/>
                <w14:ligatures w14:val="none"/>
              </w:rPr>
              <w:t>ոդված</w:t>
            </w:r>
            <w:r w:rsidR="00AD1F1E">
              <w:rPr>
                <w:rFonts w:ascii="GHEA Grapalat" w:eastAsia="Times New Roman" w:hAnsi="GHEA Grapalat" w:cs="Times New Roman"/>
                <w:color w:val="000000"/>
                <w:kern w:val="0"/>
                <w:sz w:val="21"/>
                <w:szCs w:val="21"/>
                <w:lang w:val="hy-AM" w:eastAsia="en-GB"/>
                <w14:ligatures w14:val="none"/>
              </w:rPr>
              <w:t xml:space="preserve">ի </w:t>
            </w:r>
            <w:r w:rsidR="009247B2" w:rsidRPr="00AD1F1E">
              <w:rPr>
                <w:rFonts w:ascii="GHEA Grapalat" w:eastAsia="Times New Roman" w:hAnsi="GHEA Grapalat" w:cs="Times New Roman"/>
                <w:color w:val="000000"/>
                <w:kern w:val="0"/>
                <w:sz w:val="21"/>
                <w:szCs w:val="21"/>
                <w:lang w:val="hy-AM" w:eastAsia="en-GB"/>
                <w14:ligatures w14:val="none"/>
              </w:rPr>
              <w:t>4</w:t>
            </w:r>
            <w:r w:rsidR="009247B2" w:rsidRPr="00AD1F1E">
              <w:rPr>
                <w:rFonts w:ascii="Cambria Math" w:eastAsia="Times New Roman" w:hAnsi="Cambria Math" w:cs="Cambria Math"/>
                <w:color w:val="000000"/>
                <w:kern w:val="0"/>
                <w:sz w:val="21"/>
                <w:szCs w:val="21"/>
                <w:lang w:val="hy-AM" w:eastAsia="en-GB"/>
                <w14:ligatures w14:val="none"/>
              </w:rPr>
              <w:t>․</w:t>
            </w:r>
            <w:r w:rsidR="009247B2" w:rsidRPr="00AD1F1E">
              <w:rPr>
                <w:rFonts w:ascii="GHEA Grapalat" w:eastAsia="Times New Roman" w:hAnsi="GHEA Grapalat" w:cs="Times New Roman"/>
                <w:color w:val="000000"/>
                <w:kern w:val="0"/>
                <w:sz w:val="21"/>
                <w:szCs w:val="21"/>
                <w:lang w:val="hy-AM" w:eastAsia="en-GB"/>
                <w14:ligatures w14:val="none"/>
              </w:rPr>
              <w:t>11</w:t>
            </w:r>
            <w:r w:rsidR="00AD1F1E">
              <w:rPr>
                <w:rFonts w:ascii="GHEA Grapalat" w:eastAsia="Times New Roman" w:hAnsi="GHEA Grapalat" w:cs="Times New Roman"/>
                <w:color w:val="000000"/>
                <w:kern w:val="0"/>
                <w:sz w:val="21"/>
                <w:szCs w:val="21"/>
                <w:lang w:val="hy-AM" w:eastAsia="en-GB"/>
                <w14:ligatures w14:val="none"/>
              </w:rPr>
              <w:t xml:space="preserve"> մասի 1-ին, 2-րդ և 3-րդ </w:t>
            </w:r>
            <w:r w:rsidR="009247B2" w:rsidRPr="00AD1F1E">
              <w:rPr>
                <w:rFonts w:ascii="GHEA Grapalat" w:eastAsia="Times New Roman" w:hAnsi="GHEA Grapalat" w:cs="Arial"/>
                <w:color w:val="000000"/>
                <w:kern w:val="0"/>
                <w:sz w:val="21"/>
                <w:szCs w:val="21"/>
                <w:lang w:val="hy-AM" w:eastAsia="en-GB"/>
                <w14:ligatures w14:val="none"/>
              </w:rPr>
              <w:t>կե</w:t>
            </w:r>
            <w:r w:rsidR="009247B2" w:rsidRPr="00AD1F1E">
              <w:rPr>
                <w:rFonts w:ascii="GHEA Grapalat" w:eastAsia="Times New Roman" w:hAnsi="GHEA Grapalat" w:cs="Times New Roman"/>
                <w:color w:val="000000"/>
                <w:kern w:val="0"/>
                <w:sz w:val="21"/>
                <w:szCs w:val="21"/>
                <w:lang w:val="hy-AM" w:eastAsia="en-GB"/>
                <w14:ligatures w14:val="none"/>
              </w:rPr>
              <w:t>տ</w:t>
            </w:r>
            <w:r w:rsidR="00AD1F1E">
              <w:rPr>
                <w:rFonts w:ascii="GHEA Grapalat" w:eastAsia="Times New Roman" w:hAnsi="GHEA Grapalat" w:cs="Times New Roman"/>
                <w:color w:val="000000"/>
                <w:kern w:val="0"/>
                <w:sz w:val="21"/>
                <w:szCs w:val="21"/>
                <w:lang w:val="hy-AM" w:eastAsia="en-GB"/>
                <w14:ligatures w14:val="none"/>
              </w:rPr>
              <w:t>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304E50" w14:textId="77777777" w:rsidR="009247B2" w:rsidRPr="00AD1F1E" w:rsidRDefault="009247B2" w:rsidP="009247B2">
            <w:pPr>
              <w:spacing w:after="0" w:line="240" w:lineRule="auto"/>
              <w:rPr>
                <w:rFonts w:ascii="GHEA Grapalat" w:eastAsia="Times New Roman" w:hAnsi="GHEA Grapalat" w:cs="Times New Roman"/>
                <w:color w:val="000000"/>
                <w:kern w:val="0"/>
                <w:sz w:val="21"/>
                <w:szCs w:val="21"/>
                <w:lang w:val="hy-AM" w:eastAsia="en-GB"/>
                <w14:ligatures w14:val="none"/>
              </w:rPr>
            </w:pPr>
            <w:r w:rsidRPr="00AD1F1E">
              <w:rPr>
                <w:rFonts w:ascii="Calibri" w:eastAsia="Times New Roman" w:hAnsi="Calibri" w:cs="Calibri"/>
                <w:color w:val="000000"/>
                <w:kern w:val="0"/>
                <w:sz w:val="21"/>
                <w:szCs w:val="21"/>
                <w:lang w:val="hy-AM" w:eastAsia="en-GB"/>
                <w14:ligatures w14:val="none"/>
              </w:rPr>
              <w:t> </w:t>
            </w:r>
          </w:p>
        </w:tc>
      </w:tr>
      <w:tr w:rsidR="009247B2" w:rsidRPr="001105A2" w14:paraId="5F3756A8"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32888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4.16.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AB86B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սննդամթերքի անվանումը, քանակությունը, սննդային արժեքի ցուցանիշները, սննդամթերքում գենաձևափոխված օրգանիզմների կիրառմամբ ստացված բաղադրիչների առկայության մասին տեղեկությունները նշված են 2 մմ-ից ոչ պակաս բարձրությամբ տառատեսակով (փոքրատառեր)։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5D049B"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86A97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2111E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FB9920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24FE93"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472D4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022/2011</w:t>
            </w:r>
          </w:p>
          <w:p w14:paraId="18A164C6" w14:textId="3B2B5B0D" w:rsidR="009247B2" w:rsidRPr="001105A2" w:rsidRDefault="009247B2" w:rsidP="00AD1F1E">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 xml:space="preserve">կանոնակարգի </w:t>
            </w:r>
            <w:r w:rsidR="00AD1F1E">
              <w:rPr>
                <w:rFonts w:ascii="GHEA Grapalat" w:eastAsia="Times New Roman" w:hAnsi="GHEA Grapalat" w:cs="Times New Roman"/>
                <w:color w:val="000000"/>
                <w:kern w:val="0"/>
                <w:sz w:val="21"/>
                <w:szCs w:val="21"/>
                <w:lang w:val="hy-AM" w:eastAsia="en-GB"/>
                <w14:ligatures w14:val="none"/>
              </w:rPr>
              <w:t xml:space="preserve">4-րդ հոդվածի </w:t>
            </w:r>
            <w:r w:rsidRPr="001105A2">
              <w:rPr>
                <w:rFonts w:ascii="GHEA Grapalat" w:eastAsia="Times New Roman" w:hAnsi="GHEA Grapalat" w:cs="Times New Roman"/>
                <w:color w:val="000000"/>
                <w:kern w:val="0"/>
                <w:sz w:val="21"/>
                <w:szCs w:val="21"/>
                <w:lang w:eastAsia="en-GB"/>
                <w14:ligatures w14:val="none"/>
              </w:rPr>
              <w:t>4</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 xml:space="preserve">12 </w:t>
            </w:r>
            <w:r w:rsidR="00AD1F1E">
              <w:rPr>
                <w:rFonts w:ascii="GHEA Grapalat" w:eastAsia="Times New Roman" w:hAnsi="GHEA Grapalat" w:cs="Arial"/>
                <w:color w:val="000000"/>
                <w:kern w:val="0"/>
                <w:sz w:val="21"/>
                <w:szCs w:val="21"/>
                <w:lang w:val="hy-AM" w:eastAsia="en-GB"/>
                <w14:ligatures w14:val="none"/>
              </w:rPr>
              <w:t>մաս</w:t>
            </w:r>
            <w:r w:rsidRPr="001105A2">
              <w:rPr>
                <w:rFonts w:ascii="GHEA Grapalat" w:eastAsia="Times New Roman" w:hAnsi="GHEA Grapalat" w:cs="Arial"/>
                <w:color w:val="000000"/>
                <w:kern w:val="0"/>
                <w:sz w:val="21"/>
                <w:szCs w:val="21"/>
                <w:lang w:eastAsia="en-GB"/>
                <w14:ligatures w14:val="none"/>
              </w:rPr>
              <w:t>ի</w:t>
            </w:r>
            <w:r w:rsidRPr="001105A2">
              <w:rPr>
                <w:rFonts w:ascii="GHEA Grapalat" w:eastAsia="Times New Roman" w:hAnsi="GHEA Grapalat" w:cs="Times New Roman"/>
                <w:color w:val="000000"/>
                <w:kern w:val="0"/>
                <w:sz w:val="21"/>
                <w:szCs w:val="21"/>
                <w:lang w:eastAsia="en-GB"/>
                <w14:ligatures w14:val="none"/>
              </w:rPr>
              <w:t xml:space="preserve"> </w:t>
            </w:r>
            <w:r w:rsidR="00AD1F1E">
              <w:rPr>
                <w:rFonts w:ascii="GHEA Grapalat" w:eastAsia="Times New Roman" w:hAnsi="GHEA Grapalat" w:cs="Times New Roman"/>
                <w:color w:val="000000"/>
                <w:kern w:val="0"/>
                <w:sz w:val="21"/>
                <w:szCs w:val="21"/>
                <w:lang w:val="hy-AM" w:eastAsia="en-GB"/>
                <w14:ligatures w14:val="none"/>
              </w:rPr>
              <w:t>4-րդ</w:t>
            </w:r>
            <w:r w:rsidRPr="001105A2">
              <w:rPr>
                <w:rFonts w:ascii="GHEA Grapalat" w:eastAsia="Times New Roman" w:hAnsi="GHEA Grapalat" w:cs="Times New Roman"/>
                <w:color w:val="000000"/>
                <w:kern w:val="0"/>
                <w:sz w:val="21"/>
                <w:szCs w:val="21"/>
                <w:lang w:eastAsia="en-GB"/>
                <w14:ligatures w14:val="none"/>
              </w:rPr>
              <w:t xml:space="preserve"> </w:t>
            </w:r>
            <w:r w:rsidRPr="001105A2">
              <w:rPr>
                <w:rFonts w:ascii="GHEA Grapalat" w:eastAsia="Times New Roman" w:hAnsi="GHEA Grapalat" w:cs="Arial"/>
                <w:color w:val="000000"/>
                <w:kern w:val="0"/>
                <w:sz w:val="21"/>
                <w:szCs w:val="21"/>
                <w:lang w:eastAsia="en-GB"/>
                <w14:ligatures w14:val="none"/>
              </w:rPr>
              <w:t>կե</w:t>
            </w:r>
            <w:r w:rsidRPr="001105A2">
              <w:rPr>
                <w:rFonts w:ascii="GHEA Grapalat" w:eastAsia="Times New Roman" w:hAnsi="GHEA Grapalat" w:cs="Times New Roman"/>
                <w:color w:val="000000"/>
                <w:kern w:val="0"/>
                <w:sz w:val="21"/>
                <w:szCs w:val="21"/>
                <w:lang w:eastAsia="en-GB"/>
                <w14:ligatures w14:val="none"/>
              </w:rPr>
              <w:t>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A3C13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5B0B1720"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044D6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4.17.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1AB8F1" w14:textId="71ACECA0"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 xml:space="preserve">Արդյո՞ք սննդամթերքի բաղադրությունը՝ բացառությամբ մեկ բաղադրիչով սննդամթերքի, պահպանման պայմանները, արտադրողի անվանումը և գտնվելու վայրը կամ ներմուծողի անվանումն ու գտնվելու վայրը, պատրաստման ամսաթիվը և պիտանիության ժամկետը և օգտագործմանը, այդ թվում՝ դրա պատրաստմանը </w:t>
            </w:r>
            <w:r w:rsidR="00161F20">
              <w:rPr>
                <w:rFonts w:ascii="GHEA Grapalat" w:eastAsia="Times New Roman" w:hAnsi="GHEA Grapalat" w:cs="Times New Roman"/>
                <w:color w:val="000000"/>
                <w:kern w:val="0"/>
                <w:sz w:val="21"/>
                <w:szCs w:val="21"/>
                <w:lang w:eastAsia="en-GB"/>
                <w14:ligatures w14:val="none"/>
              </w:rPr>
              <w:t>վերաբերող առաջարկությունները կամ</w:t>
            </w:r>
            <w:r w:rsidRPr="001105A2">
              <w:rPr>
                <w:rFonts w:ascii="GHEA Grapalat" w:eastAsia="Times New Roman" w:hAnsi="GHEA Grapalat" w:cs="Times New Roman"/>
                <w:color w:val="000000"/>
                <w:kern w:val="0"/>
                <w:sz w:val="21"/>
                <w:szCs w:val="21"/>
                <w:lang w:eastAsia="en-GB"/>
                <w14:ligatures w14:val="none"/>
              </w:rPr>
              <w:t xml:space="preserve"> սահմանափակումները, պիտանիության ժամկետը, պատրաստման ամսաթիվը, զետեղելու մասին տեղեկատվությունը նշված են 0.8 մմ-ից ոչ պակաս բարձրությամբ</w:t>
            </w:r>
          </w:p>
          <w:p w14:paraId="4D35E2C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տառատեսակով: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4A7F8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0A581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E18D1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2EDBFF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5EAF53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CE5AE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022/2011</w:t>
            </w:r>
          </w:p>
          <w:p w14:paraId="748266E5" w14:textId="079AE5BB" w:rsidR="009247B2" w:rsidRPr="001105A2" w:rsidRDefault="009247B2" w:rsidP="00AD1F1E">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 xml:space="preserve">կանոնակարգի </w:t>
            </w:r>
            <w:r w:rsidR="00AD1F1E">
              <w:rPr>
                <w:rFonts w:ascii="GHEA Grapalat" w:eastAsia="Times New Roman" w:hAnsi="GHEA Grapalat" w:cs="Times New Roman"/>
                <w:color w:val="000000"/>
                <w:kern w:val="0"/>
                <w:sz w:val="21"/>
                <w:szCs w:val="21"/>
                <w:lang w:val="hy-AM" w:eastAsia="en-GB"/>
                <w14:ligatures w14:val="none"/>
              </w:rPr>
              <w:t xml:space="preserve">4-րդ հոդվածի </w:t>
            </w:r>
            <w:r w:rsidR="00AD1F1E" w:rsidRPr="001105A2">
              <w:rPr>
                <w:rFonts w:ascii="GHEA Grapalat" w:eastAsia="Times New Roman" w:hAnsi="GHEA Grapalat" w:cs="Times New Roman"/>
                <w:color w:val="000000"/>
                <w:kern w:val="0"/>
                <w:sz w:val="21"/>
                <w:szCs w:val="21"/>
                <w:lang w:eastAsia="en-GB"/>
                <w14:ligatures w14:val="none"/>
              </w:rPr>
              <w:t>4</w:t>
            </w:r>
            <w:r w:rsidR="00AD1F1E" w:rsidRPr="001105A2">
              <w:rPr>
                <w:rFonts w:ascii="Cambria Math" w:eastAsia="Times New Roman" w:hAnsi="Cambria Math" w:cs="Cambria Math"/>
                <w:color w:val="000000"/>
                <w:kern w:val="0"/>
                <w:sz w:val="21"/>
                <w:szCs w:val="21"/>
                <w:lang w:eastAsia="en-GB"/>
                <w14:ligatures w14:val="none"/>
              </w:rPr>
              <w:t>․</w:t>
            </w:r>
            <w:r w:rsidR="00AD1F1E" w:rsidRPr="001105A2">
              <w:rPr>
                <w:rFonts w:ascii="GHEA Grapalat" w:eastAsia="Times New Roman" w:hAnsi="GHEA Grapalat" w:cs="Times New Roman"/>
                <w:color w:val="000000"/>
                <w:kern w:val="0"/>
                <w:sz w:val="21"/>
                <w:szCs w:val="21"/>
                <w:lang w:eastAsia="en-GB"/>
                <w14:ligatures w14:val="none"/>
              </w:rPr>
              <w:t xml:space="preserve">12 </w:t>
            </w:r>
            <w:r w:rsidR="00AD1F1E">
              <w:rPr>
                <w:rFonts w:ascii="GHEA Grapalat" w:eastAsia="Times New Roman" w:hAnsi="GHEA Grapalat" w:cs="Arial"/>
                <w:color w:val="000000"/>
                <w:kern w:val="0"/>
                <w:sz w:val="21"/>
                <w:szCs w:val="21"/>
                <w:lang w:val="hy-AM" w:eastAsia="en-GB"/>
                <w14:ligatures w14:val="none"/>
              </w:rPr>
              <w:t>մաս</w:t>
            </w:r>
            <w:r w:rsidR="00AD1F1E" w:rsidRPr="001105A2">
              <w:rPr>
                <w:rFonts w:ascii="GHEA Grapalat" w:eastAsia="Times New Roman" w:hAnsi="GHEA Grapalat" w:cs="Arial"/>
                <w:color w:val="000000"/>
                <w:kern w:val="0"/>
                <w:sz w:val="21"/>
                <w:szCs w:val="21"/>
                <w:lang w:eastAsia="en-GB"/>
                <w14:ligatures w14:val="none"/>
              </w:rPr>
              <w:t>ի</w:t>
            </w:r>
            <w:r w:rsidR="00AD1F1E" w:rsidRPr="001105A2">
              <w:rPr>
                <w:rFonts w:ascii="GHEA Grapalat" w:eastAsia="Times New Roman" w:hAnsi="GHEA Grapalat" w:cs="Times New Roman"/>
                <w:color w:val="000000"/>
                <w:kern w:val="0"/>
                <w:sz w:val="21"/>
                <w:szCs w:val="21"/>
                <w:lang w:eastAsia="en-GB"/>
                <w14:ligatures w14:val="none"/>
              </w:rPr>
              <w:t xml:space="preserve"> </w:t>
            </w:r>
            <w:r w:rsidR="00AD1F1E">
              <w:rPr>
                <w:rFonts w:ascii="GHEA Grapalat" w:eastAsia="Times New Roman" w:hAnsi="GHEA Grapalat" w:cs="Times New Roman"/>
                <w:color w:val="000000"/>
                <w:kern w:val="0"/>
                <w:sz w:val="21"/>
                <w:szCs w:val="21"/>
                <w:lang w:val="hy-AM" w:eastAsia="en-GB"/>
                <w14:ligatures w14:val="none"/>
              </w:rPr>
              <w:t>5-րդ</w:t>
            </w:r>
            <w:r w:rsidR="00AD1F1E" w:rsidRPr="001105A2">
              <w:rPr>
                <w:rFonts w:ascii="GHEA Grapalat" w:eastAsia="Times New Roman" w:hAnsi="GHEA Grapalat" w:cs="Times New Roman"/>
                <w:color w:val="000000"/>
                <w:kern w:val="0"/>
                <w:sz w:val="21"/>
                <w:szCs w:val="21"/>
                <w:lang w:eastAsia="en-GB"/>
                <w14:ligatures w14:val="none"/>
              </w:rPr>
              <w:t xml:space="preserve"> </w:t>
            </w:r>
            <w:r w:rsidR="00AD1F1E" w:rsidRPr="001105A2">
              <w:rPr>
                <w:rFonts w:ascii="GHEA Grapalat" w:eastAsia="Times New Roman" w:hAnsi="GHEA Grapalat" w:cs="Arial"/>
                <w:color w:val="000000"/>
                <w:kern w:val="0"/>
                <w:sz w:val="21"/>
                <w:szCs w:val="21"/>
                <w:lang w:eastAsia="en-GB"/>
                <w14:ligatures w14:val="none"/>
              </w:rPr>
              <w:t>կե</w:t>
            </w:r>
            <w:r w:rsidR="00AD1F1E" w:rsidRPr="001105A2">
              <w:rPr>
                <w:rFonts w:ascii="GHEA Grapalat" w:eastAsia="Times New Roman" w:hAnsi="GHEA Grapalat" w:cs="Times New Roman"/>
                <w:color w:val="000000"/>
                <w:kern w:val="0"/>
                <w:sz w:val="21"/>
                <w:szCs w:val="21"/>
                <w:lang w:eastAsia="en-GB"/>
                <w14:ligatures w14:val="none"/>
              </w:rPr>
              <w:t>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B25F9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501DC746"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83019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4.18.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E0C4F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շրջանառության մեջ դրված փաթեթվածքը (խցափակման միջոցները) անցել է համապատասխանության գնահատում։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F0F9AB"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A6E8F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442F6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DAB2E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C0EC5EE"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CBE5C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Մաքսային միության հանձնաժողովի 2011 թվականի օգոստոսի 16-ի N 769 որոշմամբ հաստատված</w:t>
            </w:r>
          </w:p>
          <w:p w14:paraId="023B8EA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«Փաթեթվածքի անվտանգության մասին» (ՄՄ ՏԿ</w:t>
            </w:r>
          </w:p>
          <w:p w14:paraId="41DBE0A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005/2011) Մաքսային միության տեխնիկական կանոնակարգի՝ միայն սննդամթերքի հետ շփվող փաթեթվածքի համար (այսուհետ՝ ՄՄ ՏԿ 005/2011</w:t>
            </w:r>
          </w:p>
          <w:p w14:paraId="2B462D8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 3-րդ</w:t>
            </w:r>
          </w:p>
          <w:p w14:paraId="3E4E649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հոդվածի 1-ին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76FEE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lastRenderedPageBreak/>
              <w:t> </w:t>
            </w:r>
          </w:p>
        </w:tc>
      </w:tr>
      <w:tr w:rsidR="009247B2" w:rsidRPr="001105A2" w14:paraId="15277EBD"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729CB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4.19.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F34C4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փաթեթվածքը (խցանափակման միջոցները) մականշված է արտադրանքի շրջանառության միասնական նշանով, որը դրված է ուղեկցող փաստաթղթերի վրա: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C34A2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001FF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D64AB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FD83CE"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9B6658E"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62CBC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005/2011</w:t>
            </w:r>
          </w:p>
          <w:p w14:paraId="6A2F9CC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w:t>
            </w:r>
          </w:p>
          <w:p w14:paraId="3F9E6D4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8-րդ հոդվածի 1-ին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D27D8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24E123F1"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35DD7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4.20</w:t>
            </w:r>
            <w:r w:rsidRPr="001105A2">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7D2E8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փաթեթավորման գործընթացները կատարվում են սննդամթերքի աղտոտումը բացառող պայմաններում՝ ապահովելով փաթեթավորման ամբողջականությունն ու մաքրությունը: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6E381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6AEF2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64628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2404C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D8D6D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B6FEA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Հայաստանի Հանրապետության կառավարության 2011թվականի հունվարի 20-ի</w:t>
            </w:r>
          </w:p>
          <w:p w14:paraId="4B5487F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N 34-Ն որոշման հավելվածի</w:t>
            </w:r>
          </w:p>
          <w:p w14:paraId="04F1D2A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66-րդ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2AE6B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33341135"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2C8FE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4</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21</w:t>
            </w:r>
            <w:r w:rsidRPr="001105A2">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9918A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բազմակի օգտագործման փաթեթավորման նյութերն ու բեռնարկղերը հեշտությամբ մաքրվող և ախտահանվող են: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52F3F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6620E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08ED0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7AD73E"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A033B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ECA89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Հայաստանի Հանրապետության կառավարության 2011թվականի հունվարի 20-ի</w:t>
            </w:r>
          </w:p>
          <w:p w14:paraId="5C0BA3E5"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N 34-Ն որոշման հավելվածի</w:t>
            </w:r>
          </w:p>
          <w:p w14:paraId="459B68D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67-րդ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1232C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1D863883"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84E835"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4</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22</w:t>
            </w:r>
            <w:r w:rsidRPr="001105A2">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CD1DC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սննդամթերքի փոխադրումը (տրանսպորտային</w:t>
            </w:r>
          </w:p>
          <w:p w14:paraId="4FFD5F0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 xml:space="preserve">փոխադրումը) իրականացվում է տրանսպորտային միջոցներով՝ այդ արտադրանքը պատրաստողի կողմից սահմանված </w:t>
            </w:r>
            <w:r w:rsidRPr="001105A2">
              <w:rPr>
                <w:rFonts w:ascii="GHEA Grapalat" w:eastAsia="Times New Roman" w:hAnsi="GHEA Grapalat" w:cs="Times New Roman"/>
                <w:color w:val="000000"/>
                <w:kern w:val="0"/>
                <w:sz w:val="21"/>
                <w:szCs w:val="21"/>
                <w:lang w:eastAsia="en-GB"/>
                <w14:ligatures w14:val="none"/>
              </w:rPr>
              <w:lastRenderedPageBreak/>
              <w:t>փոխադրման (տրանսպորտային փոխադրման) պայմաններին համապատասխան, իսկ դրանց բացակայության դեպքում՝ այդ արտադրանքը պատրաստողի կողմից սահմանված սննդամթերքի պահպանման պայմաններին համապատասխան։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3428D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0EFBD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E07B7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DED509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39417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923EB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021/2011</w:t>
            </w:r>
          </w:p>
          <w:p w14:paraId="0C7BBD75"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17-րդ հոդվածի 1-ին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1FEAF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2F33DDDC"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32BC3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4</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23</w:t>
            </w:r>
            <w:r w:rsidRPr="001105A2">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6AF3BA" w14:textId="6AF1AAD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միաժամանակ սննդամթերքի տարբեր տեսակների կամ սննդամթերքի և այլ բեռների փոխադրման (տրանսպորտային փոխադրման) հ</w:t>
            </w:r>
            <w:r w:rsidR="00161F20">
              <w:rPr>
                <w:rFonts w:ascii="GHEA Grapalat" w:eastAsia="Times New Roman" w:hAnsi="GHEA Grapalat" w:cs="Times New Roman"/>
                <w:color w:val="000000"/>
                <w:kern w:val="0"/>
                <w:sz w:val="21"/>
                <w:szCs w:val="21"/>
                <w:lang w:eastAsia="en-GB"/>
                <w14:ligatures w14:val="none"/>
              </w:rPr>
              <w:t>ամար տրանսպորտային միջոցների կամ</w:t>
            </w:r>
            <w:r w:rsidRPr="001105A2">
              <w:rPr>
                <w:rFonts w:ascii="GHEA Grapalat" w:eastAsia="Times New Roman" w:hAnsi="GHEA Grapalat" w:cs="Times New Roman"/>
                <w:color w:val="000000"/>
                <w:kern w:val="0"/>
                <w:sz w:val="21"/>
                <w:szCs w:val="21"/>
                <w:lang w:eastAsia="en-GB"/>
                <w14:ligatures w14:val="none"/>
              </w:rPr>
              <w:t xml:space="preserve"> բեռնարկղերի օգտագործումը իրականացվում է սննդամթերքի հետ շփումը, աղտոտումը և զգայորոշման հատկությունների փոփոխումը</w:t>
            </w:r>
          </w:p>
          <w:p w14:paraId="6C15026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բացառող պայմաններում։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0B2A5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638F7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829B1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83E42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D43AC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DFCE3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021/2011</w:t>
            </w:r>
          </w:p>
          <w:p w14:paraId="71F7F43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17-րդ հոդվածի 2-րդ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60DE1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0423D64B"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D316C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4.24.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1E235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տրանսպորտային միջոցների բեռնային բաժանմունքների և բեռնարկղերի ներքին մակերևույթը պատրաստված են լվացվող նյութերից։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3F9AD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245E8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4B703B"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91D65B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D3247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2B026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021/2011</w:t>
            </w:r>
          </w:p>
          <w:p w14:paraId="3F074DE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17-րդ հոդվածի 5-րդ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45859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5677EEB7"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E0B13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4</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25</w:t>
            </w:r>
            <w:r w:rsidRPr="001105A2">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FA9C9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սննդամթերքի պահպանման ժամանակ պահպանվում են պատրաստողի կողմից սահմանված պահպանման պայմանները և պիտանիության ժամկետը։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56F79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6563C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B18FC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9E6826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B2504C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3526F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021/2011</w:t>
            </w:r>
          </w:p>
          <w:p w14:paraId="60241E4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17-րդ հոդվածի 7-րդ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A9859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62661659"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0DC70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4</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26</w:t>
            </w:r>
            <w:r w:rsidRPr="001105A2">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9974F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սննդամթերքը չի պահպանվում այլ տեսակի սննդամթերքի և ոչ սննդային արտադրանքի հետ այն դեպքում, երբ դա կարող է հանգեցնել սննդամթերքի աղտոտմանը։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2919A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C8C63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68596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3AE48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5E625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EF862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021/2011</w:t>
            </w:r>
          </w:p>
          <w:p w14:paraId="21F9C11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17-րդ հոդվածի 8-րդ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7130B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3E019012"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742D9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4</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27</w:t>
            </w:r>
            <w:r w:rsidRPr="001105A2">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0520B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 xml:space="preserve">Արդյո՞ք պահպանվող սննդամթերքը ուղեկցվում է </w:t>
            </w:r>
            <w:r w:rsidRPr="001105A2">
              <w:rPr>
                <w:rFonts w:ascii="GHEA Grapalat" w:eastAsia="Times New Roman" w:hAnsi="GHEA Grapalat" w:cs="Times New Roman"/>
                <w:color w:val="000000"/>
                <w:kern w:val="0"/>
                <w:sz w:val="21"/>
                <w:szCs w:val="21"/>
                <w:lang w:eastAsia="en-GB"/>
                <w14:ligatures w14:val="none"/>
              </w:rPr>
              <w:lastRenderedPageBreak/>
              <w:t>տվյալ արտադրանքի պահպանման պայմանների, պիտանիության ժամկետի մասին տեղեկատվությամբ։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C3FA4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660C4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F2C5E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9E35C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2813854" w14:textId="2785FAA7" w:rsidR="009247B2" w:rsidRPr="001105A2" w:rsidRDefault="00161F20"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 xml:space="preserve">ակնադիտական </w:t>
            </w:r>
            <w:r w:rsidR="009247B2" w:rsidRPr="001105A2">
              <w:rPr>
                <w:rFonts w:ascii="GHEA Grapalat" w:eastAsia="Times New Roman" w:hAnsi="GHEA Grapalat" w:cs="Times New Roman"/>
                <w:color w:val="000000"/>
                <w:kern w:val="0"/>
                <w:sz w:val="21"/>
                <w:szCs w:val="21"/>
                <w:lang w:eastAsia="en-GB"/>
                <w14:ligatures w14:val="none"/>
              </w:rPr>
              <w:t xml:space="preserve">կամ </w:t>
            </w:r>
            <w:r w:rsidR="009247B2" w:rsidRPr="001105A2">
              <w:rPr>
                <w:rFonts w:ascii="GHEA Grapalat" w:eastAsia="Times New Roman" w:hAnsi="GHEA Grapalat" w:cs="Times New Roman"/>
                <w:color w:val="000000"/>
                <w:kern w:val="0"/>
                <w:sz w:val="21"/>
                <w:szCs w:val="21"/>
                <w:lang w:eastAsia="en-GB"/>
                <w14:ligatures w14:val="none"/>
              </w:rPr>
              <w:lastRenderedPageBreak/>
              <w:t>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5ADB1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ՄՄ ՏԿ 021/2011</w:t>
            </w:r>
          </w:p>
          <w:p w14:paraId="4293BC6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կանոնակարգի 17-րդ հոդվածի 9-րդ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AF73F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lastRenderedPageBreak/>
              <w:t> </w:t>
            </w:r>
          </w:p>
        </w:tc>
      </w:tr>
      <w:tr w:rsidR="009247B2" w:rsidRPr="001105A2" w14:paraId="2AB04472"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00D03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4</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28</w:t>
            </w:r>
            <w:r w:rsidRPr="001105A2">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419BD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տրանսպորտային փաթեթվածքի մակնշումը ներառում է հետևյալ տեղեկատվությունը՝</w:t>
            </w:r>
          </w:p>
          <w:p w14:paraId="07052FC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1) սննդամթերքի անվանումը.</w:t>
            </w:r>
          </w:p>
          <w:p w14:paraId="6D0590A5"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2) սննդամթերքի քանակությունը.</w:t>
            </w:r>
          </w:p>
          <w:p w14:paraId="098B0E1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3) սննդամթերքի պատրաստման ամսաթիվը.</w:t>
            </w:r>
          </w:p>
          <w:p w14:paraId="36A8FC6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4) սննդամթերքի պիտանիության ժամկետը.</w:t>
            </w:r>
          </w:p>
          <w:p w14:paraId="0BE79FB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5) սննդամթերքի պահպանման պայմանները.</w:t>
            </w:r>
          </w:p>
          <w:p w14:paraId="4FE5D31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6) տեղեկություններ, որոնցով հնարավոր է նույնականացնել սննդամթերքի խմբաքանակը (օրինակ՝ խմբաքանակի համարը).</w:t>
            </w:r>
          </w:p>
          <w:p w14:paraId="3EE0F7D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7) սննդամթերքն արտադրողի անվանումը և գտնվելու</w:t>
            </w:r>
          </w:p>
          <w:p w14:paraId="5791F4E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վայրը կամ սննդամթերքն արտադրող անհատ ձեռնարկատիրոջ ազգանունը, անունը, հայրանունը և գտնվելու վայրը։</w:t>
            </w:r>
          </w:p>
          <w:p w14:paraId="156D72C0" w14:textId="77777777" w:rsidR="009247B2" w:rsidRPr="00CA79E0"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CA79E0">
              <w:rPr>
                <w:rFonts w:ascii="GHEA Grapalat" w:eastAsia="Times New Roman" w:hAnsi="GHEA Grapalat" w:cs="Times New Roman"/>
                <w:color w:val="000000"/>
                <w:kern w:val="0"/>
                <w:sz w:val="21"/>
                <w:szCs w:val="21"/>
                <w:lang w:eastAsia="en-GB"/>
                <w14:ligatures w14:val="none"/>
              </w:rPr>
              <w:t>Արդյո՞ք այն դեպքում, երբ տրանսպորտային փաթեթվածքի մեջ տեղադրված է հետագա չափածրարման համար արտադրողի կողմից նախատեսված՝ առանց սպառողական փաթեթվածքի սննդամթերք (կոնֆետներ, շաքարավազ և այլ սննդամթերք), ապա տրանսպորտային փաթեթվածքի մականշվածքը, որի մեջ տեղադրված է այդ սննդամթերքը, ներառում է փաթեթավորված</w:t>
            </w:r>
          </w:p>
          <w:p w14:paraId="22D7FD0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CA79E0">
              <w:rPr>
                <w:rFonts w:ascii="GHEA Grapalat" w:eastAsia="Times New Roman" w:hAnsi="GHEA Grapalat" w:cs="Times New Roman"/>
                <w:color w:val="000000"/>
                <w:kern w:val="0"/>
                <w:sz w:val="21"/>
                <w:szCs w:val="21"/>
                <w:lang w:eastAsia="en-GB"/>
                <w14:ligatures w14:val="none"/>
              </w:rPr>
              <w:t>սննդամթերքի մականշվածքի համար անհրաժեշտ տեղեկությունները։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11CD4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FC11C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43C17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628DF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EEDD18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469CCE7"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18D514B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188665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0.5</w:t>
            </w:r>
          </w:p>
          <w:p w14:paraId="28CB7B8A"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0.2</w:t>
            </w:r>
          </w:p>
          <w:p w14:paraId="20064EF6" w14:textId="77777777" w:rsidR="00531448" w:rsidRDefault="00531448"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80EC782" w14:textId="77777777" w:rsidR="00531448" w:rsidRDefault="00531448"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214F25BE" w14:textId="2D0FF3F5"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0.5</w:t>
            </w:r>
          </w:p>
          <w:p w14:paraId="5F23E69D" w14:textId="77777777" w:rsidR="00531448" w:rsidRDefault="00531448"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46206886" w14:textId="4908514E"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0.5</w:t>
            </w:r>
          </w:p>
          <w:p w14:paraId="6456C7E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03FBFF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0.5</w:t>
            </w:r>
          </w:p>
          <w:p w14:paraId="58B502E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33E635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0.1</w:t>
            </w:r>
          </w:p>
          <w:p w14:paraId="7B74E1C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F576E5F"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406A48E3"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4E05A651" w14:textId="4831FAAB"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9CA5F5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3B89EB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CADB3F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w:t>
            </w:r>
          </w:p>
          <w:p w14:paraId="7EDDCA5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A873F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022/2011</w:t>
            </w:r>
          </w:p>
          <w:p w14:paraId="627607C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4-րդ</w:t>
            </w:r>
          </w:p>
          <w:p w14:paraId="75CC34BE" w14:textId="1E421D64" w:rsidR="009247B2" w:rsidRPr="00AD1F1E" w:rsidRDefault="009247B2" w:rsidP="00AD1F1E">
            <w:pPr>
              <w:spacing w:after="0" w:line="240" w:lineRule="auto"/>
              <w:rPr>
                <w:rFonts w:ascii="GHEA Grapalat" w:eastAsia="Times New Roman" w:hAnsi="GHEA Grapalat" w:cs="Times New Roman"/>
                <w:color w:val="000000"/>
                <w:kern w:val="0"/>
                <w:sz w:val="21"/>
                <w:szCs w:val="21"/>
                <w:lang w:val="hy-AM" w:eastAsia="en-GB"/>
                <w14:ligatures w14:val="none"/>
              </w:rPr>
            </w:pPr>
            <w:r w:rsidRPr="001105A2">
              <w:rPr>
                <w:rFonts w:ascii="GHEA Grapalat" w:eastAsia="Times New Roman" w:hAnsi="GHEA Grapalat" w:cs="Times New Roman"/>
                <w:color w:val="000000"/>
                <w:kern w:val="0"/>
                <w:sz w:val="21"/>
                <w:szCs w:val="21"/>
                <w:lang w:eastAsia="en-GB"/>
                <w14:ligatures w14:val="none"/>
              </w:rPr>
              <w:t>հոդվածի 4</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2</w:t>
            </w:r>
            <w:r w:rsidR="00AD1F1E">
              <w:rPr>
                <w:rFonts w:ascii="GHEA Grapalat" w:eastAsia="Times New Roman" w:hAnsi="GHEA Grapalat" w:cs="Times New Roman"/>
                <w:color w:val="000000"/>
                <w:kern w:val="0"/>
                <w:sz w:val="21"/>
                <w:szCs w:val="21"/>
                <w:lang w:val="hy-AM" w:eastAsia="en-GB"/>
                <w14:ligatures w14:val="none"/>
              </w:rPr>
              <w:t xml:space="preserve"> մասի 1-ին և 2-րդ </w:t>
            </w:r>
            <w:r w:rsidRPr="001105A2">
              <w:rPr>
                <w:rFonts w:ascii="GHEA Grapalat" w:eastAsia="Times New Roman" w:hAnsi="GHEA Grapalat" w:cs="Times New Roman"/>
                <w:color w:val="000000"/>
                <w:kern w:val="0"/>
                <w:sz w:val="21"/>
                <w:szCs w:val="21"/>
                <w:lang w:eastAsia="en-GB"/>
                <w14:ligatures w14:val="none"/>
              </w:rPr>
              <w:t>կետ</w:t>
            </w:r>
            <w:r w:rsidR="00AD1F1E">
              <w:rPr>
                <w:rFonts w:ascii="GHEA Grapalat" w:eastAsia="Times New Roman" w:hAnsi="GHEA Grapalat" w:cs="Times New Roman"/>
                <w:color w:val="000000"/>
                <w:kern w:val="0"/>
                <w:sz w:val="21"/>
                <w:szCs w:val="21"/>
                <w:lang w:val="hy-AM" w:eastAsia="en-GB"/>
                <w14:ligatures w14:val="none"/>
              </w:rPr>
              <w:t>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104EE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02E66E2A"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3E904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4</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29</w:t>
            </w:r>
            <w:r w:rsidRPr="001105A2">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32870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սննդամթերքի անվանման մեջ նշված չեն այնպիսի բաղադրիչներ, որոնք կամ դրանց վերամշակումից հետո ստացվող մթերքները չեն մտնում սննդամթերքի բաղադրության մեջ։</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72119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18F09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D1E56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C5AB4D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D8F984" w14:textId="6E43247C"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w:t>
            </w:r>
            <w:r w:rsidR="00161F20">
              <w:rPr>
                <w:rFonts w:ascii="GHEA Grapalat" w:eastAsia="Times New Roman" w:hAnsi="GHEA Grapalat" w:cs="Times New Roman"/>
                <w:color w:val="000000"/>
                <w:kern w:val="0"/>
                <w:sz w:val="21"/>
                <w:szCs w:val="21"/>
                <w:lang w:eastAsia="en-GB"/>
                <w14:ligatures w14:val="none"/>
              </w:rPr>
              <w:t xml:space="preserve">ադիտական, փաստաթղթային զննում </w:t>
            </w:r>
            <w:r w:rsidRPr="001105A2">
              <w:rPr>
                <w:rFonts w:ascii="GHEA Grapalat" w:eastAsia="Times New Roman" w:hAnsi="GHEA Grapalat" w:cs="Times New Roman"/>
                <w:color w:val="000000"/>
                <w:kern w:val="0"/>
                <w:sz w:val="21"/>
                <w:szCs w:val="21"/>
                <w:lang w:eastAsia="en-GB"/>
                <w14:ligatures w14:val="none"/>
              </w:rPr>
              <w:t>կամ լաբորատոր</w:t>
            </w:r>
          </w:p>
          <w:p w14:paraId="64E9337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փորձաքննություն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692A0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022/2011</w:t>
            </w:r>
          </w:p>
          <w:p w14:paraId="1A7E7D21" w14:textId="24B589F1" w:rsidR="009247B2" w:rsidRPr="001105A2" w:rsidRDefault="009247B2" w:rsidP="00AD1F1E">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4-րդ հոդվածի 4</w:t>
            </w:r>
            <w:r w:rsidRPr="00AD1F1E">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3</w:t>
            </w:r>
            <w:r w:rsidR="00AD1F1E" w:rsidRPr="00AD1F1E">
              <w:rPr>
                <w:rFonts w:ascii="GHEA Grapalat" w:eastAsia="Times New Roman" w:hAnsi="GHEA Grapalat" w:cs="Times New Roman"/>
                <w:color w:val="000000"/>
                <w:kern w:val="0"/>
                <w:sz w:val="21"/>
                <w:szCs w:val="21"/>
                <w:lang w:eastAsia="en-GB"/>
                <w14:ligatures w14:val="none"/>
              </w:rPr>
              <w:t xml:space="preserve"> մասի</w:t>
            </w:r>
            <w:r w:rsidRPr="001105A2">
              <w:rPr>
                <w:rFonts w:ascii="GHEA Grapalat" w:eastAsia="Times New Roman" w:hAnsi="GHEA Grapalat" w:cs="Times New Roman"/>
                <w:color w:val="000000"/>
                <w:kern w:val="0"/>
                <w:sz w:val="21"/>
                <w:szCs w:val="21"/>
                <w:lang w:eastAsia="en-GB"/>
                <w14:ligatures w14:val="none"/>
              </w:rPr>
              <w:t xml:space="preserve"> </w:t>
            </w:r>
            <w:r w:rsidR="00AD1F1E" w:rsidRPr="00AD1F1E">
              <w:rPr>
                <w:rFonts w:ascii="GHEA Grapalat" w:eastAsia="Times New Roman" w:hAnsi="GHEA Grapalat" w:cs="Times New Roman"/>
                <w:color w:val="000000"/>
                <w:kern w:val="0"/>
                <w:sz w:val="21"/>
                <w:szCs w:val="21"/>
                <w:lang w:eastAsia="en-GB"/>
                <w14:ligatures w14:val="none"/>
              </w:rPr>
              <w:t>5</w:t>
            </w:r>
            <w:r w:rsidRPr="001105A2">
              <w:rPr>
                <w:rFonts w:ascii="GHEA Grapalat" w:eastAsia="Times New Roman" w:hAnsi="GHEA Grapalat" w:cs="Times New Roman"/>
                <w:color w:val="000000"/>
                <w:kern w:val="0"/>
                <w:sz w:val="21"/>
                <w:szCs w:val="21"/>
                <w:lang w:eastAsia="en-GB"/>
                <w14:ligatures w14:val="none"/>
              </w:rPr>
              <w:t>-</w:t>
            </w:r>
            <w:r w:rsidRPr="00AD1F1E">
              <w:rPr>
                <w:rFonts w:ascii="GHEA Grapalat" w:eastAsia="Times New Roman" w:hAnsi="GHEA Grapalat" w:cs="Times New Roman"/>
                <w:color w:val="000000"/>
                <w:kern w:val="0"/>
                <w:sz w:val="21"/>
                <w:szCs w:val="21"/>
                <w:lang w:eastAsia="en-GB"/>
                <w14:ligatures w14:val="none"/>
              </w:rPr>
              <w:t>րդ</w:t>
            </w:r>
            <w:r w:rsidRPr="001105A2">
              <w:rPr>
                <w:rFonts w:ascii="GHEA Grapalat" w:eastAsia="Times New Roman" w:hAnsi="GHEA Grapalat" w:cs="Times New Roman"/>
                <w:color w:val="000000"/>
                <w:kern w:val="0"/>
                <w:sz w:val="21"/>
                <w:szCs w:val="21"/>
                <w:lang w:eastAsia="en-GB"/>
                <w14:ligatures w14:val="none"/>
              </w:rPr>
              <w:t xml:space="preserve"> </w:t>
            </w:r>
            <w:r w:rsidRPr="00AD1F1E">
              <w:rPr>
                <w:rFonts w:ascii="GHEA Grapalat" w:eastAsia="Times New Roman" w:hAnsi="GHEA Grapalat" w:cs="Times New Roman"/>
                <w:color w:val="000000"/>
                <w:kern w:val="0"/>
                <w:sz w:val="21"/>
                <w:szCs w:val="21"/>
                <w:lang w:eastAsia="en-GB"/>
                <w14:ligatures w14:val="none"/>
              </w:rPr>
              <w:t>կե</w:t>
            </w:r>
            <w:r w:rsidRPr="001105A2">
              <w:rPr>
                <w:rFonts w:ascii="GHEA Grapalat" w:eastAsia="Times New Roman" w:hAnsi="GHEA Grapalat" w:cs="Times New Roman"/>
                <w:color w:val="000000"/>
                <w:kern w:val="0"/>
                <w:sz w:val="21"/>
                <w:szCs w:val="21"/>
                <w:lang w:eastAsia="en-GB"/>
                <w14:ligatures w14:val="none"/>
              </w:rPr>
              <w:t>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93170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4EA3075F"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1CEAD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4</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30</w:t>
            </w:r>
            <w:r w:rsidRPr="001105A2">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6A3E8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այն դեպքում, երբ սննդամթերքի բաղադրության մեջ օգտագործվում է բուրավետիչ, ապա այդ բուրավետիչով փոխարինված և սննդամթերքի բաղադրության մեջ չմտնող բաղադրիչի անվանումը ներառվում է սննդամթերքի անվանման մեջ՝</w:t>
            </w:r>
          </w:p>
          <w:p w14:paraId="3BEE0C19" w14:textId="468EA91E"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օգտագո</w:t>
            </w:r>
            <w:r w:rsidR="00161F20">
              <w:rPr>
                <w:rFonts w:ascii="GHEA Grapalat" w:eastAsia="Times New Roman" w:hAnsi="GHEA Grapalat" w:cs="Times New Roman"/>
                <w:color w:val="000000"/>
                <w:kern w:val="0"/>
                <w:sz w:val="21"/>
                <w:szCs w:val="21"/>
                <w:lang w:eastAsia="en-GB"/>
                <w14:ligatures w14:val="none"/>
              </w:rPr>
              <w:t>րծելով հետևյալ բառերը՝ համով կամ</w:t>
            </w:r>
            <w:r w:rsidRPr="001105A2">
              <w:rPr>
                <w:rFonts w:ascii="GHEA Grapalat" w:eastAsia="Times New Roman" w:hAnsi="GHEA Grapalat" w:cs="Times New Roman"/>
                <w:color w:val="000000"/>
                <w:kern w:val="0"/>
                <w:sz w:val="21"/>
                <w:szCs w:val="21"/>
                <w:lang w:eastAsia="en-GB"/>
                <w14:ligatures w14:val="none"/>
              </w:rPr>
              <w:t xml:space="preserve"> բույրով։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52FE5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F5031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853465"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337DDC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4337D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C2F1B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022/2011</w:t>
            </w:r>
          </w:p>
          <w:p w14:paraId="43BF46C1" w14:textId="29A2E3F4" w:rsidR="009247B2" w:rsidRPr="001105A2" w:rsidRDefault="009247B2" w:rsidP="00AD1F1E">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4-րդ հոդվածի 4</w:t>
            </w:r>
            <w:r w:rsidRPr="00AD1F1E">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3</w:t>
            </w:r>
            <w:r w:rsidR="00AD1F1E" w:rsidRPr="00AD1F1E">
              <w:rPr>
                <w:rFonts w:ascii="GHEA Grapalat" w:eastAsia="Times New Roman" w:hAnsi="GHEA Grapalat" w:cs="Times New Roman"/>
                <w:color w:val="000000"/>
                <w:kern w:val="0"/>
                <w:sz w:val="21"/>
                <w:szCs w:val="21"/>
                <w:lang w:eastAsia="en-GB"/>
                <w14:ligatures w14:val="none"/>
              </w:rPr>
              <w:t xml:space="preserve"> մասի</w:t>
            </w:r>
            <w:r w:rsidRPr="001105A2">
              <w:rPr>
                <w:rFonts w:ascii="GHEA Grapalat" w:eastAsia="Times New Roman" w:hAnsi="GHEA Grapalat" w:cs="Times New Roman"/>
                <w:color w:val="000000"/>
                <w:kern w:val="0"/>
                <w:sz w:val="21"/>
                <w:szCs w:val="21"/>
                <w:lang w:eastAsia="en-GB"/>
                <w14:ligatures w14:val="none"/>
              </w:rPr>
              <w:t xml:space="preserve"> </w:t>
            </w:r>
            <w:r w:rsidR="00AD1F1E" w:rsidRPr="00AD1F1E">
              <w:rPr>
                <w:rFonts w:ascii="GHEA Grapalat" w:eastAsia="Times New Roman" w:hAnsi="GHEA Grapalat" w:cs="Times New Roman"/>
                <w:color w:val="000000"/>
                <w:kern w:val="0"/>
                <w:sz w:val="21"/>
                <w:szCs w:val="21"/>
                <w:lang w:eastAsia="en-GB"/>
                <w14:ligatures w14:val="none"/>
              </w:rPr>
              <w:t>6</w:t>
            </w:r>
            <w:r w:rsidRPr="001105A2">
              <w:rPr>
                <w:rFonts w:ascii="GHEA Grapalat" w:eastAsia="Times New Roman" w:hAnsi="GHEA Grapalat" w:cs="Times New Roman"/>
                <w:color w:val="000000"/>
                <w:kern w:val="0"/>
                <w:sz w:val="21"/>
                <w:szCs w:val="21"/>
                <w:lang w:eastAsia="en-GB"/>
                <w14:ligatures w14:val="none"/>
              </w:rPr>
              <w:t>-</w:t>
            </w:r>
            <w:r w:rsidRPr="00AD1F1E">
              <w:rPr>
                <w:rFonts w:ascii="GHEA Grapalat" w:eastAsia="Times New Roman" w:hAnsi="GHEA Grapalat" w:cs="Times New Roman"/>
                <w:color w:val="000000"/>
                <w:kern w:val="0"/>
                <w:sz w:val="21"/>
                <w:szCs w:val="21"/>
                <w:lang w:eastAsia="en-GB"/>
                <w14:ligatures w14:val="none"/>
              </w:rPr>
              <w:t>րդ</w:t>
            </w:r>
            <w:r w:rsidRPr="001105A2">
              <w:rPr>
                <w:rFonts w:ascii="GHEA Grapalat" w:eastAsia="Times New Roman" w:hAnsi="GHEA Grapalat" w:cs="Times New Roman"/>
                <w:color w:val="000000"/>
                <w:kern w:val="0"/>
                <w:sz w:val="21"/>
                <w:szCs w:val="21"/>
                <w:lang w:eastAsia="en-GB"/>
                <w14:ligatures w14:val="none"/>
              </w:rPr>
              <w:t xml:space="preserve"> </w:t>
            </w:r>
            <w:r w:rsidRPr="00AD1F1E">
              <w:rPr>
                <w:rFonts w:ascii="GHEA Grapalat" w:eastAsia="Times New Roman" w:hAnsi="GHEA Grapalat" w:cs="Times New Roman"/>
                <w:color w:val="000000"/>
                <w:kern w:val="0"/>
                <w:sz w:val="21"/>
                <w:szCs w:val="21"/>
                <w:lang w:eastAsia="en-GB"/>
                <w14:ligatures w14:val="none"/>
              </w:rPr>
              <w:t>կե</w:t>
            </w:r>
            <w:r w:rsidRPr="001105A2">
              <w:rPr>
                <w:rFonts w:ascii="GHEA Grapalat" w:eastAsia="Times New Roman" w:hAnsi="GHEA Grapalat" w:cs="Times New Roman"/>
                <w:color w:val="000000"/>
                <w:kern w:val="0"/>
                <w:sz w:val="21"/>
                <w:szCs w:val="21"/>
                <w:lang w:eastAsia="en-GB"/>
                <w14:ligatures w14:val="none"/>
              </w:rPr>
              <w:t>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0A351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7EC200EF"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5EAFC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4</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31</w:t>
            </w:r>
            <w:r w:rsidRPr="001105A2">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8B926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սննդամթերքի բաղադրության մեջ մտնող բաղադրիչները նշված են սննդամթերքի արտադրման պահի դրությամբ դրանց զանգվածային մասի նվազման կարգով։ Տվյալ բաղադրիչները նշելուց անմիջապես առաջ զետեղված է «Բաղադրությունը» գրառումը։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7C836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CB297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039D6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B9DE4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90C7D9" w14:textId="005086B0"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w:t>
            </w:r>
            <w:r w:rsidR="00161F20">
              <w:rPr>
                <w:rFonts w:ascii="GHEA Grapalat" w:eastAsia="Times New Roman" w:hAnsi="GHEA Grapalat" w:cs="Times New Roman"/>
                <w:color w:val="000000"/>
                <w:kern w:val="0"/>
                <w:sz w:val="21"/>
                <w:szCs w:val="21"/>
                <w:lang w:eastAsia="en-GB"/>
                <w14:ligatures w14:val="none"/>
              </w:rPr>
              <w:t xml:space="preserve">ադիտական, փաստաթղթային զննում </w:t>
            </w:r>
            <w:r w:rsidRPr="001105A2">
              <w:rPr>
                <w:rFonts w:ascii="GHEA Grapalat" w:eastAsia="Times New Roman" w:hAnsi="GHEA Grapalat" w:cs="Times New Roman"/>
                <w:color w:val="000000"/>
                <w:kern w:val="0"/>
                <w:sz w:val="21"/>
                <w:szCs w:val="21"/>
                <w:lang w:eastAsia="en-GB"/>
                <w14:ligatures w14:val="none"/>
              </w:rPr>
              <w:t>կամ լաբորատոր փորձաքննություն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4F8DF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022/2011</w:t>
            </w:r>
          </w:p>
          <w:p w14:paraId="1D056D02" w14:textId="32B0CA51" w:rsidR="009247B2" w:rsidRPr="001105A2" w:rsidRDefault="009247B2" w:rsidP="00AD1F1E">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4-րդ հոդվածի 4</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4</w:t>
            </w:r>
            <w:r w:rsidR="00AD1F1E">
              <w:rPr>
                <w:rFonts w:ascii="GHEA Grapalat" w:eastAsia="Times New Roman" w:hAnsi="GHEA Grapalat" w:cs="Times New Roman"/>
                <w:color w:val="000000"/>
                <w:kern w:val="0"/>
                <w:sz w:val="21"/>
                <w:szCs w:val="21"/>
                <w:lang w:val="hy-AM" w:eastAsia="en-GB"/>
                <w14:ligatures w14:val="none"/>
              </w:rPr>
              <w:t xml:space="preserve"> մասի </w:t>
            </w:r>
            <w:r w:rsidRPr="001105A2">
              <w:rPr>
                <w:rFonts w:ascii="GHEA Grapalat" w:eastAsia="Times New Roman" w:hAnsi="GHEA Grapalat" w:cs="Times New Roman"/>
                <w:color w:val="000000"/>
                <w:kern w:val="0"/>
                <w:sz w:val="21"/>
                <w:szCs w:val="21"/>
                <w:lang w:eastAsia="en-GB"/>
                <w14:ligatures w14:val="none"/>
              </w:rPr>
              <w:t>1-</w:t>
            </w:r>
            <w:r w:rsidRPr="001105A2">
              <w:rPr>
                <w:rFonts w:ascii="GHEA Grapalat" w:eastAsia="Times New Roman" w:hAnsi="GHEA Grapalat" w:cs="Arial"/>
                <w:color w:val="000000"/>
                <w:kern w:val="0"/>
                <w:sz w:val="21"/>
                <w:szCs w:val="21"/>
                <w:lang w:eastAsia="en-GB"/>
                <w14:ligatures w14:val="none"/>
              </w:rPr>
              <w:t>ին</w:t>
            </w:r>
            <w:r w:rsidRPr="001105A2">
              <w:rPr>
                <w:rFonts w:ascii="GHEA Grapalat" w:eastAsia="Times New Roman" w:hAnsi="GHEA Grapalat" w:cs="Times New Roman"/>
                <w:color w:val="000000"/>
                <w:kern w:val="0"/>
                <w:sz w:val="21"/>
                <w:szCs w:val="21"/>
                <w:lang w:eastAsia="en-GB"/>
                <w14:ligatures w14:val="none"/>
              </w:rPr>
              <w:t xml:space="preserve"> </w:t>
            </w:r>
            <w:r w:rsidRPr="001105A2">
              <w:rPr>
                <w:rFonts w:ascii="GHEA Grapalat" w:eastAsia="Times New Roman" w:hAnsi="GHEA Grapalat" w:cs="Arial"/>
                <w:color w:val="000000"/>
                <w:kern w:val="0"/>
                <w:sz w:val="21"/>
                <w:szCs w:val="21"/>
                <w:lang w:eastAsia="en-GB"/>
                <w14:ligatures w14:val="none"/>
              </w:rPr>
              <w:t>կե</w:t>
            </w:r>
            <w:r w:rsidRPr="001105A2">
              <w:rPr>
                <w:rFonts w:ascii="GHEA Grapalat" w:eastAsia="Times New Roman" w:hAnsi="GHEA Grapalat" w:cs="Times New Roman"/>
                <w:color w:val="000000"/>
                <w:kern w:val="0"/>
                <w:sz w:val="21"/>
                <w:szCs w:val="21"/>
                <w:lang w:eastAsia="en-GB"/>
                <w14:ligatures w14:val="none"/>
              </w:rPr>
              <w:t>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33B55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19A7641C"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AAC1B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4</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32</w:t>
            </w:r>
            <w:r w:rsidRPr="001105A2">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D765AB"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սննդամթերքի մեջ բարդ բաղադրիչի (երկու և ավելի բաղադրիչներից կազմված) առկայության դեպքում սննդամթերքի բաղադրության մեջ նշվում է այդ բարդ բաղադրիչի բաղադրության մեջ մտնող բոլոր բաղադրիչների ցանկը, կամ նշվում է բարդ բաղադրիչը, որին փակագծերում լրացնում են բաղադրիչները՝ իրենց զանգվածային մասի նվազման կարգով։</w:t>
            </w:r>
          </w:p>
          <w:p w14:paraId="760F2935" w14:textId="0A57E16A" w:rsidR="009247B2" w:rsidRPr="001105A2" w:rsidRDefault="009247B2" w:rsidP="00F10DBF">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 xml:space="preserve">Այն բարդ բաղադրիչները, որոնց զանգվածային մասը </w:t>
            </w:r>
            <w:r w:rsidRPr="001105A2">
              <w:rPr>
                <w:rFonts w:ascii="GHEA Grapalat" w:eastAsia="Times New Roman" w:hAnsi="GHEA Grapalat" w:cs="Times New Roman"/>
                <w:color w:val="000000"/>
                <w:kern w:val="0"/>
                <w:sz w:val="21"/>
                <w:szCs w:val="21"/>
                <w:lang w:eastAsia="en-GB"/>
                <w14:ligatures w14:val="none"/>
              </w:rPr>
              <w:lastRenderedPageBreak/>
              <w:t>կազմում է 2</w:t>
            </w:r>
            <w:r w:rsidR="00F10DBF">
              <w:rPr>
                <w:rFonts w:ascii="GHEA Grapalat" w:eastAsia="Times New Roman" w:hAnsi="GHEA Grapalat" w:cs="Times New Roman"/>
                <w:color w:val="000000"/>
                <w:kern w:val="0"/>
                <w:sz w:val="21"/>
                <w:szCs w:val="21"/>
                <w:lang w:val="hy-AM" w:eastAsia="en-GB"/>
                <w14:ligatures w14:val="none"/>
              </w:rPr>
              <w:t xml:space="preserve"> </w:t>
            </w:r>
            <w:r w:rsidRPr="001105A2">
              <w:rPr>
                <w:rFonts w:ascii="GHEA Grapalat" w:eastAsia="Times New Roman" w:hAnsi="GHEA Grapalat" w:cs="Times New Roman"/>
                <w:color w:val="000000"/>
                <w:kern w:val="0"/>
                <w:sz w:val="21"/>
                <w:szCs w:val="21"/>
                <w:lang w:eastAsia="en-GB"/>
                <w14:ligatures w14:val="none"/>
              </w:rPr>
              <w:t>տոկոս և դրանից պակաս, մակնշված չեն, բացառությամբ տեխնիկական կանոնակարգով սահմանված դեպքերի։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ACC12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7BBCF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0DB6A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B25443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FB5DA9F" w14:textId="4DEEADE3" w:rsidR="009247B2" w:rsidRPr="001105A2" w:rsidRDefault="00161F20"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 xml:space="preserve">ակնադիտական </w:t>
            </w:r>
            <w:r w:rsidR="009247B2" w:rsidRPr="001105A2">
              <w:rPr>
                <w:rFonts w:ascii="GHEA Grapalat" w:eastAsia="Times New Roman" w:hAnsi="GHEA Grapalat" w:cs="Times New Roman"/>
                <w:color w:val="000000"/>
                <w:kern w:val="0"/>
                <w:sz w:val="21"/>
                <w:szCs w:val="21"/>
                <w:lang w:eastAsia="en-GB"/>
                <w14:ligatures w14:val="none"/>
              </w:rPr>
              <w:t>կամ 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91094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022/2011</w:t>
            </w:r>
          </w:p>
          <w:p w14:paraId="1D1D20CA" w14:textId="1E6E70FF" w:rsidR="009247B2" w:rsidRPr="001105A2" w:rsidRDefault="009247B2" w:rsidP="00AD1F1E">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4-րդ հոդվածի 4</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4</w:t>
            </w:r>
            <w:r w:rsidR="00AD1F1E">
              <w:rPr>
                <w:rFonts w:ascii="GHEA Grapalat" w:eastAsia="Times New Roman" w:hAnsi="GHEA Grapalat" w:cs="Times New Roman"/>
                <w:color w:val="000000"/>
                <w:kern w:val="0"/>
                <w:sz w:val="21"/>
                <w:szCs w:val="21"/>
                <w:lang w:val="hy-AM" w:eastAsia="en-GB"/>
                <w14:ligatures w14:val="none"/>
              </w:rPr>
              <w:t xml:space="preserve"> մասի</w:t>
            </w:r>
            <w:r w:rsidRPr="001105A2">
              <w:rPr>
                <w:rFonts w:ascii="GHEA Grapalat" w:eastAsia="Times New Roman" w:hAnsi="GHEA Grapalat" w:cs="Times New Roman"/>
                <w:color w:val="000000"/>
                <w:kern w:val="0"/>
                <w:sz w:val="21"/>
                <w:szCs w:val="21"/>
                <w:lang w:eastAsia="en-GB"/>
                <w14:ligatures w14:val="none"/>
              </w:rPr>
              <w:t xml:space="preserve"> 2-</w:t>
            </w:r>
            <w:r w:rsidRPr="001105A2">
              <w:rPr>
                <w:rFonts w:ascii="GHEA Grapalat" w:eastAsia="Times New Roman" w:hAnsi="GHEA Grapalat" w:cs="Arial"/>
                <w:color w:val="000000"/>
                <w:kern w:val="0"/>
                <w:sz w:val="21"/>
                <w:szCs w:val="21"/>
                <w:lang w:eastAsia="en-GB"/>
                <w14:ligatures w14:val="none"/>
              </w:rPr>
              <w:t>րդ</w:t>
            </w:r>
            <w:r w:rsidRPr="001105A2">
              <w:rPr>
                <w:rFonts w:ascii="GHEA Grapalat" w:eastAsia="Times New Roman" w:hAnsi="GHEA Grapalat" w:cs="Times New Roman"/>
                <w:color w:val="000000"/>
                <w:kern w:val="0"/>
                <w:sz w:val="21"/>
                <w:szCs w:val="21"/>
                <w:lang w:eastAsia="en-GB"/>
                <w14:ligatures w14:val="none"/>
              </w:rPr>
              <w:t xml:space="preserve"> </w:t>
            </w:r>
            <w:r w:rsidRPr="001105A2">
              <w:rPr>
                <w:rFonts w:ascii="GHEA Grapalat" w:eastAsia="Times New Roman" w:hAnsi="GHEA Grapalat" w:cs="Arial"/>
                <w:color w:val="000000"/>
                <w:kern w:val="0"/>
                <w:sz w:val="21"/>
                <w:szCs w:val="21"/>
                <w:lang w:eastAsia="en-GB"/>
                <w14:ligatures w14:val="none"/>
              </w:rPr>
              <w:t>և</w:t>
            </w:r>
            <w:r w:rsidRPr="001105A2">
              <w:rPr>
                <w:rFonts w:ascii="GHEA Grapalat" w:eastAsia="Times New Roman" w:hAnsi="GHEA Grapalat" w:cs="Times New Roman"/>
                <w:color w:val="000000"/>
                <w:kern w:val="0"/>
                <w:sz w:val="21"/>
                <w:szCs w:val="21"/>
                <w:lang w:eastAsia="en-GB"/>
                <w14:ligatures w14:val="none"/>
              </w:rPr>
              <w:t xml:space="preserve"> 14-</w:t>
            </w:r>
            <w:r w:rsidRPr="001105A2">
              <w:rPr>
                <w:rFonts w:ascii="GHEA Grapalat" w:eastAsia="Times New Roman" w:hAnsi="GHEA Grapalat" w:cs="Arial"/>
                <w:color w:val="000000"/>
                <w:kern w:val="0"/>
                <w:sz w:val="21"/>
                <w:szCs w:val="21"/>
                <w:lang w:eastAsia="en-GB"/>
                <w14:ligatures w14:val="none"/>
              </w:rPr>
              <w:t>րդ</w:t>
            </w:r>
            <w:r w:rsidRPr="001105A2">
              <w:rPr>
                <w:rFonts w:ascii="GHEA Grapalat" w:eastAsia="Times New Roman" w:hAnsi="GHEA Grapalat" w:cs="Times New Roman"/>
                <w:color w:val="000000"/>
                <w:kern w:val="0"/>
                <w:sz w:val="21"/>
                <w:szCs w:val="21"/>
                <w:lang w:eastAsia="en-GB"/>
                <w14:ligatures w14:val="none"/>
              </w:rPr>
              <w:t xml:space="preserve"> </w:t>
            </w:r>
            <w:r w:rsidRPr="001105A2">
              <w:rPr>
                <w:rFonts w:ascii="GHEA Grapalat" w:eastAsia="Times New Roman" w:hAnsi="GHEA Grapalat" w:cs="Arial"/>
                <w:color w:val="000000"/>
                <w:kern w:val="0"/>
                <w:sz w:val="21"/>
                <w:szCs w:val="21"/>
                <w:lang w:eastAsia="en-GB"/>
                <w14:ligatures w14:val="none"/>
              </w:rPr>
              <w:t>կետե</w:t>
            </w:r>
            <w:r w:rsidRPr="001105A2">
              <w:rPr>
                <w:rFonts w:ascii="GHEA Grapalat" w:eastAsia="Times New Roman" w:hAnsi="GHEA Grapalat" w:cs="Times New Roman"/>
                <w:color w:val="000000"/>
                <w:kern w:val="0"/>
                <w:sz w:val="21"/>
                <w:szCs w:val="21"/>
                <w:lang w:eastAsia="en-GB"/>
                <w14:ligatures w14:val="none"/>
              </w:rPr>
              <w:t>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7FA9F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48664122"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B84CA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4</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33</w:t>
            </w:r>
            <w:r w:rsidRPr="001105A2">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6291A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սննդամթերքի մեջ բուրավետիչի առկայության դեպքում բաղադրության մասին մականշվածքը պարունակում է</w:t>
            </w:r>
          </w:p>
          <w:p w14:paraId="4279AA8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«բուրավետիչ (բուրավետիչներ)» բառը։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90ADA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61BB2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5498F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97CE32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722CAB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C8E61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022/2011</w:t>
            </w:r>
          </w:p>
          <w:p w14:paraId="122FDEFE" w14:textId="22F43AC6" w:rsidR="009247B2" w:rsidRPr="001105A2" w:rsidRDefault="009247B2" w:rsidP="00F10DBF">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4-րդ հոդվածի 4</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 xml:space="preserve">4 </w:t>
            </w:r>
            <w:r w:rsidR="00F10DBF">
              <w:rPr>
                <w:rFonts w:ascii="GHEA Grapalat" w:eastAsia="Times New Roman" w:hAnsi="GHEA Grapalat" w:cs="Arial"/>
                <w:color w:val="000000"/>
                <w:kern w:val="0"/>
                <w:sz w:val="21"/>
                <w:szCs w:val="21"/>
                <w:lang w:val="hy-AM" w:eastAsia="en-GB"/>
                <w14:ligatures w14:val="none"/>
              </w:rPr>
              <w:t>մաս</w:t>
            </w:r>
            <w:r w:rsidRPr="001105A2">
              <w:rPr>
                <w:rFonts w:ascii="GHEA Grapalat" w:eastAsia="Times New Roman" w:hAnsi="GHEA Grapalat" w:cs="Arial"/>
                <w:color w:val="000000"/>
                <w:kern w:val="0"/>
                <w:sz w:val="21"/>
                <w:szCs w:val="21"/>
                <w:lang w:eastAsia="en-GB"/>
                <w14:ligatures w14:val="none"/>
              </w:rPr>
              <w:t>ի</w:t>
            </w:r>
            <w:r w:rsidRPr="001105A2">
              <w:rPr>
                <w:rFonts w:ascii="GHEA Grapalat" w:eastAsia="Times New Roman" w:hAnsi="GHEA Grapalat" w:cs="Times New Roman"/>
                <w:color w:val="000000"/>
                <w:kern w:val="0"/>
                <w:sz w:val="21"/>
                <w:szCs w:val="21"/>
                <w:lang w:eastAsia="en-GB"/>
                <w14:ligatures w14:val="none"/>
              </w:rPr>
              <w:t xml:space="preserve"> 5-</w:t>
            </w:r>
            <w:r w:rsidRPr="001105A2">
              <w:rPr>
                <w:rFonts w:ascii="GHEA Grapalat" w:eastAsia="Times New Roman" w:hAnsi="GHEA Grapalat" w:cs="Arial"/>
                <w:color w:val="000000"/>
                <w:kern w:val="0"/>
                <w:sz w:val="21"/>
                <w:szCs w:val="21"/>
                <w:lang w:eastAsia="en-GB"/>
                <w14:ligatures w14:val="none"/>
              </w:rPr>
              <w:t>րդ</w:t>
            </w:r>
            <w:r w:rsidRPr="001105A2">
              <w:rPr>
                <w:rFonts w:ascii="GHEA Grapalat" w:eastAsia="Times New Roman" w:hAnsi="GHEA Grapalat" w:cs="Times New Roman"/>
                <w:color w:val="000000"/>
                <w:kern w:val="0"/>
                <w:sz w:val="21"/>
                <w:szCs w:val="21"/>
                <w:lang w:eastAsia="en-GB"/>
                <w14:ligatures w14:val="none"/>
              </w:rPr>
              <w:t xml:space="preserve"> </w:t>
            </w:r>
            <w:r w:rsidRPr="001105A2">
              <w:rPr>
                <w:rFonts w:ascii="GHEA Grapalat" w:eastAsia="Times New Roman" w:hAnsi="GHEA Grapalat" w:cs="Arial"/>
                <w:color w:val="000000"/>
                <w:kern w:val="0"/>
                <w:sz w:val="21"/>
                <w:szCs w:val="21"/>
                <w:lang w:eastAsia="en-GB"/>
                <w14:ligatures w14:val="none"/>
              </w:rPr>
              <w:t>կե</w:t>
            </w:r>
            <w:r w:rsidRPr="001105A2">
              <w:rPr>
                <w:rFonts w:ascii="GHEA Grapalat" w:eastAsia="Times New Roman" w:hAnsi="GHEA Grapalat" w:cs="Times New Roman"/>
                <w:color w:val="000000"/>
                <w:kern w:val="0"/>
                <w:sz w:val="21"/>
                <w:szCs w:val="21"/>
                <w:lang w:eastAsia="en-GB"/>
                <w14:ligatures w14:val="none"/>
              </w:rPr>
              <w:t>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8A798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0F65589A"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DD9B8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4</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34</w:t>
            </w:r>
            <w:r w:rsidRPr="001105A2">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A5672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սննդամթերքի բաղադրության մեջ սննդային հավելման առկայության դեպքում նշված է ֆունկցիոնալ (տեխնոլոգիական) նշանակությունը (թթվայնության կարգավորիչ, կայունացուցիչ, էմուլգատոր, ֆունկցիոնալ (տեխնոլոգիական) այլ նշանակություն) և սննդային հավելման անվանումը, որը կարող է փոխարինվել սննդային հավելման ինդեքսով՝ Համարակալման միջազգային համակարգի (INS) կամ Համարակալման եվրոպական համակարգի (Е) համաձայն։ Եթե սննդային հավելումն ունի զանազան ֆունկցիոնալ նշանակություններ, ապա նշվում է դրա օգտագործման նպատակին համապատասխանող ֆունկցիոնալ նշանակությունը։</w:t>
            </w:r>
          </w:p>
          <w:p w14:paraId="7172674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Սննդամթերքի բաղադրության մեջ նշվում է սննդամթերքի արտադրության ժամանակ որպես բաղադրիչ օգտագործվող ածխածնի երկօքսիդը՝ սննդամթերքի մականշվածքի մեջ</w:t>
            </w:r>
          </w:p>
          <w:p w14:paraId="4CF2012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«Գազավորված» կամ համանման գրառման բացակայության</w:t>
            </w:r>
          </w:p>
          <w:p w14:paraId="7B237C6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դեպքում։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68549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81B7F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7B3E6B"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1677D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0085AA"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14AFB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022/2011</w:t>
            </w:r>
          </w:p>
          <w:p w14:paraId="3EA4C01D" w14:textId="3907A609" w:rsidR="009247B2" w:rsidRPr="001105A2" w:rsidRDefault="009247B2" w:rsidP="00EB7019">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4-րդ հոդվածի 4</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4</w:t>
            </w:r>
            <w:r w:rsidR="00EB7019">
              <w:rPr>
                <w:rFonts w:ascii="GHEA Grapalat" w:eastAsia="Times New Roman" w:hAnsi="GHEA Grapalat" w:cs="Times New Roman"/>
                <w:color w:val="000000"/>
                <w:kern w:val="0"/>
                <w:sz w:val="21"/>
                <w:szCs w:val="21"/>
                <w:lang w:eastAsia="en-GB"/>
                <w14:ligatures w14:val="none"/>
              </w:rPr>
              <w:t xml:space="preserve"> մաս</w:t>
            </w:r>
            <w:r w:rsidRPr="001105A2">
              <w:rPr>
                <w:rFonts w:ascii="GHEA Grapalat" w:eastAsia="Times New Roman" w:hAnsi="GHEA Grapalat" w:cs="Arial"/>
                <w:color w:val="000000"/>
                <w:kern w:val="0"/>
                <w:sz w:val="21"/>
                <w:szCs w:val="21"/>
                <w:lang w:eastAsia="en-GB"/>
                <w14:ligatures w14:val="none"/>
              </w:rPr>
              <w:t>ի</w:t>
            </w:r>
            <w:r w:rsidRPr="001105A2">
              <w:rPr>
                <w:rFonts w:ascii="GHEA Grapalat" w:eastAsia="Times New Roman" w:hAnsi="GHEA Grapalat" w:cs="Times New Roman"/>
                <w:color w:val="000000"/>
                <w:kern w:val="0"/>
                <w:sz w:val="21"/>
                <w:szCs w:val="21"/>
                <w:lang w:eastAsia="en-GB"/>
                <w14:ligatures w14:val="none"/>
              </w:rPr>
              <w:t xml:space="preserve"> 6-</w:t>
            </w:r>
            <w:r w:rsidRPr="001105A2">
              <w:rPr>
                <w:rFonts w:ascii="GHEA Grapalat" w:eastAsia="Times New Roman" w:hAnsi="GHEA Grapalat" w:cs="Arial"/>
                <w:color w:val="000000"/>
                <w:kern w:val="0"/>
                <w:sz w:val="21"/>
                <w:szCs w:val="21"/>
                <w:lang w:eastAsia="en-GB"/>
                <w14:ligatures w14:val="none"/>
              </w:rPr>
              <w:t>րդ</w:t>
            </w:r>
            <w:r w:rsidRPr="001105A2">
              <w:rPr>
                <w:rFonts w:ascii="GHEA Grapalat" w:eastAsia="Times New Roman" w:hAnsi="GHEA Grapalat" w:cs="Times New Roman"/>
                <w:color w:val="000000"/>
                <w:kern w:val="0"/>
                <w:sz w:val="21"/>
                <w:szCs w:val="21"/>
                <w:lang w:eastAsia="en-GB"/>
                <w14:ligatures w14:val="none"/>
              </w:rPr>
              <w:t xml:space="preserve"> </w:t>
            </w:r>
            <w:r w:rsidRPr="001105A2">
              <w:rPr>
                <w:rFonts w:ascii="GHEA Grapalat" w:eastAsia="Times New Roman" w:hAnsi="GHEA Grapalat" w:cs="Arial"/>
                <w:color w:val="000000"/>
                <w:kern w:val="0"/>
                <w:sz w:val="21"/>
                <w:szCs w:val="21"/>
                <w:lang w:eastAsia="en-GB"/>
                <w14:ligatures w14:val="none"/>
              </w:rPr>
              <w:t>կե</w:t>
            </w:r>
            <w:r w:rsidRPr="001105A2">
              <w:rPr>
                <w:rFonts w:ascii="GHEA Grapalat" w:eastAsia="Times New Roman" w:hAnsi="GHEA Grapalat" w:cs="Times New Roman"/>
                <w:color w:val="000000"/>
                <w:kern w:val="0"/>
                <w:sz w:val="21"/>
                <w:szCs w:val="21"/>
                <w:lang w:eastAsia="en-GB"/>
                <w14:ligatures w14:val="none"/>
              </w:rPr>
              <w:t>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6AF5D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488CCB9D"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04C13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4</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35</w:t>
            </w:r>
            <w:r w:rsidRPr="001105A2">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0F820C" w14:textId="154A568C" w:rsidR="009247B2" w:rsidRPr="001105A2" w:rsidRDefault="009247B2" w:rsidP="00EB7019">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այն սննդամթերքի մականշվածքը, որի բաղադրության մեջ մտնում են քաղցրացուցիչներ՝ շաքարասպիրտներ, սննդամթերքի բաղադրությունը նշելուց անմիջապես հետո լրացված է հետևյալ գրառմամբ՝ Պարունակում է քաղցրացուցիչ (քաղցրացուցիչներ)։ Չափից ավելի օգտագործման դեպքում կարող է (կարող են) ունենալ</w:t>
            </w:r>
            <w:r w:rsidR="00EB7019">
              <w:rPr>
                <w:rFonts w:ascii="GHEA Grapalat" w:eastAsia="Times New Roman" w:hAnsi="GHEA Grapalat" w:cs="Times New Roman"/>
                <w:color w:val="000000"/>
                <w:kern w:val="0"/>
                <w:sz w:val="21"/>
                <w:szCs w:val="21"/>
                <w:lang w:val="hy-AM" w:eastAsia="en-GB"/>
                <w14:ligatures w14:val="none"/>
              </w:rPr>
              <w:t xml:space="preserve"> </w:t>
            </w:r>
            <w:r w:rsidRPr="001105A2">
              <w:rPr>
                <w:rFonts w:ascii="GHEA Grapalat" w:eastAsia="Times New Roman" w:hAnsi="GHEA Grapalat" w:cs="Times New Roman"/>
                <w:color w:val="000000"/>
                <w:kern w:val="0"/>
                <w:sz w:val="21"/>
                <w:szCs w:val="21"/>
                <w:lang w:eastAsia="en-GB"/>
                <w14:ligatures w14:val="none"/>
              </w:rPr>
              <w:t>թուլացնող ազդեցություն։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FCDD9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CD3ABB"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52C1B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DF7D80"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2DE6B6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CBD27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022/2011</w:t>
            </w:r>
          </w:p>
          <w:p w14:paraId="7B5717E4" w14:textId="17ABF913" w:rsidR="009247B2" w:rsidRPr="001105A2" w:rsidRDefault="009247B2" w:rsidP="00EB7019">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4-րդ հոդվածի 4</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4</w:t>
            </w:r>
            <w:r w:rsidR="00EB7019">
              <w:rPr>
                <w:rFonts w:ascii="GHEA Grapalat" w:eastAsia="Times New Roman" w:hAnsi="GHEA Grapalat" w:cs="Times New Roman"/>
                <w:color w:val="000000"/>
                <w:kern w:val="0"/>
                <w:sz w:val="21"/>
                <w:szCs w:val="21"/>
                <w:lang w:val="hy-AM" w:eastAsia="en-GB"/>
                <w14:ligatures w14:val="none"/>
              </w:rPr>
              <w:t xml:space="preserve"> մաս</w:t>
            </w:r>
            <w:r w:rsidRPr="001105A2">
              <w:rPr>
                <w:rFonts w:ascii="GHEA Grapalat" w:eastAsia="Times New Roman" w:hAnsi="GHEA Grapalat" w:cs="Arial"/>
                <w:color w:val="000000"/>
                <w:kern w:val="0"/>
                <w:sz w:val="21"/>
                <w:szCs w:val="21"/>
                <w:lang w:eastAsia="en-GB"/>
                <w14:ligatures w14:val="none"/>
              </w:rPr>
              <w:t>ի</w:t>
            </w:r>
            <w:r w:rsidRPr="001105A2">
              <w:rPr>
                <w:rFonts w:ascii="GHEA Grapalat" w:eastAsia="Times New Roman" w:hAnsi="GHEA Grapalat" w:cs="Times New Roman"/>
                <w:color w:val="000000"/>
                <w:kern w:val="0"/>
                <w:sz w:val="21"/>
                <w:szCs w:val="21"/>
                <w:lang w:eastAsia="en-GB"/>
                <w14:ligatures w14:val="none"/>
              </w:rPr>
              <w:t xml:space="preserve"> 12-</w:t>
            </w:r>
            <w:r w:rsidRPr="001105A2">
              <w:rPr>
                <w:rFonts w:ascii="GHEA Grapalat" w:eastAsia="Times New Roman" w:hAnsi="GHEA Grapalat" w:cs="Arial"/>
                <w:color w:val="000000"/>
                <w:kern w:val="0"/>
                <w:sz w:val="21"/>
                <w:szCs w:val="21"/>
                <w:lang w:eastAsia="en-GB"/>
                <w14:ligatures w14:val="none"/>
              </w:rPr>
              <w:t>րդ</w:t>
            </w:r>
            <w:r w:rsidRPr="001105A2">
              <w:rPr>
                <w:rFonts w:ascii="GHEA Grapalat" w:eastAsia="Times New Roman" w:hAnsi="GHEA Grapalat" w:cs="Times New Roman"/>
                <w:color w:val="000000"/>
                <w:kern w:val="0"/>
                <w:sz w:val="21"/>
                <w:szCs w:val="21"/>
                <w:lang w:eastAsia="en-GB"/>
                <w14:ligatures w14:val="none"/>
              </w:rPr>
              <w:t xml:space="preserve"> </w:t>
            </w:r>
            <w:r w:rsidRPr="001105A2">
              <w:rPr>
                <w:rFonts w:ascii="GHEA Grapalat" w:eastAsia="Times New Roman" w:hAnsi="GHEA Grapalat" w:cs="Arial"/>
                <w:color w:val="000000"/>
                <w:kern w:val="0"/>
                <w:sz w:val="21"/>
                <w:szCs w:val="21"/>
                <w:lang w:eastAsia="en-GB"/>
                <w14:ligatures w14:val="none"/>
              </w:rPr>
              <w:t>կե</w:t>
            </w:r>
            <w:r w:rsidRPr="001105A2">
              <w:rPr>
                <w:rFonts w:ascii="GHEA Grapalat" w:eastAsia="Times New Roman" w:hAnsi="GHEA Grapalat" w:cs="Times New Roman"/>
                <w:color w:val="000000"/>
                <w:kern w:val="0"/>
                <w:sz w:val="21"/>
                <w:szCs w:val="21"/>
                <w:lang w:eastAsia="en-GB"/>
                <w14:ligatures w14:val="none"/>
              </w:rPr>
              <w:t>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3C8A2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61B2E9BE"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6C30E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4</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36</w:t>
            </w:r>
            <w:r w:rsidRPr="001105A2">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9C28B1" w14:textId="5D2B38FE"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w:t>
            </w:r>
            <w:r w:rsidR="00161F20">
              <w:rPr>
                <w:rFonts w:ascii="GHEA Grapalat" w:eastAsia="Times New Roman" w:hAnsi="GHEA Grapalat" w:cs="Times New Roman"/>
                <w:color w:val="000000"/>
                <w:kern w:val="0"/>
                <w:sz w:val="21"/>
                <w:szCs w:val="21"/>
                <w:lang w:eastAsia="en-GB"/>
                <w14:ligatures w14:val="none"/>
              </w:rPr>
              <w:t xml:space="preserve">՞ք բաղադրության մեջ ասպարտամի </w:t>
            </w:r>
            <w:r w:rsidRPr="001105A2">
              <w:rPr>
                <w:rFonts w:ascii="GHEA Grapalat" w:eastAsia="Times New Roman" w:hAnsi="GHEA Grapalat" w:cs="Times New Roman"/>
                <w:color w:val="000000"/>
                <w:kern w:val="0"/>
                <w:sz w:val="21"/>
                <w:szCs w:val="21"/>
                <w:lang w:eastAsia="en-GB"/>
                <w14:ligatures w14:val="none"/>
              </w:rPr>
              <w:t>կամ ասպարտամ- ացեսուլֆամի աղի առկայության դեպքում մակնշվածքում առկա է</w:t>
            </w:r>
          </w:p>
          <w:p w14:paraId="2AD1D8E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«Պարունակում է ֆենիլալանինի աղբյուր» գրառումը։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7BF90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0C6D55"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CB4B25"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0E882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8B405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2F946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022/2011</w:t>
            </w:r>
          </w:p>
          <w:p w14:paraId="745D34F7" w14:textId="17501553" w:rsidR="009247B2" w:rsidRPr="001105A2" w:rsidRDefault="009247B2" w:rsidP="00EB7019">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4-րդ հոդվածի 4</w:t>
            </w:r>
            <w:r w:rsidRPr="001105A2">
              <w:rPr>
                <w:rFonts w:ascii="Cambria Math" w:eastAsia="Times New Roman" w:hAnsi="Cambria Math" w:cs="Cambria Math"/>
                <w:color w:val="000000"/>
                <w:kern w:val="0"/>
                <w:sz w:val="21"/>
                <w:szCs w:val="21"/>
                <w:lang w:eastAsia="en-GB"/>
                <w14:ligatures w14:val="none"/>
              </w:rPr>
              <w:t>․</w:t>
            </w:r>
            <w:r w:rsidR="00EB7019">
              <w:rPr>
                <w:rFonts w:ascii="GHEA Grapalat" w:eastAsia="Times New Roman" w:hAnsi="GHEA Grapalat" w:cs="Times New Roman"/>
                <w:color w:val="000000"/>
                <w:kern w:val="0"/>
                <w:sz w:val="21"/>
                <w:szCs w:val="21"/>
                <w:lang w:eastAsia="en-GB"/>
                <w14:ligatures w14:val="none"/>
              </w:rPr>
              <w:t>4 մասի</w:t>
            </w:r>
            <w:r w:rsidRPr="001105A2">
              <w:rPr>
                <w:rFonts w:ascii="GHEA Grapalat" w:eastAsia="Times New Roman" w:hAnsi="GHEA Grapalat" w:cs="Times New Roman"/>
                <w:color w:val="000000"/>
                <w:kern w:val="0"/>
                <w:sz w:val="21"/>
                <w:szCs w:val="21"/>
                <w:lang w:eastAsia="en-GB"/>
                <w14:ligatures w14:val="none"/>
              </w:rPr>
              <w:t xml:space="preserve"> 15-</w:t>
            </w:r>
            <w:r w:rsidRPr="001105A2">
              <w:rPr>
                <w:rFonts w:ascii="GHEA Grapalat" w:eastAsia="Times New Roman" w:hAnsi="GHEA Grapalat" w:cs="Arial"/>
                <w:color w:val="000000"/>
                <w:kern w:val="0"/>
                <w:sz w:val="21"/>
                <w:szCs w:val="21"/>
                <w:lang w:eastAsia="en-GB"/>
                <w14:ligatures w14:val="none"/>
              </w:rPr>
              <w:t>րդ</w:t>
            </w:r>
            <w:r w:rsidRPr="001105A2">
              <w:rPr>
                <w:rFonts w:ascii="GHEA Grapalat" w:eastAsia="Times New Roman" w:hAnsi="GHEA Grapalat" w:cs="Times New Roman"/>
                <w:color w:val="000000"/>
                <w:kern w:val="0"/>
                <w:sz w:val="21"/>
                <w:szCs w:val="21"/>
                <w:lang w:eastAsia="en-GB"/>
                <w14:ligatures w14:val="none"/>
              </w:rPr>
              <w:t xml:space="preserve"> </w:t>
            </w:r>
            <w:r w:rsidRPr="001105A2">
              <w:rPr>
                <w:rFonts w:ascii="GHEA Grapalat" w:eastAsia="Times New Roman" w:hAnsi="GHEA Grapalat" w:cs="Arial"/>
                <w:color w:val="000000"/>
                <w:kern w:val="0"/>
                <w:sz w:val="21"/>
                <w:szCs w:val="21"/>
                <w:lang w:eastAsia="en-GB"/>
                <w14:ligatures w14:val="none"/>
              </w:rPr>
              <w:t>կե</w:t>
            </w:r>
            <w:r w:rsidRPr="001105A2">
              <w:rPr>
                <w:rFonts w:ascii="GHEA Grapalat" w:eastAsia="Times New Roman" w:hAnsi="GHEA Grapalat" w:cs="Times New Roman"/>
                <w:color w:val="000000"/>
                <w:kern w:val="0"/>
                <w:sz w:val="21"/>
                <w:szCs w:val="21"/>
                <w:lang w:eastAsia="en-GB"/>
                <w14:ligatures w14:val="none"/>
              </w:rPr>
              <w:t>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C5EA1B"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53E44844"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BE195B"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4</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37</w:t>
            </w:r>
            <w:r w:rsidRPr="001105A2">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D03786" w14:textId="5306847E" w:rsidR="009247B2" w:rsidRPr="001105A2" w:rsidRDefault="009247B2" w:rsidP="00EB7019">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բաղադրիչները (այդ թվում՝ սննդային հավելումները, բուրավետիչները), կենսաբանական ակտիվ հավելումները, որոնց օգտագործումը կարող է առաջացնել ալերգիկ ռեակցիաներ կամ հակացուցված է հիվանդությունների առանձին տեսակների դեպքում, նշվում են սննդամթերքի բաղադրության մեջ՝ անկախ դրանց</w:t>
            </w:r>
            <w:r w:rsidR="00EB7019">
              <w:rPr>
                <w:rFonts w:ascii="GHEA Grapalat" w:eastAsia="Times New Roman" w:hAnsi="GHEA Grapalat" w:cs="Times New Roman"/>
                <w:color w:val="000000"/>
                <w:kern w:val="0"/>
                <w:sz w:val="21"/>
                <w:szCs w:val="21"/>
                <w:lang w:val="hy-AM" w:eastAsia="en-GB"/>
                <w14:ligatures w14:val="none"/>
              </w:rPr>
              <w:t xml:space="preserve"> </w:t>
            </w:r>
            <w:r w:rsidRPr="001105A2">
              <w:rPr>
                <w:rFonts w:ascii="GHEA Grapalat" w:eastAsia="Times New Roman" w:hAnsi="GHEA Grapalat" w:cs="Times New Roman"/>
                <w:color w:val="000000"/>
                <w:kern w:val="0"/>
                <w:sz w:val="21"/>
                <w:szCs w:val="21"/>
                <w:lang w:eastAsia="en-GB"/>
                <w14:ligatures w14:val="none"/>
              </w:rPr>
              <w:t>քանակությունից։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EEC58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1DA31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058BE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D6119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C6E79F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48FE7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022/2011</w:t>
            </w:r>
          </w:p>
          <w:p w14:paraId="2581AB0B" w14:textId="50A7551F" w:rsidR="009247B2" w:rsidRPr="001105A2" w:rsidRDefault="009247B2" w:rsidP="00EB7019">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4-րդ հոդվածի 4</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4</w:t>
            </w:r>
            <w:r w:rsidR="00EB7019">
              <w:rPr>
                <w:rFonts w:ascii="GHEA Grapalat" w:eastAsia="Times New Roman" w:hAnsi="GHEA Grapalat" w:cs="Times New Roman"/>
                <w:color w:val="000000"/>
                <w:kern w:val="0"/>
                <w:sz w:val="21"/>
                <w:szCs w:val="21"/>
                <w:lang w:val="hy-AM" w:eastAsia="en-GB"/>
                <w14:ligatures w14:val="none"/>
              </w:rPr>
              <w:t xml:space="preserve"> մաս</w:t>
            </w:r>
            <w:r w:rsidRPr="001105A2">
              <w:rPr>
                <w:rFonts w:ascii="GHEA Grapalat" w:eastAsia="Times New Roman" w:hAnsi="GHEA Grapalat" w:cs="Arial"/>
                <w:color w:val="000000"/>
                <w:kern w:val="0"/>
                <w:sz w:val="21"/>
                <w:szCs w:val="21"/>
                <w:lang w:eastAsia="en-GB"/>
                <w14:ligatures w14:val="none"/>
              </w:rPr>
              <w:t>ի</w:t>
            </w:r>
            <w:r w:rsidRPr="001105A2">
              <w:rPr>
                <w:rFonts w:ascii="GHEA Grapalat" w:eastAsia="Times New Roman" w:hAnsi="GHEA Grapalat" w:cs="Times New Roman"/>
                <w:color w:val="000000"/>
                <w:kern w:val="0"/>
                <w:sz w:val="21"/>
                <w:szCs w:val="21"/>
                <w:lang w:eastAsia="en-GB"/>
                <w14:ligatures w14:val="none"/>
              </w:rPr>
              <w:t xml:space="preserve"> 13-</w:t>
            </w:r>
            <w:r w:rsidRPr="001105A2">
              <w:rPr>
                <w:rFonts w:ascii="GHEA Grapalat" w:eastAsia="Times New Roman" w:hAnsi="GHEA Grapalat" w:cs="Arial"/>
                <w:color w:val="000000"/>
                <w:kern w:val="0"/>
                <w:sz w:val="21"/>
                <w:szCs w:val="21"/>
                <w:lang w:eastAsia="en-GB"/>
                <w14:ligatures w14:val="none"/>
              </w:rPr>
              <w:t>րդ</w:t>
            </w:r>
            <w:r w:rsidRPr="001105A2">
              <w:rPr>
                <w:rFonts w:ascii="GHEA Grapalat" w:eastAsia="Times New Roman" w:hAnsi="GHEA Grapalat" w:cs="Times New Roman"/>
                <w:color w:val="000000"/>
                <w:kern w:val="0"/>
                <w:sz w:val="21"/>
                <w:szCs w:val="21"/>
                <w:lang w:eastAsia="en-GB"/>
                <w14:ligatures w14:val="none"/>
              </w:rPr>
              <w:t xml:space="preserve"> </w:t>
            </w:r>
            <w:r w:rsidRPr="001105A2">
              <w:rPr>
                <w:rFonts w:ascii="GHEA Grapalat" w:eastAsia="Times New Roman" w:hAnsi="GHEA Grapalat" w:cs="Arial"/>
                <w:color w:val="000000"/>
                <w:kern w:val="0"/>
                <w:sz w:val="21"/>
                <w:szCs w:val="21"/>
                <w:lang w:eastAsia="en-GB"/>
                <w14:ligatures w14:val="none"/>
              </w:rPr>
              <w:t>և</w:t>
            </w:r>
            <w:r w:rsidRPr="001105A2">
              <w:rPr>
                <w:rFonts w:ascii="GHEA Grapalat" w:eastAsia="Times New Roman" w:hAnsi="GHEA Grapalat" w:cs="Times New Roman"/>
                <w:color w:val="000000"/>
                <w:kern w:val="0"/>
                <w:sz w:val="21"/>
                <w:szCs w:val="21"/>
                <w:lang w:eastAsia="en-GB"/>
                <w14:ligatures w14:val="none"/>
              </w:rPr>
              <w:t xml:space="preserve"> 14-</w:t>
            </w:r>
            <w:r w:rsidRPr="001105A2">
              <w:rPr>
                <w:rFonts w:ascii="GHEA Grapalat" w:eastAsia="Times New Roman" w:hAnsi="GHEA Grapalat" w:cs="Arial"/>
                <w:color w:val="000000"/>
                <w:kern w:val="0"/>
                <w:sz w:val="21"/>
                <w:szCs w:val="21"/>
                <w:lang w:eastAsia="en-GB"/>
                <w14:ligatures w14:val="none"/>
              </w:rPr>
              <w:t>ր</w:t>
            </w:r>
            <w:r w:rsidRPr="001105A2">
              <w:rPr>
                <w:rFonts w:ascii="GHEA Grapalat" w:eastAsia="Times New Roman" w:hAnsi="GHEA Grapalat" w:cs="Times New Roman"/>
                <w:color w:val="000000"/>
                <w:kern w:val="0"/>
                <w:sz w:val="21"/>
                <w:szCs w:val="21"/>
                <w:lang w:eastAsia="en-GB"/>
                <w14:ligatures w14:val="none"/>
              </w:rPr>
              <w:t>դ</w:t>
            </w:r>
            <w:r w:rsidR="00EB7019">
              <w:rPr>
                <w:rFonts w:ascii="GHEA Grapalat" w:eastAsia="Times New Roman" w:hAnsi="GHEA Grapalat" w:cs="Times New Roman"/>
                <w:color w:val="000000"/>
                <w:kern w:val="0"/>
                <w:sz w:val="21"/>
                <w:szCs w:val="21"/>
                <w:lang w:val="hy-AM" w:eastAsia="en-GB"/>
                <w14:ligatures w14:val="none"/>
              </w:rPr>
              <w:t xml:space="preserve"> </w:t>
            </w:r>
            <w:r w:rsidRPr="001105A2">
              <w:rPr>
                <w:rFonts w:ascii="GHEA Grapalat" w:eastAsia="Times New Roman" w:hAnsi="GHEA Grapalat" w:cs="Times New Roman"/>
                <w:color w:val="000000"/>
                <w:kern w:val="0"/>
                <w:sz w:val="21"/>
                <w:szCs w:val="21"/>
                <w:lang w:eastAsia="en-GB"/>
                <w14:ligatures w14:val="none"/>
              </w:rPr>
              <w:t>կետեր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8B7A6B"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198A04EB"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B53A0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4.38.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80433B"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սննդանյութերի, այդ թվում՝ սպիտակուցների, ճարպերի, ածխաջրերի քանակությունը սննդամթերքում նշված է գրամով կամ նշված մեծությունների պատիկով կամ մասով արտահայտված</w:t>
            </w:r>
          </w:p>
          <w:p w14:paraId="19A0383B"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միավորներով։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99E46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DC53BB"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8500A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75F63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73214E"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D15CD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022/2011</w:t>
            </w:r>
          </w:p>
          <w:p w14:paraId="51E38416" w14:textId="669CCB6E" w:rsidR="009247B2" w:rsidRPr="001105A2" w:rsidRDefault="009247B2" w:rsidP="00EB7019">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4-րդ հոդվածի 4</w:t>
            </w:r>
            <w:r w:rsidRPr="001105A2">
              <w:rPr>
                <w:rFonts w:ascii="Cambria Math" w:eastAsia="Times New Roman" w:hAnsi="Cambria Math" w:cs="Cambria Math"/>
                <w:color w:val="000000"/>
                <w:kern w:val="0"/>
                <w:sz w:val="21"/>
                <w:szCs w:val="21"/>
                <w:lang w:eastAsia="en-GB"/>
                <w14:ligatures w14:val="none"/>
              </w:rPr>
              <w:t>․</w:t>
            </w:r>
            <w:r w:rsidR="00EB7019">
              <w:rPr>
                <w:rFonts w:ascii="GHEA Grapalat" w:eastAsia="Times New Roman" w:hAnsi="GHEA Grapalat" w:cs="Times New Roman"/>
                <w:color w:val="000000"/>
                <w:kern w:val="0"/>
                <w:sz w:val="21"/>
                <w:szCs w:val="21"/>
                <w:lang w:eastAsia="en-GB"/>
                <w14:ligatures w14:val="none"/>
              </w:rPr>
              <w:t>9 մասի</w:t>
            </w:r>
            <w:r w:rsidRPr="001105A2">
              <w:rPr>
                <w:rFonts w:ascii="GHEA Grapalat" w:eastAsia="Times New Roman" w:hAnsi="GHEA Grapalat" w:cs="Times New Roman"/>
                <w:color w:val="000000"/>
                <w:kern w:val="0"/>
                <w:sz w:val="21"/>
                <w:szCs w:val="21"/>
                <w:lang w:eastAsia="en-GB"/>
                <w14:ligatures w14:val="none"/>
              </w:rPr>
              <w:t xml:space="preserve"> 5-</w:t>
            </w:r>
            <w:r w:rsidRPr="001105A2">
              <w:rPr>
                <w:rFonts w:ascii="GHEA Grapalat" w:eastAsia="Times New Roman" w:hAnsi="GHEA Grapalat" w:cs="Arial"/>
                <w:color w:val="000000"/>
                <w:kern w:val="0"/>
                <w:sz w:val="21"/>
                <w:szCs w:val="21"/>
                <w:lang w:eastAsia="en-GB"/>
                <w14:ligatures w14:val="none"/>
              </w:rPr>
              <w:t>րդ</w:t>
            </w:r>
            <w:r w:rsidRPr="001105A2">
              <w:rPr>
                <w:rFonts w:ascii="GHEA Grapalat" w:eastAsia="Times New Roman" w:hAnsi="GHEA Grapalat" w:cs="Times New Roman"/>
                <w:color w:val="000000"/>
                <w:kern w:val="0"/>
                <w:sz w:val="21"/>
                <w:szCs w:val="21"/>
                <w:lang w:eastAsia="en-GB"/>
                <w14:ligatures w14:val="none"/>
              </w:rPr>
              <w:t xml:space="preserve"> </w:t>
            </w:r>
            <w:r w:rsidRPr="001105A2">
              <w:rPr>
                <w:rFonts w:ascii="GHEA Grapalat" w:eastAsia="Times New Roman" w:hAnsi="GHEA Grapalat" w:cs="Arial"/>
                <w:color w:val="000000"/>
                <w:kern w:val="0"/>
                <w:sz w:val="21"/>
                <w:szCs w:val="21"/>
                <w:lang w:eastAsia="en-GB"/>
                <w14:ligatures w14:val="none"/>
              </w:rPr>
              <w:t>կե</w:t>
            </w:r>
            <w:r w:rsidRPr="001105A2">
              <w:rPr>
                <w:rFonts w:ascii="GHEA Grapalat" w:eastAsia="Times New Roman" w:hAnsi="GHEA Grapalat" w:cs="Times New Roman"/>
                <w:color w:val="000000"/>
                <w:kern w:val="0"/>
                <w:sz w:val="21"/>
                <w:szCs w:val="21"/>
                <w:lang w:eastAsia="en-GB"/>
                <w14:ligatures w14:val="none"/>
              </w:rPr>
              <w:t>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4F33F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2E41808B"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EB71F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4.39.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7F7B8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սննդամթերքում վիտամինների և հանքային նյութերի քանակությունը նշված է Միավորների միջազգային համակարգում (ՉՀ) նշված մեծությունների միավորներով (միլիգրամներով կամ միկրոգրամներով) կամ ԵԱՏՄ անդամ պետություններում կիրառման համար թույլատրված այլ մեծությունների միավորներով՝ ԵԱՏՄ անդամ պետությունների՝ չափումների միասնականության</w:t>
            </w:r>
          </w:p>
          <w:p w14:paraId="7AB2B45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ապահովման ոլորտի օրենսդրությանը համապատասխան։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BE818B"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7C940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47A4E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8E6CB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ED7BC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B340B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022/2011</w:t>
            </w:r>
          </w:p>
          <w:p w14:paraId="4EC66CC5" w14:textId="2FFFC351" w:rsidR="009247B2" w:rsidRPr="001105A2" w:rsidRDefault="009247B2" w:rsidP="00EB7019">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4-րդ հոդվածի 4</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9</w:t>
            </w:r>
            <w:r w:rsidR="00EB7019">
              <w:rPr>
                <w:rFonts w:ascii="GHEA Grapalat" w:eastAsia="Times New Roman" w:hAnsi="GHEA Grapalat" w:cs="Times New Roman"/>
                <w:color w:val="000000"/>
                <w:kern w:val="0"/>
                <w:sz w:val="21"/>
                <w:szCs w:val="21"/>
                <w:lang w:val="hy-AM" w:eastAsia="en-GB"/>
                <w14:ligatures w14:val="none"/>
              </w:rPr>
              <w:t xml:space="preserve"> մաս</w:t>
            </w:r>
            <w:r w:rsidRPr="001105A2">
              <w:rPr>
                <w:rFonts w:ascii="GHEA Grapalat" w:eastAsia="Times New Roman" w:hAnsi="GHEA Grapalat" w:cs="Arial"/>
                <w:color w:val="000000"/>
                <w:kern w:val="0"/>
                <w:sz w:val="21"/>
                <w:szCs w:val="21"/>
                <w:lang w:eastAsia="en-GB"/>
                <w14:ligatures w14:val="none"/>
              </w:rPr>
              <w:t>ի</w:t>
            </w:r>
            <w:r w:rsidRPr="001105A2">
              <w:rPr>
                <w:rFonts w:ascii="GHEA Grapalat" w:eastAsia="Times New Roman" w:hAnsi="GHEA Grapalat" w:cs="Times New Roman"/>
                <w:color w:val="000000"/>
                <w:kern w:val="0"/>
                <w:sz w:val="21"/>
                <w:szCs w:val="21"/>
                <w:lang w:eastAsia="en-GB"/>
                <w14:ligatures w14:val="none"/>
              </w:rPr>
              <w:t xml:space="preserve"> 6-</w:t>
            </w:r>
            <w:r w:rsidRPr="001105A2">
              <w:rPr>
                <w:rFonts w:ascii="GHEA Grapalat" w:eastAsia="Times New Roman" w:hAnsi="GHEA Grapalat" w:cs="Arial"/>
                <w:color w:val="000000"/>
                <w:kern w:val="0"/>
                <w:sz w:val="21"/>
                <w:szCs w:val="21"/>
                <w:lang w:eastAsia="en-GB"/>
                <w14:ligatures w14:val="none"/>
              </w:rPr>
              <w:t>րդ</w:t>
            </w:r>
            <w:r w:rsidRPr="001105A2">
              <w:rPr>
                <w:rFonts w:ascii="GHEA Grapalat" w:eastAsia="Times New Roman" w:hAnsi="GHEA Grapalat" w:cs="Times New Roman"/>
                <w:color w:val="000000"/>
                <w:kern w:val="0"/>
                <w:sz w:val="21"/>
                <w:szCs w:val="21"/>
                <w:lang w:eastAsia="en-GB"/>
                <w14:ligatures w14:val="none"/>
              </w:rPr>
              <w:t xml:space="preserve"> </w:t>
            </w:r>
            <w:r w:rsidRPr="001105A2">
              <w:rPr>
                <w:rFonts w:ascii="GHEA Grapalat" w:eastAsia="Times New Roman" w:hAnsi="GHEA Grapalat" w:cs="Arial"/>
                <w:color w:val="000000"/>
                <w:kern w:val="0"/>
                <w:sz w:val="21"/>
                <w:szCs w:val="21"/>
                <w:lang w:eastAsia="en-GB"/>
                <w14:ligatures w14:val="none"/>
              </w:rPr>
              <w:t>կե</w:t>
            </w:r>
            <w:r w:rsidRPr="001105A2">
              <w:rPr>
                <w:rFonts w:ascii="GHEA Grapalat" w:eastAsia="Times New Roman" w:hAnsi="GHEA Grapalat" w:cs="Times New Roman"/>
                <w:color w:val="000000"/>
                <w:kern w:val="0"/>
                <w:sz w:val="21"/>
                <w:szCs w:val="21"/>
                <w:lang w:eastAsia="en-GB"/>
                <w14:ligatures w14:val="none"/>
              </w:rPr>
              <w:t>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47959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70FE7C3B"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ED160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4.40.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7414D1" w14:textId="2CAF4605"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այն սննդամթերքի համար, որն ստացվել է գենաձևափոխված միկրոօրգանիզմներից (մանրէներից, խմորասնկերից և միցելային սնկերից, որոնց գենետիկ նյութը փոփոխված է գենային ինժեներիայի մեթոդների կիրառմամբ) (այսուհետ</w:t>
            </w:r>
            <w:r w:rsidR="00EB7019">
              <w:rPr>
                <w:rFonts w:ascii="GHEA Grapalat" w:eastAsia="Times New Roman" w:hAnsi="GHEA Grapalat" w:cs="Times New Roman"/>
                <w:color w:val="000000"/>
                <w:kern w:val="0"/>
                <w:sz w:val="21"/>
                <w:szCs w:val="21"/>
                <w:lang w:val="hy-AM" w:eastAsia="en-GB"/>
                <w14:ligatures w14:val="none"/>
              </w:rPr>
              <w:t>և</w:t>
            </w:r>
            <w:r w:rsidRPr="001105A2">
              <w:rPr>
                <w:rFonts w:ascii="GHEA Grapalat" w:eastAsia="Times New Roman" w:hAnsi="GHEA Grapalat" w:cs="Times New Roman"/>
                <w:color w:val="000000"/>
                <w:kern w:val="0"/>
                <w:sz w:val="21"/>
                <w:szCs w:val="21"/>
                <w:lang w:eastAsia="en-GB"/>
                <w14:ligatures w14:val="none"/>
              </w:rPr>
              <w:t>՝ ԳՁՄ) կամ ստացվել է այդ միկրոօրգանիզմների օգտագործմամբ, պարտադիր նշված է հետևյալ տեղեկատվությունը՝</w:t>
            </w:r>
          </w:p>
          <w:p w14:paraId="584ED195" w14:textId="099B7A4B"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 կենդանի ԳՁՄ-ներ պարունակող մթերքների համար՝</w:t>
            </w:r>
            <w:r w:rsidR="00EB7019">
              <w:rPr>
                <w:rFonts w:ascii="GHEA Grapalat" w:eastAsia="Times New Roman" w:hAnsi="GHEA Grapalat" w:cs="Times New Roman"/>
                <w:color w:val="000000"/>
                <w:kern w:val="0"/>
                <w:sz w:val="21"/>
                <w:szCs w:val="21"/>
                <w:lang w:val="hy-AM" w:eastAsia="en-GB"/>
                <w14:ligatures w14:val="none"/>
              </w:rPr>
              <w:t xml:space="preserve"> </w:t>
            </w:r>
            <w:r w:rsidRPr="001105A2">
              <w:rPr>
                <w:rFonts w:ascii="GHEA Grapalat" w:eastAsia="Times New Roman" w:hAnsi="GHEA Grapalat" w:cs="Times New Roman"/>
                <w:color w:val="000000"/>
                <w:kern w:val="0"/>
                <w:sz w:val="21"/>
                <w:szCs w:val="21"/>
                <w:lang w:eastAsia="en-GB"/>
                <w14:ligatures w14:val="none"/>
              </w:rPr>
              <w:t>«Մթերքը պարունակում է կենդանի գենաձևափոխված միկրոօրգանիզմներ».</w:t>
            </w:r>
          </w:p>
          <w:p w14:paraId="26FE54F0" w14:textId="28D3B852"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 ոչ կենսունակ ԳՁՄ-ներ պարունակող մթերքների համար՝</w:t>
            </w:r>
            <w:r w:rsidR="00EB7019">
              <w:rPr>
                <w:rFonts w:ascii="GHEA Grapalat" w:eastAsia="Times New Roman" w:hAnsi="GHEA Grapalat" w:cs="Times New Roman"/>
                <w:color w:val="000000"/>
                <w:kern w:val="0"/>
                <w:sz w:val="21"/>
                <w:szCs w:val="21"/>
                <w:lang w:val="hy-AM" w:eastAsia="en-GB"/>
                <w14:ligatures w14:val="none"/>
              </w:rPr>
              <w:t xml:space="preserve"> </w:t>
            </w:r>
            <w:r w:rsidRPr="001105A2">
              <w:rPr>
                <w:rFonts w:ascii="GHEA Grapalat" w:eastAsia="Times New Roman" w:hAnsi="GHEA Grapalat" w:cs="Times New Roman"/>
                <w:color w:val="000000"/>
                <w:kern w:val="0"/>
                <w:sz w:val="21"/>
                <w:szCs w:val="21"/>
                <w:lang w:eastAsia="en-GB"/>
                <w14:ligatures w14:val="none"/>
              </w:rPr>
              <w:t>«Մթերքն ստացվել է գենաձևափոխված միկրոօրգանիզմների օգտագործմամբ».</w:t>
            </w:r>
          </w:p>
          <w:p w14:paraId="060D3C9B"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 xml:space="preserve">- տեխնոլոգիական ԳՁՄ-ներից մաքրված մթերքների կամ ԳՁՄ-ներից մաքրված </w:t>
            </w:r>
            <w:r w:rsidRPr="001105A2">
              <w:rPr>
                <w:rFonts w:ascii="GHEA Grapalat" w:eastAsia="Times New Roman" w:hAnsi="GHEA Grapalat" w:cs="Times New Roman"/>
                <w:color w:val="000000"/>
                <w:kern w:val="0"/>
                <w:sz w:val="21"/>
                <w:szCs w:val="21"/>
                <w:lang w:eastAsia="en-GB"/>
                <w14:ligatures w14:val="none"/>
              </w:rPr>
              <w:lastRenderedPageBreak/>
              <w:t>բաղադրիչների օգտագործմամբ ստացված մթերքների համար՝ «Մթերքը պարունակում է բաղադրիչներ, որոնք ստացվել են գենաձևափոխված միկրոօրգանիզմների</w:t>
            </w:r>
          </w:p>
          <w:p w14:paraId="44DAA96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օգտագործմամբ»։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A0A20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743AA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FA481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AD9CF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C6C539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2CF1B0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E4D83B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EC39E1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1958EB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1909D3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3ECB45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ACFCB5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0B7CE7A"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678CF1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3ADD57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EE1FE23"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EDF2D0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88759F5" w14:textId="77777777" w:rsidR="00531448" w:rsidRDefault="00531448"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3733D23" w14:textId="77777777" w:rsidR="00531448" w:rsidRDefault="00531448"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3B4D4754" w14:textId="77777777" w:rsidR="00531448" w:rsidRDefault="00531448"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107189C" w14:textId="77777777" w:rsidR="00531448" w:rsidRDefault="00531448"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22CF34BF" w14:textId="1EB641CD"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0.1</w:t>
            </w:r>
          </w:p>
          <w:p w14:paraId="022736A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567EE5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6F2F8BB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E101C5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B1AF65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0.1</w:t>
            </w:r>
          </w:p>
          <w:p w14:paraId="74683F50"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E51E19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6492020"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9BF6DD1"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64DC3634"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3E62282B" w14:textId="5FE4BAB9"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6ABCA7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7833710"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E40FA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38F49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022/2011</w:t>
            </w:r>
          </w:p>
          <w:p w14:paraId="230B77C2" w14:textId="540AE603" w:rsidR="009247B2" w:rsidRPr="001105A2" w:rsidRDefault="009247B2" w:rsidP="00EB7019">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4-րդ հոդվածի 4</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11</w:t>
            </w:r>
            <w:r w:rsidR="00EB7019">
              <w:rPr>
                <w:rFonts w:ascii="GHEA Grapalat" w:eastAsia="Times New Roman" w:hAnsi="GHEA Grapalat" w:cs="Times New Roman"/>
                <w:color w:val="000000"/>
                <w:kern w:val="0"/>
                <w:sz w:val="21"/>
                <w:szCs w:val="21"/>
                <w:lang w:val="hy-AM" w:eastAsia="en-GB"/>
                <w14:ligatures w14:val="none"/>
              </w:rPr>
              <w:t xml:space="preserve"> մաս</w:t>
            </w:r>
            <w:r w:rsidRPr="001105A2">
              <w:rPr>
                <w:rFonts w:ascii="GHEA Grapalat" w:eastAsia="Times New Roman" w:hAnsi="GHEA Grapalat" w:cs="Arial"/>
                <w:color w:val="000000"/>
                <w:kern w:val="0"/>
                <w:sz w:val="21"/>
                <w:szCs w:val="21"/>
                <w:lang w:eastAsia="en-GB"/>
                <w14:ligatures w14:val="none"/>
              </w:rPr>
              <w:t>ի</w:t>
            </w:r>
            <w:r w:rsidRPr="001105A2">
              <w:rPr>
                <w:rFonts w:ascii="GHEA Grapalat" w:eastAsia="Times New Roman" w:hAnsi="GHEA Grapalat" w:cs="Times New Roman"/>
                <w:color w:val="000000"/>
                <w:kern w:val="0"/>
                <w:sz w:val="21"/>
                <w:szCs w:val="21"/>
                <w:lang w:eastAsia="en-GB"/>
                <w14:ligatures w14:val="none"/>
              </w:rPr>
              <w:t xml:space="preserve"> </w:t>
            </w:r>
            <w:r w:rsidR="00EB7019">
              <w:rPr>
                <w:rFonts w:ascii="GHEA Grapalat" w:eastAsia="Times New Roman" w:hAnsi="GHEA Grapalat" w:cs="Times New Roman"/>
                <w:color w:val="000000"/>
                <w:kern w:val="0"/>
                <w:sz w:val="21"/>
                <w:szCs w:val="21"/>
                <w:lang w:val="hy-AM" w:eastAsia="en-GB"/>
                <w14:ligatures w14:val="none"/>
              </w:rPr>
              <w:t>4</w:t>
            </w:r>
            <w:r w:rsidRPr="001105A2">
              <w:rPr>
                <w:rFonts w:ascii="GHEA Grapalat" w:eastAsia="Times New Roman" w:hAnsi="GHEA Grapalat" w:cs="Times New Roman"/>
                <w:color w:val="000000"/>
                <w:kern w:val="0"/>
                <w:sz w:val="21"/>
                <w:szCs w:val="21"/>
                <w:lang w:eastAsia="en-GB"/>
                <w14:ligatures w14:val="none"/>
              </w:rPr>
              <w:t>-</w:t>
            </w:r>
            <w:r w:rsidRPr="001105A2">
              <w:rPr>
                <w:rFonts w:ascii="GHEA Grapalat" w:eastAsia="Times New Roman" w:hAnsi="GHEA Grapalat" w:cs="Arial"/>
                <w:color w:val="000000"/>
                <w:kern w:val="0"/>
                <w:sz w:val="21"/>
                <w:szCs w:val="21"/>
                <w:lang w:eastAsia="en-GB"/>
                <w14:ligatures w14:val="none"/>
              </w:rPr>
              <w:t>րդ</w:t>
            </w:r>
            <w:r w:rsidRPr="001105A2">
              <w:rPr>
                <w:rFonts w:ascii="GHEA Grapalat" w:eastAsia="Times New Roman" w:hAnsi="GHEA Grapalat" w:cs="Times New Roman"/>
                <w:color w:val="000000"/>
                <w:kern w:val="0"/>
                <w:sz w:val="21"/>
                <w:szCs w:val="21"/>
                <w:lang w:eastAsia="en-GB"/>
                <w14:ligatures w14:val="none"/>
              </w:rPr>
              <w:t xml:space="preserve"> </w:t>
            </w:r>
            <w:r w:rsidRPr="001105A2">
              <w:rPr>
                <w:rFonts w:ascii="GHEA Grapalat" w:eastAsia="Times New Roman" w:hAnsi="GHEA Grapalat" w:cs="Arial"/>
                <w:color w:val="000000"/>
                <w:kern w:val="0"/>
                <w:sz w:val="21"/>
                <w:szCs w:val="21"/>
                <w:lang w:eastAsia="en-GB"/>
                <w14:ligatures w14:val="none"/>
              </w:rPr>
              <w:t>կե</w:t>
            </w:r>
            <w:r w:rsidRPr="001105A2">
              <w:rPr>
                <w:rFonts w:ascii="GHEA Grapalat" w:eastAsia="Times New Roman" w:hAnsi="GHEA Grapalat" w:cs="Times New Roman"/>
                <w:color w:val="000000"/>
                <w:kern w:val="0"/>
                <w:sz w:val="21"/>
                <w:szCs w:val="21"/>
                <w:lang w:eastAsia="en-GB"/>
                <w14:ligatures w14:val="none"/>
              </w:rPr>
              <w:t>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FE047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448E4FC0"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F0E15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4.41.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0099E5"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w:t>
            </w:r>
          </w:p>
          <w:p w14:paraId="2B1CCC5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1) ալկոհոլային արտադրանքում կիրառված չեն այնպիսի բաղադրիչներ, որոնք նախատեսված չեն այն փաստաթղթով (փաստաթղթերով), որին համապատասխան արտադրված է ալկոհոլային արտադրանքը (ստանդարտ, կազմակերպության ստանդարտ, տեխնիկական պայմաններ (առկայության դեպքում) կամ այլ փաստաթուղթ).</w:t>
            </w:r>
          </w:p>
          <w:p w14:paraId="0AD72F5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2) ալկոհոլային արտադրանքում խաղողի սորտերի փոխարինում կամ դրանց խառնում չի իրականացվում այն դեպքերում, եթե դա նախատեսված չէ այն փաստաթղթով (փաստաթղթերով), որին համապատասխան արտադրված է ալկոհոլային արտադրանքը (ստանդարտ, կազմակերպության ստանդարտ, տեխնիկական պայմաններ (առկայության դեպքում) կամ այլ փաստաթուղթ).</w:t>
            </w:r>
          </w:p>
          <w:p w14:paraId="7C41113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3) ալկոհոլային արտադրանքի մեջ ոչ սննդային հումքից ստացված</w:t>
            </w:r>
          </w:p>
          <w:p w14:paraId="673E9D0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էթիլային սպիրտ չի ավելացվում: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1A45B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F2791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1B625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992D7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371804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0.1</w:t>
            </w:r>
          </w:p>
          <w:p w14:paraId="5453D68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F5AAB20"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463C48A"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277BAC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0645133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2FE5A2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2D46C3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A487E13"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A19A805" w14:textId="6F18516A" w:rsidR="009247B2" w:rsidRDefault="009247B2" w:rsidP="009247B2">
            <w:pPr>
              <w:spacing w:after="0" w:line="240" w:lineRule="auto"/>
              <w:jc w:val="center"/>
              <w:rPr>
                <w:rFonts w:ascii="Calibri" w:eastAsia="Times New Roman" w:hAnsi="Calibri" w:cs="Calibri"/>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2F83843" w14:textId="5793136B"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405CC8BD" w14:textId="428DBE78"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52D0EA31" w14:textId="33B54985"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4CD2467D" w14:textId="39E6F4B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6C46D902" w14:textId="77777777" w:rsidR="00531448" w:rsidRPr="001105A2" w:rsidRDefault="00531448"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54FB13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6D4F60C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9418B0A"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0.1</w:t>
            </w:r>
          </w:p>
          <w:p w14:paraId="027FCE23"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C13BD7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C58C3F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462D8F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F2B17D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33F245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86314F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1C29553A"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0258497"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24E78D2B"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6BF04E25"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0882F9D6"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4735C888" w14:textId="77777777" w:rsidR="00531448" w:rsidRDefault="00531448" w:rsidP="009247B2">
            <w:pPr>
              <w:spacing w:after="0" w:line="240" w:lineRule="auto"/>
              <w:jc w:val="center"/>
              <w:rPr>
                <w:rFonts w:ascii="Calibri" w:eastAsia="Times New Roman" w:hAnsi="Calibri" w:cs="Calibri"/>
                <w:color w:val="000000"/>
                <w:kern w:val="0"/>
                <w:sz w:val="21"/>
                <w:szCs w:val="21"/>
                <w:lang w:eastAsia="en-GB"/>
                <w14:ligatures w14:val="none"/>
              </w:rPr>
            </w:pPr>
          </w:p>
          <w:p w14:paraId="78B75CB2" w14:textId="23B739EC"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D6C159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684541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D9AA5D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0D9C8E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FD39E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A35A0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ԵԱՏՄ ՏԿ 047/2018</w:t>
            </w:r>
          </w:p>
          <w:p w14:paraId="63C1121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17-րդ կետ «ա», «բ» և «գ» ենթակետեր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E0A10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68077F0D"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965A2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4</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42</w:t>
            </w:r>
            <w:r w:rsidRPr="001105A2">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0D9AE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 xml:space="preserve">Արդյո՞ք «Պատրաստման ամսաթիվը» բառերից հետո նշվում է սննդամթերքի </w:t>
            </w:r>
            <w:r w:rsidRPr="001105A2">
              <w:rPr>
                <w:rFonts w:ascii="GHEA Grapalat" w:eastAsia="Times New Roman" w:hAnsi="GHEA Grapalat" w:cs="Times New Roman"/>
                <w:color w:val="000000"/>
                <w:kern w:val="0"/>
                <w:sz w:val="21"/>
                <w:szCs w:val="21"/>
                <w:lang w:eastAsia="en-GB"/>
                <w14:ligatures w14:val="none"/>
              </w:rPr>
              <w:lastRenderedPageBreak/>
              <w:t>պատրաստման ամսաթիվը կամ սպառողական փաթեթվածքի վրա այդ ամսաթիվը նշելու տեղը։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FD739B"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48BE6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BC442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8ED5B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3A8E57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78750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022/2011</w:t>
            </w:r>
          </w:p>
          <w:p w14:paraId="452E631C" w14:textId="32E3A62C" w:rsidR="009247B2" w:rsidRPr="001105A2" w:rsidRDefault="009247B2" w:rsidP="00EB7019">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կանոնակարգի 4-րդ հոդվածի 4</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6</w:t>
            </w:r>
            <w:r w:rsidR="00EB7019">
              <w:rPr>
                <w:rFonts w:ascii="GHEA Grapalat" w:eastAsia="Times New Roman" w:hAnsi="GHEA Grapalat" w:cs="Times New Roman"/>
                <w:color w:val="000000"/>
                <w:kern w:val="0"/>
                <w:sz w:val="21"/>
                <w:szCs w:val="21"/>
                <w:lang w:val="hy-AM" w:eastAsia="en-GB"/>
                <w14:ligatures w14:val="none"/>
              </w:rPr>
              <w:t xml:space="preserve"> մաս</w:t>
            </w:r>
            <w:r w:rsidRPr="001105A2">
              <w:rPr>
                <w:rFonts w:ascii="GHEA Grapalat" w:eastAsia="Times New Roman" w:hAnsi="GHEA Grapalat" w:cs="Arial"/>
                <w:color w:val="000000"/>
                <w:kern w:val="0"/>
                <w:sz w:val="21"/>
                <w:szCs w:val="21"/>
                <w:lang w:eastAsia="en-GB"/>
                <w14:ligatures w14:val="none"/>
              </w:rPr>
              <w:t>ի</w:t>
            </w:r>
            <w:r w:rsidRPr="001105A2">
              <w:rPr>
                <w:rFonts w:ascii="GHEA Grapalat" w:eastAsia="Times New Roman" w:hAnsi="GHEA Grapalat" w:cs="Times New Roman"/>
                <w:color w:val="000000"/>
                <w:kern w:val="0"/>
                <w:sz w:val="21"/>
                <w:szCs w:val="21"/>
                <w:lang w:eastAsia="en-GB"/>
                <w14:ligatures w14:val="none"/>
              </w:rPr>
              <w:t xml:space="preserve"> 2-</w:t>
            </w:r>
            <w:r w:rsidRPr="001105A2">
              <w:rPr>
                <w:rFonts w:ascii="GHEA Grapalat" w:eastAsia="Times New Roman" w:hAnsi="GHEA Grapalat" w:cs="Arial"/>
                <w:color w:val="000000"/>
                <w:kern w:val="0"/>
                <w:sz w:val="21"/>
                <w:szCs w:val="21"/>
                <w:lang w:eastAsia="en-GB"/>
                <w14:ligatures w14:val="none"/>
              </w:rPr>
              <w:t>րդ</w:t>
            </w:r>
            <w:r w:rsidRPr="001105A2">
              <w:rPr>
                <w:rFonts w:ascii="GHEA Grapalat" w:eastAsia="Times New Roman" w:hAnsi="GHEA Grapalat" w:cs="Times New Roman"/>
                <w:color w:val="000000"/>
                <w:kern w:val="0"/>
                <w:sz w:val="21"/>
                <w:szCs w:val="21"/>
                <w:lang w:eastAsia="en-GB"/>
                <w14:ligatures w14:val="none"/>
              </w:rPr>
              <w:t xml:space="preserve"> </w:t>
            </w:r>
            <w:r w:rsidRPr="001105A2">
              <w:rPr>
                <w:rFonts w:ascii="GHEA Grapalat" w:eastAsia="Times New Roman" w:hAnsi="GHEA Grapalat" w:cs="Arial"/>
                <w:color w:val="000000"/>
                <w:kern w:val="0"/>
                <w:sz w:val="21"/>
                <w:szCs w:val="21"/>
                <w:lang w:eastAsia="en-GB"/>
                <w14:ligatures w14:val="none"/>
              </w:rPr>
              <w:t>կե</w:t>
            </w:r>
            <w:r w:rsidRPr="001105A2">
              <w:rPr>
                <w:rFonts w:ascii="GHEA Grapalat" w:eastAsia="Times New Roman" w:hAnsi="GHEA Grapalat" w:cs="Times New Roman"/>
                <w:color w:val="000000"/>
                <w:kern w:val="0"/>
                <w:sz w:val="21"/>
                <w:szCs w:val="21"/>
                <w:lang w:eastAsia="en-GB"/>
                <w14:ligatures w14:val="none"/>
              </w:rPr>
              <w:t>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9D13A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lastRenderedPageBreak/>
              <w:t> </w:t>
            </w:r>
          </w:p>
        </w:tc>
      </w:tr>
      <w:tr w:rsidR="009247B2" w:rsidRPr="001105A2" w14:paraId="5F376479"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A1F4F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4.43</w:t>
            </w:r>
            <w:r w:rsidRPr="001105A2">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3F2FA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«Պիտանի է մինչև», «պիտանի է», «պիտանի է մինչև... ավարտը» բառերից հետո նշված է կա՛մ սննդամթերքի պիտանիության ժամկետը, կա՛մ փաթեթվածքի վրա այդ ժամկետը նշելու տեղը։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14BD1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A60F05"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9ADE2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484B0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872A6AE"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712CF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022/2011</w:t>
            </w:r>
          </w:p>
          <w:p w14:paraId="1DD6CBB6" w14:textId="2A8EAB81" w:rsidR="009247B2" w:rsidRPr="001105A2" w:rsidRDefault="009247B2" w:rsidP="00EB7019">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4-րդ հոդվածի 4</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7</w:t>
            </w:r>
            <w:r w:rsidR="00EB7019">
              <w:rPr>
                <w:rFonts w:ascii="GHEA Grapalat" w:eastAsia="Times New Roman" w:hAnsi="GHEA Grapalat" w:cs="Times New Roman"/>
                <w:color w:val="000000"/>
                <w:kern w:val="0"/>
                <w:sz w:val="21"/>
                <w:szCs w:val="21"/>
                <w:lang w:val="hy-AM" w:eastAsia="en-GB"/>
                <w14:ligatures w14:val="none"/>
              </w:rPr>
              <w:t xml:space="preserve"> մաս</w:t>
            </w:r>
            <w:r w:rsidRPr="001105A2">
              <w:rPr>
                <w:rFonts w:ascii="GHEA Grapalat" w:eastAsia="Times New Roman" w:hAnsi="GHEA Grapalat" w:cs="Arial"/>
                <w:color w:val="000000"/>
                <w:kern w:val="0"/>
                <w:sz w:val="21"/>
                <w:szCs w:val="21"/>
                <w:lang w:eastAsia="en-GB"/>
                <w14:ligatures w14:val="none"/>
              </w:rPr>
              <w:t>ի</w:t>
            </w:r>
            <w:r w:rsidRPr="001105A2">
              <w:rPr>
                <w:rFonts w:ascii="GHEA Grapalat" w:eastAsia="Times New Roman" w:hAnsi="GHEA Grapalat" w:cs="Times New Roman"/>
                <w:color w:val="000000"/>
                <w:kern w:val="0"/>
                <w:sz w:val="21"/>
                <w:szCs w:val="21"/>
                <w:lang w:eastAsia="en-GB"/>
                <w14:ligatures w14:val="none"/>
              </w:rPr>
              <w:t xml:space="preserve"> 3-</w:t>
            </w:r>
            <w:r w:rsidRPr="001105A2">
              <w:rPr>
                <w:rFonts w:ascii="GHEA Grapalat" w:eastAsia="Times New Roman" w:hAnsi="GHEA Grapalat" w:cs="Arial"/>
                <w:color w:val="000000"/>
                <w:kern w:val="0"/>
                <w:sz w:val="21"/>
                <w:szCs w:val="21"/>
                <w:lang w:eastAsia="en-GB"/>
                <w14:ligatures w14:val="none"/>
              </w:rPr>
              <w:t>րդ</w:t>
            </w:r>
            <w:r w:rsidRPr="001105A2">
              <w:rPr>
                <w:rFonts w:ascii="GHEA Grapalat" w:eastAsia="Times New Roman" w:hAnsi="GHEA Grapalat" w:cs="Times New Roman"/>
                <w:color w:val="000000"/>
                <w:kern w:val="0"/>
                <w:sz w:val="21"/>
                <w:szCs w:val="21"/>
                <w:lang w:eastAsia="en-GB"/>
                <w14:ligatures w14:val="none"/>
              </w:rPr>
              <w:t xml:space="preserve"> </w:t>
            </w:r>
            <w:r w:rsidRPr="001105A2">
              <w:rPr>
                <w:rFonts w:ascii="GHEA Grapalat" w:eastAsia="Times New Roman" w:hAnsi="GHEA Grapalat" w:cs="Arial"/>
                <w:color w:val="000000"/>
                <w:kern w:val="0"/>
                <w:sz w:val="21"/>
                <w:szCs w:val="21"/>
                <w:lang w:eastAsia="en-GB"/>
                <w14:ligatures w14:val="none"/>
              </w:rPr>
              <w:t>կե</w:t>
            </w:r>
            <w:r w:rsidRPr="001105A2">
              <w:rPr>
                <w:rFonts w:ascii="GHEA Grapalat" w:eastAsia="Times New Roman" w:hAnsi="GHEA Grapalat" w:cs="Times New Roman"/>
                <w:color w:val="000000"/>
                <w:kern w:val="0"/>
                <w:sz w:val="21"/>
                <w:szCs w:val="21"/>
                <w:lang w:eastAsia="en-GB"/>
                <w14:ligatures w14:val="none"/>
              </w:rPr>
              <w:t>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51BFC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78A5ADBC"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1669B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b/>
                <w:bCs/>
                <w:color w:val="000000"/>
                <w:kern w:val="0"/>
                <w:sz w:val="21"/>
                <w:szCs w:val="21"/>
                <w:lang w:eastAsia="en-GB"/>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E2AA0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b/>
                <w:bCs/>
                <w:color w:val="000000"/>
                <w:kern w:val="0"/>
                <w:sz w:val="21"/>
                <w:szCs w:val="21"/>
                <w:lang w:eastAsia="en-GB"/>
                <w14:ligatures w14:val="none"/>
              </w:rPr>
              <w:t>ՀՈՒՄՔԻ ԵՎ ՊԱՏՐԱՍՏԻ ԱՐՏԱԴՐԱՆՔԻ ԱՆՎՏԱՆԳՈՒԹՅՈՒՆ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A1EE3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3C90B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899E1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681D23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6B1C8A"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32C4A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B02C7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5C96A6A7"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06F87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5.1</w:t>
            </w:r>
            <w:r w:rsidRPr="001105A2">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76A7C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արտադրությունում չի իրացվում պարենային (սննդային) հումք, անկախ այն հանգամանքից, թե պիտանիության ժամկետի նշումը որ լեզվով է կատարված, եթե`</w:t>
            </w:r>
          </w:p>
          <w:p w14:paraId="300E4545"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1) պիտանիության ժամկետն անցած է.</w:t>
            </w:r>
          </w:p>
          <w:p w14:paraId="2E843DB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2) փաթեթավորման կամ տարայի վրա պիտանիության ժամկետը բացակայում է կամ ընթեռնելի չէ.</w:t>
            </w:r>
          </w:p>
          <w:p w14:paraId="22403A33" w14:textId="77777777" w:rsidR="009247B2" w:rsidRPr="00666BDE"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 xml:space="preserve">3) </w:t>
            </w:r>
            <w:r w:rsidRPr="00666BDE">
              <w:rPr>
                <w:rFonts w:ascii="GHEA Grapalat" w:eastAsia="Times New Roman" w:hAnsi="GHEA Grapalat" w:cs="Times New Roman"/>
                <w:color w:val="000000"/>
                <w:kern w:val="0"/>
                <w:sz w:val="21"/>
                <w:szCs w:val="21"/>
                <w:lang w:eastAsia="en-GB"/>
                <w14:ligatures w14:val="none"/>
              </w:rPr>
              <w:t>ժամկետը կրկնակի մակնշված է կամ բնօրինակ պիտանիության</w:t>
            </w:r>
          </w:p>
          <w:p w14:paraId="15056A2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666BDE">
              <w:rPr>
                <w:rFonts w:ascii="GHEA Grapalat" w:eastAsia="Times New Roman" w:hAnsi="GHEA Grapalat" w:cs="Times New Roman"/>
                <w:color w:val="000000"/>
                <w:kern w:val="0"/>
                <w:sz w:val="21"/>
                <w:szCs w:val="21"/>
                <w:lang w:eastAsia="en-GB"/>
                <w14:ligatures w14:val="none"/>
              </w:rPr>
              <w:t>ժամկետը ջնջված է, և նշված է պիտանիության նոր ժամկետ</w:t>
            </w:r>
            <w:r w:rsidRPr="001105A2">
              <w:rPr>
                <w:rFonts w:ascii="GHEA Grapalat" w:eastAsia="Times New Roman" w:hAnsi="GHEA Grapalat" w:cs="Times New Roman"/>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C639C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A3587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84B60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47EF40"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BB259D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42C928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6CFDF23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654262E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ED9FF6E"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4C28F6E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5A95C560"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3EC1E79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2FDD6A8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0.8</w:t>
            </w:r>
          </w:p>
          <w:p w14:paraId="5C4CE0D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p w14:paraId="7EB91ED2" w14:textId="77777777" w:rsidR="009247B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0.8</w:t>
            </w:r>
          </w:p>
          <w:p w14:paraId="1D965BFA" w14:textId="77777777" w:rsidR="00666BDE" w:rsidRDefault="00666BDE"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13A3DDED" w14:textId="77777777" w:rsidR="00666BDE" w:rsidRDefault="00666BDE"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D742FA2" w14:textId="77777777" w:rsidR="00666BDE" w:rsidRDefault="00666BDE"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0C5A4E22" w14:textId="5BD09563" w:rsidR="00666BDE" w:rsidRPr="001105A2" w:rsidRDefault="00666BDE"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F74206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0BF62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«Սննդամթերքի անվտանգության մասին»</w:t>
            </w:r>
          </w:p>
          <w:p w14:paraId="56EEC47A"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օրենքի 9-րդ հոդվածի 10-րդ մաս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F470C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09BE21CA"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844F4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5.2.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E12A6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ընդունվող հումքը համապատասխանում է դրանց անվտանգության պահանջներին և ունի անվտանգությունը հավաստող (հիմնավորող) փաստաթղթեր: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23CD2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829CC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C4391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CEB179" w14:textId="738B2B31" w:rsidR="009247B2" w:rsidRPr="001105A2" w:rsidRDefault="00666BDE"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47B367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և փաստաթղթային զննում, լաբորատոր փորձաքննություն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E44B7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«Սննդամթերքի անվտանգության մասին»</w:t>
            </w:r>
          </w:p>
          <w:p w14:paraId="222FF9D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օրենքի 15-րդ</w:t>
            </w:r>
          </w:p>
          <w:p w14:paraId="259045E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հոդվածի 1-ին մաս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D6B3D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4924A9F8"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22FE5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5</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3</w:t>
            </w:r>
            <w:r w:rsidRPr="001105A2">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839BF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սննդամթերքը, այդ թվում՝ պարենային (սննդային) հումքը ուղեկցվում են տվյալ արտադրանքի հետագծելիությունն ապահովող՝ ապրանքաուղեկից փաստաթղթերով։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03C04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F34FF5"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4F5BD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825DC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953A67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268FC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021/2011</w:t>
            </w:r>
          </w:p>
          <w:p w14:paraId="1766AFF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5-րդ հոդվածի 3-րդ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7A6FE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3BEDEFD3"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9964E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5</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4</w:t>
            </w:r>
            <w:r w:rsidRPr="001105A2">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C0317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սննդամթերքում առկա չէ մարդու և կենդանիների առողջության համար վտանգ ներկայացնող՝ վարակիչ, մակաբուծային հիվանդությունների հարուցիչներ, դրանց տոքսիններ։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370D6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0B1565"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4094C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497EB3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3273F86" w14:textId="1A4292FB" w:rsidR="009247B2" w:rsidRPr="001105A2" w:rsidRDefault="00161F20"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 xml:space="preserve">փաստաթղթային զննում </w:t>
            </w:r>
            <w:r w:rsidR="009247B2" w:rsidRPr="001105A2">
              <w:rPr>
                <w:rFonts w:ascii="GHEA Grapalat" w:eastAsia="Times New Roman" w:hAnsi="GHEA Grapalat" w:cs="Times New Roman"/>
                <w:color w:val="000000"/>
                <w:kern w:val="0"/>
                <w:sz w:val="21"/>
                <w:szCs w:val="21"/>
                <w:lang w:eastAsia="en-GB"/>
                <w14:ligatures w14:val="none"/>
              </w:rPr>
              <w:t>կամ լաբորատոր փորձաքննություն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BCC76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021/2011</w:t>
            </w:r>
          </w:p>
          <w:p w14:paraId="1C3A9E7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7-րդ հոդվածի 5-րդ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DD681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5999D0B8"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164C7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5</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5</w:t>
            </w:r>
            <w:r w:rsidRPr="001105A2">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8050C4" w14:textId="69DA63DF"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պատրաստողները վարում և պահում են սննդամթերքի արտադրության (պատրաստման) գործընթացում անվտանգության ապահովմանն ուղղված միջոցառումների իրականացման վերաբերյալ փաստաթղթերը՝ ներառյալ կենդանական ծագման չմշակված պարենային (սննդային) հումքի անվտանգությունը հավաստող</w:t>
            </w:r>
            <w:r w:rsidR="00161F20">
              <w:rPr>
                <w:rFonts w:ascii="GHEA Grapalat" w:eastAsia="Times New Roman" w:hAnsi="GHEA Grapalat" w:cs="Times New Roman"/>
                <w:color w:val="000000"/>
                <w:kern w:val="0"/>
                <w:sz w:val="21"/>
                <w:szCs w:val="21"/>
                <w:lang w:eastAsia="en-GB"/>
                <w14:ligatures w14:val="none"/>
              </w:rPr>
              <w:t xml:space="preserve"> փաստաթղթերը՝ թղթային կամ </w:t>
            </w:r>
            <w:r w:rsidRPr="001105A2">
              <w:rPr>
                <w:rFonts w:ascii="GHEA Grapalat" w:eastAsia="Times New Roman" w:hAnsi="GHEA Grapalat" w:cs="Times New Roman"/>
                <w:color w:val="000000"/>
                <w:kern w:val="0"/>
                <w:sz w:val="21"/>
                <w:szCs w:val="21"/>
                <w:lang w:eastAsia="en-GB"/>
                <w14:ligatures w14:val="none"/>
              </w:rPr>
              <w:t>տեղեկատվության էլեկտրոնային</w:t>
            </w:r>
          </w:p>
          <w:p w14:paraId="01A7396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կրիչներով։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5137B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D2925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45D1F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F93C5B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15F6E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AD861B"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ՄՄ ՏԿ 021/2011</w:t>
            </w:r>
          </w:p>
          <w:p w14:paraId="57FEAE9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11-րդ հոդվածի 4-րդ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7DEA7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6EAC972A"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E900B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5</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6</w:t>
            </w:r>
            <w:r w:rsidRPr="001105A2">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CDD04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չի արտադրվում վտանգավոր և կեղծված սննդամթերք: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BB7B6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78CDF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82707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E22840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304D8C" w14:textId="14C92129"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w:t>
            </w:r>
            <w:r w:rsidR="00161F20">
              <w:rPr>
                <w:rFonts w:ascii="GHEA Grapalat" w:eastAsia="Times New Roman" w:hAnsi="GHEA Grapalat" w:cs="Times New Roman"/>
                <w:color w:val="000000"/>
                <w:kern w:val="0"/>
                <w:sz w:val="21"/>
                <w:szCs w:val="21"/>
                <w:lang w:eastAsia="en-GB"/>
                <w14:ligatures w14:val="none"/>
              </w:rPr>
              <w:t xml:space="preserve">ադիտական, փաստաթղթային զննում </w:t>
            </w:r>
            <w:r w:rsidRPr="001105A2">
              <w:rPr>
                <w:rFonts w:ascii="GHEA Grapalat" w:eastAsia="Times New Roman" w:hAnsi="GHEA Grapalat" w:cs="Times New Roman"/>
                <w:color w:val="000000"/>
                <w:kern w:val="0"/>
                <w:sz w:val="21"/>
                <w:szCs w:val="21"/>
                <w:lang w:eastAsia="en-GB"/>
                <w14:ligatures w14:val="none"/>
              </w:rPr>
              <w:t>կամ լաբորատոր փորձաքննություն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1BCC8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«Սննդամթերքի անվտանգության մասին» օրենք 20-րդ հոդվածի 1-ին մաս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811FC5"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0F2F4498"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3014D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5</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9CCCE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ալկոհոլային արտադրանքի արտադրության ժամանակ օգտագործվող հումքը հետագծելի է:</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6EA94B"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616C2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7DE535"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3CF1D6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BA91CD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C4451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ԵԱՏՄ ՏԿ 047/2018</w:t>
            </w:r>
          </w:p>
          <w:p w14:paraId="219A524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21-րդ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54257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16BFC012"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672B5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5.8.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F5DA2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արտադրվող աշխարհագրական նշումով, ծագման տեղանունով և երաշխավորված ավանդական արտադրանքի մակնշմամբ արտադրանքը գրանցված է:</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DBF038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3F81BF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55306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2F250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EAB70A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 զննում, 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0E8A7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«Աշխարհագրա- կան նշումների մասին» օրենքի 37-րդ հոդվածի 3-րդ մաս</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2E2ED8B"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7482D1AB"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382C75"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5.9.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F9EEC9D" w14:textId="5CE3A9A2" w:rsidR="009247B2" w:rsidRPr="001105A2" w:rsidRDefault="009247B2" w:rsidP="00161F20">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առկա արտադրանքը տեխնիկական կանոնակարգման օբյեկտների շարքին դասելու նպատակով նույնական է՝</w:t>
            </w:r>
            <w:r w:rsidR="00161F20">
              <w:rPr>
                <w:rFonts w:ascii="GHEA Grapalat" w:eastAsia="Times New Roman" w:hAnsi="GHEA Grapalat" w:cs="Times New Roman"/>
                <w:color w:val="000000"/>
                <w:kern w:val="0"/>
                <w:sz w:val="21"/>
                <w:szCs w:val="21"/>
                <w:lang w:val="hy-AM" w:eastAsia="en-GB"/>
                <w14:ligatures w14:val="none"/>
              </w:rPr>
              <w:t xml:space="preserve"> </w:t>
            </w:r>
            <w:r w:rsidRPr="001105A2">
              <w:rPr>
                <w:rFonts w:ascii="GHEA Grapalat" w:eastAsia="Times New Roman" w:hAnsi="GHEA Grapalat" w:cs="Times New Roman"/>
                <w:color w:val="000000"/>
                <w:kern w:val="0"/>
                <w:sz w:val="21"/>
                <w:szCs w:val="21"/>
                <w:lang w:eastAsia="en-GB"/>
                <w14:ligatures w14:val="none"/>
              </w:rPr>
              <w:t>ըստ անվանման</w:t>
            </w:r>
          </w:p>
          <w:p w14:paraId="7EE80B1D" w14:textId="4E16CCA7" w:rsidR="009247B2" w:rsidRPr="001105A2" w:rsidRDefault="00161F20" w:rsidP="00161F20">
            <w:pPr>
              <w:spacing w:after="0" w:line="240" w:lineRule="auto"/>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lastRenderedPageBreak/>
              <w:t>կամ</w:t>
            </w:r>
            <w:r w:rsidR="009247B2" w:rsidRPr="001105A2">
              <w:rPr>
                <w:rFonts w:ascii="GHEA Grapalat" w:eastAsia="Times New Roman" w:hAnsi="GHEA Grapalat" w:cs="Times New Roman"/>
                <w:color w:val="000000"/>
                <w:kern w:val="0"/>
                <w:sz w:val="21"/>
                <w:szCs w:val="21"/>
                <w:lang w:eastAsia="en-GB"/>
                <w14:ligatures w14:val="none"/>
              </w:rPr>
              <w:t xml:space="preserve"> տեսողական մեթոդով</w:t>
            </w:r>
          </w:p>
          <w:p w14:paraId="26FF4DB3" w14:textId="4D431533" w:rsidR="009247B2" w:rsidRPr="001105A2" w:rsidRDefault="00161F20" w:rsidP="00161F20">
            <w:pPr>
              <w:spacing w:after="0" w:line="240" w:lineRule="auto"/>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կամ</w:t>
            </w:r>
            <w:r w:rsidR="009247B2" w:rsidRPr="001105A2">
              <w:rPr>
                <w:rFonts w:ascii="GHEA Grapalat" w:eastAsia="Times New Roman" w:hAnsi="GHEA Grapalat" w:cs="Times New Roman"/>
                <w:color w:val="000000"/>
                <w:kern w:val="0"/>
                <w:sz w:val="21"/>
                <w:szCs w:val="21"/>
                <w:lang w:eastAsia="en-GB"/>
                <w14:ligatures w14:val="none"/>
              </w:rPr>
              <w:t xml:space="preserve"> զգայորոշման մեթոդով</w:t>
            </w:r>
          </w:p>
          <w:p w14:paraId="2B5490BD" w14:textId="5453D221" w:rsidR="009247B2" w:rsidRPr="001105A2" w:rsidRDefault="00161F20" w:rsidP="00161F20">
            <w:pPr>
              <w:spacing w:after="0" w:line="240" w:lineRule="auto"/>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կամ</w:t>
            </w:r>
            <w:r w:rsidR="009247B2" w:rsidRPr="001105A2">
              <w:rPr>
                <w:rFonts w:ascii="GHEA Grapalat" w:eastAsia="Times New Roman" w:hAnsi="GHEA Grapalat" w:cs="Times New Roman"/>
                <w:color w:val="000000"/>
                <w:kern w:val="0"/>
                <w:sz w:val="21"/>
                <w:szCs w:val="21"/>
                <w:lang w:eastAsia="en-GB"/>
                <w14:ligatures w14:val="none"/>
              </w:rPr>
              <w:t xml:space="preserve"> վերլուծական մեթոդով</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6416BC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6D1090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538FC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CBECD0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CC97A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ակնադիտական</w:t>
            </w:r>
          </w:p>
          <w:p w14:paraId="09E2C327" w14:textId="5A640564" w:rsidR="009247B2" w:rsidRPr="001105A2" w:rsidRDefault="00161F20"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Pr>
                <w:rFonts w:ascii="GHEA Grapalat" w:eastAsia="Times New Roman" w:hAnsi="GHEA Grapalat" w:cs="Times New Roman"/>
                <w:color w:val="000000"/>
                <w:kern w:val="0"/>
                <w:sz w:val="21"/>
                <w:szCs w:val="21"/>
                <w:lang w:eastAsia="en-GB"/>
                <w14:ligatures w14:val="none"/>
              </w:rPr>
              <w:t xml:space="preserve">զննում, փաստաթղթային զննում </w:t>
            </w:r>
            <w:r w:rsidR="009247B2" w:rsidRPr="001105A2">
              <w:rPr>
                <w:rFonts w:ascii="GHEA Grapalat" w:eastAsia="Times New Roman" w:hAnsi="GHEA Grapalat" w:cs="Times New Roman"/>
                <w:color w:val="000000"/>
                <w:kern w:val="0"/>
                <w:sz w:val="21"/>
                <w:szCs w:val="21"/>
                <w:lang w:eastAsia="en-GB"/>
                <w14:ligatures w14:val="none"/>
              </w:rPr>
              <w:t xml:space="preserve">կամ </w:t>
            </w:r>
            <w:r w:rsidR="009247B2" w:rsidRPr="001105A2">
              <w:rPr>
                <w:rFonts w:ascii="GHEA Grapalat" w:eastAsia="Times New Roman" w:hAnsi="GHEA Grapalat" w:cs="Times New Roman"/>
                <w:color w:val="000000"/>
                <w:kern w:val="0"/>
                <w:sz w:val="21"/>
                <w:szCs w:val="21"/>
                <w:lang w:eastAsia="en-GB"/>
                <w14:ligatures w14:val="none"/>
              </w:rPr>
              <w:lastRenderedPageBreak/>
              <w:t>լաբորատոր փոր- ձաքննություն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656EC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ՄՄ ՏԿ 021/2011</w:t>
            </w:r>
          </w:p>
          <w:p w14:paraId="5D57D0A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17-րդ հոդված</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CECD3B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0BA51227"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B2842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b/>
                <w:bCs/>
                <w:color w:val="000000"/>
                <w:kern w:val="0"/>
                <w:sz w:val="21"/>
                <w:szCs w:val="21"/>
                <w:lang w:eastAsia="en-GB"/>
                <w14:ligatures w14:val="none"/>
              </w:rPr>
              <w:lastRenderedPageBreak/>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85CAAE"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b/>
                <w:bCs/>
                <w:color w:val="000000"/>
                <w:kern w:val="0"/>
                <w:sz w:val="21"/>
                <w:szCs w:val="21"/>
                <w:lang w:eastAsia="en-GB"/>
                <w14:ligatures w14:val="none"/>
              </w:rPr>
              <w:t>ՏԵԽՆՈԼՈԳԻԱԿԱՆ ԳՈՐԾԸՆԹԱՑՆԵՐ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BD334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64076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7BC1A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C0B3A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B7F56A"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4EB9B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38D73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79E1C229"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B62C5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6</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1</w:t>
            </w:r>
            <w:r w:rsidRPr="001105A2">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D0256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սննդամթերքի արտադրությունը տեխնոլոգիական գործելակարգը (ռեժիմը) և տեխնոլոգիական գործընթացը իրականացվում է տվյալ սննդամթերքի համար արտադրողի հաստատած տեխնոլոգիական հրահանգին համապատասխան: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38B14C"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F67D4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30463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8025B6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79A42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9B8AA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«Սննդամթերքի անվտանգության մասին» օրենքի 8-րդ հոդվածի 1-ին մաս</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229602"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3791A686"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E28D6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6</w:t>
            </w:r>
            <w:r w:rsidRPr="001105A2">
              <w:rPr>
                <w:rFonts w:ascii="Cambria Math" w:eastAsia="Times New Roman" w:hAnsi="Cambria Math" w:cs="Cambria Math"/>
                <w:color w:val="000000"/>
                <w:kern w:val="0"/>
                <w:sz w:val="21"/>
                <w:szCs w:val="21"/>
                <w:lang w:eastAsia="en-GB"/>
                <w14:ligatures w14:val="none"/>
              </w:rPr>
              <w:t>․</w:t>
            </w:r>
            <w:r w:rsidRPr="001105A2">
              <w:rPr>
                <w:rFonts w:ascii="GHEA Grapalat" w:eastAsia="Times New Roman" w:hAnsi="GHEA Grapalat" w:cs="Times New Roman"/>
                <w:color w:val="000000"/>
                <w:kern w:val="0"/>
                <w:sz w:val="21"/>
                <w:szCs w:val="21"/>
                <w:lang w:eastAsia="en-GB"/>
                <w14:ligatures w14:val="none"/>
              </w:rPr>
              <w:t>2</w:t>
            </w:r>
            <w:r w:rsidRPr="001105A2">
              <w:rPr>
                <w:rFonts w:ascii="Cambria Math" w:eastAsia="Times New Roman" w:hAnsi="Cambria Math" w:cs="Cambria Math"/>
                <w:color w:val="000000"/>
                <w:kern w:val="0"/>
                <w:sz w:val="21"/>
                <w:szCs w:val="21"/>
                <w:lang w:eastAsia="en-GB"/>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57F25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արտադրվող սննդամթերքի տեխնոլոգիական հրահանգները համապատասխանում են Հայաստանի Հանրապետության կառավարության կողմից հաստատված տեխնոլոգիական հրահանգին ներկայացվող պահանջներին: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F92E2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6D592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01063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58C49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C7B002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փաստաթղթային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C147E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Հայաստանի Հանրապետության կառավարության 2007 թվականի հունիսի 28-ի N 885- Ն որոշման</w:t>
            </w:r>
          </w:p>
          <w:p w14:paraId="42F07F8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հավելվածի 5-րդ կետ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59154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Calibri" w:eastAsia="Times New Roman" w:hAnsi="Calibri" w:cs="Calibri"/>
                <w:color w:val="000000"/>
                <w:kern w:val="0"/>
                <w:sz w:val="21"/>
                <w:szCs w:val="21"/>
                <w:lang w:eastAsia="en-GB"/>
                <w14:ligatures w14:val="none"/>
              </w:rPr>
              <w:t> </w:t>
            </w:r>
          </w:p>
        </w:tc>
      </w:tr>
      <w:tr w:rsidR="009247B2" w:rsidRPr="001105A2" w14:paraId="6FB63B05" w14:textId="77777777" w:rsidTr="009247B2">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39AB9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6.3.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777087"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Արդյո՞ք սննդամթերքի արտադրության (պատրաստման) գործընթացների իրականացման ժամանակ, արտադրողի (պատրաստողի) կողմից մշակվել, իրականացվում և պահպանվում է վտանգի վերլուծության և հսկման կրիտիկական կետերի համակարգի (ՎՎՀԿԿ) (անգլերեն տարբերակը՝ НАССР — Hazard Analysis and Critical Control Points) սկզբունքների վրա հիմնված հետևյալ ընթացակարգերը՝</w:t>
            </w:r>
          </w:p>
          <w:p w14:paraId="6424D43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 xml:space="preserve">1) սննդամթերքի անվտանգությունն ապահովելու համար անհրաժեշտ սննդամթերքի </w:t>
            </w:r>
            <w:r w:rsidRPr="001105A2">
              <w:rPr>
                <w:rFonts w:ascii="GHEA Grapalat" w:eastAsia="Times New Roman" w:hAnsi="GHEA Grapalat" w:cs="Times New Roman"/>
                <w:color w:val="000000"/>
                <w:kern w:val="0"/>
                <w:sz w:val="21"/>
                <w:szCs w:val="21"/>
                <w:lang w:eastAsia="en-GB"/>
                <w14:ligatures w14:val="none"/>
              </w:rPr>
              <w:lastRenderedPageBreak/>
              <w:t>արտադրության (պատրաստման) տեխնոլոգիական գործընթացների ընտրություն.</w:t>
            </w:r>
          </w:p>
          <w:p w14:paraId="73EF37A5"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2) սննդամթերքի արտադրության (պատրաստման) տեխնոլոգիական գործառնությունների հաջորդականության և հոսքայնության ընտրություն՝ պարենային (սննդային) հումքի և սննդամթերքի աղտոտումը բացառելու նպատակով.</w:t>
            </w:r>
          </w:p>
          <w:p w14:paraId="3B36AF1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3) տեխնոլոգիական գործառնությունների և սննդամթերքի արտադրության (պատրաստման) փուլերում սննդամթերքի վերահսկելի փուլերի սահմանում արտադրական հսկողության ծրագրերում.</w:t>
            </w:r>
          </w:p>
          <w:p w14:paraId="3BE748B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4) սննդամթերքի արտադրության (պատրաստման) ընթացքում օգտագործվող պարենային (սննդային) հումքի, տեխնոլոգիական միջոցների, փաթեթավորման նյութերի, արտադրատեսակի, ինչպես նաև սննդամթերքի նկատմամբ հսկողության իրականացում՝ անհրաժեշտ հուսալի և համալիր հսկողություն ապահովող միջոցներով.</w:t>
            </w:r>
          </w:p>
          <w:p w14:paraId="32DE5686" w14:textId="1703200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 xml:space="preserve">5) տեխնոլոգիական սարքավորումների սարքինության նկատմամբ հսկողության իրականացում ՄՄ ՏԿ 021/2011 տեխնիկական </w:t>
            </w:r>
            <w:r w:rsidR="00161F20">
              <w:rPr>
                <w:rFonts w:ascii="GHEA Grapalat" w:eastAsia="Times New Roman" w:hAnsi="GHEA Grapalat" w:cs="Times New Roman"/>
                <w:color w:val="000000"/>
                <w:kern w:val="0"/>
                <w:sz w:val="21"/>
                <w:szCs w:val="21"/>
                <w:lang w:eastAsia="en-GB"/>
                <w14:ligatures w14:val="none"/>
              </w:rPr>
              <w:t>կանոնակարգով կամ</w:t>
            </w:r>
            <w:r w:rsidRPr="001105A2">
              <w:rPr>
                <w:rFonts w:ascii="GHEA Grapalat" w:eastAsia="Times New Roman" w:hAnsi="GHEA Grapalat" w:cs="Times New Roman"/>
                <w:color w:val="000000"/>
                <w:kern w:val="0"/>
                <w:sz w:val="21"/>
                <w:szCs w:val="21"/>
                <w:lang w:eastAsia="en-GB"/>
                <w14:ligatures w14:val="none"/>
              </w:rPr>
              <w:t xml:space="preserve"> Մաքսային միության՝ սննդամթերքի առանձին տեսակների վերաբերյալ տեխնիկական կանոնակարգերով </w:t>
            </w:r>
            <w:r w:rsidRPr="001105A2">
              <w:rPr>
                <w:rFonts w:ascii="GHEA Grapalat" w:eastAsia="Times New Roman" w:hAnsi="GHEA Grapalat" w:cs="Times New Roman"/>
                <w:color w:val="000000"/>
                <w:kern w:val="0"/>
                <w:sz w:val="21"/>
                <w:szCs w:val="21"/>
                <w:lang w:eastAsia="en-GB"/>
                <w14:ligatures w14:val="none"/>
              </w:rPr>
              <w:lastRenderedPageBreak/>
              <w:t>սահմանված պահանջներին համապատասխան սննդամթերքի արտադրության (պատրաստման) գործընթացն ապահովող կարգով.</w:t>
            </w:r>
          </w:p>
          <w:p w14:paraId="16AA20AF"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6) տեխնոլոգիական գործառնությունների վերահսկելի փուլերի և սննդամթերքի նկատմամբ իրականացված հսկողության արդյունքների մասին տեղեկատվության փաստաթղթավորման ապահովում.</w:t>
            </w:r>
          </w:p>
          <w:p w14:paraId="17B4906D"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7) սննդամթերքի պահպանման և փոխադրման (տրանսպորտային փոխադրման) պայմանների պահպանում.</w:t>
            </w:r>
          </w:p>
          <w:p w14:paraId="0515579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8) սննդամթերքի արտադրության (պատրաստման) գործընթացում օգտագործվող արտադրական շինությունների, տեխնոլոգիական սարքավորումների և գույքի պահպանում՝ սննդամթերքի աղտոտումը բացառող պայմաններում.</w:t>
            </w:r>
          </w:p>
          <w:p w14:paraId="1ECD822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9) սննդամթերքի անվտանգության ապահովման նպատակով աշխատողների կողմից անձնական հիգիենայի ձևերի ընտրություն և դրանց կանոնների պահպանման ապահովում.</w:t>
            </w:r>
          </w:p>
          <w:p w14:paraId="4D073DF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 xml:space="preserve">10) սննդամթերքի անվտանգության ապահովման եղանակների ընտրություն, սննդամթերքի արտադրության (պատրաստման) գործընթացում օգտագործվող արտադրական շինությունների, տեխնոլոգիական </w:t>
            </w:r>
            <w:r w:rsidRPr="001105A2">
              <w:rPr>
                <w:rFonts w:ascii="GHEA Grapalat" w:eastAsia="Times New Roman" w:hAnsi="GHEA Grapalat" w:cs="Times New Roman"/>
                <w:color w:val="000000"/>
                <w:kern w:val="0"/>
                <w:sz w:val="21"/>
                <w:szCs w:val="21"/>
                <w:lang w:eastAsia="en-GB"/>
                <w14:ligatures w14:val="none"/>
              </w:rPr>
              <w:lastRenderedPageBreak/>
              <w:t>սարքավորումների և գույքի մաքրման, լվացման, ախտահանման, միջատազերծման և կրծողների ոչնչացման գործընթացների պարբերականության սահմանում և դրանց իրականացում.</w:t>
            </w:r>
          </w:p>
          <w:p w14:paraId="29E18CEB" w14:textId="15ACF4B8"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11) ՄՄ ՏԿ 021/2011 տեխնիկական կանոնակարգով և Մաքսային միության՝ սննդամթերքի առանձին տեսակների վերաբերյալ տեխնիկական կանոնակարգերով սահմանված պահանջներին արտադրված սննդամթերքի համապատասխանությունը հավաստող փաստաթղթեր</w:t>
            </w:r>
            <w:r w:rsidR="00161F20">
              <w:rPr>
                <w:rFonts w:ascii="GHEA Grapalat" w:eastAsia="Times New Roman" w:hAnsi="GHEA Grapalat" w:cs="Times New Roman"/>
                <w:color w:val="000000"/>
                <w:kern w:val="0"/>
                <w:sz w:val="21"/>
                <w:szCs w:val="21"/>
                <w:lang w:eastAsia="en-GB"/>
                <w14:ligatures w14:val="none"/>
              </w:rPr>
              <w:t>ի վարում ու պահպանում՝ թղթային կամ</w:t>
            </w:r>
            <w:r w:rsidRPr="001105A2">
              <w:rPr>
                <w:rFonts w:ascii="GHEA Grapalat" w:eastAsia="Times New Roman" w:hAnsi="GHEA Grapalat" w:cs="Times New Roman"/>
                <w:color w:val="000000"/>
                <w:kern w:val="0"/>
                <w:sz w:val="21"/>
                <w:szCs w:val="21"/>
                <w:lang w:eastAsia="en-GB"/>
                <w14:ligatures w14:val="none"/>
              </w:rPr>
              <w:t xml:space="preserve"> էլեկտրոնային կրիչներով.</w:t>
            </w:r>
          </w:p>
          <w:p w14:paraId="4CE7D8D4"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12) սննդամթերքի հետագծելիություն։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762576"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882803"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73D695"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0FBBD4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4998B5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218338B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4223749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53C697E"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9A8002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1D1AE243"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2B66F51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27D62C0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E64083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3C04DD9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11C6B5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265666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058DB5F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A92E5F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3E9C39F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0A68889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46D6457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6ED560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74D6DE9" w14:textId="61E4A9F4"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0.3</w:t>
            </w:r>
          </w:p>
          <w:p w14:paraId="207E680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2C6A7D7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0C5CD1D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FEA1B9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553D1DA"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0D4BDF9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333223F6" w14:textId="1F0EF8B6"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0.3</w:t>
            </w:r>
          </w:p>
          <w:p w14:paraId="259A6A9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2FF8BF2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74C95AB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BAAC0E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10B7394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231F2F3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73942E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0265A35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403375B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28C8CE3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01C5CA3"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3B1AB3E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0A739057" w14:textId="1A9FFF5E"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0.3</w:t>
            </w:r>
          </w:p>
          <w:p w14:paraId="0E7505A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3A671D1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20D46030"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0E7AE0F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1B142650"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F0E9DB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1EC51002" w14:textId="3A385284"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0.3</w:t>
            </w:r>
          </w:p>
          <w:p w14:paraId="0903DBE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74179863"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483DF0A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0B45CC53"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0FBC529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46B9147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4552059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76AE850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7B3E786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15DF6460"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2D357E7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00777943"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298EE56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2032E07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ADB386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270EF60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0401FA29" w14:textId="45216E44"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0.3</w:t>
            </w:r>
          </w:p>
          <w:p w14:paraId="5AE6BB8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0B5129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1D962D6E"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255985E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767246C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19114C8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47B1BEF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08F8077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2E430BC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1745818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272A705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7ED0DA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DBFA6F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7FC909AE"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D27262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41EECE9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0177D0A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C8C0B5A" w14:textId="645DB295"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0.3</w:t>
            </w:r>
          </w:p>
          <w:p w14:paraId="539C6B7D"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32D4801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28FF00E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9D1E33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407DF78" w14:textId="795CC2D9"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0.3</w:t>
            </w:r>
          </w:p>
          <w:p w14:paraId="3D33258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4CFF7A1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1D14FAE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48EA308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B53B4B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35494B0B" w14:textId="3C3372BF"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0.3</w:t>
            </w:r>
          </w:p>
          <w:p w14:paraId="57D0A80E"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7ACC10BA"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01AAA22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0A1AE83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454B551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760CD67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0931F58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2DB9547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58BC8AD" w14:textId="6CD38EF3"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0.3</w:t>
            </w:r>
          </w:p>
          <w:p w14:paraId="3E9E790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095D5C3"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F3679F8"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17F2210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13021DC"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3DC2631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3EE9957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22177EC6" w14:textId="637A9A8D"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0.3</w:t>
            </w:r>
          </w:p>
          <w:p w14:paraId="7A67408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62369A3"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77986FF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2E0BA00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0F073C5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23A2522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2536BB1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3FB47D8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0A3FAC63"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47C5025E"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BF8B70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4547595A"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7E25967"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2BD0CDF1"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3F8F186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7DF6A42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46CD20BE"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0560BF10"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3F924A1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A30C67E" w14:textId="0B9D76F0"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0.3</w:t>
            </w:r>
          </w:p>
          <w:p w14:paraId="6C3BB8D2"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4A2E4374"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BDE9A05"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55C7ACB3"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83924A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7340A58F"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121C5F4E"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6580ECA7" w14:textId="755AF347" w:rsidR="009247B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3D33DDE2" w14:textId="77777777" w:rsidR="00531448" w:rsidRPr="001105A2" w:rsidRDefault="00531448"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1E03C126"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111599A9"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p>
          <w:p w14:paraId="04B4AD7B" w14:textId="1EE3A704"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0.3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700D4B" w14:textId="77777777" w:rsidR="009247B2" w:rsidRPr="001105A2" w:rsidRDefault="009247B2" w:rsidP="009247B2">
            <w:pPr>
              <w:spacing w:after="0" w:line="240" w:lineRule="auto"/>
              <w:jc w:val="center"/>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lastRenderedPageBreak/>
              <w:t>փաստաթղթային և ակնադիտական զննում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BAC645"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Մաքսային միության</w:t>
            </w:r>
          </w:p>
          <w:p w14:paraId="7B551E9A"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հանձնաժողովի 2011 թվականի դեկտեմբերի 9-ի N 880 որոշմամբ</w:t>
            </w:r>
          </w:p>
          <w:p w14:paraId="0B83FC79"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հաստատված</w:t>
            </w:r>
          </w:p>
          <w:p w14:paraId="6179719E"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«Սննդամթերքի անվտանգության մասին» (ՄՄ ՏԿ 021/2011) Մաքսային</w:t>
            </w:r>
          </w:p>
          <w:p w14:paraId="0B089511"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միության տեխնիկական</w:t>
            </w:r>
          </w:p>
          <w:p w14:paraId="634B5868"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r w:rsidRPr="001105A2">
              <w:rPr>
                <w:rFonts w:ascii="GHEA Grapalat" w:eastAsia="Times New Roman" w:hAnsi="GHEA Grapalat" w:cs="Times New Roman"/>
                <w:color w:val="000000"/>
                <w:kern w:val="0"/>
                <w:sz w:val="21"/>
                <w:szCs w:val="21"/>
                <w:lang w:eastAsia="en-GB"/>
                <w14:ligatures w14:val="none"/>
              </w:rPr>
              <w:t>կանոնակարգի 10-րդ հոդվածի 2-րդ և 3-րդ կետեր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8B8690" w14:textId="77777777" w:rsidR="009247B2" w:rsidRPr="001105A2" w:rsidRDefault="009247B2" w:rsidP="009247B2">
            <w:pPr>
              <w:spacing w:after="0" w:line="240" w:lineRule="auto"/>
              <w:rPr>
                <w:rFonts w:ascii="GHEA Grapalat" w:eastAsia="Times New Roman" w:hAnsi="GHEA Grapalat" w:cs="Times New Roman"/>
                <w:color w:val="000000"/>
                <w:kern w:val="0"/>
                <w:sz w:val="21"/>
                <w:szCs w:val="21"/>
                <w:lang w:eastAsia="en-GB"/>
                <w14:ligatures w14:val="none"/>
              </w:rPr>
            </w:pPr>
          </w:p>
        </w:tc>
      </w:tr>
    </w:tbl>
    <w:p w14:paraId="580DF3CF" w14:textId="14028F9F" w:rsidR="009247B2" w:rsidRDefault="009247B2" w:rsidP="009247B2">
      <w:pPr>
        <w:jc w:val="right"/>
        <w:rPr>
          <w:lang w:val="hy-AM"/>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16"/>
        <w:gridCol w:w="9066"/>
        <w:gridCol w:w="156"/>
        <w:gridCol w:w="156"/>
        <w:gridCol w:w="156"/>
      </w:tblGrid>
      <w:tr w:rsidR="00C93AB0" w:rsidRPr="004E6F43" w14:paraId="152B3BB9" w14:textId="77777777" w:rsidTr="00AD1F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A99FF2" w14:textId="77777777" w:rsidR="00C93AB0" w:rsidRPr="004E6F43" w:rsidRDefault="00C93AB0" w:rsidP="00AD1F1E">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69CB19" w14:textId="77777777" w:rsidR="00C93AB0" w:rsidRPr="004E6F43" w:rsidRDefault="00C93AB0" w:rsidP="00AD1F1E">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«Այո»` առկա է. համապատասխանում է. բավարարում է</w:t>
            </w:r>
          </w:p>
          <w:p w14:paraId="41A16329" w14:textId="77777777" w:rsidR="00C93AB0" w:rsidRPr="004E6F43" w:rsidRDefault="00C93AB0" w:rsidP="00AD1F1E">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(«Այո»` նշվում է հարցում ներառված պահանջների կեսի և կեսից ավելիի դրական պատասխանի դեպքում. որը չի կշռավորվում)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65F701" w14:textId="77777777" w:rsidR="00C93AB0" w:rsidRPr="004E6F43" w:rsidRDefault="00C93AB0" w:rsidP="00AD1F1E">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V</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C1DCC5" w14:textId="77777777" w:rsidR="00C93AB0" w:rsidRPr="004E6F43" w:rsidRDefault="00C93AB0" w:rsidP="00AD1F1E">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3F51A0" w14:textId="77777777" w:rsidR="00C93AB0" w:rsidRPr="004E6F43" w:rsidRDefault="00C93AB0" w:rsidP="00AD1F1E">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C93AB0" w:rsidRPr="004E6F43" w14:paraId="73BF720C" w14:textId="77777777" w:rsidTr="00AD1F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9EDE75" w14:textId="77777777" w:rsidR="00C93AB0" w:rsidRPr="004E6F43" w:rsidRDefault="00C93AB0" w:rsidP="00AD1F1E">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C8F577" w14:textId="77777777" w:rsidR="00C93AB0" w:rsidRPr="004E6F43" w:rsidRDefault="00C93AB0" w:rsidP="00AD1F1E">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«Ոչ»՝ ոչ. առկա չէ. չի համապատասխանում. չի բավարարում</w:t>
            </w:r>
          </w:p>
          <w:p w14:paraId="437D8A3B" w14:textId="77777777" w:rsidR="00C93AB0" w:rsidRPr="004E6F43" w:rsidRDefault="00C93AB0" w:rsidP="00AD1F1E">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(«Ոչ»` նշվում է հարցում ներառված պահանջների` մինչև կեսի դրական պատասխանի դեպքում. որը կշռավորվում է)</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2CD585" w14:textId="77777777" w:rsidR="00C93AB0" w:rsidRPr="004E6F43" w:rsidRDefault="00C93AB0" w:rsidP="00AD1F1E">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083239" w14:textId="77777777" w:rsidR="00C93AB0" w:rsidRPr="004E6F43" w:rsidRDefault="00C93AB0" w:rsidP="00AD1F1E">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V</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7B858E" w14:textId="77777777" w:rsidR="00C93AB0" w:rsidRPr="004E6F43" w:rsidRDefault="00C93AB0" w:rsidP="00AD1F1E">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r>
      <w:tr w:rsidR="00C93AB0" w:rsidRPr="004E6F43" w14:paraId="7457DB7C" w14:textId="77777777" w:rsidTr="00AD1F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8731EB" w14:textId="77777777" w:rsidR="00C93AB0" w:rsidRPr="004E6F43" w:rsidRDefault="00C93AB0" w:rsidP="00AD1F1E">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92CC13" w14:textId="77777777" w:rsidR="00C93AB0" w:rsidRPr="004E6F43" w:rsidRDefault="00C93AB0" w:rsidP="00AD1F1E">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«Չ/Պ»` չի պահանջվում. չի վերաբերվում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ABEE97" w14:textId="77777777" w:rsidR="00C93AB0" w:rsidRPr="004E6F43" w:rsidRDefault="00C93AB0" w:rsidP="00AD1F1E">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ECC9BC" w14:textId="77777777" w:rsidR="00C93AB0" w:rsidRPr="004E6F43" w:rsidRDefault="00C93AB0" w:rsidP="00AD1F1E">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03F196" w14:textId="77777777" w:rsidR="00C93AB0" w:rsidRPr="004E6F43" w:rsidRDefault="00C93AB0" w:rsidP="00AD1F1E">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V</w:t>
            </w:r>
          </w:p>
        </w:tc>
      </w:tr>
    </w:tbl>
    <w:p w14:paraId="698C15A3" w14:textId="77777777" w:rsidR="00C93AB0" w:rsidRPr="00912287" w:rsidRDefault="00C93AB0" w:rsidP="00C93AB0">
      <w:pPr>
        <w:spacing w:after="0" w:line="240" w:lineRule="auto"/>
        <w:rPr>
          <w:rFonts w:ascii="GHEA Grapalat" w:eastAsia="Times New Roman" w:hAnsi="GHEA Grapalat" w:cs="Times New Roman"/>
          <w:kern w:val="0"/>
          <w:sz w:val="24"/>
          <w:szCs w:val="24"/>
          <w:lang w:eastAsia="en-GB"/>
          <w14:ligatures w14:val="none"/>
        </w:rPr>
      </w:pPr>
    </w:p>
    <w:p w14:paraId="3E26F624" w14:textId="77777777" w:rsidR="00C93AB0" w:rsidRPr="004E6F43" w:rsidRDefault="00C93AB0" w:rsidP="00C93AB0">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Ստուգաթերթը կազմվել է հետևյալ նորմատիվ իրավական ակտերի հիման վրա՝</w:t>
      </w:r>
    </w:p>
    <w:p w14:paraId="57E16750" w14:textId="77777777" w:rsidR="00C93AB0" w:rsidRPr="00C93AB0" w:rsidRDefault="00C93AB0" w:rsidP="00C93AB0">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C93AB0">
        <w:rPr>
          <w:rFonts w:ascii="GHEA Grapalat" w:eastAsia="Times New Roman" w:hAnsi="GHEA Grapalat" w:cs="Times New Roman"/>
          <w:color w:val="000000"/>
          <w:sz w:val="21"/>
          <w:szCs w:val="21"/>
          <w:lang w:eastAsia="en-GB"/>
        </w:rPr>
        <w:t>1</w:t>
      </w:r>
      <w:r w:rsidRPr="00C93AB0">
        <w:rPr>
          <w:rFonts w:ascii="Cambria Math" w:eastAsia="Times New Roman" w:hAnsi="Cambria Math" w:cs="Cambria Math"/>
          <w:color w:val="000000"/>
          <w:sz w:val="21"/>
          <w:szCs w:val="21"/>
          <w:lang w:eastAsia="en-GB"/>
        </w:rPr>
        <w:t>․</w:t>
      </w:r>
      <w:r w:rsidRPr="00C93AB0">
        <w:rPr>
          <w:rFonts w:ascii="GHEA Grapalat" w:eastAsia="Times New Roman" w:hAnsi="GHEA Grapalat" w:cs="Times New Roman"/>
          <w:color w:val="000000"/>
          <w:sz w:val="21"/>
          <w:szCs w:val="21"/>
          <w:lang w:eastAsia="en-GB"/>
        </w:rPr>
        <w:t xml:space="preserve"> </w:t>
      </w:r>
      <w:r w:rsidRPr="00C93AB0">
        <w:rPr>
          <w:rFonts w:ascii="GHEA Grapalat" w:eastAsia="Times New Roman" w:hAnsi="GHEA Grapalat" w:cs="GHEA Grapalat"/>
          <w:color w:val="000000"/>
          <w:sz w:val="21"/>
          <w:szCs w:val="21"/>
          <w:lang w:eastAsia="en-GB"/>
        </w:rPr>
        <w:t>«Սննդամթերքի</w:t>
      </w:r>
      <w:r w:rsidRPr="00C93AB0">
        <w:rPr>
          <w:rFonts w:ascii="GHEA Grapalat" w:eastAsia="Times New Roman" w:hAnsi="GHEA Grapalat" w:cs="Times New Roman"/>
          <w:color w:val="000000"/>
          <w:sz w:val="21"/>
          <w:szCs w:val="21"/>
          <w:lang w:eastAsia="en-GB"/>
        </w:rPr>
        <w:t xml:space="preserve"> </w:t>
      </w:r>
      <w:r w:rsidRPr="00C93AB0">
        <w:rPr>
          <w:rFonts w:ascii="GHEA Grapalat" w:eastAsia="Times New Roman" w:hAnsi="GHEA Grapalat" w:cs="GHEA Grapalat"/>
          <w:color w:val="000000"/>
          <w:sz w:val="21"/>
          <w:szCs w:val="21"/>
          <w:lang w:eastAsia="en-GB"/>
        </w:rPr>
        <w:t>անվտանգության</w:t>
      </w:r>
      <w:r w:rsidRPr="00C93AB0">
        <w:rPr>
          <w:rFonts w:ascii="GHEA Grapalat" w:eastAsia="Times New Roman" w:hAnsi="GHEA Grapalat" w:cs="Times New Roman"/>
          <w:color w:val="000000"/>
          <w:sz w:val="21"/>
          <w:szCs w:val="21"/>
          <w:lang w:eastAsia="en-GB"/>
        </w:rPr>
        <w:t xml:space="preserve"> </w:t>
      </w:r>
      <w:r w:rsidRPr="00C93AB0">
        <w:rPr>
          <w:rFonts w:ascii="GHEA Grapalat" w:eastAsia="Times New Roman" w:hAnsi="GHEA Grapalat" w:cs="GHEA Grapalat"/>
          <w:color w:val="000000"/>
          <w:sz w:val="21"/>
          <w:szCs w:val="21"/>
          <w:lang w:eastAsia="en-GB"/>
        </w:rPr>
        <w:t>մասին»</w:t>
      </w:r>
      <w:r w:rsidRPr="00C93AB0">
        <w:rPr>
          <w:rFonts w:ascii="GHEA Grapalat" w:eastAsia="Times New Roman" w:hAnsi="GHEA Grapalat" w:cs="Times New Roman"/>
          <w:color w:val="000000"/>
          <w:sz w:val="21"/>
          <w:szCs w:val="21"/>
          <w:lang w:eastAsia="en-GB"/>
        </w:rPr>
        <w:t xml:space="preserve"> </w:t>
      </w:r>
      <w:r w:rsidRPr="00C93AB0">
        <w:rPr>
          <w:rFonts w:ascii="GHEA Grapalat" w:eastAsia="Times New Roman" w:hAnsi="GHEA Grapalat" w:cs="GHEA Grapalat"/>
          <w:color w:val="000000"/>
          <w:sz w:val="21"/>
          <w:szCs w:val="21"/>
          <w:lang w:eastAsia="en-GB"/>
        </w:rPr>
        <w:t>օրենք</w:t>
      </w:r>
    </w:p>
    <w:p w14:paraId="7D4555FB" w14:textId="77777777" w:rsidR="00C93AB0" w:rsidRPr="00C93AB0" w:rsidRDefault="00C93AB0" w:rsidP="00C93AB0">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C93AB0">
        <w:rPr>
          <w:rFonts w:ascii="GHEA Grapalat" w:eastAsia="Times New Roman" w:hAnsi="GHEA Grapalat" w:cs="Times New Roman"/>
          <w:color w:val="000000"/>
          <w:sz w:val="21"/>
          <w:szCs w:val="21"/>
          <w:lang w:eastAsia="en-GB"/>
        </w:rPr>
        <w:t>2</w:t>
      </w:r>
      <w:r w:rsidRPr="00C93AB0">
        <w:rPr>
          <w:rFonts w:ascii="Cambria Math" w:eastAsia="Times New Roman" w:hAnsi="Cambria Math" w:cs="Cambria Math"/>
          <w:color w:val="000000"/>
          <w:sz w:val="21"/>
          <w:szCs w:val="21"/>
          <w:lang w:eastAsia="en-GB"/>
        </w:rPr>
        <w:t>․</w:t>
      </w:r>
      <w:r w:rsidRPr="00C93AB0">
        <w:rPr>
          <w:rFonts w:ascii="GHEA Grapalat" w:eastAsia="Times New Roman" w:hAnsi="GHEA Grapalat" w:cs="Times New Roman"/>
          <w:color w:val="000000"/>
          <w:sz w:val="21"/>
          <w:szCs w:val="21"/>
          <w:lang w:eastAsia="en-GB"/>
        </w:rPr>
        <w:t xml:space="preserve"> Եվրասիական տնտեսական հանձնաժողովի խորհրդի 2012 թվականի հուլիսի 20-ի N 58 որոշմամբ հաստատված «Սննդային հավելումների, բուրավետիչների և տեխնոլոգիական օժանդակ միջոցների անվտանգությանը ներկայացվող պահանջներ» (ՄՄ ՏԿ 029/2012) Մաքսային միության տեխնիկական կանոնակարգ</w:t>
      </w:r>
    </w:p>
    <w:p w14:paraId="680069EE" w14:textId="77777777" w:rsidR="00C93AB0" w:rsidRPr="00C93AB0" w:rsidRDefault="00C93AB0" w:rsidP="00C93AB0">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C93AB0">
        <w:rPr>
          <w:rFonts w:ascii="GHEA Grapalat" w:eastAsia="Times New Roman" w:hAnsi="GHEA Grapalat" w:cs="Times New Roman"/>
          <w:color w:val="000000"/>
          <w:sz w:val="21"/>
          <w:szCs w:val="21"/>
          <w:lang w:eastAsia="en-GB"/>
        </w:rPr>
        <w:t>3</w:t>
      </w:r>
      <w:r w:rsidRPr="00C93AB0">
        <w:rPr>
          <w:rFonts w:ascii="Cambria Math" w:eastAsia="Times New Roman" w:hAnsi="Cambria Math" w:cs="Cambria Math"/>
          <w:color w:val="000000"/>
          <w:sz w:val="21"/>
          <w:szCs w:val="21"/>
          <w:lang w:eastAsia="en-GB"/>
        </w:rPr>
        <w:t>․</w:t>
      </w:r>
      <w:r w:rsidRPr="00C93AB0">
        <w:rPr>
          <w:rFonts w:ascii="GHEA Grapalat" w:eastAsia="Times New Roman" w:hAnsi="GHEA Grapalat" w:cs="Times New Roman"/>
          <w:color w:val="000000"/>
          <w:sz w:val="21"/>
          <w:szCs w:val="21"/>
          <w:lang w:eastAsia="en-GB"/>
        </w:rPr>
        <w:t xml:space="preserve"> Հայաստանի Հանրապետության կառավարության 2007 թվականի հունիսի 28-ի N 885-Ն որոշում</w:t>
      </w:r>
    </w:p>
    <w:p w14:paraId="72ECB117" w14:textId="77777777" w:rsidR="00C93AB0" w:rsidRPr="00C93AB0" w:rsidRDefault="00C93AB0" w:rsidP="00C93AB0">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C93AB0">
        <w:rPr>
          <w:rFonts w:ascii="GHEA Grapalat" w:eastAsia="Times New Roman" w:hAnsi="GHEA Grapalat" w:cs="Times New Roman"/>
          <w:color w:val="000000"/>
          <w:sz w:val="21"/>
          <w:szCs w:val="21"/>
          <w:lang w:eastAsia="en-GB"/>
        </w:rPr>
        <w:t>4</w:t>
      </w:r>
      <w:r w:rsidRPr="00C93AB0">
        <w:rPr>
          <w:rFonts w:ascii="Cambria Math" w:eastAsia="Times New Roman" w:hAnsi="Cambria Math" w:cs="Cambria Math"/>
          <w:color w:val="000000"/>
          <w:sz w:val="21"/>
          <w:szCs w:val="21"/>
          <w:lang w:eastAsia="en-GB"/>
        </w:rPr>
        <w:t>․</w:t>
      </w:r>
      <w:r w:rsidRPr="00C93AB0">
        <w:rPr>
          <w:rFonts w:ascii="GHEA Grapalat" w:eastAsia="Times New Roman" w:hAnsi="GHEA Grapalat" w:cs="Times New Roman"/>
          <w:color w:val="000000"/>
          <w:sz w:val="21"/>
          <w:szCs w:val="21"/>
          <w:lang w:eastAsia="en-GB"/>
        </w:rPr>
        <w:t xml:space="preserve"> Մաքսային միության հանձնաժողովի 2011 թվականի դեկտեմբերի 9-ի N 880 որոշմամբ հաստատված «Սննդամթերքի անվտանգության մասին» (ՄՄ ՏԿ 021/2011) Մաքսային միության տեխնիկական կանոնակարգ</w:t>
      </w:r>
    </w:p>
    <w:p w14:paraId="7D52B331" w14:textId="77777777" w:rsidR="00C93AB0" w:rsidRPr="00C93AB0" w:rsidRDefault="00C93AB0" w:rsidP="00C93AB0">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C93AB0">
        <w:rPr>
          <w:rFonts w:ascii="GHEA Grapalat" w:eastAsia="Times New Roman" w:hAnsi="GHEA Grapalat" w:cs="Times New Roman"/>
          <w:color w:val="000000"/>
          <w:sz w:val="21"/>
          <w:szCs w:val="21"/>
          <w:lang w:eastAsia="en-GB"/>
        </w:rPr>
        <w:lastRenderedPageBreak/>
        <w:t>5</w:t>
      </w:r>
      <w:r w:rsidRPr="00C93AB0">
        <w:rPr>
          <w:rFonts w:ascii="Cambria Math" w:eastAsia="Times New Roman" w:hAnsi="Cambria Math" w:cs="Cambria Math"/>
          <w:color w:val="000000"/>
          <w:sz w:val="21"/>
          <w:szCs w:val="21"/>
          <w:lang w:eastAsia="en-GB"/>
        </w:rPr>
        <w:t>․</w:t>
      </w:r>
      <w:r w:rsidRPr="00C93AB0">
        <w:rPr>
          <w:rFonts w:ascii="GHEA Grapalat" w:eastAsia="Times New Roman" w:hAnsi="GHEA Grapalat" w:cs="Times New Roman"/>
          <w:color w:val="000000"/>
          <w:sz w:val="21"/>
          <w:szCs w:val="21"/>
          <w:lang w:eastAsia="en-GB"/>
        </w:rPr>
        <w:t xml:space="preserve"> Մաքսային միության հանձնաժողովի 2011 թվականի դեկտեմբերի 9-ի N 881 որոշմամբ հաստատված «Սննդամթերքի մակնշման մասին» (ՄՄ ՏԿ 022/2011) Մաքսային միության տեխնիկական կանոնակարգ</w:t>
      </w:r>
    </w:p>
    <w:p w14:paraId="68B1581C" w14:textId="77777777" w:rsidR="00C93AB0" w:rsidRPr="00C93AB0" w:rsidRDefault="00C93AB0" w:rsidP="00C93AB0">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C93AB0">
        <w:rPr>
          <w:rFonts w:ascii="GHEA Grapalat" w:eastAsia="Times New Roman" w:hAnsi="GHEA Grapalat" w:cs="Times New Roman"/>
          <w:color w:val="000000"/>
          <w:sz w:val="21"/>
          <w:szCs w:val="21"/>
          <w:lang w:eastAsia="en-GB"/>
        </w:rPr>
        <w:t>6. Եվրասիական տնտեսական հանձնաժողովի խորհրդի 2018 թվականի դեկտեմբերի 5-ի «Ալկոհոլային արտադրանքի անվտանգության մասին» Եվրասիական տնտեսական միության տեխնիկական կանոնակարգի մասին» N 98 որոշմամբ հաստատված ԵԱՏՄ ՏԿ 047/2018 կանոնակարգ</w:t>
      </w:r>
    </w:p>
    <w:p w14:paraId="768E0701" w14:textId="77777777" w:rsidR="00C93AB0" w:rsidRPr="00C93AB0" w:rsidRDefault="00C93AB0" w:rsidP="00C93AB0">
      <w:pPr>
        <w:shd w:val="clear" w:color="auto" w:fill="FFFFFF"/>
        <w:spacing w:after="0" w:line="240" w:lineRule="auto"/>
        <w:ind w:firstLine="375"/>
        <w:rPr>
          <w:rFonts w:ascii="GHEA Grapalat" w:eastAsia="Times New Roman" w:hAnsi="GHEA Grapalat" w:cs="Times New Roman"/>
          <w:color w:val="000000"/>
          <w:sz w:val="21"/>
          <w:szCs w:val="21"/>
          <w:lang w:eastAsia="en-GB"/>
        </w:rPr>
      </w:pPr>
      <w:r w:rsidRPr="00C93AB0">
        <w:rPr>
          <w:rFonts w:ascii="GHEA Grapalat" w:eastAsia="Times New Roman" w:hAnsi="GHEA Grapalat" w:cs="Times New Roman"/>
          <w:color w:val="000000"/>
          <w:sz w:val="21"/>
          <w:szCs w:val="21"/>
          <w:lang w:eastAsia="en-GB"/>
        </w:rPr>
        <w:t>7. «Աշխարհագրական նշումների մասին» օրենք:</w:t>
      </w:r>
    </w:p>
    <w:p w14:paraId="77FA7EDA" w14:textId="10A9A9BD" w:rsidR="00C93AB0" w:rsidRPr="008C1ADE" w:rsidRDefault="00C93AB0" w:rsidP="00C93AB0">
      <w:pPr>
        <w:shd w:val="clear" w:color="auto" w:fill="FFFFFF"/>
        <w:spacing w:after="0" w:line="240" w:lineRule="auto"/>
        <w:ind w:firstLine="375"/>
        <w:rPr>
          <w:rFonts w:ascii="GHEA Grapalat" w:eastAsia="Times New Roman" w:hAnsi="GHEA Grapalat" w:cs="Times New Roman"/>
          <w:color w:val="000000"/>
          <w:sz w:val="21"/>
          <w:szCs w:val="21"/>
          <w:lang w:eastAsia="en-GB"/>
        </w:rPr>
      </w:pPr>
    </w:p>
    <w:p w14:paraId="5FE15D77" w14:textId="77777777" w:rsidR="00C93AB0" w:rsidRPr="0073245D" w:rsidRDefault="00C93AB0" w:rsidP="00C93AB0">
      <w:pPr>
        <w:shd w:val="clear" w:color="auto" w:fill="FFFFFF"/>
        <w:spacing w:after="0" w:line="240" w:lineRule="auto"/>
        <w:ind w:firstLine="375"/>
        <w:rPr>
          <w:rFonts w:ascii="GHEA Grapalat" w:eastAsia="Times New Roman" w:hAnsi="GHEA Grapalat" w:cs="Times New Roman"/>
          <w:color w:val="000000"/>
          <w:sz w:val="21"/>
          <w:szCs w:val="21"/>
          <w:lang w:eastAsia="en-GB"/>
        </w:rPr>
      </w:pPr>
    </w:p>
    <w:p w14:paraId="63CB8A33" w14:textId="77777777" w:rsidR="00C93AB0" w:rsidRPr="004A30FE" w:rsidRDefault="00C93AB0" w:rsidP="00C93AB0">
      <w:pPr>
        <w:shd w:val="clear" w:color="auto" w:fill="FFFFFF"/>
        <w:spacing w:after="0" w:line="240" w:lineRule="auto"/>
        <w:ind w:firstLine="375"/>
        <w:rPr>
          <w:rFonts w:ascii="Arial Unicode" w:eastAsia="Times New Roman" w:hAnsi="Arial Unicode" w:cs="Times New Roman"/>
          <w:color w:val="000000"/>
          <w:kern w:val="0"/>
          <w:sz w:val="21"/>
          <w:szCs w:val="21"/>
          <w:lang w:eastAsia="en-GB"/>
          <w14:ligatures w14:val="none"/>
        </w:rPr>
      </w:pPr>
      <w:r w:rsidRPr="004A30FE">
        <w:rPr>
          <w:rFonts w:ascii="Calibri" w:eastAsia="Times New Roman" w:hAnsi="Calibri" w:cs="Calibri"/>
          <w:color w:val="000000"/>
          <w:kern w:val="0"/>
          <w:sz w:val="21"/>
          <w:szCs w:val="21"/>
          <w:lang w:eastAsia="en-GB"/>
          <w14:ligatures w14:val="none"/>
        </w:rPr>
        <w:t> </w:t>
      </w:r>
    </w:p>
    <w:p w14:paraId="1281BCEB" w14:textId="77777777" w:rsidR="00C93AB0" w:rsidRPr="003E0D5D" w:rsidRDefault="00C93AB0" w:rsidP="00C93AB0">
      <w:pPr>
        <w:shd w:val="clear" w:color="auto" w:fill="FFFFFF"/>
        <w:spacing w:after="0" w:line="240" w:lineRule="auto"/>
        <w:ind w:firstLine="375"/>
        <w:rPr>
          <w:rFonts w:ascii="GHEA Grapalat" w:eastAsia="Times New Roman" w:hAnsi="GHEA Grapalat" w:cs="Times New Roman"/>
          <w:color w:val="000000"/>
          <w:sz w:val="21"/>
          <w:szCs w:val="21"/>
          <w:lang w:eastAsia="en-GB"/>
        </w:rPr>
      </w:pPr>
    </w:p>
    <w:tbl>
      <w:tblPr>
        <w:tblW w:w="9750" w:type="dxa"/>
        <w:jc w:val="center"/>
        <w:tblCellSpacing w:w="0" w:type="dxa"/>
        <w:shd w:val="clear" w:color="auto" w:fill="FFFFFF"/>
        <w:tblCellMar>
          <w:left w:w="0" w:type="dxa"/>
          <w:right w:w="0" w:type="dxa"/>
        </w:tblCellMar>
        <w:tblLook w:val="04A0" w:firstRow="1" w:lastRow="0" w:firstColumn="1" w:lastColumn="0" w:noHBand="0" w:noVBand="1"/>
      </w:tblPr>
      <w:tblGrid>
        <w:gridCol w:w="1853"/>
        <w:gridCol w:w="3009"/>
        <w:gridCol w:w="4888"/>
      </w:tblGrid>
      <w:tr w:rsidR="00C93AB0" w:rsidRPr="004E6F43" w14:paraId="4BCE9507" w14:textId="77777777" w:rsidTr="00AD1F1E">
        <w:trPr>
          <w:tblCellSpacing w:w="0" w:type="dxa"/>
          <w:jc w:val="center"/>
        </w:trPr>
        <w:tc>
          <w:tcPr>
            <w:tcW w:w="0" w:type="auto"/>
            <w:shd w:val="clear" w:color="auto" w:fill="FFFFFF"/>
            <w:hideMark/>
          </w:tcPr>
          <w:p w14:paraId="1639368D" w14:textId="77777777" w:rsidR="00C93AB0" w:rsidRPr="004E6F43" w:rsidRDefault="00C93AB0" w:rsidP="00AD1F1E">
            <w:pPr>
              <w:spacing w:before="100" w:beforeAutospacing="1" w:after="100" w:afterAutospacing="1"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ՍԱՏՄ ծառայող</w:t>
            </w:r>
          </w:p>
        </w:tc>
        <w:tc>
          <w:tcPr>
            <w:tcW w:w="0" w:type="auto"/>
            <w:shd w:val="clear" w:color="auto" w:fill="FFFFFF"/>
            <w:hideMark/>
          </w:tcPr>
          <w:p w14:paraId="2BEE7506" w14:textId="77777777" w:rsidR="00C93AB0" w:rsidRPr="004E6F43" w:rsidRDefault="00C93AB0" w:rsidP="00AD1F1E">
            <w:pPr>
              <w:spacing w:before="100" w:beforeAutospacing="1" w:after="100" w:afterAutospacing="1"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_______________________</w:t>
            </w:r>
          </w:p>
        </w:tc>
        <w:tc>
          <w:tcPr>
            <w:tcW w:w="0" w:type="auto"/>
            <w:shd w:val="clear" w:color="auto" w:fill="FFFFFF"/>
            <w:hideMark/>
          </w:tcPr>
          <w:p w14:paraId="760C2AB0" w14:textId="77777777" w:rsidR="00C93AB0" w:rsidRPr="004E6F43" w:rsidRDefault="00C93AB0" w:rsidP="00AD1F1E">
            <w:pPr>
              <w:spacing w:after="0" w:line="240" w:lineRule="auto"/>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21"/>
                <w:szCs w:val="21"/>
                <w:lang w:eastAsia="en-GB"/>
              </w:rPr>
              <w:t>Տնտեսավարող _______________________</w:t>
            </w:r>
          </w:p>
        </w:tc>
      </w:tr>
      <w:tr w:rsidR="00C93AB0" w:rsidRPr="004E6F43" w14:paraId="55CFF083" w14:textId="77777777" w:rsidTr="00AD1F1E">
        <w:trPr>
          <w:tblCellSpacing w:w="0" w:type="dxa"/>
          <w:jc w:val="center"/>
        </w:trPr>
        <w:tc>
          <w:tcPr>
            <w:tcW w:w="0" w:type="auto"/>
            <w:shd w:val="clear" w:color="auto" w:fill="FFFFFF"/>
            <w:hideMark/>
          </w:tcPr>
          <w:p w14:paraId="4F380762" w14:textId="77777777" w:rsidR="00C93AB0" w:rsidRPr="004E6F43" w:rsidRDefault="00C93AB0" w:rsidP="00AD1F1E">
            <w:pPr>
              <w:spacing w:after="0" w:line="240" w:lineRule="auto"/>
              <w:rPr>
                <w:rFonts w:ascii="GHEA Grapalat" w:eastAsia="Times New Roman" w:hAnsi="GHEA Grapalat" w:cs="Times New Roman"/>
                <w:color w:val="000000"/>
                <w:sz w:val="21"/>
                <w:szCs w:val="21"/>
                <w:lang w:eastAsia="en-GB"/>
              </w:rPr>
            </w:pPr>
            <w:r w:rsidRPr="004E6F43">
              <w:rPr>
                <w:rFonts w:ascii="Calibri" w:eastAsia="Times New Roman" w:hAnsi="Calibri" w:cs="Calibri"/>
                <w:color w:val="000000"/>
                <w:sz w:val="21"/>
                <w:szCs w:val="21"/>
                <w:lang w:eastAsia="en-GB"/>
              </w:rPr>
              <w:t> </w:t>
            </w:r>
          </w:p>
        </w:tc>
        <w:tc>
          <w:tcPr>
            <w:tcW w:w="0" w:type="auto"/>
            <w:shd w:val="clear" w:color="auto" w:fill="FFFFFF"/>
            <w:hideMark/>
          </w:tcPr>
          <w:p w14:paraId="33800C46" w14:textId="77777777" w:rsidR="00C93AB0" w:rsidRPr="004E6F43" w:rsidRDefault="00C93AB0" w:rsidP="00AD1F1E">
            <w:pPr>
              <w:spacing w:before="100" w:beforeAutospacing="1" w:after="100" w:afterAutospacing="1" w:line="240" w:lineRule="auto"/>
              <w:jc w:val="center"/>
              <w:rPr>
                <w:rFonts w:ascii="GHEA Grapalat" w:eastAsia="Times New Roman" w:hAnsi="GHEA Grapalat" w:cs="Times New Roman"/>
                <w:color w:val="000000"/>
                <w:sz w:val="21"/>
                <w:szCs w:val="21"/>
                <w:lang w:eastAsia="en-GB"/>
              </w:rPr>
            </w:pPr>
            <w:r w:rsidRPr="004E6F43">
              <w:rPr>
                <w:rFonts w:ascii="GHEA Grapalat" w:eastAsia="Times New Roman" w:hAnsi="GHEA Grapalat" w:cs="Times New Roman"/>
                <w:color w:val="000000"/>
                <w:sz w:val="15"/>
                <w:szCs w:val="15"/>
                <w:lang w:eastAsia="en-GB"/>
              </w:rPr>
              <w:t>(ստորագրությունը)</w:t>
            </w:r>
          </w:p>
        </w:tc>
        <w:tc>
          <w:tcPr>
            <w:tcW w:w="0" w:type="auto"/>
            <w:shd w:val="clear" w:color="auto" w:fill="FFFFFF"/>
            <w:hideMark/>
          </w:tcPr>
          <w:p w14:paraId="5263B2D1" w14:textId="77777777" w:rsidR="00C93AB0" w:rsidRPr="004E6F43" w:rsidRDefault="00C93AB0" w:rsidP="00AD1F1E">
            <w:pPr>
              <w:spacing w:before="100" w:beforeAutospacing="1" w:after="100" w:afterAutospacing="1" w:line="240" w:lineRule="auto"/>
              <w:jc w:val="center"/>
              <w:rPr>
                <w:rFonts w:ascii="GHEA Grapalat" w:eastAsia="Times New Roman" w:hAnsi="GHEA Grapalat" w:cs="Times New Roman"/>
                <w:color w:val="000000"/>
                <w:sz w:val="15"/>
                <w:szCs w:val="15"/>
                <w:lang w:eastAsia="en-GB"/>
              </w:rPr>
            </w:pPr>
            <w:r w:rsidRPr="004E6F43">
              <w:rPr>
                <w:rFonts w:ascii="Calibri" w:eastAsia="Times New Roman" w:hAnsi="Calibri" w:cs="Calibri"/>
                <w:color w:val="000000"/>
                <w:sz w:val="15"/>
                <w:szCs w:val="15"/>
                <w:lang w:eastAsia="en-GB"/>
              </w:rPr>
              <w:t>             </w:t>
            </w:r>
            <w:r w:rsidRPr="004E6F43">
              <w:rPr>
                <w:rFonts w:ascii="GHEA Grapalat" w:eastAsia="Times New Roman" w:hAnsi="GHEA Grapalat" w:cs="Times New Roman"/>
                <w:color w:val="000000"/>
                <w:sz w:val="15"/>
                <w:szCs w:val="15"/>
                <w:lang w:eastAsia="en-GB"/>
              </w:rPr>
              <w:t xml:space="preserve"> (</w:t>
            </w:r>
            <w:r w:rsidRPr="004E6F43">
              <w:rPr>
                <w:rFonts w:ascii="GHEA Grapalat" w:eastAsia="Times New Roman" w:hAnsi="GHEA Grapalat" w:cs="Arial Unicode"/>
                <w:color w:val="000000"/>
                <w:sz w:val="15"/>
                <w:szCs w:val="15"/>
                <w:lang w:eastAsia="en-GB"/>
              </w:rPr>
              <w:t>ստորագրությունը</w:t>
            </w:r>
            <w:r w:rsidRPr="004E6F43">
              <w:rPr>
                <w:rFonts w:ascii="GHEA Grapalat" w:eastAsia="Times New Roman" w:hAnsi="GHEA Grapalat" w:cs="Times New Roman"/>
                <w:color w:val="000000"/>
                <w:sz w:val="15"/>
                <w:szCs w:val="15"/>
                <w:lang w:eastAsia="en-GB"/>
              </w:rPr>
              <w:t>)</w:t>
            </w:r>
          </w:p>
        </w:tc>
      </w:tr>
    </w:tbl>
    <w:p w14:paraId="254AC3B5" w14:textId="77777777" w:rsidR="00C93AB0" w:rsidRDefault="00C93AB0" w:rsidP="00C93AB0">
      <w:pPr>
        <w:shd w:val="clear" w:color="auto" w:fill="FFFFFF"/>
        <w:spacing w:after="0" w:line="240" w:lineRule="auto"/>
        <w:ind w:firstLine="375"/>
        <w:jc w:val="right"/>
        <w:rPr>
          <w:rFonts w:ascii="GHEA Grapalat" w:eastAsia="Times New Roman" w:hAnsi="GHEA Grapalat" w:cs="Times New Roman"/>
          <w:color w:val="000000"/>
          <w:sz w:val="21"/>
          <w:szCs w:val="21"/>
          <w:lang w:eastAsia="en-GB"/>
        </w:rPr>
      </w:pPr>
      <w:r>
        <w:rPr>
          <w:rFonts w:ascii="GHEA Grapalat" w:hAnsi="GHEA Grapalat"/>
          <w:lang w:val="hy-AM"/>
        </w:rPr>
        <w:t>»:</w:t>
      </w:r>
    </w:p>
    <w:p w14:paraId="4042C2BB" w14:textId="77777777" w:rsidR="00C93AB0" w:rsidRDefault="00C93AB0" w:rsidP="00C93AB0">
      <w:pPr>
        <w:spacing w:line="276" w:lineRule="auto"/>
        <w:ind w:hanging="90"/>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sz w:val="24"/>
          <w:szCs w:val="24"/>
          <w:lang w:val="hy-AM"/>
        </w:rPr>
        <w:tab/>
        <w:t xml:space="preserve">Հայաստանի Հանրապետության </w:t>
      </w:r>
    </w:p>
    <w:p w14:paraId="5C3560D1" w14:textId="77777777" w:rsidR="00C93AB0" w:rsidRDefault="00C93AB0" w:rsidP="00C93AB0">
      <w:pPr>
        <w:spacing w:line="276" w:lineRule="auto"/>
        <w:ind w:hanging="90"/>
        <w:rPr>
          <w:rFonts w:ascii="GHEA Grapalat" w:hAnsi="GHEA Grapalat"/>
          <w:sz w:val="24"/>
          <w:szCs w:val="24"/>
          <w:lang w:val="hy-AM"/>
        </w:rPr>
      </w:pPr>
      <w:r>
        <w:rPr>
          <w:rFonts w:ascii="GHEA Grapalat" w:hAnsi="GHEA Grapalat"/>
          <w:sz w:val="24"/>
          <w:szCs w:val="24"/>
          <w:lang w:val="hy-AM"/>
        </w:rPr>
        <w:t xml:space="preserve">           Վարչապետի աշխատակազմի ղեկավար</w:t>
      </w:r>
    </w:p>
    <w:p w14:paraId="06D00673" w14:textId="77777777" w:rsidR="00C93AB0" w:rsidRPr="00D80A00" w:rsidRDefault="00C93AB0" w:rsidP="00C93AB0">
      <w:pPr>
        <w:spacing w:line="276" w:lineRule="auto"/>
        <w:ind w:hanging="90"/>
        <w:jc w:val="center"/>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sz w:val="24"/>
          <w:szCs w:val="24"/>
          <w:lang w:val="hy-AM"/>
        </w:rPr>
        <w:tab/>
      </w:r>
      <w:r>
        <w:rPr>
          <w:rFonts w:ascii="GHEA Grapalat" w:hAnsi="GHEA Grapalat"/>
          <w:sz w:val="24"/>
          <w:szCs w:val="24"/>
          <w:lang w:val="hy-AM"/>
        </w:rPr>
        <w:tab/>
        <w:t>Ա. Հարությունյան</w:t>
      </w:r>
    </w:p>
    <w:p w14:paraId="414C7ECF" w14:textId="77777777" w:rsidR="00C93AB0" w:rsidRPr="009247B2" w:rsidRDefault="00C93AB0" w:rsidP="009247B2">
      <w:pPr>
        <w:jc w:val="right"/>
        <w:rPr>
          <w:lang w:val="hy-AM"/>
        </w:rPr>
      </w:pPr>
    </w:p>
    <w:sectPr w:rsidR="00C93AB0" w:rsidRPr="009247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w:altName w:val="Arial"/>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234E"/>
    <w:rsid w:val="00093C26"/>
    <w:rsid w:val="000F618A"/>
    <w:rsid w:val="001105A2"/>
    <w:rsid w:val="00161F20"/>
    <w:rsid w:val="00252530"/>
    <w:rsid w:val="00257D72"/>
    <w:rsid w:val="00280226"/>
    <w:rsid w:val="003D3493"/>
    <w:rsid w:val="0044234E"/>
    <w:rsid w:val="004750AC"/>
    <w:rsid w:val="00531448"/>
    <w:rsid w:val="00666BDE"/>
    <w:rsid w:val="0069200E"/>
    <w:rsid w:val="00826EE0"/>
    <w:rsid w:val="008D142F"/>
    <w:rsid w:val="009247B2"/>
    <w:rsid w:val="00AD1F1E"/>
    <w:rsid w:val="00C93AB0"/>
    <w:rsid w:val="00CA79E0"/>
    <w:rsid w:val="00EB7019"/>
    <w:rsid w:val="00F10D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74AB7"/>
  <w15:chartTrackingRefBased/>
  <w15:docId w15:val="{372B7D9D-49FD-42DA-979A-FB53E0F1A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247B2"/>
    <w:rPr>
      <w:b/>
      <w:bCs/>
    </w:rPr>
  </w:style>
  <w:style w:type="paragraph" w:customStyle="1" w:styleId="msonormal0">
    <w:name w:val="msonormal"/>
    <w:basedOn w:val="Normal"/>
    <w:rsid w:val="009247B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semiHidden/>
    <w:unhideWhenUsed/>
    <w:rsid w:val="009247B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9247B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700664">
      <w:bodyDiv w:val="1"/>
      <w:marLeft w:val="0"/>
      <w:marRight w:val="0"/>
      <w:marTop w:val="0"/>
      <w:marBottom w:val="0"/>
      <w:divBdr>
        <w:top w:val="none" w:sz="0" w:space="0" w:color="auto"/>
        <w:left w:val="none" w:sz="0" w:space="0" w:color="auto"/>
        <w:bottom w:val="none" w:sz="0" w:space="0" w:color="auto"/>
        <w:right w:val="none" w:sz="0" w:space="0" w:color="auto"/>
      </w:divBdr>
    </w:div>
    <w:div w:id="2043627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37</Pages>
  <Words>6947</Words>
  <Characters>39598</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SSFS</dc:creator>
  <cp:keywords>https://mul2-fsss.gov.am/tasks/646517/oneclick/Ardir18.docx?token=a9e2db5dbde57b3d8df3df69db39595c</cp:keywords>
  <dc:description/>
  <cp:lastModifiedBy>Syuzanna Gevorgyan</cp:lastModifiedBy>
  <cp:revision>29</cp:revision>
  <dcterms:created xsi:type="dcterms:W3CDTF">2024-04-10T11:53:00Z</dcterms:created>
  <dcterms:modified xsi:type="dcterms:W3CDTF">2024-09-03T13:30:00Z</dcterms:modified>
</cp:coreProperties>
</file>