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B2F98" w14:textId="4A1AF08A" w:rsidR="00A12B9A" w:rsidRPr="00E7770A" w:rsidRDefault="00A12B9A" w:rsidP="00A12B9A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1</w:t>
      </w:r>
      <w:r w:rsidR="00567012">
        <w:rPr>
          <w:rFonts w:ascii="GHEA Grapalat" w:hAnsi="GHEA Grapalat"/>
          <w:spacing w:val="-8"/>
          <w:sz w:val="24"/>
          <w:szCs w:val="24"/>
        </w:rPr>
        <w:t>2</w:t>
      </w:r>
    </w:p>
    <w:p w14:paraId="5716D4BC" w14:textId="77777777" w:rsidR="00445DAB" w:rsidRDefault="00445DAB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550DA3DF" w14:textId="00FBCDE7" w:rsidR="00A12B9A" w:rsidRPr="004E6F43" w:rsidRDefault="00A12B9A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0754910F" w14:textId="77777777" w:rsidR="00A12B9A" w:rsidRPr="004E6F43" w:rsidRDefault="00A12B9A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A12B9A" w:rsidRPr="00577B0B" w14:paraId="27EC6BFD" w14:textId="77777777" w:rsidTr="00445DA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524DA744" w14:textId="77777777" w:rsidR="00A12B9A" w:rsidRPr="004E6F43" w:rsidRDefault="00A12B9A" w:rsidP="00445DAB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0816CC19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6DA0A03D" w14:textId="0194CF1D" w:rsidR="00A12B9A" w:rsidRPr="00567012" w:rsidRDefault="00A12B9A" w:rsidP="00445DA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E7754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="00C87523" w:rsidRPr="0056701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</w:t>
            </w:r>
          </w:p>
          <w:p w14:paraId="4630371A" w14:textId="7676278C" w:rsidR="00A12B9A" w:rsidRPr="004E6F43" w:rsidRDefault="00445DAB" w:rsidP="00445DA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A12B9A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42BEAC7F" w14:textId="77777777" w:rsidR="00A12B9A" w:rsidRPr="004E6F43" w:rsidRDefault="00A12B9A" w:rsidP="00445DAB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33F7994F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3CC141B8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5D02F766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55D9EFCD" w14:textId="1289FF97" w:rsidR="00A12B9A" w:rsidRPr="00237685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</w:t>
      </w:r>
      <w:r w:rsidR="00567012" w:rsidRPr="00237685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4</w:t>
      </w:r>
    </w:p>
    <w:p w14:paraId="24D16CF5" w14:textId="4FE1BFAF" w:rsidR="00A12B9A" w:rsidRPr="004A30FE" w:rsidRDefault="00237685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237685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ԿԵՐԻ ԵՎ ԿԵՐԱՅԻՆ ՀԱՎԵԼՈՒՄՆԵՐԻ ԱՐՏԱԴՐՈՒԹՅԱՆ ԵՎ ՇՐՋԱՆԱՌՈՒԹՅԱՆ ՓՈՒԼԵՐՈՒՄ ԳՈՐԾԱՌՆՈՒԹՅՈՒՆՆԵՐ ԻՐԱԿԱՆԱՑՆՈՂ ԵՎ ԾԱՌԱՅՈՒԹՅՈՒՆՆԵՐ ՄԱՏՈՒՑՈՂ ԿԱԶՄԱԿԵՐՊՈՒԹՅՈՒՆՆԵՐԻ ՍՏՈՒԳՈՒՄՆԵՐԻ</w:t>
      </w:r>
      <w:r w:rsidR="00A12B9A"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ՀԱՄԱՐ</w:t>
      </w:r>
    </w:p>
    <w:p w14:paraId="114DB28C" w14:textId="2911EA4B" w:rsidR="00A12B9A" w:rsidRP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</w:t>
      </w: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ծածկագրեր՝ </w:t>
      </w:r>
      <w:r w:rsidRPr="00A12B9A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10.</w:t>
      </w:r>
      <w:r w:rsidR="00237685">
        <w:rPr>
          <w:rFonts w:ascii="GHEA Grapalat" w:eastAsiaTheme="minorHAnsi" w:hAnsi="GHEA Grapalat" w:cstheme="minorBidi"/>
          <w:bCs/>
          <w:spacing w:val="-6"/>
          <w:kern w:val="2"/>
          <w14:ligatures w14:val="standardContextual"/>
        </w:rPr>
        <w:t>9</w:t>
      </w: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6CC75988" w14:textId="77777777" w:rsidR="00A12B9A" w:rsidRP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eastAsiaTheme="minorHAnsi" w:cstheme="minorBidi"/>
          <w:b/>
          <w:bCs/>
          <w:spacing w:val="-6"/>
          <w:kern w:val="2"/>
          <w14:ligatures w14:val="standardContextual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A12B9A" w:rsidRPr="004E6F43" w14:paraId="6E4C39DA" w14:textId="77777777" w:rsidTr="00445DA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2AAD9" w14:textId="77777777" w:rsidR="00A12B9A" w:rsidRPr="00E7770A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652104CC" w14:textId="77777777" w:rsidR="00A12B9A" w:rsidRPr="00E7770A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3EC1E844" w14:textId="77777777" w:rsidR="00A12B9A" w:rsidRPr="00B1661F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2FF85098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6438B387" w14:textId="77777777" w:rsidR="00A12B9A" w:rsidRPr="004E6F43" w:rsidRDefault="00A12B9A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3D4D9E0A" w14:textId="77777777" w:rsidTr="00445DA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D544B0A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25CFBFBC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B67F0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CF377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488F521A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5451AB28" w14:textId="77777777" w:rsidTr="00445DA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5B4C35E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2B7CFE7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AFBA31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86CB82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E3A0EAC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05FC6F57" w14:textId="77777777" w:rsidTr="00445DA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C201318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55895955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34F503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A8337B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4ACBC2C9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4C2C3007" w14:textId="77777777" w:rsidTr="00445DAB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04819AC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290DB6C0" w14:textId="77777777" w:rsidR="00A12B9A" w:rsidRPr="004E6F43" w:rsidRDefault="00A12B9A" w:rsidP="00445DAB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0E28A05F" w14:textId="77777777" w:rsidR="00A12B9A" w:rsidRPr="004E6F43" w:rsidRDefault="00A12B9A" w:rsidP="00445DA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479D0DF7" w14:textId="77777777" w:rsidR="00A12B9A" w:rsidRPr="004E6F43" w:rsidRDefault="00A12B9A" w:rsidP="00445DA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2D9212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4249B878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2136BE38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A12B9A" w:rsidRPr="004E6F43" w14:paraId="2E4493CF" w14:textId="77777777" w:rsidTr="00445DAB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63B5389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3D008430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57DC01F9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17E74AB0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A12B9A" w:rsidRPr="004E6F43" w14:paraId="2A8DA16F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28F74A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01A391F3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A12B9A" w:rsidRPr="004E6F43" w14:paraId="073C1ADA" w14:textId="77777777" w:rsidTr="00445DA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22D65D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86ABBF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776414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4714C2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F41781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3693EF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D5EE5F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269557" w14:textId="77777777" w:rsidR="00A12B9A" w:rsidRPr="004E6F43" w:rsidRDefault="00A12B9A" w:rsidP="00445DA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27DED492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375D9E4F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676E23D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D1F980" w14:textId="77777777" w:rsidR="00A12B9A" w:rsidRPr="004E6F43" w:rsidRDefault="00A12B9A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A12B9A" w:rsidRPr="004E6F43" w14:paraId="7ED9E161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D8F0B60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13B43114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CB7F85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53E7CE15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3FC08981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A850B6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5F2CFD01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F2F39E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1278CF97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0A573EFD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867F5CD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274D8E71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5E5E23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704E63CA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46C7F905" w14:textId="77777777" w:rsidTr="00445DAB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018141A" w14:textId="77777777" w:rsidR="00A12B9A" w:rsidRPr="004E6F43" w:rsidRDefault="00A12B9A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lastRenderedPageBreak/>
              <w:t> </w:t>
            </w:r>
          </w:p>
        </w:tc>
      </w:tr>
      <w:tr w:rsidR="00A12B9A" w:rsidRPr="004E6F43" w14:paraId="57FA683F" w14:textId="77777777" w:rsidTr="00445DAB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0A90AEA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70145B2B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3C7E265C" w14:textId="77777777" w:rsidR="00A12B9A" w:rsidRPr="004E6F43" w:rsidRDefault="00A12B9A" w:rsidP="00A12B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A12B9A" w:rsidRPr="004E6F43" w14:paraId="5F7AF244" w14:textId="77777777" w:rsidTr="00445DA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2595C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A12B9A" w:rsidRPr="004E6F43" w14:paraId="311A1685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CFE5D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29A6D93A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85CB1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8A4E0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A12B9A" w:rsidRPr="004E6F43" w14:paraId="5FEAAE95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EB5F8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7DA24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851E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6222DF4C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875A7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6543F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AC0CB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8E31258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D3F3F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04F8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77011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AEA582A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38F77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3855E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3F806FBE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4BAAF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3E92943E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510F6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86EB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BD837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EF99DC5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DD555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DEA4D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341296AA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AD9FD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BDEE17D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666C2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0F24D" w14:textId="77777777" w:rsidR="00A12B9A" w:rsidRPr="000D3737" w:rsidRDefault="00A12B9A" w:rsidP="00445DA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039C34F1" w14:textId="77777777" w:rsidR="00A12B9A" w:rsidRPr="0077698B" w:rsidRDefault="00A12B9A" w:rsidP="00445DAB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7A12C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3766E6E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D3D59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73700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5F9A1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4FC5E5D9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773CBD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20324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F45CF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3CA164E1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0F92E4" w14:textId="77777777" w:rsidR="00A12B9A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832598" w14:textId="77777777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1846204C" w14:textId="77777777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1C28C" w14:textId="77777777" w:rsidR="00A12B9A" w:rsidRPr="004E6F43" w:rsidRDefault="00A12B9A" w:rsidP="0044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1B64A107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A7D46C" w14:textId="77777777" w:rsidR="00A12B9A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8CEE0E" w14:textId="77777777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1C95591E" w14:textId="77777777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88990F" w14:textId="77777777" w:rsidR="00A12B9A" w:rsidRPr="004E6F43" w:rsidRDefault="00A12B9A" w:rsidP="0044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48B176CD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825571" w14:textId="77777777" w:rsidR="00A12B9A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4D053" w14:textId="77777777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8FF27" w14:textId="77777777" w:rsidR="00A12B9A" w:rsidRPr="004E6F43" w:rsidRDefault="00A12B9A" w:rsidP="0044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50E9EEBF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76512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D5223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4C016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7E0020EE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78FEA9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E7B19" w14:textId="77777777" w:rsidR="00A12B9A" w:rsidRPr="00965D20" w:rsidRDefault="00A12B9A" w:rsidP="00445D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195568E4" w14:textId="77777777" w:rsidR="00A12B9A" w:rsidRPr="00965D20" w:rsidRDefault="00A12B9A" w:rsidP="00445D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A5C193" w14:textId="77777777" w:rsidR="00A12B9A" w:rsidRPr="004E6F43" w:rsidRDefault="00A12B9A" w:rsidP="0044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0FB4DD07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C4677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834C0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137C6459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25F75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5B9E4DD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9020FF" w14:textId="77777777" w:rsidR="00A12B9A" w:rsidRPr="004E6F43" w:rsidRDefault="00A12B9A" w:rsidP="00445D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EAD1B" w14:textId="07123150" w:rsidR="00A12B9A" w:rsidRPr="00965D20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</w:t>
            </w:r>
            <w:r w:rsidR="00577B0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պատակային շուկան` միջազգային կամ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ազգային, մարզային, տեղական</w:t>
            </w:r>
          </w:p>
          <w:p w14:paraId="3153AFD0" w14:textId="77777777" w:rsidR="00A12B9A" w:rsidRPr="004E6F43" w:rsidRDefault="00A12B9A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C9195" w14:textId="77777777" w:rsidR="00A12B9A" w:rsidRPr="004E6F43" w:rsidRDefault="00A12B9A" w:rsidP="00445D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178D9CC6" w14:textId="77777777" w:rsid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074"/>
        <w:gridCol w:w="465"/>
        <w:gridCol w:w="318"/>
        <w:gridCol w:w="377"/>
        <w:gridCol w:w="622"/>
        <w:gridCol w:w="1746"/>
        <w:gridCol w:w="1857"/>
        <w:gridCol w:w="941"/>
      </w:tblGrid>
      <w:tr w:rsidR="00237685" w:rsidRPr="00237685" w14:paraId="3A13BD9C" w14:textId="77777777" w:rsidTr="00237685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029E2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237685" w:rsidRPr="00237685" w14:paraId="0CE6737E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DE2EA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06D6EB4D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D969A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78389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E06B2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3B208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1AECE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BDCC5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1336D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</w:t>
            </w:r>
          </w:p>
          <w:p w14:paraId="2A0ECFD7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ակտի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82CAC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237685" w:rsidRPr="00237685" w14:paraId="50603B58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9544E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422A2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162B6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4D35B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D31FC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367EA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64DE8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78537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E50D9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237685" w:rsidRPr="00237685" w14:paraId="1E0D8A7C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186BF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B16D0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ԿԵՐԵՐԻ ԱՐՏԱԴՐՈՒԹՅԱՆԸ, ՈՐԱԿԻ</w:t>
            </w:r>
            <w:r w:rsidRPr="0023768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ՀՍԿՈՂՈՒԹՅԱՆԸ</w:t>
            </w: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ՓՈԽԱԴՐՄԱՆԸ</w:t>
            </w: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ԵՎ</w:t>
            </w: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ՊԱՀՊԱՆՄԱՆԸ</w:t>
            </w: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ՆԵՐԿԱՅԱՑՎՈՂ</w:t>
            </w: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237685">
              <w:rPr>
                <w:rFonts w:ascii="Arial Unicode" w:eastAsia="Times New Roman" w:hAnsi="Arial Unicode" w:cs="Arial Unicode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ՊԱՀԱՆՋՆԵՐ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72A11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5956F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29333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5D722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AF164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B7273" w14:textId="77777777" w:rsidR="00237685" w:rsidRPr="00237685" w:rsidRDefault="00237685" w:rsidP="0023768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29FE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2BB1815F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66C8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F04D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կերի և կերային հավելումների արտադրությամբ և իրացմամբ զբաղվող կազմակերպությունը իրականացնում է գործունեություն Հայաստանի Հանրապետության սննդամթերքի անվտանգության տեսչական մարմնի կողմից տրված կերի շղթայի օպերատորի գործունեության եզրակացության հիման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A492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475B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3E72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6E97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7DD4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046E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6-րդ հոդվածի 1-ին մասի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D730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774B980F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CE01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DD69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գործընթացն իրականացվում է համաձայն կերի շղթայի օպերատորի կողմից գրավոր հաստատված գործընթացների և ցուցումների՝ հսկման կրիտիկական կետերի բացահայտման, վերացման կամ դրանք մինչև ընդունելի մակարդակը նվազեցնելու նպատակով: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EC2A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DC84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7FB5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22C5F" w14:textId="2C37DD78" w:rsidR="00237685" w:rsidRPr="00237685" w:rsidRDefault="00297B19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D045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B0E10" w14:textId="3E73706E" w:rsidR="00237685" w:rsidRPr="00237685" w:rsidRDefault="001069AA" w:rsidP="001069A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21- 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7315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5033889C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57B0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D6D8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արտադրման, փաթեթավորման, պահեստավորման և տեղափոխման համար օգտագործվող տարածքները, սարքավորումները, բեռնարկղերը և տրանսպորտային միջոցները պահվում են մաքուր վիճակում, մաքրելուց հետո դրանք, ըստ անհրաժեշտության (հերթափոխից կամ վարակիչ հիվանդության հաստատումից հետո), ախտահանվում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F671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222F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50AA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62167" w14:textId="3720D70F" w:rsidR="00237685" w:rsidRPr="00237685" w:rsidRDefault="00297B19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C2E82" w14:textId="06FA649B" w:rsidR="00237685" w:rsidRPr="00237685" w:rsidRDefault="00577B0B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 կամ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3515B" w14:textId="21A79C71" w:rsidR="00237685" w:rsidRPr="00237685" w:rsidRDefault="001069AA" w:rsidP="001069A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4DA9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6240184E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C9EC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393B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աղտոտումից խուսափելու նպատակով աղբն ու վտանգավոր նյութերը պահվում են առանձին, և թափոնները հեռացվում են յուրաքանչյուր աշխատանքային հերթափոխից հետո: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72E3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4160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DA05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D4AB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7A33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2171" w14:textId="6A125E93" w:rsidR="00237685" w:rsidRPr="00237685" w:rsidRDefault="001069AA" w:rsidP="001069A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FAD1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64701E27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1571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685E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կերերի արտադրության համար չի օգտագործվում կենդանիների հատուկ վտանգավոր հիվանդությունների ցանկում ներառված կենդանիների և թռչունների հատուկ վտանգավոր, ինչպես նաև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զոոնոզ հիվանդություններից անապահով տարածքներից ծագումով հումք: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D22B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9170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6286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82F8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579B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ECC52" w14:textId="4F04E505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20-րդ կետի 1-ին</w:t>
            </w:r>
          </w:p>
          <w:p w14:paraId="097135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BE6B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37685" w:rsidRPr="00237685" w14:paraId="7201FFF8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1A62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09DF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առաջնային արտադրության գործընթացներում վտանգը հսկելու նպատակով՝ պատասխանատու անձի կողմից գրանցամատյաններում կատարվում են իրականացված միջոցառումների վերաբերյալ գրառումներ: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88DC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3F9F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9372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56C0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EC78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758CD7" w14:textId="767063CE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10-րդ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8F66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72B3CB0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5C78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4586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արտադրության օբյեկտները հեռու են գտնվում՝</w:t>
            </w:r>
          </w:p>
          <w:p w14:paraId="0F3FBFB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շրջակա միջավայրն աղտոտող և արդյունաբերական գործունեության օբյեկտներից.</w:t>
            </w:r>
          </w:p>
          <w:p w14:paraId="1BAA524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հեղեղումներով վտանգված տարածքներից.</w:t>
            </w:r>
          </w:p>
          <w:p w14:paraId="702256B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տարածքներից, որտեղ արտադրական թափոնները չեն կարող արդյունավետ հեռացվել: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6634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C8EA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9D5D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6A7C0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AE7DF7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1CC9C0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8C8666" w14:textId="73236669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109B280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24E59D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085C9C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0CB7DF" w14:textId="71896584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3005CAE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36692D" w14:textId="77777777" w:rsidR="00271038" w:rsidRDefault="00271038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F69E0E" w14:textId="5FF04FE8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A7A3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DFF69" w14:textId="4D3516AC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առավարութան 2015 թվականի մայիսի 7-ի N 471-Ն որոշման հավելվածի 26-րդ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C3A4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79792DA6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05ED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48C1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արտադրությունում օգտագործվող ջուրը համապատասխանում է Հայաստանի Հանրապետության առողջապահության նախարարի սահմանած սանիտարական նորմերի և կանոնների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0458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7EB5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D25C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F18B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3DAA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AE173" w14:textId="6DED4666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առավարութան 2015 թվականի մայիսի 7-ի N 471-Ն որոշման հավելվածի 27-րդ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7E28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609FD57F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941C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C33C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խաչաձև աղտոտումից խուսափելու նպատակով՝ վերամշակված կերերն առանձնացվում են չվերամշակված կերային նյութերից և հավելումներից: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A0DC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FCB5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881A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1B9C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1F63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F0A3D" w14:textId="5C109D73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առավարու-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թյան 2015 թվականի մայիսի 7-ի N 471-Ն որոշման հավելվածի 28-</w:t>
            </w:r>
          </w:p>
          <w:p w14:paraId="53C8BF1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7DC0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2198FBB6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E5FB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C10D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լվացման և ախտահանման համար նախատեսված քիմիական նյութերն օգտագործվում են՝ համաձայն օգտագործման հրահանգների, և հեռու են պահվում կերերից ու կերակրման տարածքներից: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E8B5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3E82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E542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EF4D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303E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C258A" w14:textId="1FB95BD1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29-</w:t>
            </w:r>
          </w:p>
          <w:p w14:paraId="4488E17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DA2B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C2134AC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D40C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B971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պատուհանները և այլ բացվածքները կառուցված են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այնպես, որպեսզի կանխվի վնասատուների մուտքը: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13EE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6F81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76DF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2B0DC" w14:textId="7B4C5A15" w:rsidR="00237685" w:rsidRPr="00237685" w:rsidRDefault="00297B19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7EC1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D5A35" w14:textId="2CB4355F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առավարության 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2015 թվականի մայիսի 7-ի N 471-Ն որոշման հավելվածի 32-</w:t>
            </w:r>
          </w:p>
          <w:p w14:paraId="426A5EF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A476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37685" w:rsidRPr="00237685" w14:paraId="3B032F3A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E7B8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6E4F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առաստաղները և գլխավերևի տարածքները նախագծված և կառուցված են այնպես, որպեսզի կանխվեն փոշու կուտակումն ու անցանկալի բորբոսի աճը: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A53D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F018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94D5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9B5AA" w14:textId="26FB8E93" w:rsidR="00237685" w:rsidRPr="00297B19" w:rsidRDefault="00297B19" w:rsidP="00237685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AFC2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8D5A6" w14:textId="2516B46F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33-</w:t>
            </w:r>
          </w:p>
          <w:p w14:paraId="6EE9087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76C5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0694B77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788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729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աշխատողների հանգստի և նախաճաշի համար նախատեսված սենյակները առանձնացված են այլ տարածքներից: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AE8A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BFFF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7BAD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88E1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018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D88F9" w14:textId="0186ECD7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34-</w:t>
            </w:r>
          </w:p>
          <w:p w14:paraId="5BAC897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20E8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0CBD3136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E7F2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10D3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աշխատողների հանդերձարանները, լվացարանները և զուգարանները տեղակայված են արտադրամասերից հեռու: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45E6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67F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3ECB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CFA15" w14:textId="69217B76" w:rsidR="00237685" w:rsidRPr="00297B19" w:rsidRDefault="00297B19" w:rsidP="00237685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2A3B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9E0E5" w14:textId="09ACC35B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35-</w:t>
            </w:r>
          </w:p>
          <w:p w14:paraId="7C95A70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6934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49489E93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5A85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8665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զուգարանների մուտքը չի բացվում անմիջապես արտադրական կամ պահեստային տարածքներ: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A71F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3F01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DB15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A19EC" w14:textId="0898A920" w:rsidR="00237685" w:rsidRPr="00297B19" w:rsidRDefault="00297B19" w:rsidP="00237685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1442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0DF8B" w14:textId="7EBDBABE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</w:t>
            </w:r>
          </w:p>
          <w:p w14:paraId="739C7BC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4BE6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7408E9DD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8599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227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տարածքները ապահովված են բնական և արհեստական լուսավորությամբ: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299C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1E87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1000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A75E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A716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40B2A" w14:textId="7CF25B67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</w:t>
            </w:r>
          </w:p>
          <w:p w14:paraId="460D0DE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BCB0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6EB7F363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0BC2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EB0D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արտադրության սարքավորումները, տարաները, խառնիչները, փոխադրամիջոցները և դրանց անմիջականորեն շրջապատող տարածքները պահվում են մաքուր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2A99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16B0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510D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4D63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AAD1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F743C" w14:textId="17D61DD2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</w:t>
            </w:r>
          </w:p>
          <w:p w14:paraId="6D3B0A6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AB46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AE49BE5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1159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6798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ճշգրիտ չափումներ և փորձարկումներ իրականացնելու նպատակով՝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կերերի արտադրության մեջ օգտագործվող կշեռքները և չափիչ սարքավորումները ունեն չափման թույլատրելի սխալներ: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02B6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E94B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D140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5B2F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ED16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և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5B49B" w14:textId="78FD73C4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առավարության 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2015 թվականի մայիսի 7-ի N 471-Ն որոշման հավելվածի 43-</w:t>
            </w:r>
          </w:p>
          <w:p w14:paraId="3E8E50F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C4BF1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37685" w:rsidRPr="00237685" w14:paraId="290D158B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D6A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9717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արտադրության ժամանակ դրանց որակն ու անվտանգությունը ստուգվում են սեփական արտադրական հսկողությամբ և անասնաբուժասանիտարական փորձաքննությամբ: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33C0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3735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BFE4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6124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801A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20DD1" w14:textId="2A90176A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49-</w:t>
            </w:r>
          </w:p>
          <w:p w14:paraId="7F78E18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16A6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70907EAB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03A9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42BB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ամբողջ գործընթացում որակի հսկման համար առկա է հաստատված պլան, որը ներառում է հսկման կրիտիկական կետերում ստուգման արդյունքները, նմուշառման գործընթացը և կատարման հաճախականությունը։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EC1C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C0FF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7E259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4F30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C90B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C03D6" w14:textId="299E9066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52-</w:t>
            </w:r>
          </w:p>
          <w:p w14:paraId="5EBC1B6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354F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09A9ECE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863A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2D48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հետագծելիությունն ապահովելու նպատակով շուկայահանված արտադրանքի յուրաքանչյուր խմբաքանակից կատարվում է նմուշառում: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126E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CF15A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FAE4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D62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38B1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84321" w14:textId="4D82210A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54-</w:t>
            </w:r>
          </w:p>
          <w:p w14:paraId="7764248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B0DB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4F00A4BB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19E4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1CD2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կերերը փոխադրվում են համապատասխան տարաներով (բեռնարկղերով) և պահվում միայն այդ նպատակի համար նախատեսված տեղերում։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8365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8C9D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5410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8BD12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2ABF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BEA02" w14:textId="1B9E8272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 55-</w:t>
            </w:r>
          </w:p>
          <w:p w14:paraId="72BCFEC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61C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1BDCE0D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C7D4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F542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կերերը և կերային հավելումները պահվում կամ տեղափոխվում են դրանց անվտանգությունը հավաստող պահանջների պահպանմամբ: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D297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BF83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E553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7BC6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48A3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68FE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11-րդ հոդվածի 1-ին</w:t>
            </w:r>
          </w:p>
          <w:p w14:paraId="5C2AA44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CDCB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0F254629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9F84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5F49D" w14:textId="44F80B15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կերերի փոխադ</w:t>
            </w:r>
            <w:r w:rsidR="00577B0B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րման տրանսպորտային միջոցները կամ</w:t>
            </w:r>
            <w:bookmarkStart w:id="0" w:name="_GoBack"/>
            <w:bookmarkEnd w:id="0"/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բեռնարկղերը պահվում են մաքուր, չոր և նորոգ վիճակում, որպեսզի կանխարգելվի կերերի աղտոտումը և ապահովվի պատշաճ մաքրման և ախտահանման իրականացումը: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5EF7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FBC0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D740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8B9F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3CE0A" w14:textId="21B979F2" w:rsidR="00237685" w:rsidRPr="00237685" w:rsidRDefault="00577B0B" w:rsidP="00577B0B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</w:t>
            </w:r>
            <w:r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0D5F2" w14:textId="13D9B99B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առավարության 2015 թվականի մայիսի 7-ի N 471-Ն որոշման հավելվածի</w:t>
            </w:r>
          </w:p>
          <w:p w14:paraId="6E8C83C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81B1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265530A8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15AD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638E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կոնդենսացիան և փչացումը կանխելու նպատակով՝ պահեստներում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ապահովվում է այնպիսի ջերմաստիճան, որի պայմաններում կերերը համարվեն անվտանգ և պիտանի՝ ըստ նպատակային նշանակության օգտագործելու համար։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0DC9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C5AD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4A6F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743E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526D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48C9D" w14:textId="2A2EE530" w:rsidR="00237685" w:rsidRPr="00237685" w:rsidRDefault="001069AA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069A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առավարության </w:t>
            </w:r>
            <w:r w:rsidR="00237685"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2015 թվականի մայիսի 7-ի N 471-Ն որոշման հավելվածի 57-</w:t>
            </w:r>
          </w:p>
          <w:p w14:paraId="7CD343D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E830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37685" w:rsidRPr="00237685" w14:paraId="4E2CD3B5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86EB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BC8C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526EE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749FD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5608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548A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1033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41E1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77D2D6B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3B7B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40256C83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29EF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87BBC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ՏԱՐԱԾՔՈՒՄ ԻՐԱՑՎՈՂ ԿԵՐԻ ԱՆՎՏԱՆԳՈՒԹՅԱՆԸ, ՄԱԿՆՇՄԱՆԸ ԵՎ ՓԱԹԵԹԱՎՈՐՄԱՆԸ ՆԵՐԿԱՅԱՑՎՈՂ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FC29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A3A1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410A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081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7FB3B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D659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E447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567CE6BB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0AAF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C9E1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արտադրված, վերամշակված և փաթեթավորված կերը և կերային հավելումները մակնշված են հայերենով: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A1E6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CBF1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BAA4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F2B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2983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6741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5-րդ</w:t>
            </w:r>
          </w:p>
          <w:p w14:paraId="06503E7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855B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627BD128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C75F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5688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անվանումը, զտաքաշը կամ ծավալը, հիմնական բաղադրիչների ցանկը: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7016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E369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04AA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C59F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4DB5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E397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F8D4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48BA6A15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3C8D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BD93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կերի հիմնական բաղադրիչների ցանկը: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9AE7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5B7C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85D3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D77A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405A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8C1A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2-րդ</w:t>
            </w:r>
          </w:p>
          <w:p w14:paraId="4BBA57D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9D9E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3F389B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493A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22AD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կերի մեջ օգտագործված կենսաբանական ակտիվ նյութերի, կերային հավելումների և անասնաբուժական</w:t>
            </w:r>
          </w:p>
          <w:p w14:paraId="70D24F8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դեղամիջոցների ցանկը (եթե այդպիսիք կան):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1A43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5B86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C0533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5FC6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048C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4692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226B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504A708F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68EB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DD18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կենդանիների տեսակը և սեռահասակային խումբը, որոնց համար նախատեսված է կերը կամ կերային</w:t>
            </w:r>
          </w:p>
          <w:p w14:paraId="4BEC1A1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B1830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B7C0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106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3826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E160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F603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AB97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FB5299D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D05B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17A0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արտադրության տարեթիվը, ամիսը, օրը, պահման պայմանները, առանձնակի ցուցումներ պահման մասին</w:t>
            </w:r>
          </w:p>
          <w:p w14:paraId="1C922C2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(եթե այդպիսիք կան) և պիտանիության ժամկետը: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4284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95B3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E4F9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0F7B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B7AA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E010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9927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0EE5987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A36F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B6D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կերի, կերի հետ շփվող նյութի և կերային հավելման օգտագործման վերաբերյալ ցուցումներ, եթե առանց դրանց այն չի կարող ըստ նշանակության օգտագործվել, առանձնակի հանձնարարականներ դրանց օգտագործման մասին (եթե այդպիսիք կան), տեղեկատվություն դրանց օգտագործման</w:t>
            </w:r>
          </w:p>
          <w:p w14:paraId="00DF79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հակացուցումների վերաբերյալ (եթե այդպիսիք կան):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540A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D102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12E7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91B88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11B4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FBBB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16EA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D4084F0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D629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D015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Հայաստանի Հանրապետությունում իրացվող կերի, կերի հետ շփվող նյութերի և կերային հավելումների մակնշումը հայերենով ներառում է կերի, կերի հետ շփվող նյութի և կերային հավելման ծագման երկիրը, տվյալներ արտադրողի մասին (գտնվելու վայրը</w:t>
            </w:r>
          </w:p>
          <w:p w14:paraId="4A5869E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 ֆիրմային անվանումը):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4795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0136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5994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7305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6156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FF92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6-րդ մասի 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6BDE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10FF1687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8B73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A870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Հայաստանի Հանրապետությունում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իրացվող կերի, կերի հետ շփվող նյութերի և կերային հավելումների մակնշումը հայերենով ներառում է «Գենետիկորեն ձևափոխված կեր կամ կերային հավելում» մակնշումը, եթե կերի կամ կերային հավելման բաղադրության մեջ դրա պարունակությունը 0,9 տոկոսից բարձր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A4EA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7A73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7E23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F53D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1425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AE3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«Կերի մասին» օրենքի 9-րդ </w:t>
            </w: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հոդվածի 6-րդ մասի 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7059C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237685" w:rsidRPr="00237685" w14:paraId="2DEB7B88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FFF4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01BA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կերի և կերային հավելումների փաթեթավորման, սպառողական տարայի, պիտակի, լրացուցիչ պիտակի կամ ներդրակի վրա զետեղված տեղեկությունները ընթեռնելի է, ամբողջական ու հավաստի: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1DAF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A14F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31C7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8388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C91F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7A5AA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9-րդ հոդվածի 8-րդ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B3FC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FB73429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EE500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40D9D" w14:textId="77777777" w:rsidR="00237685" w:rsidRPr="00237685" w:rsidRDefault="00237685" w:rsidP="0023768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ԿԵՐԻ ԱՆՎՏԱՆԳՈՒԹՅՈՒՆԸ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B06F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818A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6014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CC9E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98D97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98CF5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1683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49E20461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8D53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9AF3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կերի արտադրությունը, տեխնոլոգիական գործելակարգը (ռեժիմը) և տեխնոլոգիական գործընթացը իրականացվում են արտադրողի հաստատած տեխնոլոգիական հրահանգի և բաղադրագրի առկայությամբ և դրանց</w:t>
            </w:r>
          </w:p>
          <w:p w14:paraId="09C4EA5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DE4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4738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1824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07F8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9BA8E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6C93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7-րդ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2A8C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00C537E4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EE383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B1678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կերի անվտանգությունն ապահովելու նպատակով կերեր և կերային հավելումներ արտադրողների կողմից ներդրված են վտանգի վերլուծության և կրիտիկական կետերի հսկման (ՎՎԿԿՀ) համակարգի սկզբունքների վրա հիմնված</w:t>
            </w:r>
          </w:p>
          <w:p w14:paraId="7899D96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համակարգեր։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710A6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6996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8E4BB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BB6C4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F7F6F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86D1D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7-րդ հոդվածի 6-րդ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EB652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237685" w:rsidRPr="00237685" w14:paraId="3A23B31D" w14:textId="77777777" w:rsidTr="002376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DDFF9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62B80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գործընթացի որևէ փուլում փոփոխություն կատարելու դեպքում կերի շղթայի օպերատորը վերանայում է ՎՎԿԿՀ պլանը և</w:t>
            </w:r>
          </w:p>
          <w:p w14:paraId="6C3F9CE2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անհրաժեշտության դեպքում կատարում ուղղումներ։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728851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4778C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B13D2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43096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8C766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69D40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«Կերի մասին» օրենքի 8-րդ հոդվածի 3–րդ</w:t>
            </w:r>
          </w:p>
          <w:p w14:paraId="3FDB6A34" w14:textId="77777777" w:rsidR="00237685" w:rsidRPr="00017DF7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017DF7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63171" w14:textId="77777777" w:rsidR="00237685" w:rsidRPr="00237685" w:rsidRDefault="00237685" w:rsidP="0023768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237685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</w:tbl>
    <w:p w14:paraId="1E95A7D9" w14:textId="77777777" w:rsidR="00036158" w:rsidRPr="00D70838" w:rsidRDefault="00036158" w:rsidP="00036158">
      <w:pPr>
        <w:jc w:val="right"/>
        <w:rPr>
          <w:rStyle w:val="Strong"/>
          <w:rFonts w:ascii="Arial Unicode" w:hAnsi="Arial Unicode"/>
          <w:color w:val="000000"/>
          <w:sz w:val="20"/>
          <w:szCs w:val="20"/>
          <w:shd w:val="clear" w:color="auto" w:fill="FFFFFF"/>
        </w:rPr>
      </w:pPr>
    </w:p>
    <w:p w14:paraId="4E94C656" w14:textId="21EFA2FF" w:rsidR="00036158" w:rsidRDefault="00036158" w:rsidP="00036158">
      <w:pPr>
        <w:jc w:val="both"/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C03515" w:rsidRPr="004E6F43" w14:paraId="10B59A8B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B4EBE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8BE86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1031BE20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781E1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E792E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BB32E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C03515" w:rsidRPr="004E6F43" w14:paraId="5F2A2B1C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68E21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75458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362B6AF8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36C02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3603F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00A5C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C03515" w:rsidRPr="004E6F43" w14:paraId="63C5059F" w14:textId="77777777" w:rsidTr="00445D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4BA25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609A3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C9724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F339E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C11D5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18759E86" w14:textId="77777777" w:rsidR="00C03515" w:rsidRPr="00912287" w:rsidRDefault="00C03515" w:rsidP="00C03515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734F3486" w14:textId="77777777" w:rsidR="00C03515" w:rsidRPr="004E6F43" w:rsidRDefault="00C03515" w:rsidP="00C035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4112403E" w14:textId="77777777" w:rsidR="00E02D89" w:rsidRPr="00E02D89" w:rsidRDefault="00E02D89" w:rsidP="00E02D8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E02D89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E02D89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«Կերի</w:t>
      </w: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E02D89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մասին»</w:t>
      </w: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E02D89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օրենք</w:t>
      </w:r>
    </w:p>
    <w:p w14:paraId="20D3BAFE" w14:textId="02F2CC55" w:rsidR="00016798" w:rsidRPr="00DE7EF3" w:rsidRDefault="00E02D89" w:rsidP="00E02D8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</w:pP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E02D89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="001069AA" w:rsidRPr="001069AA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Հայաստանի Հանրապետության կ</w:t>
      </w:r>
      <w:r w:rsidRPr="00E02D89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առավարության 2015 թվականի մայիսի 7-ի N 471-Ն որոշում</w:t>
      </w:r>
      <w:r w:rsidR="00DE7EF3"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  <w:t>:</w:t>
      </w:r>
    </w:p>
    <w:p w14:paraId="74375C44" w14:textId="3BBCD794" w:rsidR="00E02D89" w:rsidRPr="00E02D89" w:rsidRDefault="00E02D89" w:rsidP="00E02D8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5D8E65F2" w14:textId="77777777" w:rsidR="00C03515" w:rsidRPr="004A30FE" w:rsidRDefault="00C03515" w:rsidP="00C0351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4A30FE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3AE9E8C1" w14:textId="77777777" w:rsidR="00C03515" w:rsidRPr="003E0D5D" w:rsidRDefault="00C03515" w:rsidP="00C035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C03515" w:rsidRPr="004E6F43" w14:paraId="1809AE4F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9306E9" w14:textId="77777777" w:rsidR="00C03515" w:rsidRPr="004E6F43" w:rsidRDefault="00C03515" w:rsidP="00445DA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357CE778" w14:textId="77777777" w:rsidR="00C03515" w:rsidRPr="004E6F43" w:rsidRDefault="00C03515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13C8C3BC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C03515" w:rsidRPr="004E6F43" w14:paraId="078D1FBA" w14:textId="77777777" w:rsidTr="00445DA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670CA37" w14:textId="77777777" w:rsidR="00C03515" w:rsidRPr="004E6F43" w:rsidRDefault="00C03515" w:rsidP="00445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00A7EB0" w14:textId="77777777" w:rsidR="00C03515" w:rsidRPr="004E6F43" w:rsidRDefault="00C03515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5DAB168E" w14:textId="77777777" w:rsidR="00C03515" w:rsidRPr="004E6F43" w:rsidRDefault="00C03515" w:rsidP="00445D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4C06E9C0" w14:textId="77777777" w:rsidR="00C03515" w:rsidRDefault="00C03515" w:rsidP="00C0351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40425A05" w14:textId="77777777" w:rsidR="00C03515" w:rsidRDefault="00C03515" w:rsidP="00C0351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4C84418A" w14:textId="77777777" w:rsidR="00C03515" w:rsidRDefault="00C03515" w:rsidP="00C0351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08D32F2A" w14:textId="77777777" w:rsidR="00C03515" w:rsidRPr="00D80A00" w:rsidRDefault="00C03515" w:rsidP="00C03515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14CDF9E" w14:textId="77777777" w:rsidR="00C03515" w:rsidRDefault="00C03515" w:rsidP="00036158">
      <w:pPr>
        <w:jc w:val="both"/>
      </w:pPr>
    </w:p>
    <w:sectPr w:rsidR="00C0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52E"/>
    <w:rsid w:val="00016798"/>
    <w:rsid w:val="00017DF7"/>
    <w:rsid w:val="00036158"/>
    <w:rsid w:val="001069AA"/>
    <w:rsid w:val="00237685"/>
    <w:rsid w:val="0024052E"/>
    <w:rsid w:val="00271038"/>
    <w:rsid w:val="00297B19"/>
    <w:rsid w:val="003E27FF"/>
    <w:rsid w:val="00445DAB"/>
    <w:rsid w:val="00505A94"/>
    <w:rsid w:val="00567012"/>
    <w:rsid w:val="00577B0B"/>
    <w:rsid w:val="0069200E"/>
    <w:rsid w:val="006D4A83"/>
    <w:rsid w:val="008C1ADE"/>
    <w:rsid w:val="00A12B9A"/>
    <w:rsid w:val="00B02EB3"/>
    <w:rsid w:val="00B02F84"/>
    <w:rsid w:val="00B663AA"/>
    <w:rsid w:val="00C03515"/>
    <w:rsid w:val="00C87523"/>
    <w:rsid w:val="00D70838"/>
    <w:rsid w:val="00D75746"/>
    <w:rsid w:val="00DE7EF3"/>
    <w:rsid w:val="00E02D89"/>
    <w:rsid w:val="00E23097"/>
    <w:rsid w:val="00E64966"/>
    <w:rsid w:val="00F50867"/>
    <w:rsid w:val="00FF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7B67D"/>
  <w15:chartTrackingRefBased/>
  <w15:docId w15:val="{8012B044-E952-4A57-B541-B1E708F6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6158"/>
    <w:rPr>
      <w:b/>
      <w:bCs/>
    </w:rPr>
  </w:style>
  <w:style w:type="paragraph" w:customStyle="1" w:styleId="msonormal0">
    <w:name w:val="msonormal"/>
    <w:basedOn w:val="Normal"/>
    <w:rsid w:val="0003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3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03615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10</Pages>
  <Words>2521</Words>
  <Characters>14374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https:/mul2-fsss.gov.am/tasks/646517/oneclick/Ardir13.docx?token=4d36e188dcc6aada361169362a97d48c</cp:keywords>
  <dc:description/>
  <cp:lastModifiedBy>Syuzanna Gevorgyan</cp:lastModifiedBy>
  <cp:revision>9</cp:revision>
  <dcterms:created xsi:type="dcterms:W3CDTF">2024-06-21T05:55:00Z</dcterms:created>
  <dcterms:modified xsi:type="dcterms:W3CDTF">2024-09-03T13:25:00Z</dcterms:modified>
</cp:coreProperties>
</file>