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04B043" w14:textId="20D442B1" w:rsidR="00D93751" w:rsidRPr="00E7770A" w:rsidRDefault="00684299" w:rsidP="00D93751">
      <w:pPr>
        <w:spacing w:after="0" w:line="240" w:lineRule="auto"/>
        <w:jc w:val="right"/>
        <w:rPr>
          <w:rFonts w:ascii="GHEA Grapalat" w:hAnsi="GHEA Grapalat"/>
          <w:spacing w:val="-8"/>
          <w:sz w:val="24"/>
          <w:szCs w:val="24"/>
        </w:rPr>
      </w:pPr>
      <w:r w:rsidRPr="00564D6C">
        <w:rPr>
          <w:rFonts w:ascii="Sylfaen" w:eastAsia="Times New Roman" w:hAnsi="Sylfaen" w:cs="Times New Roman"/>
          <w:kern w:val="0"/>
          <w:sz w:val="21"/>
          <w:szCs w:val="21"/>
          <w:lang w:eastAsia="en-GB"/>
          <w14:ligatures w14:val="none"/>
        </w:rPr>
        <w:t> </w:t>
      </w:r>
      <w:r w:rsidR="00D93751" w:rsidRPr="004E6F43">
        <w:rPr>
          <w:rFonts w:ascii="GHEA Grapalat" w:hAnsi="GHEA Grapalat"/>
          <w:spacing w:val="-8"/>
          <w:sz w:val="24"/>
          <w:szCs w:val="24"/>
          <w:lang w:val="hy-AM"/>
        </w:rPr>
        <w:t>Հավելված</w:t>
      </w:r>
      <w:r w:rsidR="00D93751">
        <w:rPr>
          <w:rFonts w:ascii="GHEA Grapalat" w:hAnsi="GHEA Grapalat"/>
          <w:spacing w:val="-8"/>
          <w:sz w:val="24"/>
          <w:szCs w:val="24"/>
        </w:rPr>
        <w:t xml:space="preserve"> 6</w:t>
      </w:r>
    </w:p>
    <w:p w14:paraId="35C9CF36" w14:textId="77777777" w:rsidR="006E5C78" w:rsidRDefault="006E5C78" w:rsidP="00D93751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/>
          <w:spacing w:val="-6"/>
          <w:sz w:val="24"/>
          <w:szCs w:val="24"/>
          <w:lang w:val="hy-AM"/>
        </w:rPr>
        <w:t>Հայաստանի Հանրապետության</w:t>
      </w:r>
    </w:p>
    <w:p w14:paraId="60EABE00" w14:textId="677605CF" w:rsidR="00D93751" w:rsidRPr="004E6F43" w:rsidRDefault="00D93751" w:rsidP="00D93751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/>
          <w:spacing w:val="-6"/>
          <w:sz w:val="24"/>
          <w:szCs w:val="24"/>
          <w:lang w:val="hy-AM"/>
        </w:rPr>
        <w:t xml:space="preserve"> կառավարության 2024 թվականի</w:t>
      </w:r>
    </w:p>
    <w:p w14:paraId="2887E0AA" w14:textId="77777777" w:rsidR="00D93751" w:rsidRPr="004E6F43" w:rsidRDefault="00D93751" w:rsidP="00D93751">
      <w:pPr>
        <w:spacing w:after="0" w:line="240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 w:cs="IRTEK Courier"/>
          <w:spacing w:val="-4"/>
          <w:sz w:val="24"/>
          <w:szCs w:val="24"/>
          <w:lang w:val="hy-AM"/>
        </w:rPr>
        <w:t xml:space="preserve">_________  </w:t>
      </w:r>
      <w:r w:rsidRPr="004E6F43"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 w:rsidRPr="004E6F43">
        <w:rPr>
          <w:rFonts w:ascii="GHEA Grapalat" w:hAnsi="GHEA Grapalat" w:cs="Sylfaen"/>
          <w:spacing w:val="-2"/>
          <w:sz w:val="24"/>
          <w:szCs w:val="24"/>
          <w:lang w:val="hy-AM"/>
        </w:rPr>
        <w:t>__</w:t>
      </w:r>
      <w:r w:rsidRPr="004E6F43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4E6F43">
        <w:rPr>
          <w:rFonts w:ascii="GHEA Grapalat" w:hAnsi="GHEA Grapalat"/>
          <w:spacing w:val="-2"/>
          <w:sz w:val="24"/>
          <w:szCs w:val="24"/>
          <w:lang w:val="hy-AM"/>
        </w:rPr>
        <w:t>ի N ___-Ն</w:t>
      </w:r>
      <w:r w:rsidRPr="004E6F43">
        <w:rPr>
          <w:rFonts w:ascii="GHEA Grapalat" w:hAnsi="GHEA Grapalat"/>
          <w:spacing w:val="-6"/>
          <w:sz w:val="24"/>
          <w:szCs w:val="24"/>
          <w:lang w:val="hy-AM"/>
        </w:rPr>
        <w:t xml:space="preserve"> որոշման</w:t>
      </w:r>
    </w:p>
    <w:tbl>
      <w:tblPr>
        <w:tblW w:w="5000" w:type="pct"/>
        <w:jc w:val="center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5"/>
        <w:gridCol w:w="4521"/>
      </w:tblGrid>
      <w:tr w:rsidR="00D93751" w:rsidRPr="00FF3684" w14:paraId="6F9395AE" w14:textId="77777777" w:rsidTr="00D93751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7FC2AB5A" w14:textId="77777777" w:rsidR="00D93751" w:rsidRPr="004E6F43" w:rsidRDefault="00D93751" w:rsidP="00D93751">
            <w:pPr>
              <w:spacing w:after="0" w:line="240" w:lineRule="auto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</w:p>
        </w:tc>
        <w:tc>
          <w:tcPr>
            <w:tcW w:w="4500" w:type="dxa"/>
            <w:vAlign w:val="bottom"/>
            <w:hideMark/>
          </w:tcPr>
          <w:p w14:paraId="6A34947A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</w:p>
          <w:p w14:paraId="7E310507" w14:textId="46C20F39" w:rsidR="00D93751" w:rsidRPr="00750322" w:rsidRDefault="00D93751" w:rsidP="00D93751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«Հավելված</w:t>
            </w: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N </w:t>
            </w:r>
            <w:r w:rsidRPr="00750322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7</w:t>
            </w:r>
          </w:p>
          <w:p w14:paraId="399ACF49" w14:textId="194D73FB" w:rsidR="00D93751" w:rsidRPr="004E6F43" w:rsidRDefault="006E5C78" w:rsidP="00D93751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Հայաստանի Հանրապետության</w:t>
            </w:r>
            <w:r w:rsidR="00D93751"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կառավարության 2022 թվականի</w:t>
            </w:r>
          </w:p>
          <w:p w14:paraId="030EF32C" w14:textId="77777777" w:rsidR="00D93751" w:rsidRPr="004E6F43" w:rsidRDefault="00D93751" w:rsidP="00D93751">
            <w:pPr>
              <w:spacing w:after="0" w:line="240" w:lineRule="auto"/>
              <w:jc w:val="right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օգոստոսի</w:t>
            </w:r>
            <w:r w:rsidRPr="004E6F43">
              <w:rPr>
                <w:rFonts w:ascii="Calibri" w:hAnsi="Calibri" w:cs="Calibri"/>
                <w:spacing w:val="-6"/>
                <w:sz w:val="24"/>
                <w:szCs w:val="24"/>
                <w:lang w:val="hy-AM"/>
              </w:rPr>
              <w:t> </w:t>
            </w:r>
            <w:r w:rsidRPr="004E6F4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11-ի N 1266-Ն որոշման</w:t>
            </w:r>
          </w:p>
        </w:tc>
      </w:tr>
    </w:tbl>
    <w:p w14:paraId="0BE224FC" w14:textId="77777777" w:rsidR="00D93751" w:rsidRPr="004E6F43" w:rsidRDefault="00D93751" w:rsidP="00D93751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Calibri" w:hAnsi="Calibri" w:cs="Calibri"/>
          <w:spacing w:val="-6"/>
          <w:sz w:val="24"/>
          <w:szCs w:val="24"/>
          <w:lang w:val="hy-AM"/>
        </w:rPr>
        <w:t> </w:t>
      </w:r>
    </w:p>
    <w:p w14:paraId="7DB189D2" w14:textId="77777777" w:rsidR="00D93751" w:rsidRPr="004E6F43" w:rsidRDefault="00D93751" w:rsidP="00D93751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GHEA Grapalat" w:hAnsi="GHEA Grapalat"/>
          <w:spacing w:val="-6"/>
          <w:sz w:val="24"/>
          <w:szCs w:val="24"/>
          <w:lang w:val="hy-AM"/>
        </w:rPr>
        <w:t>ՀԱՅԱՍՏԱՆԻ ՀԱՆՐԱՊԵՏՈՒԹՅԱՆ ՍՆՆԴԱՄԹԵՐՔԻ ԱՆՎՏԱՆԳՈՒԹՅԱՆ ՏԵՍՉԱԿԱՆ ՄԱՐՄԻՆ</w:t>
      </w:r>
    </w:p>
    <w:p w14:paraId="1F0138EC" w14:textId="77777777" w:rsidR="00D93751" w:rsidRPr="004E6F43" w:rsidRDefault="00D93751" w:rsidP="00D93751">
      <w:pPr>
        <w:shd w:val="clear" w:color="auto" w:fill="FFFFFF"/>
        <w:spacing w:after="0" w:line="240" w:lineRule="auto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  <w:r w:rsidRPr="004E6F43">
        <w:rPr>
          <w:rFonts w:ascii="Calibri" w:hAnsi="Calibri" w:cs="Calibri"/>
          <w:spacing w:val="-6"/>
          <w:sz w:val="24"/>
          <w:szCs w:val="24"/>
          <w:lang w:val="hy-AM"/>
        </w:rPr>
        <w:t> </w:t>
      </w:r>
    </w:p>
    <w:p w14:paraId="0CF1847D" w14:textId="076706C2" w:rsidR="00D93751" w:rsidRPr="00D93751" w:rsidRDefault="00D93751" w:rsidP="00D9375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4E6F43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 xml:space="preserve">ՍՏՈՒԳԱԹԵՐԹ N </w:t>
      </w:r>
      <w:r w:rsidRPr="00D93751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7</w:t>
      </w:r>
    </w:p>
    <w:p w14:paraId="28745F37" w14:textId="347D69F6" w:rsidR="00D93751" w:rsidRPr="00D93751" w:rsidRDefault="00D93751" w:rsidP="00D9375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D93751">
        <w:rPr>
          <w:rFonts w:ascii="GHEA Grapalat" w:eastAsiaTheme="minorHAnsi" w:hAnsi="GHEA Grapalat" w:cstheme="minorBidi"/>
          <w:bCs/>
          <w:spacing w:val="-6"/>
          <w:kern w:val="2"/>
          <w:lang w:val="hy-AM"/>
          <w14:ligatures w14:val="standardContextual"/>
        </w:rPr>
        <w:t xml:space="preserve">ՁԿՆԱՄԹԵՐՔԻ ԱՐՏԱԴՐԱԿԱՆ </w:t>
      </w:r>
      <w:r w:rsidRPr="00D93751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ԿԱԶՄԱԿԵՐՊՈՒԹՅՈՒՆՆԵՐԻ ՀԱՄԱՐ</w:t>
      </w:r>
    </w:p>
    <w:p w14:paraId="1375967A" w14:textId="7DFD94F2" w:rsidR="00D93751" w:rsidRPr="004E6F43" w:rsidRDefault="00D93751" w:rsidP="00D9375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</w:pPr>
      <w:r w:rsidRPr="004E6F43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 xml:space="preserve">(ՏԳՏԴ ծածկագրեր՝ </w:t>
      </w:r>
      <w:r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10.</w:t>
      </w:r>
      <w:r>
        <w:rPr>
          <w:rFonts w:ascii="GHEA Grapalat" w:eastAsiaTheme="minorHAnsi" w:hAnsi="GHEA Grapalat" w:cstheme="minorBidi"/>
          <w:spacing w:val="-6"/>
          <w:kern w:val="2"/>
          <w14:ligatures w14:val="standardContextual"/>
        </w:rPr>
        <w:t>2</w:t>
      </w:r>
      <w:r w:rsidRPr="004E6F43">
        <w:rPr>
          <w:rFonts w:ascii="GHEA Grapalat" w:eastAsiaTheme="minorHAnsi" w:hAnsi="GHEA Grapalat" w:cstheme="minorBidi"/>
          <w:spacing w:val="-6"/>
          <w:kern w:val="2"/>
          <w:lang w:val="hy-AM"/>
          <w14:ligatures w14:val="standardContextual"/>
        </w:rPr>
        <w:t>)</w:t>
      </w:r>
    </w:p>
    <w:p w14:paraId="211A8377" w14:textId="77777777" w:rsidR="00D93751" w:rsidRPr="004141B9" w:rsidRDefault="00D93751" w:rsidP="00D93751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3"/>
        <w:gridCol w:w="1410"/>
        <w:gridCol w:w="5282"/>
      </w:tblGrid>
      <w:tr w:rsidR="00D93751" w:rsidRPr="004E6F43" w14:paraId="46CF8118" w14:textId="77777777" w:rsidTr="00D93751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132281A" w14:textId="77777777" w:rsidR="00D93751" w:rsidRPr="00E7770A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_____________________________</w:t>
            </w:r>
          </w:p>
          <w:p w14:paraId="4C3925F1" w14:textId="77777777" w:rsidR="00D93751" w:rsidRPr="00E7770A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(Սննդամթերքի անվտանգության տեսչական մարմնի (ՍԱՏՄ) ստորաբաժանման անվանումը)</w:t>
            </w:r>
          </w:p>
        </w:tc>
        <w:tc>
          <w:tcPr>
            <w:tcW w:w="0" w:type="auto"/>
            <w:shd w:val="clear" w:color="auto" w:fill="FFFFFF"/>
            <w:hideMark/>
          </w:tcPr>
          <w:p w14:paraId="477166BE" w14:textId="77777777" w:rsidR="00D93751" w:rsidRPr="00B1661F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</w:pPr>
            <w:r w:rsidRPr="00E777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br/>
            </w:r>
            <w:r w:rsidRPr="00E777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br/>
            </w:r>
            <w:r w:rsidRPr="00B1661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_____________</w:t>
            </w:r>
          </w:p>
          <w:p w14:paraId="647F58D8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B1661F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 w:eastAsia="en-GB"/>
              </w:rPr>
              <w:t>(գտ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նվելու վայրը)</w:t>
            </w:r>
          </w:p>
        </w:tc>
        <w:tc>
          <w:tcPr>
            <w:tcW w:w="0" w:type="auto"/>
            <w:shd w:val="clear" w:color="auto" w:fill="FFFFFF"/>
            <w:hideMark/>
          </w:tcPr>
          <w:p w14:paraId="04803DCC" w14:textId="77777777" w:rsidR="00D93751" w:rsidRPr="004E6F43" w:rsidRDefault="00D93751" w:rsidP="00D9375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 ____________ 20</w:t>
            </w: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eastAsia="en-GB"/>
              </w:rPr>
              <w:t>թ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br/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br/>
              <w:t>___________________________________</w:t>
            </w: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D93751" w:rsidRPr="004E6F43" w14:paraId="5CE21B1E" w14:textId="77777777" w:rsidTr="00D93751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1984239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</w:t>
            </w:r>
          </w:p>
          <w:p w14:paraId="693149A4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2E2F69D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81BBD4C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__________________________________</w:t>
            </w:r>
          </w:p>
          <w:p w14:paraId="5B3A0BC3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  <w:tr w:rsidR="00D93751" w:rsidRPr="004E6F43" w14:paraId="57E0B5B3" w14:textId="77777777" w:rsidTr="00D93751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9374196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</w:t>
            </w:r>
          </w:p>
          <w:p w14:paraId="07DC02B8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E60FD8D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9EBC040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__________________________________</w:t>
            </w:r>
          </w:p>
          <w:p w14:paraId="343B094E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  <w:tr w:rsidR="00D93751" w:rsidRPr="004E6F43" w14:paraId="6FED9F1F" w14:textId="77777777" w:rsidTr="00D93751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2A76EFD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</w:t>
            </w:r>
          </w:p>
          <w:p w14:paraId="4C59CD61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(ՍԱՏՄ ծառայողի պաշտոնը)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C28EA8A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8BA83FA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__________________________________</w:t>
            </w:r>
          </w:p>
          <w:p w14:paraId="6665F179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ազգանունը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, 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հայրանունը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  <w:tr w:rsidR="00D93751" w:rsidRPr="004E6F43" w14:paraId="6A2DFB15" w14:textId="77777777" w:rsidTr="00D93751">
        <w:trPr>
          <w:tblCellSpacing w:w="7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09FE653F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  <w:p w14:paraId="7F7ED476" w14:textId="77777777" w:rsidR="00D93751" w:rsidRPr="004E6F43" w:rsidRDefault="00D93751" w:rsidP="00D93751">
            <w:pPr>
              <w:spacing w:after="0" w:line="240" w:lineRule="auto"/>
              <w:ind w:firstLine="750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սկիզբը</w:t>
            </w:r>
          </w:p>
          <w:p w14:paraId="3FA9A402" w14:textId="77777777" w:rsidR="00D93751" w:rsidRPr="004E6F43" w:rsidRDefault="00D93751" w:rsidP="00D93751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</w:t>
            </w:r>
          </w:p>
          <w:p w14:paraId="6A05C55A" w14:textId="77777777" w:rsidR="00D93751" w:rsidRPr="004E6F43" w:rsidRDefault="00D93751" w:rsidP="00D93751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(տարեթիվը, ամիսը, ամսաթիվը)</w:t>
            </w: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A710BB9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ավարտը</w:t>
            </w:r>
          </w:p>
          <w:p w14:paraId="5DDBA5FA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</w:t>
            </w:r>
          </w:p>
          <w:p w14:paraId="4E7B45B4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(տարեթիվը, ամիսը, ամսաթիվը)</w:t>
            </w:r>
          </w:p>
        </w:tc>
      </w:tr>
      <w:tr w:rsidR="00D93751" w:rsidRPr="004E6F43" w14:paraId="592002DF" w14:textId="77777777" w:rsidTr="00D93751">
        <w:trPr>
          <w:tblCellSpacing w:w="7" w:type="dxa"/>
          <w:jc w:val="center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010635AA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  <w:p w14:paraId="664576D9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հիմքը __________________________________________________________</w:t>
            </w:r>
          </w:p>
          <w:p w14:paraId="11ED569A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(ստուգման տարեկան ծրագիրը, դիմում-բողոքը և այլն)</w:t>
            </w:r>
          </w:p>
        </w:tc>
      </w:tr>
    </w:tbl>
    <w:p w14:paraId="3C1B164E" w14:textId="77777777" w:rsidR="00D93751" w:rsidRPr="004E6F43" w:rsidRDefault="00D93751" w:rsidP="00D9375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94"/>
        <w:gridCol w:w="3756"/>
      </w:tblGrid>
      <w:tr w:rsidR="00D93751" w:rsidRPr="004E6F43" w14:paraId="26F35878" w14:textId="77777777" w:rsidTr="00D93751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6337A63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</w:t>
            </w:r>
          </w:p>
          <w:p w14:paraId="2FEB0FD1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(տնտեսավարող սուբյեկտի անվանումը)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1500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"/>
              <w:gridCol w:w="187"/>
              <w:gridCol w:w="187"/>
              <w:gridCol w:w="187"/>
              <w:gridCol w:w="188"/>
              <w:gridCol w:w="188"/>
              <w:gridCol w:w="188"/>
              <w:gridCol w:w="188"/>
            </w:tblGrid>
            <w:tr w:rsidR="00D93751" w:rsidRPr="004E6F43" w14:paraId="4B92AEC2" w14:textId="77777777" w:rsidTr="00D93751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7CA9579" w14:textId="77777777" w:rsidR="00D93751" w:rsidRPr="004E6F43" w:rsidRDefault="00D93751" w:rsidP="00D93751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61D526E9" w14:textId="77777777" w:rsidR="00D93751" w:rsidRPr="004E6F43" w:rsidRDefault="00D93751" w:rsidP="00D93751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9429E52" w14:textId="77777777" w:rsidR="00D93751" w:rsidRPr="004E6F43" w:rsidRDefault="00D93751" w:rsidP="00D93751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1BC09C4A" w14:textId="77777777" w:rsidR="00D93751" w:rsidRPr="004E6F43" w:rsidRDefault="00D93751" w:rsidP="00D93751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73876F5" w14:textId="77777777" w:rsidR="00D93751" w:rsidRPr="004E6F43" w:rsidRDefault="00D93751" w:rsidP="00D93751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5C38780F" w14:textId="77777777" w:rsidR="00D93751" w:rsidRPr="004E6F43" w:rsidRDefault="00D93751" w:rsidP="00D93751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7D62B63B" w14:textId="77777777" w:rsidR="00D93751" w:rsidRPr="004E6F43" w:rsidRDefault="00D93751" w:rsidP="00D93751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4EF5ED05" w14:textId="77777777" w:rsidR="00D93751" w:rsidRPr="004E6F43" w:rsidRDefault="00D93751" w:rsidP="00D93751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eastAsia="en-GB"/>
                    </w:rPr>
                  </w:pPr>
                  <w:r w:rsidRPr="004E6F43">
                    <w:rPr>
                      <w:rFonts w:ascii="Calibri" w:eastAsia="Times New Roman" w:hAnsi="Calibri" w:cs="Calibri"/>
                      <w:sz w:val="24"/>
                      <w:szCs w:val="24"/>
                      <w:lang w:eastAsia="en-GB"/>
                    </w:rPr>
                    <w:t> </w:t>
                  </w:r>
                </w:p>
              </w:tc>
            </w:tr>
          </w:tbl>
          <w:p w14:paraId="55472F6D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</w:p>
        </w:tc>
      </w:tr>
      <w:tr w:rsidR="00D93751" w:rsidRPr="004E6F43" w14:paraId="70C92366" w14:textId="77777777" w:rsidTr="00D93751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095AE56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94E02AA" w14:textId="77777777" w:rsidR="00D93751" w:rsidRPr="004E6F43" w:rsidRDefault="00D93751" w:rsidP="00D9375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(ՀՎՀՀ)</w:t>
            </w:r>
          </w:p>
        </w:tc>
      </w:tr>
      <w:tr w:rsidR="00D93751" w:rsidRPr="004E6F43" w14:paraId="4248AF84" w14:textId="77777777" w:rsidTr="00D93751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F5FF29E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_______________________________________________</w:t>
            </w:r>
          </w:p>
          <w:p w14:paraId="4EEB8D43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(տնտեսավարող սուբյեկտի գտնվելու վայրը, կոնտակտային տվյալները)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D97128A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</w:t>
            </w:r>
          </w:p>
          <w:p w14:paraId="67AF11BF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D93751" w:rsidRPr="004E6F43" w14:paraId="49EB42FD" w14:textId="77777777" w:rsidTr="00D93751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98240B4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_______________________________________________</w:t>
            </w:r>
          </w:p>
          <w:p w14:paraId="14F92CDC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(տնտեսավարող սուբյեկտի ղեկավարի կամ լիազորված անձի ազգանունը, անունը, հայրանունը)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63AA3F4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</w:t>
            </w:r>
          </w:p>
          <w:p w14:paraId="02B08BAE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D93751" w:rsidRPr="004E6F43" w14:paraId="671E5E6E" w14:textId="77777777" w:rsidTr="00D93751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175C744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________________________________________________</w:t>
            </w:r>
          </w:p>
          <w:p w14:paraId="7E6A66FF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(ստուգվող օբյեկտի գտնվելու վայրը, կոնտակտային տվյալները)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2FE4909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___________________________________</w:t>
            </w:r>
          </w:p>
          <w:p w14:paraId="0044B69D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(հեռախոսահամարը, էլ. հասցեն)</w:t>
            </w:r>
          </w:p>
        </w:tc>
      </w:tr>
      <w:tr w:rsidR="00D93751" w:rsidRPr="004E6F43" w14:paraId="54787E7A" w14:textId="77777777" w:rsidTr="00D93751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1319810D" w14:textId="77777777" w:rsidR="00D93751" w:rsidRPr="004E6F43" w:rsidRDefault="00D93751" w:rsidP="00D9375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D93751" w:rsidRPr="004E6F43" w14:paraId="5A48E6D2" w14:textId="77777777" w:rsidTr="00D93751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2D98F559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հրամանի համարը __________ ամսաթիվը _____________________________________</w:t>
            </w:r>
          </w:p>
          <w:p w14:paraId="600927CE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Ստուգման նպատակը (ընդգրկված հարցերի համարները) ___________________________________</w:t>
            </w:r>
          </w:p>
        </w:tc>
      </w:tr>
    </w:tbl>
    <w:p w14:paraId="39CBF017" w14:textId="77777777" w:rsidR="00D93751" w:rsidRPr="004E6F43" w:rsidRDefault="00D93751" w:rsidP="00D9375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4E6F43">
        <w:rPr>
          <w:rFonts w:ascii="Calibri" w:eastAsia="Times New Roman" w:hAnsi="Calibri" w:cs="Calibri"/>
          <w:color w:val="000000"/>
          <w:sz w:val="21"/>
          <w:szCs w:val="21"/>
          <w:lang w:eastAsia="en-GB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"/>
        <w:gridCol w:w="7992"/>
        <w:gridCol w:w="1430"/>
      </w:tblGrid>
      <w:tr w:rsidR="00D93751" w:rsidRPr="004E6F43" w14:paraId="5994FE7E" w14:textId="77777777" w:rsidTr="00D93751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C6681D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lastRenderedPageBreak/>
              <w:t>Տեղեկատվական բնույթի հարցեր</w:t>
            </w:r>
          </w:p>
        </w:tc>
      </w:tr>
      <w:tr w:rsidR="00D93751" w:rsidRPr="004E6F43" w14:paraId="4F5E9FBC" w14:textId="77777777" w:rsidTr="00D9375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F41F6F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NN</w:t>
            </w:r>
          </w:p>
          <w:p w14:paraId="0766C23D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365AA1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Հարցը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3F9C5F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Պատասխանը</w:t>
            </w:r>
          </w:p>
        </w:tc>
      </w:tr>
      <w:tr w:rsidR="00D93751" w:rsidRPr="004E6F43" w14:paraId="7EE16391" w14:textId="77777777" w:rsidTr="00D9375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22C41D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CA7E0D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սուբյեկտի անվանումը (ներառյալ իրավաբանական անձանց ֆիրմային անվանումը), անհատ ձեռնարկատիրոջ անունը, անձնագրային տվյալները (սերիան,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համարը, ում կողմից է տրված)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5299C1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D93751" w:rsidRPr="004E6F43" w14:paraId="02EEE53B" w14:textId="77777777" w:rsidTr="00D9375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B5A571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98ABF3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Պետական գրանցման տարեթիվը, ամիսը, 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09898E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D93751" w:rsidRPr="004E6F43" w14:paraId="79994B13" w14:textId="77777777" w:rsidTr="00D9375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DCB757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725336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Պետական գրանցման 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EEF77D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D93751" w:rsidRPr="004E6F43" w14:paraId="527687EA" w14:textId="77777777" w:rsidTr="00D9375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E221D9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3944BE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Իրավաբանական անձի գտնվելու վայրը (փոստային հասցեն),</w:t>
            </w:r>
          </w:p>
          <w:p w14:paraId="3E0F0EBB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անհատ ձեռնարկատիրոջ բնակության վայրը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B4F060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D93751" w:rsidRPr="004E6F43" w14:paraId="1932140C" w14:textId="77777777" w:rsidTr="00D9375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48EB35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7429DF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սուբյեկտի գործունեության իրականացման վայրը և կոնտակտային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տվյալները (հեռախոսահամարը և կապի այլ միջոցներ)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770CC7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D93751" w:rsidRPr="004E6F43" w14:paraId="0F46029C" w14:textId="77777777" w:rsidTr="00D9375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37DD76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37CE2F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սուբյեկտի կազմում գործող բոլոր առանձնացված</w:t>
            </w:r>
          </w:p>
          <w:p w14:paraId="42EDC481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ստորաբաժանումների անվանումները և գտնվելու վայրը (փոստային հասցեն), այդ թվում` հեռախոսահամարը և այլ կապի միջոցներ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986420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D93751" w:rsidRPr="004E6F43" w14:paraId="2AFAEE80" w14:textId="77777777" w:rsidTr="00D9375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DECC21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49BCF7" w14:textId="77777777" w:rsidR="00D93751" w:rsidRPr="000D3737" w:rsidRDefault="00D93751" w:rsidP="00D93751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</w:pPr>
            <w:r w:rsidRPr="000D3737"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  <w:t>Տնտեսավարող սուբյեկտի կազմում գործող բոլոր առանձնացված</w:t>
            </w:r>
          </w:p>
          <w:p w14:paraId="10E34BAA" w14:textId="77777777" w:rsidR="00D93751" w:rsidRPr="0077698B" w:rsidRDefault="00D93751" w:rsidP="00D93751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0D373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ստորաբաժանումներում իրականացվող գործունեության տեսակները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DA7D04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D93751" w:rsidRPr="004E6F43" w14:paraId="2DEF23BE" w14:textId="77777777" w:rsidTr="00D9375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9C7BA3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4025EF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սուբյեկտների և դրանց առանձնացված ստորաբաժանումների պաշտոնատար անձանց կոնտակտային տվյալները (հեռախոսահամարը և այլ կապի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միջոցներ)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FC1645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D93751" w:rsidRPr="004E6F43" w14:paraId="11DB9820" w14:textId="77777777" w:rsidTr="00D9375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3AFF39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9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5E0752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սուբյեկտների կողմից գործունեությունն սկսելու տարեթիվը, ամիսը,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4BB7EC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D93751" w:rsidRPr="004E6F43" w14:paraId="1ACBF920" w14:textId="77777777" w:rsidTr="00D9375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67D0BA" w14:textId="77777777" w:rsidR="00D93751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BF45E4" w14:textId="77777777" w:rsidR="00D93751" w:rsidRPr="00965D20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սուբյեկտների օբյեկտների կառուցման (վերջին վերակառուցման</w:t>
            </w:r>
          </w:p>
          <w:p w14:paraId="59E8F8E5" w14:textId="77777777" w:rsidR="00D93751" w:rsidRPr="00965D20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(վերանորոգման) տարեթիվը, ամիսը, ամսաթիվը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A14474" w14:textId="77777777" w:rsidR="00D93751" w:rsidRPr="004E6F43" w:rsidRDefault="00D93751" w:rsidP="00D937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  <w:tr w:rsidR="00D93751" w:rsidRPr="004E6F43" w14:paraId="48C116B4" w14:textId="77777777" w:rsidTr="00D9375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20F214" w14:textId="77777777" w:rsidR="00D93751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F3BE9B" w14:textId="77777777" w:rsidR="00D93751" w:rsidRPr="00965D20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Ապրանքային նշանի, հանրահայտ ապրանքային նշանի առկայության մասին</w:t>
            </w:r>
          </w:p>
          <w:p w14:paraId="51E43C3D" w14:textId="77777777" w:rsidR="00D93751" w:rsidRPr="00965D20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տեղեկություն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E7DAC9" w14:textId="77777777" w:rsidR="00D93751" w:rsidRPr="004E6F43" w:rsidRDefault="00D93751" w:rsidP="00D937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  <w:tr w:rsidR="00D93751" w:rsidRPr="004E6F43" w14:paraId="30C48220" w14:textId="77777777" w:rsidTr="00D9375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90CE62" w14:textId="77777777" w:rsidR="00D93751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4A5B04" w14:textId="77777777" w:rsidR="00D93751" w:rsidRPr="00965D20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Ներդրված որակի կառավարման համակարգը (եթե առկա են ISO 9001, HACCP, ISO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 xml:space="preserve"> </w:t>
            </w: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22000, ISO 14000)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92AB5A" w14:textId="77777777" w:rsidR="00D93751" w:rsidRPr="004E6F43" w:rsidRDefault="00D93751" w:rsidP="00D937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  <w:tr w:rsidR="00D93751" w:rsidRPr="004E6F43" w14:paraId="23329869" w14:textId="77777777" w:rsidTr="00D9375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C0C4B6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en-GB"/>
              </w:rPr>
              <w:t>3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477812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Սննդի շղթայում ներգրավված աշխատողների թիվը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D6316B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D93751" w:rsidRPr="004E6F43" w14:paraId="5BCB0098" w14:textId="77777777" w:rsidTr="00D9375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0DB302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993CC7" w14:textId="77777777" w:rsidR="00D93751" w:rsidRPr="00965D20" w:rsidRDefault="00D93751" w:rsidP="00D9375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</w:pPr>
            <w:r w:rsidRPr="00965D20"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  <w:t>Թողարկվող արտադրատեսակները, այդ թվում՝ հատուկ նշանակության</w:t>
            </w:r>
          </w:p>
          <w:p w14:paraId="78BD6B17" w14:textId="77777777" w:rsidR="00D93751" w:rsidRPr="00965D20" w:rsidRDefault="00D93751" w:rsidP="00D9375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965D20">
              <w:rPr>
                <w:rFonts w:ascii="GHEA Grapalat" w:hAnsi="GHEA Grapalat"/>
                <w:color w:val="000000"/>
                <w:kern w:val="2"/>
                <w:sz w:val="21"/>
                <w:szCs w:val="21"/>
                <w14:ligatures w14:val="standardContextual"/>
              </w:rPr>
              <w:t>սննդամթերքի արտադրության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C25887" w14:textId="77777777" w:rsidR="00D93751" w:rsidRPr="004E6F43" w:rsidRDefault="00D93751" w:rsidP="00D937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  <w:tr w:rsidR="00D93751" w:rsidRPr="004E6F43" w14:paraId="37E5FD93" w14:textId="77777777" w:rsidTr="00D9375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E2A0FC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5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46AE40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Կազմակերպության շրջանառության (իրացման) ծավալները՝ նախորդ տարվա</w:t>
            </w:r>
          </w:p>
          <w:p w14:paraId="5C97AAC2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տվյալներով (դրամ)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7EC8B1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D93751" w:rsidRPr="004E6F43" w14:paraId="57711486" w14:textId="77777777" w:rsidTr="00D9375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3DD0FD" w14:textId="77777777" w:rsidR="00D93751" w:rsidRPr="004E6F43" w:rsidRDefault="00D93751" w:rsidP="00D937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87328F" w14:textId="65CE3B12" w:rsidR="00D93751" w:rsidRPr="00965D20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Նպատակային շուկան` միջազգային կամ ազգային, մարզային, տեղական</w:t>
            </w:r>
          </w:p>
          <w:p w14:paraId="38AB57B7" w14:textId="77777777" w:rsidR="00D93751" w:rsidRPr="004E6F43" w:rsidRDefault="00D93751" w:rsidP="00D937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965D20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շուկաներ, նշել, թե որ շուկայում է արտադրանքն իրացվում: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50D110" w14:textId="77777777" w:rsidR="00D93751" w:rsidRPr="004E6F43" w:rsidRDefault="00D93751" w:rsidP="00D937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</w:pPr>
          </w:p>
        </w:tc>
      </w:tr>
    </w:tbl>
    <w:p w14:paraId="282D3DFC" w14:textId="77777777" w:rsidR="00D93751" w:rsidRPr="004E6F43" w:rsidRDefault="00D93751" w:rsidP="00D9375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</w:p>
    <w:p w14:paraId="6AAFB633" w14:textId="77777777" w:rsidR="00D93751" w:rsidRPr="00D86DE9" w:rsidRDefault="00D93751" w:rsidP="00D93751">
      <w:pPr>
        <w:spacing w:after="0" w:line="240" w:lineRule="auto"/>
        <w:rPr>
          <w:rFonts w:ascii="GHEA Grapalat" w:eastAsia="Times New Roman" w:hAnsi="GHEA Grapalat" w:cs="Times New Roman"/>
          <w:kern w:val="0"/>
          <w:sz w:val="24"/>
          <w:szCs w:val="24"/>
          <w:lang w:eastAsia="en-GB"/>
          <w14:ligatures w14:val="none"/>
        </w:rPr>
      </w:pPr>
    </w:p>
    <w:p w14:paraId="6F1C2154" w14:textId="609472CB" w:rsidR="00684299" w:rsidRPr="00564D6C" w:rsidRDefault="00684299" w:rsidP="00D93751">
      <w:pPr>
        <w:shd w:val="clear" w:color="auto" w:fill="FFFFFF"/>
        <w:spacing w:after="0" w:line="240" w:lineRule="auto"/>
        <w:jc w:val="center"/>
        <w:rPr>
          <w:rFonts w:ascii="Sylfaen" w:eastAsia="Times New Roman" w:hAnsi="Sylfaen" w:cs="Times New Roman"/>
          <w:kern w:val="0"/>
          <w:sz w:val="21"/>
          <w:szCs w:val="21"/>
          <w:lang w:eastAsia="en-GB"/>
          <w14:ligatures w14:val="none"/>
        </w:rPr>
      </w:pPr>
      <w:r w:rsidRPr="00564D6C">
        <w:rPr>
          <w:rFonts w:ascii="Sylfaen" w:eastAsia="Times New Roman" w:hAnsi="Sylfaen" w:cs="Times New Roman"/>
          <w:kern w:val="0"/>
          <w:sz w:val="21"/>
          <w:szCs w:val="21"/>
          <w:lang w:eastAsia="en-GB"/>
          <w14:ligatures w14:val="none"/>
        </w:rPr>
        <w:t> </w:t>
      </w:r>
    </w:p>
    <w:p w14:paraId="29B4BE21" w14:textId="77777777" w:rsidR="002400D4" w:rsidRPr="00564D6C" w:rsidRDefault="002400D4" w:rsidP="002400D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tbl>
      <w:tblPr>
        <w:tblW w:w="97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2911"/>
        <w:gridCol w:w="346"/>
        <w:gridCol w:w="264"/>
        <w:gridCol w:w="377"/>
        <w:gridCol w:w="622"/>
        <w:gridCol w:w="1780"/>
        <w:gridCol w:w="2048"/>
        <w:gridCol w:w="941"/>
      </w:tblGrid>
      <w:tr w:rsidR="00564D6C" w:rsidRPr="00564D6C" w14:paraId="04BE11A9" w14:textId="77777777" w:rsidTr="00F80549">
        <w:trPr>
          <w:tblCellSpacing w:w="0" w:type="dxa"/>
          <w:jc w:val="center"/>
        </w:trPr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EEC9BD" w14:textId="77777777" w:rsidR="002400D4" w:rsidRPr="00564D6C" w:rsidRDefault="002400D4" w:rsidP="002400D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Վերահսկողական բնույթի հարցեր</w:t>
            </w:r>
          </w:p>
        </w:tc>
      </w:tr>
      <w:tr w:rsidR="00564D6C" w:rsidRPr="00564D6C" w14:paraId="6D177B1B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B82424" w14:textId="77777777" w:rsidR="002400D4" w:rsidRPr="00564D6C" w:rsidRDefault="002400D4" w:rsidP="002400D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NN</w:t>
            </w:r>
          </w:p>
          <w:p w14:paraId="554F1ED7" w14:textId="77777777" w:rsidR="002400D4" w:rsidRPr="00564D6C" w:rsidRDefault="002400D4" w:rsidP="002400D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5F0CEC" w14:textId="77777777" w:rsidR="002400D4" w:rsidRPr="00564D6C" w:rsidRDefault="002400D4" w:rsidP="002400D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Հարցերը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7FAC5F" w14:textId="77777777" w:rsidR="002400D4" w:rsidRPr="00564D6C" w:rsidRDefault="002400D4" w:rsidP="002400D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Այո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04B544" w14:textId="77777777" w:rsidR="002400D4" w:rsidRPr="00564D6C" w:rsidRDefault="002400D4" w:rsidP="002400D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Ոչ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AADC2E" w14:textId="77777777" w:rsidR="002400D4" w:rsidRPr="00564D6C" w:rsidRDefault="002400D4" w:rsidP="002400D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Չ/Պ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CD8876" w14:textId="77777777" w:rsidR="002400D4" w:rsidRPr="00564D6C" w:rsidRDefault="002400D4" w:rsidP="002400D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Կշիռը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F8CFBE" w14:textId="77777777" w:rsidR="002400D4" w:rsidRPr="00564D6C" w:rsidRDefault="002400D4" w:rsidP="002400D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Ստուգման</w:t>
            </w:r>
          </w:p>
          <w:p w14:paraId="28465A55" w14:textId="77777777" w:rsidR="002400D4" w:rsidRPr="00564D6C" w:rsidRDefault="002400D4" w:rsidP="002400D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եղանակը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042C19" w14:textId="77777777" w:rsidR="002400D4" w:rsidRPr="00564D6C" w:rsidRDefault="002400D4" w:rsidP="002400D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Նորմատիվ ակտի</w:t>
            </w: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br/>
              <w:t>համարը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1C7DEA" w14:textId="77777777" w:rsidR="002400D4" w:rsidRPr="00564D6C" w:rsidRDefault="002400D4" w:rsidP="002400D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Նշումներ</w:t>
            </w:r>
          </w:p>
        </w:tc>
      </w:tr>
      <w:tr w:rsidR="00564D6C" w:rsidRPr="00564D6C" w14:paraId="22AFC772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DAB9D0" w14:textId="77777777" w:rsidR="002400D4" w:rsidRPr="00564D6C" w:rsidRDefault="002400D4" w:rsidP="002400D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1735E8" w14:textId="77777777" w:rsidR="002400D4" w:rsidRPr="00564D6C" w:rsidRDefault="002400D4" w:rsidP="002400D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7BDADA" w14:textId="77777777" w:rsidR="002400D4" w:rsidRPr="00564D6C" w:rsidRDefault="002400D4" w:rsidP="002400D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87A14E" w14:textId="77777777" w:rsidR="002400D4" w:rsidRPr="00564D6C" w:rsidRDefault="002400D4" w:rsidP="002400D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440B72" w14:textId="77777777" w:rsidR="002400D4" w:rsidRPr="00564D6C" w:rsidRDefault="002400D4" w:rsidP="002400D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77F3A7" w14:textId="77777777" w:rsidR="002400D4" w:rsidRPr="00564D6C" w:rsidRDefault="002400D4" w:rsidP="002400D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CAFBFA" w14:textId="77777777" w:rsidR="002400D4" w:rsidRPr="00564D6C" w:rsidRDefault="002400D4" w:rsidP="002400D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31630A" w14:textId="77777777" w:rsidR="002400D4" w:rsidRPr="00564D6C" w:rsidRDefault="002400D4" w:rsidP="002400D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B144F8" w14:textId="77777777" w:rsidR="002400D4" w:rsidRPr="00564D6C" w:rsidRDefault="002400D4" w:rsidP="002400D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9</w:t>
            </w:r>
          </w:p>
        </w:tc>
      </w:tr>
      <w:tr w:rsidR="00564D6C" w:rsidRPr="00564D6C" w14:paraId="23BA9123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8322B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D809E4" w14:textId="77777777" w:rsidR="002400D4" w:rsidRPr="00564D6C" w:rsidRDefault="002400D4" w:rsidP="002400D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ԱՐՏԱԴՐԱԿԱՆ, ԿԵՆՑԱՂԱՅԻՆ ԵՎ ՕԺԱՆԴԱԿ ՍԵՆՔԵՐ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00653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38C73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3EDAE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608E8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49D81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F3E9E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6062C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0A5E91FE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5EB69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8EC42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այն օբյեկտները, որոնցում իրականացվում է ակվակուլտուրայի արտադրանքի և ջրային կենսապաշարների որսի (արդյունագործության ոչ ձկնային օբյեկտներ), արտադրություն (պատրաստում) և վերամշակում (մշակում) ունեն պետական գրանցում։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06C53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C95ED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4777D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CCDC2D" w14:textId="76ABA0B7" w:rsidR="002400D4" w:rsidRPr="00564D6C" w:rsidRDefault="00C46683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27943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6E1B6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 հանձնաժողովի 2011 թվականի դեկտեմբերի 9-ի N 880 որոշմամբ հաստատված</w:t>
            </w:r>
          </w:p>
          <w:p w14:paraId="1F1F4B2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(ՄՄ ՏԿ 021/2011) Մաքսային միության տեխնիկական կանոնակարգի</w:t>
            </w:r>
          </w:p>
          <w:p w14:paraId="0E935BE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(այսուհետ ՄՄ ՏԿ</w:t>
            </w:r>
          </w:p>
          <w:p w14:paraId="463A92D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021/2011 կանոնակարգ) 31-րդ հոդվածի 1-ին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20836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24847ECC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1362E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C57F5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շինությունների նախագծումը, դրանց կառուցվածքը, դասավորվածությունը և չափսը ապահովում են</w:t>
            </w:r>
            <w:r w:rsidRPr="00564D6C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  <w:p w14:paraId="5EB34DD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1) պարենային (սննդային) հումքի և սննդամթերքի, աղտոտված և մաքուր գույքի հանդիպական կամ խաչաձևվող հոսքերը բացառող տեխնոլոգիական գործառնությունների հոսքայնության հնարավորությունը.</w:t>
            </w:r>
          </w:p>
          <w:p w14:paraId="1FBE79D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2) սննդամթերքի արտադրության (պատրաստման) գործընթացում օգտագործվող օդի աղտոտման մասին նախազգուշացումը կամ դրա նվազեցումը.</w:t>
            </w:r>
          </w:p>
          <w:p w14:paraId="6954F82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3) կենդանիների, այդ թվում՝ կրծողների և միջատների՝ արտադրական շինություններ ներթափանցումից պաշտպանությունը.</w:t>
            </w:r>
          </w:p>
          <w:p w14:paraId="7BC1FD0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4) տեխնիկական սարքավորումների անհրաժեշտ տեխնիկական սպասարկում և ընթացիկ վերանորոգում, արտադրական շինությունների մաքրման, լվացման, ախտահանման, միջատազերծման և կրծողների ոչնչացման գործընթացներ իրականացնելու հնարավորությունը.</w:t>
            </w:r>
          </w:p>
          <w:p w14:paraId="5C162E6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5) տեխնոլոգիական գործառնությունների իրականացման համար անհրաժեշտ տարածությունը.</w:t>
            </w:r>
          </w:p>
          <w:p w14:paraId="59FFB66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6) կեղտի կուտակումներից, արտադրվող</w:t>
            </w:r>
          </w:p>
          <w:p w14:paraId="42049C9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սննդամթերքում մասնիկները թափվելուց, արտադրական շինությունների մակերևույթին կոնդենսատի, բորբոսի առաջացումից պաշտպանությունը.</w:t>
            </w:r>
          </w:p>
          <w:p w14:paraId="45F79E7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7) պարենային (սննդային) հումքի, փաթեթավորման նյութերի և սննդամթերքի</w:t>
            </w:r>
          </w:p>
          <w:p w14:paraId="4787777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պահպանման պայմանները։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FE5B6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057C7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840F2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475BE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19CD6D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8EA41C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DEB5DE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97EDCE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FB8A35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95EF60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B1157F1" w14:textId="6C3A72C1" w:rsidR="002400D4" w:rsidRPr="00D93751" w:rsidRDefault="00F80549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D93751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93751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</w:p>
          <w:p w14:paraId="0367738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2C78D4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C83E67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B2C240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76E7250" w14:textId="19513533" w:rsidR="002400D4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B72AC55" w14:textId="77777777" w:rsidR="00D93751" w:rsidRPr="00564D6C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3243E20" w14:textId="7562F798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0705460" w14:textId="35D960B1" w:rsidR="002400D4" w:rsidRPr="00564D6C" w:rsidRDefault="00F80549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D93751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93751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061BF5F" w14:textId="4E3A3C3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0F7407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871858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61C61E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9E507A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6CD2E4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874D3A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ECA5C40" w14:textId="77777777" w:rsidR="00F80549" w:rsidRPr="00564D6C" w:rsidRDefault="00F80549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4E86530" w14:textId="65FCE661" w:rsidR="002400D4" w:rsidRPr="00564D6C" w:rsidRDefault="00F80549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D93751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93751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27ED32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6767A06" w14:textId="5C620395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A33F44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62EEED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18D2D3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00C1D3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BC90A4A" w14:textId="4BCE8B94" w:rsidR="002400D4" w:rsidRPr="00564D6C" w:rsidRDefault="00F80549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D93751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93751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A9C8DC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2F7DD6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9F6085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EAAF3D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F59006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4706673" w14:textId="594A2BAB" w:rsidR="002400D4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D7A2374" w14:textId="21AED4F0" w:rsidR="00D93751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B2BACB7" w14:textId="77777777" w:rsidR="00D93751" w:rsidRPr="00564D6C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717221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3D84B8A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27ACE41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EB819A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7BC214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756BC2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157CDF9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29A58E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65186D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0AE8F6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3BFCC6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010E2B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2D707E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E583A2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BC04A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0C02F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30D9A3D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14-</w:t>
            </w:r>
          </w:p>
          <w:p w14:paraId="286ED26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րդ հոդվածի 1-ին</w:t>
            </w:r>
          </w:p>
          <w:p w14:paraId="3E8ACA2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կետի, 1-ին, 2-րդ, 3-</w:t>
            </w:r>
          </w:p>
          <w:p w14:paraId="6D7B1DD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րդ, 4-րդ, 5-րդ, 6-րդ</w:t>
            </w:r>
          </w:p>
          <w:p w14:paraId="2735178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և 7-րդ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D550A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00F1E2E9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01275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4DDB5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շինությունները, որտեղ իրականացվում է սննդամթերքի արտադրությունը (պատրաստումը) սարքավորված են՝</w:t>
            </w:r>
          </w:p>
          <w:p w14:paraId="6AE36F31" w14:textId="7443C710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1) բնական և մեխանիկական օդափոխության միջոցներով, որոնց քանակը կամ հզորությունը, կառուցվածքը և գործարկումը թույլ են տալիս խուսափել սննդամթերքի աղտոտումից, ինչպես նաև ապահովում են նշված համակարգերի ֆիլտրերի և մաքրման ու փոխման ենթակա այլ մասերի հասանելիությունը.</w:t>
            </w:r>
          </w:p>
          <w:p w14:paraId="322D908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2) բնական կամ արհեստական լուսավորվածությամբ.</w:t>
            </w:r>
          </w:p>
          <w:p w14:paraId="190F64D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3) սանհանգույցներով, որոնց դռները չեն բացվում դեպի արտադրական շինություն և սարքավորված են մինչև նախամուտք մտնելուց առաջ աշխատանքային համազգեստի համար կախիչներով, ձեռքերը լվանալու համար նախատեսված լվացարաններով.</w:t>
            </w:r>
          </w:p>
          <w:p w14:paraId="7E9C49F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4) ձեռքերը լվանալու համար նախատեսված</w:t>
            </w:r>
          </w:p>
          <w:p w14:paraId="4CCF96D3" w14:textId="02C3D109" w:rsidR="002400D4" w:rsidRPr="00564D6C" w:rsidRDefault="002400D4" w:rsidP="00E6048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լվացարաններով՝ տաք և սառը ջրով, ձեռքերը լվանալու միջոցներով և ձեռքերը սրբելու կամ չորացնելու համար նախատեսված սարքերով։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D9F8B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Calibri" w:eastAsia="Times New Roman" w:hAnsi="Calibri" w:cs="Calibri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284D9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34848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CCE22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C0C7AA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5C986D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F46FF2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1B88B7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FCA079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492767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1D76CB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0071F51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ED3E93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2A7B55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6E5547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6E71B3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B0CAA7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FF4264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46DD24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428CF2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C9ED69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49B422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345060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4A0598D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3C5E0A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947368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6C03180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DBCC51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DE1DE6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D1D96C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32DC16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D60A0D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F06786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646A2D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EE3248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FDD90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77C27B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0CF55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2D04A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6F18C38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1-րդ հոդվածի 4-րդ կետի 2, 1-ին, 2-րդ, 3-րդ, 4-րդ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12D13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11EF5773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9ABEA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9063A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շինություններում չի պահվում անձնակազմի անձնական և արտադրական (հատուկ) հագուստ և կոշիկներ։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4D082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3F1A2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DA733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84437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1D887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08512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461F54C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14-րդ հոդվածի 3-րդ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038AC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2B3EDDCA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FA8CE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1.5.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FB4CC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Արտադրական շինություններում չի պահվում սննդամթերքի արտադրության (պատրաստման) ընթացքում չօգտագործվող ցանկացած նյութ և պարագա, այդ թվում՝ լվացող և ախտահանող նյութեր, բացառությամբ արտադրական շինությունների և սարքավորումների ընթացիկ լվացման և ախտահանման համար անհրաժեշտ լվացող և ախտահանող միջոցների։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BC911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16ADF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1CC6A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FED4E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3A9DF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CC380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798EFA3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14-րդ հոդվածի 4-րդ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22630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13B112AD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CF4FC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1.6.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350E8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շինությունների մասերը, որտեղ իրականացվում է սննդամթերքի արտադրությունը (պատրաստումը), համապատասխանում են՝</w:t>
            </w:r>
          </w:p>
          <w:p w14:paraId="177B9E4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1) հատակների մակերևույթները պատրաստված են անջրանցիկ, լվացվող նյութերից, հեշտորեն լվացվում են, անհրաժեշտության դեպքում ախտահանվում, ինչպես նաև պատշաճ ձևով ցամաքեցվում.</w:t>
            </w:r>
          </w:p>
          <w:p w14:paraId="7C73AA9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2) պատերի մակերևույթները պատրաստված են անջրանցիկ, լվացվող, որոնք կարելի է լվանալ և, անհրաժեշտության դեպքում, ախտահանել.</w:t>
            </w:r>
          </w:p>
          <w:p w14:paraId="7C6511F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3) առաստաղները կամ դրանց բացակայության դեպքում տանիքների ներքին մակերևույթները և արտադրական շինությունների վերևում գտնվող կառուցվածքները ապահով են, ինչը կանխարգելում է կեղտի կուտակումը, բորբոսի առաջացումը և առաստաղից կամ այդպիսի մակերևույթներից և կառուցվածքներից 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մասնիկների թափվելու հնարավորությունն ու նպաստում խոնավության</w:t>
            </w:r>
          </w:p>
          <w:p w14:paraId="4C6E1A5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խտացման նվազեցմանը.</w:t>
            </w:r>
          </w:p>
          <w:p w14:paraId="36F5B36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4) բացվող ներքին պատուհանները (վերնափեղկերը) ունեն հեշտությամբ հանվող և մաքրվող միջատապաշտպան ցանցեր.</w:t>
            </w:r>
          </w:p>
          <w:p w14:paraId="0AF065E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5) արտադրական շինությունների դռները հարթ, են՝ պատրաստված չներծծող նյութերից։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82804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7FD51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1EE77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A3843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3144D8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CEF378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032A0D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1525F8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027BA0E" w14:textId="658DC4CA" w:rsidR="002400D4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AC37132" w14:textId="77777777" w:rsidR="00D93751" w:rsidRPr="00564D6C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F194FE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91A255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5B1717B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FF65BE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930167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4D9B40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EDB8B1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773CD7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09D4AF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D5169D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756A9A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42B7991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878DDA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FDB82F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33B316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0E29B1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064084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089DBC7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6532D8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006F5F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6165DE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31DD6C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AC4E13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E01B84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308455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F587BF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0985B0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FE9843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C814BC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744F46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B61B8F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2F028F0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0353C6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55B4536" w14:textId="06DA4FA7" w:rsidR="002400D4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02E6DE6" w14:textId="77777777" w:rsidR="00D93751" w:rsidRPr="00564D6C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97B03E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7F50B1B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5BEB7B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09B83B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917A8F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BBAD8A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A15C02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7A6BD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87193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77DF99E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14-րդ հոդվածի 5-րդ կետի,</w:t>
            </w:r>
          </w:p>
          <w:p w14:paraId="582089A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1-ին, 2-րդ, 3-րդ, 4-րդ և 5-րդ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4E08B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3FADB74B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26215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D9935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շինություններում կոյուղու համակարգերը նախագծված և իրականացված են այնպես, որպեսզի բացառեն սննդամթերքի աղտոտման ռիսկը։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F66C2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A04EE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FF4D2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40BB1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5587D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48347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7D10B2E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14-րդ հոդվածի 7-րդ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AB6E2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2493A8D5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5D8C0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1.8.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D1522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շինություններում չի իրականացվում վերանորոգման աշխատանքներ այդ արտադրական շինություններում սննդամթերքի արտադրության (պատրաստման) գործընթացի հետ միաժամանակ։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48FD0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1EE59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5B47D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E00FE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CEA9A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4EF6B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2A5A65F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14-րդ հոդվածի 8-րդ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05F4F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7B8651FB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C0CBF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1.9.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5CD13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սննդի կառույցն ապահովված է անձնակազմի համար հանդերձարանով: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D2FDB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5BAA4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9F142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D4A07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1BD01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0ACF4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2011 թվականի հունվարի 20-ի</w:t>
            </w:r>
          </w:p>
          <w:p w14:paraId="45BFD21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N 34-Ն որոշման</w:t>
            </w:r>
          </w:p>
          <w:p w14:paraId="6AEB351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հավելվածի 25-րդ կետի 6-րդ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60757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5B4F84C0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03F38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1.10.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A2913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արտադրության (պատրաստման) գործընթացում օգտագործվող տարբեր ագրեգատային վիճակներով ջուրը համապատասխանում է՝</w:t>
            </w:r>
          </w:p>
          <w:p w14:paraId="24AA62C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1) սննդամթերքի արտադրության (պատրաստման) գործընթացում օգտագործվող ջուրը, որն անմիջական շփման մեջ է գտնվում պարենային (սննդային) հումքի և 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փաթեթավորման նյութերի հետ, համապատասխանում է Հայաստանի Հանրապետության օրենսդրությամբ սահմանված՝ խմելու ջրին ներկայացվող պահանջներին.</w:t>
            </w:r>
          </w:p>
          <w:p w14:paraId="379BED5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2) սննդամթերքի արտադրության</w:t>
            </w:r>
          </w:p>
          <w:p w14:paraId="73ED114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(պատրաստման) գործընթացում օգտագործվող գոլորշին, որն անմիջական շփման մեջ է գտնվում պարենային (սննդային) հումքի և փաթեթավորման նյութերի հետ, չի հանդիսանում սննդամթերքի աղտոտման աղբյուր.</w:t>
            </w:r>
          </w:p>
          <w:p w14:paraId="68BC8F2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3) սննդամթերքի արտադրության (պատրաստման) գործընթացում օգտագործվող սառույցը պատրաստված է Հայաստանի Հանրապետության օրենսդրությամբ սահմանված՝ խմելու ջրին ներկայացվող</w:t>
            </w:r>
          </w:p>
          <w:p w14:paraId="24CBE9F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պահանջներին համապատասխանող խմելու ջրից։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DC523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4A265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AE0A8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D6FA5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C4DD96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19943E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FCF549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FEC932C" w14:textId="103AB4D3" w:rsidR="002400D4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737B2D5" w14:textId="77777777" w:rsidR="00D93751" w:rsidRPr="00564D6C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1D6DDE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B0C5F8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4B9B21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72F29D9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0944CE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457D3E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867FF8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8C3D9D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C89764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08B8C2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48DD3B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2000223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02D992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059731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2A01D5A" w14:textId="6ED475B7" w:rsidR="002400D4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7B4E5D0" w14:textId="21E151FA" w:rsidR="00D93751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C12AF7F" w14:textId="53E38682" w:rsidR="00D93751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AAC0E3B" w14:textId="77777777" w:rsidR="00D93751" w:rsidRPr="00564D6C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392FF2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95365F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4F7AA22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EAC40B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13C427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FCEA4B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59230B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463985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BD86D3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8E1C8F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8E88A1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C06A20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5836C5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E0389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E8FEA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4E7D62A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12-րդ հոդվածի 2-րդ կետի 1-ին, 2-րդ և 3-րդ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3E2CF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41494FC7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49A1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B8EE4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սննդի կառույցը ապահովված է խմելու ջրի անխափան ջրամատակարարմամբ: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99E5E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16573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1BBF1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7E38A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506F6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CFA61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2011 թվականի հունվարի 20-ի</w:t>
            </w:r>
          </w:p>
          <w:p w14:paraId="262416C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N 34-Ն որոշման հավելվածի 46-րդ</w:t>
            </w:r>
          </w:p>
          <w:p w14:paraId="518B8AC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57684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1F028DDE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865E3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1.12.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D9EE9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սառույցի պաղեցման և պատրաստման համար</w:t>
            </w:r>
          </w:p>
          <w:p w14:paraId="40A261E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օգտագործվում է խմելու և մաքուր ջուր: Սառույցը</w:t>
            </w:r>
          </w:p>
          <w:p w14:paraId="3091E4D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պաշտպանված է աղտոտումից: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048F0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EFDC9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EEF0B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955E1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48833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DF629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Եվրասիական</w:t>
            </w:r>
          </w:p>
          <w:p w14:paraId="67D569B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տնտեսական</w:t>
            </w:r>
          </w:p>
          <w:p w14:paraId="0145298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հանձնաժողովի</w:t>
            </w:r>
          </w:p>
          <w:p w14:paraId="55572C0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խորհրդի 2016</w:t>
            </w:r>
          </w:p>
          <w:p w14:paraId="0C402E4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թվականի</w:t>
            </w:r>
          </w:p>
          <w:p w14:paraId="153B5DA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հոկտեմբերի 18-ի N</w:t>
            </w:r>
          </w:p>
          <w:p w14:paraId="218410E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162 որոշմամբ հաստատված</w:t>
            </w:r>
          </w:p>
          <w:p w14:paraId="6288595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«Ձկան և</w:t>
            </w:r>
          </w:p>
          <w:p w14:paraId="23D80AA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ձկնամթերքի</w:t>
            </w:r>
          </w:p>
          <w:p w14:paraId="321DEE1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անվտանգության</w:t>
            </w:r>
          </w:p>
          <w:p w14:paraId="41444D3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մասին» (ԵՏՄ ՏԿ</w:t>
            </w:r>
          </w:p>
          <w:p w14:paraId="7451F9E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040/2016)</w:t>
            </w:r>
          </w:p>
          <w:p w14:paraId="07EE3B5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Եվրասիական</w:t>
            </w:r>
          </w:p>
          <w:p w14:paraId="59663EB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տնտեսական</w:t>
            </w:r>
          </w:p>
          <w:p w14:paraId="42808D0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միության տեխնիկական կանոնակարգի (այսուհետ՝ ԵՏՄ ՏԿ 040/2016 կանոնակարգ)</w:t>
            </w:r>
          </w:p>
          <w:p w14:paraId="58AE44B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28-րդ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FFDA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564D6C" w:rsidRPr="00564D6C" w14:paraId="315377F7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0938D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1.13.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D67CF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չվերամշակված ձկնային սննդամթերքի մասնատման համար նախատեսված տեղամասը ապահովված է խմելու կամ մաքուր ջրով: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8559B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D0761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4FF0D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D6DAF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9C245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2B87F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ԵՏՄ ՏԿ 040/2016</w:t>
            </w:r>
          </w:p>
          <w:p w14:paraId="250C889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27-րդ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E1E67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1E1BD0C1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2E07A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1.14.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E7C7F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սահմանված է սննդամթերքի արտադրության (պատրաստման) գործընթացում օգտագործվող արտադրական շինությունների, տեխնոլոգիական սարքավորումների և գույքի մաքրման, լվացման, ախտահանման, միջատազերծման և կրծողների ոչնչացման գործընթացների պարբերականություն և իրականացվում է։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EE263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3CF8A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1B118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7B539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43680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FAC50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4364D03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հոդված 10-րդ կետ 3-րդ 10-րդ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94BCC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1BE4BD7B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242C2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1.15.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BE4B7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կազմակերպությունն ընդգրկված է սննդի շղթայի օպերատորների համար նախատեսված տվյալների բազայում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625E7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CEB83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7E4E0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835A6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2FD36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CDA98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օրենքի</w:t>
            </w:r>
          </w:p>
          <w:p w14:paraId="0DED5FB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17-րդ հոդված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7E71E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23681622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45D64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39226D" w14:textId="77777777" w:rsidR="002400D4" w:rsidRPr="00564D6C" w:rsidRDefault="002400D4" w:rsidP="002400D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ԱՐՏԱԴՐԱԿԱՆ ԹԱՓՈՆՆԵՐ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EA8CE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2B996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A92CC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27D41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01461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EB776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4FFB4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79D69063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25DE8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2.1.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D5F7F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արտադրության (պատրաստման) գործընթացում գոյացող թափոնները պարբերաբար հեռացվում են արտադրական շինություններից։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97B24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A0047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D7668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86009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D1AB1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9DBCC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5160820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16-րդ հոդվածի 1-ին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68140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295C34A6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6E196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2.2.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D2675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թափոնները, իրենց կատեգորիաներին համապատասխան, տեղադրված են առանձին մակնշված, սարքին վիճակում գտնվող և բացառապես այդ թափոնների ու աղբի հավաքման և պահպանման համար օգտագործվող փակվող տարողություններում։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D3D21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2FB9D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FA104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4F481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8D5B1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EC7F2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51D720C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16-րդ հոդվածի 3-րդ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109CC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5F7C96BD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5C856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2.3.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772DC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արտադրական շինություններից, սննդամթերքի արտադրության (պատրաստման) արտադրական օբյեկտի տարածքից թափոնների հեռացումը և վերացումը չի</w:t>
            </w:r>
          </w:p>
          <w:p w14:paraId="2824890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հանգեցնում սննդամթերքի, շրջակա միջավայրի</w:t>
            </w:r>
          </w:p>
          <w:p w14:paraId="1CA8D76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աղտոտմանը, մարդու կյանքին և առողջությանը սպառնացող վտանգի առաջացմանը։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5CAE2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914A2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D5D6E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A1A8D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D6386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3EEFD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76848AF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16-րդ հոդվածի 5-րդ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D4CB0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7494200F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AFC56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34B3BE" w14:textId="77777777" w:rsidR="002400D4" w:rsidRPr="00564D6C" w:rsidRDefault="002400D4" w:rsidP="002400D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ԱՇԽԱՏՈՂՆԵՐԻ ԱՆՁՆԱԿԱՆ ՀԻԳԻԵՆԱ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E06A1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5408E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E606A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9AA0E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1C263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F2294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274BC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2B9F35C0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9ED3F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3.1.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366F9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արտադրության և շրջանառության փուլերում, սննդամթերքի հետ անմիջական շփում ունեցող աշխատակիցները Հայաստանի Հանրապետության օրենսդրության համաձայն ենթարկվել են պարտադիր նախնական և պարբերական բժշկական զննությունների և ունեն սանիտարական (բժշկական) գրքույկ։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63CAF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6F7C1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F7737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1472AA" w14:textId="368BD7B1" w:rsidR="002400D4" w:rsidRPr="00564D6C" w:rsidRDefault="00C46683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7FE1E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0B898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2011 թվականի հունվարի 20-ի</w:t>
            </w:r>
          </w:p>
          <w:p w14:paraId="1FA7FC0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N 34-Ն որոշման</w:t>
            </w:r>
          </w:p>
          <w:p w14:paraId="0A7D49C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հավելվածի 55-րդ կետ, «Սննդամթերքի</w:t>
            </w:r>
          </w:p>
          <w:p w14:paraId="0385177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անվտանգության</w:t>
            </w:r>
          </w:p>
          <w:p w14:paraId="23E1E97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մասին» օրենքի 16-րդ հոդվածի 6-րդ</w:t>
            </w:r>
          </w:p>
          <w:p w14:paraId="2CC6BE7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85D09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49185144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DDCFE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3.2.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7CCF5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սննդի շղթայում ներգրավված յուրաքանչյուր անձ պահպանում է անձնական հիգիենայի կանոնները և կրում</w:t>
            </w:r>
          </w:p>
          <w:p w14:paraId="442C20D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է համապատասխան մաքուր, անհրաժեշտության</w:t>
            </w:r>
          </w:p>
          <w:p w14:paraId="6BF3B97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դեպքում, պաշտպանիչ հագուստ: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1F8F6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CE509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F6A4B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1921D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344BD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</w:t>
            </w:r>
          </w:p>
          <w:p w14:paraId="4B4F227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E93BF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4FAF4B2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Հանրապետության</w:t>
            </w:r>
          </w:p>
          <w:p w14:paraId="12E3D74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կառավարության</w:t>
            </w:r>
          </w:p>
          <w:p w14:paraId="49C5FDF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2011 թվականի</w:t>
            </w:r>
          </w:p>
          <w:p w14:paraId="4BAD5B7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հունվարի 20-ի</w:t>
            </w:r>
          </w:p>
          <w:p w14:paraId="549A3FB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N 34-Ն որոշման</w:t>
            </w:r>
          </w:p>
          <w:p w14:paraId="3C8C244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հավելվածի 53-րդ</w:t>
            </w:r>
          </w:p>
          <w:p w14:paraId="6757AF5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EECC1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60B6803E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F27F6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3.3.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0EB39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միջոցով փոխանցվող</w:t>
            </w:r>
          </w:p>
          <w:p w14:paraId="1D0C768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հիվանդության վիրուսակիր կամ վարակիչ վերք,</w:t>
            </w:r>
          </w:p>
          <w:p w14:paraId="022C0E9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մաշկային հիվանդություն, խոց ունեցող անձինք չեն</w:t>
            </w:r>
          </w:p>
          <w:p w14:paraId="6F3929E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շփվում սննդամթերքի հետ և չեն մտնում սննդամթերքի</w:t>
            </w:r>
          </w:p>
          <w:p w14:paraId="7F0A25D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տեղակայման գոտի, եթե առկա է սննդամթերքի վրա</w:t>
            </w:r>
          </w:p>
          <w:p w14:paraId="435B8C0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ուղղակի կամ անուղղակի ազդեցության</w:t>
            </w:r>
          </w:p>
          <w:p w14:paraId="2A18461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հավանականություն։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4657E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A7B19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555BF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B677C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1E3E6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4D9E5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74C1034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Հանրապետության</w:t>
            </w:r>
          </w:p>
          <w:p w14:paraId="2BA72B5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կառավարության</w:t>
            </w:r>
          </w:p>
          <w:p w14:paraId="4737326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2011 թվականի</w:t>
            </w:r>
          </w:p>
          <w:p w14:paraId="2B94716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հունվարի 20-ի N 34-</w:t>
            </w:r>
          </w:p>
          <w:p w14:paraId="78D059A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Ն որոշման հավելվածի 54-րդ</w:t>
            </w:r>
          </w:p>
          <w:p w14:paraId="6C0C73E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կետ, ՄՄ ՏԿ</w:t>
            </w:r>
          </w:p>
          <w:p w14:paraId="34C8022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021/2011 կանոնակարգի 17-րդ</w:t>
            </w:r>
          </w:p>
          <w:p w14:paraId="780818F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հոդվածի 11-րդ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B1AFE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7F350409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62BB5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BACDC0" w14:textId="77777777" w:rsidR="002400D4" w:rsidRPr="00564D6C" w:rsidRDefault="002400D4" w:rsidP="002400D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ՍԱՐՔԱՎՈՐՈՒՄՆԵՐ ԵՎ ԳՈՒՅՔ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743F5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AE47A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002FE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3AA76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3414B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0CBB6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7F2ED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52DA7D76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E8B8D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4.1.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08F03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սննդամթերքի արտադրության 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(պատրաստման) գործընթացում օգտագործվում են սննդամթերքի հետ շփման մեջ գտնվող տեխնոլոգիական սարքավորումներ և գույք, որոնք՝</w:t>
            </w:r>
          </w:p>
          <w:p w14:paraId="07F375F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1) ունեն սննդամթերքի արտադրությունն (պատրաստումն) ապահովող կառուցվածքային և շահագործման բնութագրեր</w:t>
            </w:r>
          </w:p>
          <w:p w14:paraId="22009F34" w14:textId="2FEA13A4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2) հնարավորություն են տալիս իրականացնելու դրանց լվացման կամ մաքրման և ախտահանման աշխատանքները.</w:t>
            </w:r>
          </w:p>
          <w:p w14:paraId="0CE8630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3) պատրաստված են սննդամթերքի հետ շփման մեջ գտնվող նյութերին ներկայացվող</w:t>
            </w:r>
          </w:p>
          <w:p w14:paraId="4A2B2AC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պահանջներին համապատասխանող նյութերից։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13FE9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1A9D7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183B3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A3B9E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F1F39A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BF426C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6081132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2C7F40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BE9102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71E5635" w14:textId="15AAC195" w:rsidR="002400D4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2D123EE" w14:textId="77777777" w:rsidR="00D93751" w:rsidRPr="00564D6C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1DDEA2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96C84C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32F93E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2348DC5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D39683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E5F0C4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F679A0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48DA16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08763E7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B46543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419695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DEA302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C45247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942E09" w14:textId="1C6FD5C2" w:rsidR="002400D4" w:rsidRPr="00564D6C" w:rsidRDefault="00FF3684" w:rsidP="00FF368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կամ</w:t>
            </w:r>
            <w:r>
              <w:rPr>
                <w:rFonts w:eastAsia="Times New Roman" w:cs="Times New Roman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փաստաթղթային զննում կամ լաբորատոր 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B6FC7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ՄՄ ՏԿ 021/2011</w:t>
            </w:r>
          </w:p>
          <w:p w14:paraId="64FF477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կանոնակարգի 15-րդ հոդվածի 1-ին կետի 1-ին, 2-րդ և 3-րդ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65F7A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564D6C" w:rsidRPr="00564D6C" w14:paraId="07AB7FAE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0BEFC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F9C1C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բոլոր</w:t>
            </w:r>
          </w:p>
          <w:p w14:paraId="578C33D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սարքավորումները,</w:t>
            </w:r>
          </w:p>
          <w:p w14:paraId="38AD36D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գործիքները, պարագաները և բեռնարկղերը, որոնք անմիջական շփման մեջ են գտնվում սննդամթերքի հետ, կառուցված են հիգիենայի պահանջները բավարարող նյութերից և պահվում են նորոգ ու բարվոք վիճակում: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1E96D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8EDA0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4E2EE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6A4C5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FF086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</w:t>
            </w:r>
          </w:p>
          <w:p w14:paraId="23F1779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85831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7A03F6A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Հանրապետության</w:t>
            </w:r>
          </w:p>
          <w:p w14:paraId="05196B7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կառավարության</w:t>
            </w:r>
          </w:p>
          <w:p w14:paraId="3B3B6AC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2011 թվականի</w:t>
            </w:r>
          </w:p>
          <w:p w14:paraId="717B110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հունվարի 20-ի</w:t>
            </w:r>
          </w:p>
          <w:p w14:paraId="19492C1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N 34-Ն որոշման</w:t>
            </w:r>
          </w:p>
          <w:p w14:paraId="272DFDA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հավելվածի 39-րդ</w:t>
            </w:r>
          </w:p>
          <w:p w14:paraId="2A697E9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կետի 2-րդ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2AF95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6ED4BCFD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4DF53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4.3.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C582B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բոլոր</w:t>
            </w:r>
          </w:p>
          <w:p w14:paraId="1A33AB3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սարքավորումները,</w:t>
            </w:r>
          </w:p>
          <w:p w14:paraId="4B3C8B4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գործիքները, պարագաները և բեռնարկղերը, որոնք անմիջական շփման մեջ են գտնվում սննդամթերքի հետ, ենթարկվում են պատշաճ մաքրման ու ախտահանման: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B7763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3ECC8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39723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DFAF0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4978F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</w:t>
            </w:r>
          </w:p>
          <w:p w14:paraId="1CB2F0D4" w14:textId="7BD92E3D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կամ</w:t>
            </w:r>
          </w:p>
          <w:p w14:paraId="17CDBEF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փաստաթղթային</w:t>
            </w:r>
          </w:p>
          <w:p w14:paraId="4B2414A6" w14:textId="2385A1B0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զննում կամ</w:t>
            </w:r>
          </w:p>
          <w:p w14:paraId="4238F50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լաբորատոր</w:t>
            </w:r>
          </w:p>
          <w:p w14:paraId="1E1BF2E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41F24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Հայաստանի</w:t>
            </w:r>
          </w:p>
          <w:p w14:paraId="49F7E19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Հանրապետության</w:t>
            </w:r>
          </w:p>
          <w:p w14:paraId="45960AE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կառավարության</w:t>
            </w:r>
          </w:p>
          <w:p w14:paraId="282C86A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2011 թվականի</w:t>
            </w:r>
          </w:p>
          <w:p w14:paraId="4F37570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հունվարի 20-ի</w:t>
            </w:r>
          </w:p>
          <w:p w14:paraId="191208D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N 34-Ն որոշման</w:t>
            </w:r>
          </w:p>
          <w:p w14:paraId="63E94E5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հավելվածի 39-րդ</w:t>
            </w:r>
          </w:p>
          <w:p w14:paraId="086FF2B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կետի 1-ին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C03C4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5D8BEBA2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63304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4.4.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3F925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տեխնիկական սարքավորումները, անհրաժեշտության սարքավորված/հագեցված</w:t>
            </w:r>
          </w:p>
          <w:p w14:paraId="3BDF0F1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համապատասխան հսկիչ սարքերով։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53CC1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CA42A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6D1EC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434F2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414DB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4FFDC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4BC7F5B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15-րդ հոդվածի 2-րդ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2A445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1E223B55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DB8AA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4.5.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62281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հետ շփման մեջ գտնվող տեխնոլոգիական սարքավորումների և գույքի աշխատանքային մակերևույթները պատրաստված են</w:t>
            </w:r>
          </w:p>
          <w:p w14:paraId="20A8DFE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չներծծող նյութերից։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A1BFA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42991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F7503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CCE71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C9E4B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57793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79D2638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15-րդ հոդվածի 3-րդ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40705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24F3ECE8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4AE62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4.6.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6D0BF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սառեցրած ձկնային սննդամթերքի արտադրության գործընթացում օգտագործվող սարքավորումները ապահովում են՝</w:t>
            </w:r>
          </w:p>
          <w:p w14:paraId="2870BE60" w14:textId="1ADC2905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ձկնային սննդամթերքի ջերմաստիճանը մինչև մինուս 18 °С-ից ոչ բարձր ջերմաստիճանը իջեցնելը.</w:t>
            </w:r>
          </w:p>
          <w:p w14:paraId="084432D5" w14:textId="2AB192EE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սառեցրած ձկնային սննդամթերքի ջերմաստիճանը մկանային հյուսվածքի հաստության մեջ մինուս 18 °С-ից ոչ բարձր պահպանելը՝ նավամբարներում, ցիստեռններում կամ բեռնարկղերում պահպանման ժամանակ: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5ED39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E758B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44163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3C008F" w14:textId="77777777" w:rsidR="00D93751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005FBEC" w14:textId="77777777" w:rsidR="00D93751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4C9C9FE" w14:textId="77777777" w:rsidR="00D93751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E147DBA" w14:textId="77777777" w:rsidR="00D93751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2644E5C" w14:textId="77777777" w:rsidR="00D93751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28D933C" w14:textId="77777777" w:rsidR="00D93751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B8F8264" w14:textId="77777777" w:rsidR="00D93751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C106677" w14:textId="77777777" w:rsidR="00D93751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4140CE0" w14:textId="2B8A19E6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16EEED25" w14:textId="77777777" w:rsidR="00D93751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EF1CB6A" w14:textId="77777777" w:rsidR="00D93751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CCDAFA2" w14:textId="77777777" w:rsidR="00D93751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03EB443" w14:textId="7D157F9D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961B6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A4EBB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ԵՏՄ ՏԿ 040/2016</w:t>
            </w:r>
          </w:p>
          <w:p w14:paraId="66F3E2B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26-րդ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4EA3F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474BA164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D4350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0348F3" w14:textId="77777777" w:rsidR="002400D4" w:rsidRPr="00564D6C" w:rsidRDefault="002400D4" w:rsidP="002400D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ՀՈՒՄՔԻ ԵՎ ՊԱՏՐԱՍՏԻ ԱՐՏԱԴՐԱՆՔԻ ՓԱԹԵԹԱՎՈՐՈՒՄ, ՓՈԽԱԴՐՈՒՄ, ՄԱ ԿՆՇՈՒՄ ԵՎ ՊԱՀՈՒՄ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12725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B921D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53EB6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7BA8E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0AE2B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A8163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691B5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7FA57E76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7B54A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6BE7B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հում ձկան (թարմ), թարմ ջրային</w:t>
            </w:r>
          </w:p>
          <w:p w14:paraId="17A4DE7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կաթնասունների, հում ջրիմուռների (թարմ), թարմ ջրային բույսերի և թարմ ջրային անողնաշարավորների</w:t>
            </w:r>
          </w:p>
          <w:p w14:paraId="2AF6B77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արտադրության գործընթացում բացառվում է ձկան, փշամորթների, կակղամորթների, խեցեմորթների, ջրային</w:t>
            </w:r>
          </w:p>
          <w:p w14:paraId="55EA552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կաթնասունների և այլ ջրային կենդանիների, ինչպես նաև</w:t>
            </w:r>
          </w:p>
          <w:p w14:paraId="19D2C1F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ջրիմուռների և այլ ջրային բույսերի աղտոտումն ու</w:t>
            </w:r>
          </w:p>
          <w:p w14:paraId="45671A8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ապահովվում է դրանց պաշտպանությունը արևի և</w:t>
            </w:r>
          </w:p>
          <w:p w14:paraId="1F71C76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մթնոլորտային ներգործությունից, ինչպես նաև՝ ձկնային</w:t>
            </w:r>
          </w:p>
          <w:p w14:paraId="6AFB4E6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սննդամթերքի պահպանման համապատասխան</w:t>
            </w:r>
          </w:p>
          <w:p w14:paraId="45FC722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ջերմաստիճանային պայմանները։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B52CC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8273A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9BA67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4DC52D" w14:textId="6988CF60" w:rsidR="002400D4" w:rsidRPr="00D93751" w:rsidRDefault="00C46683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D93751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93751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920DB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23F79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ԵՏՄ ՏԿ 040/2016</w:t>
            </w:r>
          </w:p>
          <w:p w14:paraId="40DD85B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29-րդ կետի «ա»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5E8F2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0E8DD517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F16BC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564D6C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C0955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աղ դրված և մարինացված ձկնային սննդամթերքի արտադրության ժամանակ օգտագործվում է չվերամշակված ձկնային 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սննդամթերք, որը համապատասխանում է տեխնիկական կանոնակարգերի պահանջներին: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2D576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8025B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331EE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35DD82" w14:textId="61AD1A1E" w:rsidR="002400D4" w:rsidRPr="00D93751" w:rsidRDefault="00C46683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D93751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93751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7FB0A6" w14:textId="12A83159" w:rsidR="002400D4" w:rsidRPr="00564D6C" w:rsidRDefault="002400D4" w:rsidP="00E6048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 կամ փաստաթղթային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A8A3C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ԵՏՄ ՏԿ 040/2016</w:t>
            </w:r>
          </w:p>
          <w:p w14:paraId="709FCA1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34-րդ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194C3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3048344F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34978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</w:t>
            </w:r>
            <w:r w:rsidRPr="00564D6C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A66E3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տաք և սառը ապխտման ձկնային սննդամթերքի, ինչպես նաև քիչ ապխտած ձկնային սննդամթերքի արտադրության ժամանակ օգտագործվում է կենդանական ծագման չվերամշակված ձկնային սննդամթերք, որը համապատասխանում է տեխնիկական կանոնակարգերի պահանջներին: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DEE8C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9602D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F81AC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27CC88" w14:textId="2D2AE245" w:rsidR="002400D4" w:rsidRPr="00D93751" w:rsidRDefault="00C46683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D93751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93751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DE7D03" w14:textId="34FB74CD" w:rsidR="002400D4" w:rsidRPr="00564D6C" w:rsidRDefault="002400D4" w:rsidP="00E6048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 կամ փաստաթղթային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6E9C7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ԵՏՄ ՏԿ 040/2016</w:t>
            </w:r>
          </w:p>
          <w:p w14:paraId="4E74E91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35-րդ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1F77E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0F5788FC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0B8E8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564D6C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684E2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ձկնկիթի արտադրության ժամանակ՝</w:t>
            </w:r>
          </w:p>
          <w:p w14:paraId="7F8AF7F8" w14:textId="3A667E94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ձկան ձկնկիթը հավաքվում է մաքուր տարողությունների մեջ և արտադրամաս մատակարարվի պաղեցրած վիճակում.</w:t>
            </w:r>
          </w:p>
          <w:p w14:paraId="1157E214" w14:textId="2FDF9692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ձկնկիթի կշռածրարումը տարողությունից կամ տրանսպորտային փաթեթվածքից սպառողական փաթեթվածք իրականացվում է դրա անվտանգությունն ապահովող պայմաններում.</w:t>
            </w:r>
          </w:p>
          <w:p w14:paraId="7388CBD7" w14:textId="2E62BC0D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ձկնկիթի վերակշռածրարումը սպառողական փաթեթվածքից չի իրականացվում: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00E83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DA9D8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D9A89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26A32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24E868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251E7C5" w14:textId="77777777" w:rsidR="00D93751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98AF38F" w14:textId="39D7AE99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52AE6F9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8FCE2D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897B8F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F9F813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52C2E1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4AF1C4E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81CD9B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5D939F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991959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123B78A" w14:textId="3B352F48" w:rsidR="002400D4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263B846" w14:textId="46A1041C" w:rsidR="00D93751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A27863C" w14:textId="77777777" w:rsidR="00D93751" w:rsidRPr="00564D6C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244F72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AC9B09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875CA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FA526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ԵՏՄ ՏԿ 040/2016</w:t>
            </w:r>
          </w:p>
          <w:p w14:paraId="4B38FEA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36-րդ կետի «բ», «ե» և</w:t>
            </w:r>
          </w:p>
          <w:p w14:paraId="648F464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«զ»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890A2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470EB6BD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2EE6F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5.5.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5F6D2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չորացրած, չորացրած-թորշոմած, թորշոմած և օդում չորացրած ձկնային սննդամթերքի արտադրության ժամանակ օգտագործվում է չվերամշակված ձկնային սննդամթերք, որը համապատասխանում է տեխնիկական</w:t>
            </w:r>
          </w:p>
          <w:p w14:paraId="4DEAEEF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կանոնակարգերի պահանջներին: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DF7C3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ACF9B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F489A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51403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18ECBE" w14:textId="37EAD7EE" w:rsidR="002400D4" w:rsidRPr="00564D6C" w:rsidRDefault="002400D4" w:rsidP="00E6048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 կամ փաստաթղթային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3F3DC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ԵՏՄ ՏԿ 040/2016</w:t>
            </w:r>
          </w:p>
          <w:p w14:paraId="1E31751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37-րդ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6530D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6E46FCE5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85515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564D6C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8D766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ձկան պահածոների և պրեսերվների արտադրության ժամանակ օգտագործվում է ձկնային սննդամթերք, որը համապատասխանում է 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տեխնիկական կանոնակարգերի պահանջներին: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042F6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9C328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4C2FC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D1B5F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3F9CCE" w14:textId="5FAAA770" w:rsidR="002400D4" w:rsidRPr="00564D6C" w:rsidRDefault="002400D4" w:rsidP="00E6048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 կամ փաստաթղթային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6F41E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ԵՏՄ ՏԿ 040/2016</w:t>
            </w:r>
          </w:p>
          <w:p w14:paraId="22404E8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38-րդ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11647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4D1C43F4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60BFB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</w:t>
            </w:r>
            <w:r w:rsidRPr="00564D6C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A7F0A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ձկան պահածոների և պրեսերվների արտադրության ժամանակ չի օգտագործվում փչանալու, քայքայման կամ աղտոտման նշաններ ունեցող բաղադրամասեր (սննդային բաղադրիչներ):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C8055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81D05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219AF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4343B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895D5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CE52E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ԵՏՄ ՏԿ 040/2016</w:t>
            </w:r>
          </w:p>
          <w:p w14:paraId="674F74A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38-րդ կետի 1-ին 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3A495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72AED530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67CE1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564D6C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5947A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ձկան պահածոների արտադրության ժամանակ՝</w:t>
            </w:r>
          </w:p>
          <w:p w14:paraId="311DC315" w14:textId="36C8963A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փաթեթվածքի մեջ ձկնային սննդամթերքը կշռածրարելուց մինչև խցանափակումն ընկած ժամանակը 30 րոպեից ոչ ավելի է, փաթեթվածքի մեջ կշռածրարելուց մինչև մանրէազերծումն ընկած ժամանակը՝ 60 րոպեից ոչ ավելի.</w:t>
            </w:r>
          </w:p>
          <w:p w14:paraId="5DD1BD11" w14:textId="261A0295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փաթեթվածքը խցանափակելու ընթացքում ապահովվում է հերմետիկության այնպիսի աստիճան, որը բավարար է՝ ջերմամշակման ընթացքում և դրանից հետո մթերքի երկրորդային աղտոտումը կանխարգելելու</w:t>
            </w:r>
          </w:p>
          <w:p w14:paraId="524F171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համար.</w:t>
            </w:r>
          </w:p>
          <w:p w14:paraId="3F365028" w14:textId="468520B4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ձկան պահածոները շրջանառության մեջ դնելը իրականացվում է թերմոստատով փորձի դրական արդյունք ստանալուց և թերություններով բանկաների խոտանումից հետո: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ADF73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F17C9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4508D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70059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B93D051" w14:textId="7B9D10EB" w:rsidR="002400D4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39F082C" w14:textId="77777777" w:rsidR="00D93751" w:rsidRPr="00564D6C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0AB986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6203881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C894CF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5ACC2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856593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3A89E04" w14:textId="49557108" w:rsidR="002400D4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DDE1373" w14:textId="77777777" w:rsidR="00D93751" w:rsidRPr="00564D6C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6C2EAE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EBA65A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FDB7BC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229857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1DF3362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6702D1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87D849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253B30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006D84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1A4B88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747A92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330E0A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528772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C7034B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A31BA2" w14:textId="282E12F4" w:rsidR="002400D4" w:rsidRPr="00564D6C" w:rsidRDefault="002400D4" w:rsidP="00E6048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 կամ</w:t>
            </w:r>
            <w:r w:rsidR="00E60489">
              <w:rPr>
                <w:rFonts w:eastAsia="Times New Roman" w:cs="Times New Roman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փաստաթղթային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67F6C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ԵՏՄ ՏԿ 040/2016</w:t>
            </w:r>
          </w:p>
          <w:p w14:paraId="6A743EA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38-րդ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95B78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3E465F8D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358B2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Pr="00564D6C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27FC4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ձկան պահածոների՝ դրանց արտադրության ընթացքում անվտանգության ապահովման համար՝</w:t>
            </w:r>
          </w:p>
          <w:p w14:paraId="0E054672" w14:textId="69AC289A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մանրէազերծման համար սարքավորումները ստուգիչ-չափիչ և ավտոմատ ստուգիչ-գրանցող սարքերով ապահովված են.</w:t>
            </w:r>
          </w:p>
          <w:p w14:paraId="7B6C4E90" w14:textId="3A74BF83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) մանրէազերծման գործընթացի պարամետրերի գրանցման արդյունքները պահպանվում են՝ պահածոների անվանման, փաթեթվածքի տիպային չափերի, մանրէազերծման 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սարքավորման համարի, եփման համարի, հերթափոխի համարի, մանրէազերծման ամսաթվի նշումով՝ արտադրված ձկան պահածոների պիտանիության ժամկետը 6 ամսով գերազանցող ժամկետի ընթացքում: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0EF1A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58AF7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512DD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59873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0A56CE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550840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CE703A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582D23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56C8421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B9BE3E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682678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3C9E39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32CA08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17F765" w14:textId="07EE6322" w:rsidR="002400D4" w:rsidRPr="00564D6C" w:rsidRDefault="00E60489" w:rsidP="00E6048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ակնադիտական զննում 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կամ փաստաթղթային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7AC40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ԵՏՄ ՏԿ 040/2016</w:t>
            </w:r>
          </w:p>
          <w:p w14:paraId="1CBFCF7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38-րդ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879AB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131C8E21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CC899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5.10.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C7A99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մինչև մեկ տարեկան երեխաների սննդի համար նախատեսված ձկնային սննդամթերքի արտադրությունն իրականացվում է մասնագիտացված արտադրական օբյեկտներում կամ մասնագիտացված արտադրամասերում կամ մասնագիտացված տեխնոլոգիական հոսքագծերով: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C10A9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C0712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C1389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A4A96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03EF97" w14:textId="389F74EF" w:rsidR="002400D4" w:rsidRPr="00564D6C" w:rsidRDefault="002400D4" w:rsidP="00E6048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</w:t>
            </w:r>
            <w:r w:rsidR="00E60489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նադիտական զննում 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կամ փաստաթղթային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0B7AE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ԵՏՄ ՏԿ 040/2016</w:t>
            </w:r>
          </w:p>
          <w:p w14:paraId="1075C98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39-րդ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C0237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63C3A203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8546E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5.11.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FEE21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մեկից երեք տարեկան, նախադպրոցական ու դպրոցական տարիքի երեխաների սննդի համար</w:t>
            </w:r>
          </w:p>
          <w:p w14:paraId="0535619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նախատեսված ձկնային սննդամթերքի արտադրությունը իրականացվում է մասնագիտացված արտադրական օբյեկտներում կամ մասնագիտացված արտադրամասերում կամ մասնագիտացված տեխնոլոգիական հոսքագծերով կամ ընդհանուր նշանակության ձկնային սննդամթերքի արտադրության համար նախատեսված տեխնոլոգիական սարքավորումներով՝ հերթափոխի սկզբում կամ առանձին հերթափոխով՝ սարքավորումները լվանալուց և ախտահանելուց հետո: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ED4BF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87734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5F62D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605E7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16206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</w:t>
            </w:r>
          </w:p>
          <w:p w14:paraId="39E5E955" w14:textId="6B038E2D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զննում կամ</w:t>
            </w:r>
          </w:p>
          <w:p w14:paraId="44353A8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փաստաթղթային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12D59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ԵՏՄ ՏԿ 040/2016</w:t>
            </w:r>
          </w:p>
          <w:p w14:paraId="7298AA1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39-րդ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C222F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008939ED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2B2FD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5.12.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D75AB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բոլոր տարիքային խմբերի երեխաների համար նախատեսված պահածոյացված ձկնային սննդամթերքի արտադրության ժամանակ 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մանրէաբանական կայունությունը և անվտանգությունը պարզելու նպատակով պատրաստողի պահեստում այն</w:t>
            </w:r>
          </w:p>
          <w:p w14:paraId="02C10CB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պահվում է 21 օրից ոչ պակաս: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12366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BCF5E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32F83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69002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382F37" w14:textId="7248AED6" w:rsidR="002400D4" w:rsidRPr="00564D6C" w:rsidRDefault="002400D4" w:rsidP="00E6048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 կամ փաստաթղթային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78104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ԵՏՄ ՏԿ 040/2016</w:t>
            </w:r>
          </w:p>
          <w:p w14:paraId="3415F9B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39-րդ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1AC87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18476E93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7FF18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5.13.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614C8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վաղ տարիքի երեխաների մանկական սննդի համար ձկնային սննդամթերքի արտադրության ժամանակ չի օգտագործվում չվերամշակված կենդանական ծագման ձկնային սննդամթերք, որն ստացվել է ձկնաբուծարաններում պահված ձկից և ձկների հատակամերձ տեսակներից: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C22B9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0E9C0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850C3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3278F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586809" w14:textId="30A24C8C" w:rsidR="002400D4" w:rsidRPr="00564D6C" w:rsidRDefault="00E60489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ակնադիտական զննում 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կամ փաստաթղթային կամ</w:t>
            </w:r>
          </w:p>
          <w:p w14:paraId="009C113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լաբորատոր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4D2CB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ԵՏՄ ՏԿ 040/2016</w:t>
            </w:r>
          </w:p>
          <w:p w14:paraId="71B8679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40-րդ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6B7A8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12B36FDE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69AA5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5.14.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B964A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վաղ տարիքի, նախադպրոցական ու դպրոցական տարիքի երեխաների մանկական սննդի համար ձկնային սննդամթերքի արտադրության ժամանակ չի օգտագործվում կրկնակի սառեցման ենթարկված՝ չվերամշակված ձկնային սննդամթերք: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578E0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F1368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C4CC0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D4083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9F094B" w14:textId="0BE1D6AD" w:rsidR="002400D4" w:rsidRPr="00564D6C" w:rsidRDefault="002400D4" w:rsidP="00E6048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 կամ փաստաթղթային կամ</w:t>
            </w:r>
            <w:r w:rsidR="00E60489">
              <w:rPr>
                <w:rFonts w:eastAsia="Times New Roman" w:cs="Times New Roman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լաբորատոր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34475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ԵՏՄ ՏԿ 040/2016</w:t>
            </w:r>
          </w:p>
          <w:p w14:paraId="2FA14D7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40-րդ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26846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174C9C49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D74D7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5.15.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C2F84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մանկական սննդի համար ձկնային սննդամթերքի արտադրության ժամանակ չի օգտագործվում ֆոսֆատներ, համի (բույրի) ուժեղացուցիչներ,</w:t>
            </w:r>
          </w:p>
          <w:p w14:paraId="40BBFB9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բենզոյաթթու, սորբինաթթու և դրանց աղերը, ինչպես</w:t>
            </w:r>
          </w:p>
          <w:p w14:paraId="06B0698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նաև համալիր սննդային հավելումներ, որոնց բաղադրության մեջ առկա են ֆոսֆատներ, համի (բույրի) ուժեղացուցիչներ, բենզոյաթթու, սորբինաթթու, դրանց աղերն ու եթերները, ինչպես նաև ներկանյութեր: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CC984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FA1BB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06A32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AE27A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33D74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</w:t>
            </w:r>
          </w:p>
          <w:p w14:paraId="5DD6C609" w14:textId="6B5EBCC6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զննում կամ փաստաթղթային</w:t>
            </w:r>
          </w:p>
          <w:p w14:paraId="13784228" w14:textId="4DC72A73" w:rsidR="002400D4" w:rsidRPr="00564D6C" w:rsidRDefault="002400D4" w:rsidP="00E6048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կամ լաբորատոր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8EA7D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ԵՏՄ ՏԿ 040/2016</w:t>
            </w:r>
          </w:p>
          <w:p w14:paraId="06C8A1A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40-րդ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EDEA9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3EA5C85B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146DA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5.16.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C0081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մանկական սննդի համար ձկնային սննդամթերքի արտադրության ժամանակ չի օգտագործվում պարենային (սննդային) հումք, որը՝</w:t>
            </w:r>
          </w:p>
          <w:p w14:paraId="5D036BF1" w14:textId="619F1F33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պարունակում է գենետիկորեն ձևափոխված օրգանիզմներ.</w:t>
            </w:r>
          </w:p>
          <w:p w14:paraId="6750D39E" w14:textId="3D2A03C9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2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աճեցված է կենդանիների աճի խթանիչների, այդ թվում՝ հորմոնալ պատրաստուկների կիրառմամբ.</w:t>
            </w:r>
          </w:p>
          <w:p w14:paraId="22D330CA" w14:textId="228AF40F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պարունակում է հակամանրէային միջոցների մնացորդային քանակներ (որոշման մեթոդիկայի սխալանքը հաշվի առնելով):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03677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A3F40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D671A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D4343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8E3320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F03753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2B5633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3AB84A7" w14:textId="1709631E" w:rsidR="002400D4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E2C3549" w14:textId="610524FB" w:rsidR="00D93751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D68ADDE" w14:textId="77777777" w:rsidR="00D93751" w:rsidRPr="00564D6C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60CCE7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4587B5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6181DFC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4E7391B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2A9F5F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0D4CFDF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DB69C6E" w14:textId="53E2DAB7" w:rsidR="002400D4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0ED79BE" w14:textId="77777777" w:rsidR="00D93751" w:rsidRPr="00564D6C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19C034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937649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1995A4" w14:textId="6664D0E9" w:rsidR="002400D4" w:rsidRPr="00564D6C" w:rsidRDefault="002400D4" w:rsidP="00E6048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զննում կամ փաստաթղթային կամ լաբորատոր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8EB0A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ԵՏՄ ՏԿ 040/2016</w:t>
            </w:r>
          </w:p>
          <w:p w14:paraId="521C157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40-րդ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6F65E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4FC5C617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0418A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5.17.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33D24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վաղ տարիքի երեխաների համար պահածոյացված ձկնային սննդամթերքը կշռածրարված է հերմետիկ սպառողական փաթեթվածքի մեջ, որի տարողությունը չի գերազանցում՝</w:t>
            </w:r>
          </w:p>
          <w:p w14:paraId="3817E75B" w14:textId="0B2F5161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ձկնային հիմքով հավելյալ կերակրման սննդամթերքի համար՝ 0.13 կիլոգրամ.</w:t>
            </w:r>
          </w:p>
          <w:p w14:paraId="081372EA" w14:textId="2372F3F7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ձկնաբուսական և բուսական-ձկնային հիմքով հավելյալ կերակրման սննդամթերքի համար՝ 0.25 կիլոգրամ: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2C413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CEBC6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1E00E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1556B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EAC785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991242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024CCC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ECFC0C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322B89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610DBE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FD07B8B" w14:textId="71645100" w:rsidR="002400D4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0846B2E" w14:textId="77777777" w:rsidR="00D93751" w:rsidRPr="00564D6C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C20426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0CA18C5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C91D4A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197C57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801670" w14:textId="1709568C" w:rsidR="002400D4" w:rsidRPr="00564D6C" w:rsidRDefault="002400D4" w:rsidP="00E6048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կամ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E9B23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ԵՏՄ ՏԿ 040/2016</w:t>
            </w:r>
          </w:p>
          <w:p w14:paraId="52668E3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41-րդ կետի «ա» և «բ»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69E01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636E87A3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4D38F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5.18.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9063E8" w14:textId="20EFE757" w:rsidR="002400D4" w:rsidRPr="00564D6C" w:rsidRDefault="002400D4" w:rsidP="00E6048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ձկնային սննդամթերքի պահպանման համար սառնարանային խցերը սարքավորված են ջերմաչափերով կամ խցում օդի ջերմաստիճանի ավտոմատ վերահսկման միջոցներով, ինչպես նաև ջերմաստիճանի գրանցման միջոցներով։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558A0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Calibri" w:eastAsia="Times New Roman" w:hAnsi="Calibri" w:cs="Calibri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9D2B1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8A4D6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C7FF4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98E34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53827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ԵՏՄ ՏԿ 040/2016</w:t>
            </w:r>
          </w:p>
          <w:p w14:paraId="15C001B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59-րդ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0DB89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13529DBC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5666D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5.19.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B307E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փաթեթավորված ձկնային սննդամթերքի մականշվածքը ներառում է հետևյալ տեղեկությունները՝</w:t>
            </w:r>
          </w:p>
          <w:p w14:paraId="5A445BE0" w14:textId="6270C9D0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ձկնային սննդամթերքի անվանումը, որը ներառում է՝</w:t>
            </w:r>
          </w:p>
          <w:p w14:paraId="0B858A7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ձկնային սննդամթերքի տեսակի անվանումը (օրինակ՝ «ձկնային խոհարարական կիսապատրաստվածք», «ձկան պահածոներ»).</w:t>
            </w:r>
          </w:p>
          <w:p w14:paraId="1D1E259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ջրային կենսաբանական պաշարի կամ ակվակուլտուրայի օբյեկտի կենդանաբանական անվանումը (օրինակ՝ «սև գրենլանդական վահանաձուկ»).</w:t>
            </w:r>
          </w:p>
          <w:p w14:paraId="2894DF5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ձկնային սննդամթերքի մասնատման տեսակը 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(օրինակ՝ «ձողաձկան ֆիլե», «մինտայի մեջք»,</w:t>
            </w:r>
          </w:p>
          <w:p w14:paraId="724892A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«ծովատառեխի մարմին»).</w:t>
            </w:r>
          </w:p>
          <w:p w14:paraId="652FC5A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մշակման տեսակը (օրինակ՝ «պաստերացված»,</w:t>
            </w:r>
          </w:p>
          <w:p w14:paraId="74BF349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«մարինացված», «վերականգնված»):</w:t>
            </w:r>
          </w:p>
          <w:p w14:paraId="6652892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Նմանակված ձկնային սննդամթերքի համար</w:t>
            </w:r>
          </w:p>
          <w:p w14:paraId="0763C16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նմանակման մասին տեղեկատվությունը նշվում է անվանման մեջ կամ անվանումից հետո անջատման</w:t>
            </w:r>
          </w:p>
          <w:p w14:paraId="18FE92E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գծով՝ մթերքի անվանման համար օգտագործված տառատեսակից չտարբերվող տառատեսակով ՝ ներառյալ այդ տառատեսակի չափը.</w:t>
            </w:r>
          </w:p>
          <w:p w14:paraId="7955D079" w14:textId="0C0C7D97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չվերամշակված ձկնային սննդամթերքի համար՝ ստացման, դուրս բերման (որսալու) շրջանին կամ ակվակուլտուրայի օբյեկտներին պատկանելիության մասին տեղեկատվություն.</w:t>
            </w:r>
          </w:p>
          <w:p w14:paraId="6C2BB322" w14:textId="258CC26B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տեղեկատվություն ձկնային սննդամթերքի բաղադրության մասին.</w:t>
            </w:r>
          </w:p>
          <w:p w14:paraId="6383FEE2" w14:textId="5D42053A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պատրաստողի անվանումը և գտնվելու վայրը կամ անհատ ձեռնարկատեր-պատրաստողի ազգանունը, անունը, հայրանունն ու գտնվելու վայրը, պատրաստողի կողմից լիազորված անձի (առկայության դեպքում) անվանումը և գտնվելու վայրը, ներմուծողի անվանումն ու գտնվելու վայրը.</w:t>
            </w:r>
          </w:p>
          <w:p w14:paraId="59D614B8" w14:textId="57FFB48E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ձկնային սննդամթերքի արտադրման ամսաթիվը (ոչ պատրաստման վայրում փաթեթավորված արտադրանքի համար լրացուցիչ նշվում է փաթեթավորման ամսաթիվը):</w:t>
            </w:r>
          </w:p>
          <w:p w14:paraId="04E5B0E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Այն ձկնային սննդամթերքի մականշվածքը, որը փաթեթավորվել է ոչ այդ արտադրանքի 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պատրաստման վայրում (բացառությամբ այն դեպքերի, երբ մանրածախ առևտրի կազմակերպությունները ձկնային սննդամթերքը փաթեթավորում են սպառողական փաթեթվածքում)</w:t>
            </w:r>
          </w:p>
          <w:p w14:paraId="7AC09AD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պարունակում է տեղեկատվություն պատրաստողի և իրավաբանական անձի կամ անհատ ձեռնարկատիրոջ մասին, որոնք ձկնային սննդամթերքի փաթեթավորումն իրականացնում են ոչ դրա պատրաստման վայրում՝ դրա հետագա իրացման համար կամ այլ իրավաբանական անձի կամ անհատ ձեռնարկատիրոջ պատվերով.</w:t>
            </w:r>
          </w:p>
          <w:p w14:paraId="4A01B6F3" w14:textId="107D963D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ձկնային սննդամթերքի պիտանիության ժամկետը (բացի կենդանի ձկից և կենդանի ջրային անողնաշարավորներից).</w:t>
            </w:r>
          </w:p>
          <w:p w14:paraId="3ED457A0" w14:textId="44CCFA96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7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ձկնային սննդամթերքի պահպանման պայմանները.</w:t>
            </w:r>
          </w:p>
          <w:p w14:paraId="73327CAC" w14:textId="1285181A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զտաքաշը (սառեցրած ջնարակված ձկնային սննդամթերքի համար՝ սառեցրած ձկնային սննդամթերքի՝ առանց ջնարակի զտաքաշը).</w:t>
            </w:r>
          </w:p>
          <w:p w14:paraId="72E5D3BC" w14:textId="1B3EA813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9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իոնացնող ճառագայթում օգտագործելու մասին տեղեկատվություն (օգտագործելու դեպքում).</w:t>
            </w:r>
          </w:p>
          <w:p w14:paraId="75F8B9DF" w14:textId="10A6F5A6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10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ձկնային սննդամթերքի սպառողական փաթեթվածքի մեջ ձևափոխված գազային միջավայրի բաղադրությունը (օգտագործելու դեպքում).</w:t>
            </w:r>
          </w:p>
          <w:p w14:paraId="61FF9379" w14:textId="18576312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11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վակուումի առկայությունը՝ բացի ձկան պահածոներից (օգտագործելու դեպքում).</w:t>
            </w:r>
          </w:p>
          <w:p w14:paraId="24C985B7" w14:textId="6866D4B3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12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ձկնային սննդամթերքի օգտագործման (այդ թվում՝ պատրաստման) վերաբերյալ առաջարկություններ,</w:t>
            </w:r>
          </w:p>
          <w:p w14:paraId="621B818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այն դեպքում, երբ առանց նման առաջարկությունների, դրա օգտագործումը 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դժվարացած է կամ կարող է վնաս պատճառել սպառողների առողջությանը, հանգեցնել այդ ձկնային սննդամթերքի համային հատկանիշների նվազմանը կամ կորստին.</w:t>
            </w:r>
          </w:p>
          <w:p w14:paraId="54447C18" w14:textId="45782606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13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ձկնային սննդամթերքի արտադրության ժամանակ ձկնկիթ դնելու փոփոխություններով ձկան օգտագործումը (ձկան պահածոների արտադրության ժամանակ).</w:t>
            </w:r>
          </w:p>
          <w:p w14:paraId="62598812" w14:textId="0CBF7EAC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14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տեղեկատվություն ձկնային սննդամթերքի սառեցման (պաղեցման) մասին.</w:t>
            </w:r>
          </w:p>
          <w:p w14:paraId="1FC61533" w14:textId="79C8905B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15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ջնարակի զանգվածային մասը տոկոսներով (սառեցրած ջնարակված ձկնային սննդամթերքի համար).</w:t>
            </w:r>
          </w:p>
          <w:p w14:paraId="0D280645" w14:textId="5B5518EF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16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սննդային արժեքի ցուցանիշները (վերամշակված ձկնային սննդամթերքի համար).</w:t>
            </w:r>
          </w:p>
          <w:p w14:paraId="53853625" w14:textId="02320D4C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17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ձկնային սննդամթերքում՝ գենաձևափոխված օրգանիզմների օգտագործմամբ ստացված բաղադրամասերի առկայության մասին տեղեկությունները.</w:t>
            </w:r>
          </w:p>
          <w:p w14:paraId="387B024F" w14:textId="156B00CC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18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Եվրասիական տնտեսական միության շուկայում արտադրանքի շրջանառության միասնական նշանը: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14548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FAE7D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9C795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E904A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365790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6E0D80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ACBB61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41589D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2954DB4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76C65F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491942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FED253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7BA47C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061C84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24E5F2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3A46C6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5E0599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ADA6F2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8E69E2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24D40F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8C2099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6F5BE3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C901DB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FD0395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233915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6F5CC52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504224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AA34E1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5F6A0F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18A05C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70DCD7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790EE7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E19B5C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B5E9B7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77FACE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817FC7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B3E55E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1732B0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A45B143" w14:textId="6310990D" w:rsidR="002400D4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ECC83A8" w14:textId="56E38824" w:rsidR="00D93751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1EAAB2F" w14:textId="52B62FAC" w:rsidR="00D93751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24FAE3B" w14:textId="77777777" w:rsidR="00D93751" w:rsidRPr="00564D6C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EAE206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91DABD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25544B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C393D5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7AF3739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8A7710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A70FE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619D0E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77032E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65E24BC" w14:textId="35DBD19F" w:rsidR="002400D4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D057F7A" w14:textId="66F8466E" w:rsidR="00D93751" w:rsidRDefault="00D93751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4B3FF1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84DD11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0C5A96D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A58FD1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2F2061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69DF822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E920DE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42C460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187AF6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D61882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1B0B8F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3B517E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561CA0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390970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CFFE17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F7A0D0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8522A6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3322E2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57215B7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5BFDBF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C679CB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DF381C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1C687B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851117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91876A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A8C856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BE6F57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662EA4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BC1C9B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0463F58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9CF0EB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7735D3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FCADFD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4F9258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52256C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168183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175BC7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CCCDE5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A7A0AF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703866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D4769F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7B8248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E5F4BE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8EFC17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0DE0FC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2112B4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7B6FE2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2417F4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5BBACF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BE75D17" w14:textId="17269172" w:rsidR="002400D4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DA6895F" w14:textId="38F0DBE0" w:rsidR="001573EA" w:rsidRDefault="001573EA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B2FFC77" w14:textId="4AF51DC6" w:rsidR="001573EA" w:rsidRDefault="001573EA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88405C7" w14:textId="77777777" w:rsidR="001573EA" w:rsidRPr="00564D6C" w:rsidRDefault="001573EA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5EB21A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8761B5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5604C4F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005B73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65361C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7DAAEC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B6F53C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28ED79B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9644B7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57AFB4C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AB5FD2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2BD54A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46546D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C5B541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6B6BB3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6B3A2A2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16F812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DBA28C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9BC41C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16351C9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E96421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5715A0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897557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0B6CCC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3FDA2B7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FC2007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097E03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D809C4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69F83FE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3B7B71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9F8B09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49BA82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28E164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7FF9EAF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1B8475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595E29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222C31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AA2924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9D2C0F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541209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E8C138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ED4FCC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7BF1372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FDCBDA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265D48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797969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D79CEC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4FE1BD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37F748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1BA736D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8EEB17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81BDFC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064A75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10748A8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1F403C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9430C11" w14:textId="3BDE7CC2" w:rsidR="002400D4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164F3AB" w14:textId="77777777" w:rsidR="001573EA" w:rsidRPr="00564D6C" w:rsidRDefault="001573EA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C32C94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5360B89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095F56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3F4895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745EAC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004BDCA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95C099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AE9D94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84149C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BB8B1C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78938F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65B70D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4AD6A" w14:textId="3C510135" w:rsidR="002400D4" w:rsidRPr="00564D6C" w:rsidRDefault="002400D4" w:rsidP="00E6048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կամ փաստաթղթային զննում կամ լաբորատոր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7D960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ԵՏՄ ՏԿ 040/2016</w:t>
            </w:r>
          </w:p>
          <w:p w14:paraId="27F127D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73-րդ կետի «ա», «բ»,</w:t>
            </w:r>
          </w:p>
          <w:p w14:paraId="69923DD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«գ», «դ», «ե», «զ»,</w:t>
            </w:r>
          </w:p>
          <w:p w14:paraId="2A5B600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«է», «ը», «թ», «ժ»,</w:t>
            </w:r>
          </w:p>
          <w:p w14:paraId="0E80079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«ժա», «ժբ», «ժգ»,</w:t>
            </w:r>
          </w:p>
          <w:p w14:paraId="60AF3EC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«ժդ», «ժե», «ժզ»,</w:t>
            </w:r>
          </w:p>
          <w:p w14:paraId="3E0786B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«ժէ» և «ժը»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C73BE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1BF0A739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79F65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5.20.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EC0E31" w14:textId="465A3069" w:rsidR="002400D4" w:rsidRPr="00564D6C" w:rsidRDefault="002400D4" w:rsidP="00E6048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ձկնային սննդամթերքի անվանումը, պատրաստման ամսաթիվը, պիտանիության ժամկետը, պահպանման պայմանները, ձկնային սննդամթերքի բաղադրության մեջ ալերգենների առկայության մասին տեղեկությունները զետեղված են սպառողական փաթեթվածքի կամ այնպիսի պիտակի վրա, որի հեռացումը սպառողական փաթեթվածքից դժվարացած է: Մնացած տեղեկությունները զետեղված են սպառողական փաթեթվածքի կամ պիտակի 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կամ յուրաքանչյուր փաթեթավորման միավորի մեջ դրվող կամ յուրաքանչյուր փաթեթավորման միավորին կցվող ներդիր թերթիկի վրա։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E95C8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Calibri" w:eastAsia="Times New Roman" w:hAnsi="Calibri" w:cs="Calibri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902C2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FB483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0E0A5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AEC94D" w14:textId="6EF1BF94" w:rsidR="002400D4" w:rsidRPr="00564D6C" w:rsidRDefault="002400D4" w:rsidP="00E6048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 կամ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6D5CD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ԵՏՄ ՏԿ 040/2016</w:t>
            </w:r>
          </w:p>
          <w:p w14:paraId="048ED9E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74-րդ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4B39A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48A51F0C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4BF57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5.21.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14EC8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մանկական սննդի համար ձկնային սննդամթերքի՝ փաթեթվածքի վրա զետեղվող մականշվածքը պարունակում է տեղեկատվություն այն մասին, արդյոք մթերքը դասվում է վաղ տարիքի երեխաների համար սննդամթերքին, թե նախադպրոցական ու դպրոցական տարիքի երեխաների համար սննդամթերքին:</w:t>
            </w:r>
          </w:p>
          <w:p w14:paraId="70C32BF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Բուսական-ձկնային, ձկնային և ձկնաբուսական հիմքով հավելյալ կերակրման սննդամթերքի մականշվածքը լրացուցիչ պարունակում է այդ արտադրանքը վաղ տարիքի երեխաների սննդի մեջ ներմուծելու առաջարկվող ժամկետները՝ համաձայն տեխնիկական կանոնակարգի։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7BA28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16638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F4965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3799B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0FBCD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CD78E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ԵՏՄ ՏԿ 040/2016</w:t>
            </w:r>
          </w:p>
          <w:p w14:paraId="76A2F64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75-րդ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CDDD0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2B84703D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A4F07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5.22.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A9EEA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ձկնային սննդամթերքի հետևյալ խմբերի համար մականշվածքը պարունակում է նաև ՝</w:t>
            </w:r>
          </w:p>
          <w:p w14:paraId="25356C50" w14:textId="395B17CA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կենդանի ձուկ՝ թառափազգիների ընտանիքի ձուկ՝ «քնելու դեպքում անհապաղ հանել ձկան փորոտիքը՝ հեռացնելով սֆինկտերը» բառերը.</w:t>
            </w:r>
          </w:p>
          <w:p w14:paraId="0D8910C5" w14:textId="51865221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2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սառեցրած ձկնային սննդամթերք`</w:t>
            </w:r>
          </w:p>
          <w:p w14:paraId="5E550D4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կարգը (առկայության դեպքում) կամ կատեգորիան</w:t>
            </w:r>
          </w:p>
          <w:p w14:paraId="7FEB255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(սառեցրած ձկան ֆիլեի համար).</w:t>
            </w:r>
          </w:p>
          <w:p w14:paraId="7B05245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սառեցրած ձկնային սննդամթերքի զտաքաշը՝ առանց ջնարակի (սառեցրած ջնարակված ձկնային սննդամթերքի համար).</w:t>
            </w:r>
          </w:p>
          <w:p w14:paraId="0F51245C" w14:textId="7060F0B4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) սառեցրած ձկնային սննդամթերքից պատրաստված ձկնային սննդամթերքը՝ 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«պատրաստված է սառեցրած հումքից» բառերը.</w:t>
            </w:r>
          </w:p>
          <w:p w14:paraId="36EC9ACA" w14:textId="403FB3C4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տաք և սառը ապխտման ձկնային սննդամթերք, ինչպես նաև քիչ ապխտած ձկնային սննդամթերք, որի արտադրության ընթացքում օգտագործվել են ապխտման պատրաստուկներ՝ տեղեկատվություն ապխտման պատրաստուկներ օգտագործելու մասին.</w:t>
            </w:r>
          </w:p>
          <w:p w14:paraId="2DFB0828" w14:textId="4333E11C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ձկնային խոհարարական արտադրատեսակներ՝ «օգտագործման համար պատրաստի արտադրանք» բառերը.</w:t>
            </w:r>
          </w:p>
          <w:p w14:paraId="1274B908" w14:textId="66E53503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նմանակված ձկնային սննդամթերք՝ տեղեկատվություն նմանակման մասին.</w:t>
            </w:r>
          </w:p>
          <w:p w14:paraId="22EB1ADC" w14:textId="00E72446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7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ձկնային խոհարարական կիսապատրաստվածքներ՝ «խոհարարական կիսապատրաստվածք» բառերը.</w:t>
            </w:r>
          </w:p>
          <w:p w14:paraId="3072312E" w14:textId="669EEEE5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ձկան պահածոներ՝ դրոշմելու մեթոդով կամ չլվացվող ներկով բանկաների արտաքին մակերևույթի վրա զետեղված են պայմանական նշագրերի նշանները՝</w:t>
            </w:r>
          </w:p>
          <w:p w14:paraId="27D58196" w14:textId="43F1DAFE" w:rsidR="002400D4" w:rsidRPr="00564D6C" w:rsidRDefault="0036528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9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) ձկնկիթը՝</w:t>
            </w:r>
          </w:p>
          <w:p w14:paraId="44D9231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ձկան տեսակը, որից ստացվել է ձկնկիթը. սաղմոնազգիների ընտանիքի ձկների սառեցրած</w:t>
            </w:r>
          </w:p>
          <w:p w14:paraId="5924341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ձկնկիթից արտադրված հատիկավոր ձկնկիթը՝</w:t>
            </w:r>
          </w:p>
          <w:p w14:paraId="5CF0726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«արտադրված է սառեցրած հումքից» բառերը. թառափազգիների ընտանիքի ձկների հիբրիդներից</w:t>
            </w:r>
          </w:p>
          <w:p w14:paraId="0F6113B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ստացված ձկնկիթը՝ հիբրիդի անվանումը կամ ջրային</w:t>
            </w:r>
          </w:p>
          <w:p w14:paraId="1A3EEFF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կենսաբանական պաշարների տեսակների համակցությունը (օրինակ՝ «ռուսական-Լենա գետի թառափի հատիկավոր ձկնկիթ»):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89647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E04C3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D81D1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DFD52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E018AB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C3476BC" w14:textId="78E4D51D" w:rsidR="002400D4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DD0AC3F" w14:textId="77777777" w:rsidR="001573EA" w:rsidRPr="00564D6C" w:rsidRDefault="001573EA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3BBF0B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C0ECEA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7F1B00F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A01AA5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CF0FA4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3BDC5B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255D99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28A2C5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19D4947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B50B1A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1BB7F3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10C92B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8269EBC" w14:textId="48AC5745" w:rsidR="002400D4" w:rsidRPr="00564D6C" w:rsidRDefault="001573EA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A2F1A90" w14:textId="77777777" w:rsidR="001573EA" w:rsidRDefault="001573EA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0F8C89B" w14:textId="77777777" w:rsidR="001573EA" w:rsidRDefault="001573EA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5967858" w14:textId="77777777" w:rsidR="001573EA" w:rsidRDefault="001573EA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2519844" w14:textId="77777777" w:rsidR="001573EA" w:rsidRDefault="001573EA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8F375D3" w14:textId="77777777" w:rsidR="001573EA" w:rsidRDefault="001573EA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3404CB6" w14:textId="77777777" w:rsidR="001573EA" w:rsidRDefault="001573EA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CA47D4C" w14:textId="3EFBF705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3D678EC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8DD045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1FB6EB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05D353C7" w14:textId="496CF0AF" w:rsidR="002400D4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35A56E4" w14:textId="77777777" w:rsidR="001573EA" w:rsidRPr="00564D6C" w:rsidRDefault="001573EA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7419EF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B7CEB0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125188A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CF4DE2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8FAD2A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8A24482" w14:textId="34CBD06A" w:rsidR="002400D4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A073460" w14:textId="5170ED63" w:rsidR="001573EA" w:rsidRDefault="001573EA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44FD6BD" w14:textId="35EE0074" w:rsidR="001573EA" w:rsidRDefault="001573EA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6943C48" w14:textId="7FD95D56" w:rsidR="001573EA" w:rsidRDefault="001573EA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0DE9B83" w14:textId="77777777" w:rsidR="001573EA" w:rsidRPr="00564D6C" w:rsidRDefault="001573EA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42B20B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0593FA0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8ECCD8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F961AE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C92B56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345438C" w14:textId="57473C25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033D2EA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D325EA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066252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9AC3D0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7FAD48A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5C9CB3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98704EF" w14:textId="6BC4698D" w:rsidR="002400D4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91248D2" w14:textId="77777777" w:rsidR="001573EA" w:rsidRPr="00564D6C" w:rsidRDefault="001573EA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BD4FE8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53508E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3EA3AF5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88A1DC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5A63E1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5A861BA" w14:textId="7D809134" w:rsidR="002400D4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84F6DD4" w14:textId="77777777" w:rsidR="001573EA" w:rsidRPr="00564D6C" w:rsidRDefault="001573EA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7B9FBF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503A240" w14:textId="2A353442" w:rsidR="002400D4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5622A470" w14:textId="0A0B3C13" w:rsidR="001573EA" w:rsidRDefault="001573EA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C0C6124" w14:textId="31F7A3C8" w:rsidR="001573EA" w:rsidRDefault="001573EA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452F352" w14:textId="0700C064" w:rsidR="001573EA" w:rsidRDefault="001573EA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2E180F6" w14:textId="601D45E4" w:rsidR="001573EA" w:rsidRDefault="001573EA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E0F2494" w14:textId="05FB1910" w:rsidR="001573EA" w:rsidRDefault="001573EA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CFD1F62" w14:textId="65A9984A" w:rsidR="001573EA" w:rsidRDefault="001573EA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64436BC" w14:textId="77777777" w:rsidR="001573EA" w:rsidRDefault="001573EA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14A7202" w14:textId="7004706B" w:rsidR="001573EA" w:rsidRDefault="001573EA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774263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EB42A8" w14:textId="4628CF76" w:rsidR="002400D4" w:rsidRPr="00564D6C" w:rsidRDefault="002400D4" w:rsidP="00E6048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զննում կամ փաստաթղթային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68FAE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ԵՏՄ ՏԿ 040/2016</w:t>
            </w:r>
          </w:p>
          <w:p w14:paraId="276D470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76-րդ կետի «ա», «բ»,</w:t>
            </w:r>
          </w:p>
          <w:p w14:paraId="264AC7B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«գ», «դ», «ե», «զ»,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br/>
              <w:t>«է», «ը» և «թ»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DC67B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38568593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D29EF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5.23.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2841A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փաթեթավորված սննդամթերքի մականշվածքը ներառում է.</w:t>
            </w:r>
          </w:p>
          <w:p w14:paraId="646C06D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1) սննդամթերքի անվանումը.</w:t>
            </w:r>
          </w:p>
          <w:p w14:paraId="1F4FA8D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2) սննդամթերքի բաղադրությունը՝ բացառությամբ մեկ բաղադրիչով սննդամթերքի</w:t>
            </w:r>
          </w:p>
          <w:p w14:paraId="4E0D438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3) սննդամթերքի քանակությունը.</w:t>
            </w:r>
          </w:p>
          <w:p w14:paraId="6DE482C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4) սննդամթերքի պատրաստման ամսաթիվը.</w:t>
            </w:r>
          </w:p>
          <w:p w14:paraId="727B273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5) սննդամթերքի պիտանիության ժամկետը.</w:t>
            </w:r>
          </w:p>
          <w:p w14:paraId="799BADD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6) սննդամթերքի պահպանման պայմանները</w:t>
            </w:r>
          </w:p>
          <w:p w14:paraId="6469C52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7) սննդամթերքն արտադրողի անվանումը և գտնվելու վայրը կամ ներմուծողի անվանումն ու գտնվելու վայրը</w:t>
            </w:r>
          </w:p>
          <w:p w14:paraId="48BC9F10" w14:textId="57DDC498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8) սննդամթերքի օգտագործմանը, այդ թվում՝ դրա պատրաստմանը վերաբերող առաջարկությունները կամ սահմանափակումները</w:t>
            </w:r>
            <w:r w:rsidRPr="00564D6C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  <w:p w14:paraId="072F105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9) սննդամթերքի սննդային արժեքի ցուցանիշները.</w:t>
            </w:r>
          </w:p>
          <w:p w14:paraId="33939AA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10) սննդամթերքում գենաձևափոխված օրգանիզմների (այսուհետ՝ ԳՁՕ) կիրառմամբ ստացված</w:t>
            </w:r>
          </w:p>
          <w:p w14:paraId="40A19EF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բաղադրիչների առկայության մասին տեղեկությունները.</w:t>
            </w:r>
          </w:p>
          <w:p w14:paraId="135D15F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11) Մաքսային միության անդամ պետությունների շուկայում արտադրանքի շրջանառության միասնական</w:t>
            </w:r>
          </w:p>
          <w:p w14:paraId="75209E9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նշանը։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6FE17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2A56E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546AF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98E63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6C4C45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5AC265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8472254" w14:textId="280ECC13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0BFCEB2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00D6DE1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4E12C96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1C68031" w14:textId="5AB7BEDB" w:rsidR="002400D4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621BC1D" w14:textId="77777777" w:rsidR="008B7D78" w:rsidRPr="00564D6C" w:rsidRDefault="008B7D78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730A71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2086647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EC9C82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7E0F871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4BE1C7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7C56504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65382B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1CCACAA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ACD1B2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19982AC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DAE965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DCA9DB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1103C2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76E1A95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A2A7FB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B736FB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691BB8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FD5555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638805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0.2</w:t>
            </w:r>
          </w:p>
          <w:p w14:paraId="00A156B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8B04A53" w14:textId="77777777" w:rsidR="008B7D78" w:rsidRDefault="008B7D78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8895A2A" w14:textId="673A753B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5854DE5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AE38AA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64BD01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57BA40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35082E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2BB849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DB053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</w:t>
            </w:r>
          </w:p>
          <w:p w14:paraId="4364508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71DEF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</w:t>
            </w:r>
          </w:p>
          <w:p w14:paraId="7D83DC6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հանձնաժողովի 2011</w:t>
            </w:r>
          </w:p>
          <w:p w14:paraId="46AC706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թվականի</w:t>
            </w:r>
          </w:p>
          <w:p w14:paraId="606116C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դեկտեմբերի 9-ի N</w:t>
            </w:r>
          </w:p>
          <w:p w14:paraId="07B3B7B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881 որոշմամբ</w:t>
            </w:r>
          </w:p>
          <w:p w14:paraId="149AF49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հաստատված</w:t>
            </w:r>
          </w:p>
          <w:p w14:paraId="17A719C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«Սննդամթերքի</w:t>
            </w:r>
          </w:p>
          <w:p w14:paraId="0094D2F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մակնշման մասին»</w:t>
            </w:r>
          </w:p>
          <w:p w14:paraId="686E283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(ՄՄ ՏԿ 022/2011)</w:t>
            </w:r>
          </w:p>
          <w:p w14:paraId="650ABC8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</w:t>
            </w:r>
          </w:p>
          <w:p w14:paraId="67F02CF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տեխնիկական</w:t>
            </w:r>
          </w:p>
          <w:p w14:paraId="03FAAF7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</w:t>
            </w:r>
          </w:p>
          <w:p w14:paraId="432B367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(այսուհետ՝ ՄՄ ՏԿ</w:t>
            </w:r>
          </w:p>
          <w:p w14:paraId="6BD6185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022/2011</w:t>
            </w:r>
          </w:p>
          <w:p w14:paraId="0F70FE5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կանոնակարգ) 4-րդ</w:t>
            </w:r>
          </w:p>
          <w:p w14:paraId="11B6A3CA" w14:textId="406B80EA" w:rsidR="002400D4" w:rsidRPr="00564D6C" w:rsidRDefault="002400D4" w:rsidP="00750322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հոդվածի 4</w:t>
            </w:r>
            <w:r w:rsidRPr="00750322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="00750322"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 մաս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="00750322"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 1-ին կետի 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1-ին, 2-րդ, 3-րդ, 4-րդ, 5-րդ, 6-րդ, 7-րդ,</w:t>
            </w:r>
            <w:r w:rsidR="00750322"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8-րդ, 9-րդ, 10-րդ և</w:t>
            </w:r>
            <w:r w:rsidR="00750322"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11-րդ ենթակետեր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B63D3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Calibri" w:eastAsia="Times New Roman" w:hAnsi="Calibri" w:cs="Calibri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564D6C" w:rsidRPr="00564D6C" w14:paraId="2C0BC8C6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4F2D2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5.24.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83CEF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փաթեթավորված սննդամթերքի մականշվածքը զետեղված է ռուսերեն և հայերեն լեզուներով, բացառությամբ ԵԱՏՄ ոչ անդամ երկրներից մատակարարվող սննդամթերքն արտադրողի անվանման և գտնվելու վայրի մասին տեղեկատվության։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A8A4F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CE591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3CF01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D3A4A9" w14:textId="2875FA7B" w:rsidR="002400D4" w:rsidRPr="00564D6C" w:rsidRDefault="00C46683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   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60960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67571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6584E612" w14:textId="5DE18F83" w:rsidR="002400D4" w:rsidRPr="00564D6C" w:rsidRDefault="002400D4" w:rsidP="00750322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4-րդ հոդվածի 4</w:t>
            </w:r>
            <w:r w:rsidRPr="00750322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="00750322"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 մաս</w:t>
            </w:r>
            <w:r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 2-</w:t>
            </w:r>
            <w:r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="00750322"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</w:t>
            </w:r>
            <w:r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ետ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և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 4</w:t>
            </w:r>
            <w:r w:rsidRPr="00750322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  <w:r w:rsidR="00750322"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 մաս</w:t>
            </w:r>
            <w:r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 3-</w:t>
            </w:r>
            <w:r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րդ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7B1CC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Calibri" w:eastAsia="Times New Roman" w:hAnsi="Calibri" w:cs="Calibri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41F09501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221C8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5.25.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AD8DF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մականշվածքի մեջ դրա նշումը, դրա պիտանիության ժամկետից կախված, կատարված է հետևյալ բառերի կիրառմամբ՝</w:t>
            </w:r>
          </w:p>
          <w:p w14:paraId="0B2CCAB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1) «պատրաստման ամսաթիվը»՝ նշելով ժամը, օրը, ամիսը՝ մինչև 72 ժամ 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պիտանիության ժամկետի դեպքում.</w:t>
            </w:r>
          </w:p>
          <w:p w14:paraId="5068F9D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2) «պատրաստման ամսաթիվը»՝ նշելով օրը, ամիսը, տարին՝ 72 ժամից մինչև երեք ամիս պիտանիության ժամկետի դեպքում.</w:t>
            </w:r>
          </w:p>
          <w:p w14:paraId="664470A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3) «պատրաստման ամսաթիվը»՝ նշելով ամիսը, տարին կամ օրը, ամիսը, տարին՝ երեք ամիս և ավելի</w:t>
            </w:r>
          </w:p>
          <w:p w14:paraId="6AA2E3E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պիտանիության ժամկետի դեպքում։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0DECF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485D4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2E4FD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B8F08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6F0183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3DE30D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E04F5A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F502AF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18DC4F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6C8F84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66EA053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AD658F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C1F8A4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10835A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  <w:p w14:paraId="6300526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1E659BA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B11EB0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9733C3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14D9284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9EAE4A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353226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5C932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870EA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7948CB7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4-րդ</w:t>
            </w:r>
          </w:p>
          <w:p w14:paraId="75264161" w14:textId="34C33334" w:rsidR="002400D4" w:rsidRPr="00564D6C" w:rsidRDefault="002400D4" w:rsidP="00750322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հոդվածի 4</w:t>
            </w:r>
            <w:r w:rsidRPr="00750322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  <w:r w:rsidR="00750322"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 մաս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ի 1-ին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A722D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Calibri" w:eastAsia="Times New Roman" w:hAnsi="Calibri" w:cs="Calibri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238A07DA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912DB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5.26.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93A3F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«Պատրաստման ամսաթիվը» բառերից հետո նշվում է սննդամթերքի պատրաստման ամսաթիվը կամ սպառողական փաթեթվածքի վրա այդ ամսաթիվը նշելու տեղը։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06167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97D37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98D4C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27878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86E01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50C0D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1E50CE76" w14:textId="473FD5CA" w:rsidR="002400D4" w:rsidRPr="00564D6C" w:rsidRDefault="002400D4" w:rsidP="00750322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4-րդ հոդվածի 4</w:t>
            </w:r>
            <w:r w:rsidRPr="00750322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  <w:r w:rsidR="00750322"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 մաս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ի 2-րդ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0D553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Calibri" w:eastAsia="Times New Roman" w:hAnsi="Calibri" w:cs="Calibri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1B4B265E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5C01E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5.27.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C0B36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մականշվածքի մեջ դրա պիտանիության ժամկետի նշումը կատարված է հետևյալ բառերի կիրառմամբ՝</w:t>
            </w:r>
          </w:p>
          <w:p w14:paraId="18AE9B9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1) «պիտանի է մինչև»՝ նշելով ժամը, օրը, ամիսը՝ դրա մինչև 72 ժամ պիտանիության ժամկետի դեպքում.</w:t>
            </w:r>
          </w:p>
          <w:p w14:paraId="7D9468E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2) «պիտանի է մինչև»՝ նշելով օրը, ամիսը, տարին՝ դրա 72 ժամից մինչև երեք ամիս պիտանիության ժամկետի դեպքում.</w:t>
            </w:r>
          </w:p>
          <w:p w14:paraId="4189D08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3) «պիտանի է մինչև ....... ավարտը»՝ նշելով ամիսը, տարին, կամ «պիտանի է մինչև»՝ նշելով օրը, ամիսը, տարին՝ դրա՝ առնվազն երեք ամիս պիտանիության ժամկետ ունենալու դեպքում։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114D5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D1DAD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C4BC0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6E172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67C3A3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6D24F9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D43EDC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205E5C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74DC2B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6D33A6C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191A78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BD60A9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D62180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  <w:p w14:paraId="173FB8A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29BB3C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A4D0D0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8FA55D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6BBC05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CFB6E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A7C2A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10E4917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4-րդ</w:t>
            </w:r>
          </w:p>
          <w:p w14:paraId="2CA20D12" w14:textId="41E6B041" w:rsidR="002400D4" w:rsidRPr="00564D6C" w:rsidRDefault="002400D4" w:rsidP="00750322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հոդվածի 4</w:t>
            </w:r>
            <w:r w:rsidRPr="00750322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7</w:t>
            </w:r>
            <w:r w:rsidR="00750322"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 մասի 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1-ին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DC238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Calibri" w:eastAsia="Times New Roman" w:hAnsi="Calibri" w:cs="Calibri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31630C15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0BAC7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5.28.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E3C2D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էներգետիկ արժեքը (կալորիականությունը) նշված է ջոուլներով և կալորիաներով կամ նշված մեծությունների պատիկով կամ մասով արտահայտված միավորներով։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B6B71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9B4A1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7658E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3D7C1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CF81C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B3C62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5B6429B4" w14:textId="6D23A627" w:rsidR="002400D4" w:rsidRPr="00564D6C" w:rsidRDefault="002400D4" w:rsidP="00750322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4-րդ հոդվածի 4</w:t>
            </w:r>
            <w:r w:rsidRPr="00750322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9</w:t>
            </w:r>
            <w:r w:rsidR="00750322"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 մաս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ի 4-րդ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A0D6F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Calibri" w:eastAsia="Times New Roman" w:hAnsi="Calibri" w:cs="Calibri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79316AB4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D3595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5.29.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185FE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մակնշվածքը հասկանալի է,</w:t>
            </w:r>
          </w:p>
          <w:p w14:paraId="0423612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դյուրընթեռնելի, հավաստի և սպառողներին (ձեռք</w:t>
            </w:r>
          </w:p>
          <w:p w14:paraId="5C52FF4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բերողներին) մոլորության մեջ չգցող, գրառումները,</w:t>
            </w:r>
          </w:p>
          <w:p w14:paraId="7717B55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նշանները, խորհրդանիշները կոնտրաստային են այն</w:t>
            </w:r>
          </w:p>
          <w:p w14:paraId="639471B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ֆոնի նկատմամբ, որի վրա զետեղված է մականշվածքը։</w:t>
            </w:r>
          </w:p>
          <w:p w14:paraId="50DB72C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Մականշվածքի զետեղման եղանակը ապահովում է</w:t>
            </w:r>
          </w:p>
          <w:p w14:paraId="0DCF8C2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սննդամթերքի պիտանիության ամբողջ ժամկետի ընթացքում դրա պահպանվածությունը՝ արտադրողի կողմից սահմանված պահպանման պայմանները</w:t>
            </w:r>
          </w:p>
          <w:p w14:paraId="6E403C5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պահպանելու դեպքում։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57815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0AA9A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1A14A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960C2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5C04D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</w:t>
            </w:r>
          </w:p>
          <w:p w14:paraId="34325E1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502B6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1D9D540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4-րդ</w:t>
            </w:r>
          </w:p>
          <w:p w14:paraId="327876F7" w14:textId="0E6366B7" w:rsidR="002400D4" w:rsidRPr="00564D6C" w:rsidRDefault="002400D4" w:rsidP="00750322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հոդվածի 4</w:t>
            </w:r>
            <w:r w:rsidRPr="00564D6C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12</w:t>
            </w:r>
            <w:r w:rsidR="00750322"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 մաս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ի 1-ին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78A3D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Calibri" w:eastAsia="Times New Roman" w:hAnsi="Calibri" w:cs="Calibri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750322" w14:paraId="334CC06F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D77D2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5.30.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E9A52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ԳՁՕ-ների օգտագործմամբ ստացված</w:t>
            </w:r>
          </w:p>
          <w:p w14:paraId="3E727EF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սննդամթերքի, այդ թվում՝ դեզօքսիռիբոնուկլեինաթթու</w:t>
            </w:r>
          </w:p>
          <w:p w14:paraId="497ED9B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(ԴՆԹ) և սպիտակուց չպարունակող սննդամթերքի</w:t>
            </w:r>
          </w:p>
          <w:p w14:paraId="2272726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համար նշված է հետևյալ տեղեկատվությունը՝</w:t>
            </w:r>
          </w:p>
          <w:p w14:paraId="1B9CCDF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«գենետիկորեն ձևափոխված մթերք» կամ «գենաձևափոխված օրգանիզմներից ստացված մթերք» կամ «մթերքը պարունակում է գենաձևափոխված</w:t>
            </w:r>
          </w:p>
          <w:p w14:paraId="699634B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օրգանիզմների բաղադրիչներ»։</w:t>
            </w:r>
          </w:p>
          <w:p w14:paraId="4270AB2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Եվրասիական տնտեսական միության շուկայում</w:t>
            </w:r>
          </w:p>
          <w:p w14:paraId="776358E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արտադրանքի շրջանառության միասնական նշանի կողքին զետեղված է ԳՁՕ-ների կիրառմամբ ստացված արտադրանքի՝ այդ նշանին ձևով և չափով նույնական մականշվածքը՝ «ԳՁՕ» գրառման տեսքով։</w:t>
            </w:r>
          </w:p>
          <w:p w14:paraId="395760C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Այն դեպքում, երբ արտադրողը սննդամթերքի արտադրության ժամանակ չի օգտագործել գենաձևափոխված օրգանիզմներ, ապա սննդամթերքում ԳՁՕ-ի 0,9 տոկոս և դրանից պակաս պարունակությունը համարվում է պատահական կամ տեխնիկապես չվերացվող խառնուրդ, և այդ սննդամթերքը չի դասվում ԳՁՕ պարունակող սննդամթերքների շարքին։ Այդ սննդամթերքի մակնշման 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ժամանակ ԳՁՕ-ի առկայության մասին տեղեկություններ չեն նշվում։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29771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CB307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0ED6B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4F042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5EA9A0" w14:textId="58989DAD" w:rsidR="002400D4" w:rsidRPr="00564D6C" w:rsidRDefault="002400D4" w:rsidP="00FF368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կամ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9E431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6D803C17" w14:textId="21E5C88A" w:rsidR="002400D4" w:rsidRPr="00750322" w:rsidRDefault="00750322" w:rsidP="002400D4">
            <w:pPr>
              <w:spacing w:after="0" w:line="240" w:lineRule="auto"/>
              <w:rPr>
                <w:rFonts w:eastAsia="Times New Roman" w:cs="Times New Roman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անոնակարգի</w:t>
            </w:r>
            <w:r>
              <w:rPr>
                <w:rFonts w:eastAsia="Times New Roman" w:cs="Times New Roman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4-րդ</w:t>
            </w:r>
          </w:p>
          <w:p w14:paraId="4A256FBB" w14:textId="55CDAB78" w:rsidR="002400D4" w:rsidRPr="00750322" w:rsidRDefault="00750322" w:rsidP="00750322">
            <w:pPr>
              <w:spacing w:after="0" w:line="240" w:lineRule="auto"/>
              <w:rPr>
                <w:rFonts w:eastAsia="Times New Roman" w:cs="Times New Roman"/>
                <w:kern w:val="0"/>
                <w:sz w:val="21"/>
                <w:szCs w:val="21"/>
                <w:lang w:val="hy-AM" w:eastAsia="en-GB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1"/>
                <w:szCs w:val="21"/>
                <w:lang w:val="hy-AM" w:eastAsia="en-GB"/>
                <w14:ligatures w14:val="none"/>
              </w:rPr>
              <w:t>հ</w:t>
            </w:r>
            <w:r w:rsidR="002400D4"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val="hy-AM" w:eastAsia="en-GB"/>
                <w14:ligatures w14:val="none"/>
              </w:rPr>
              <w:t>ոդված</w:t>
            </w:r>
            <w:r>
              <w:rPr>
                <w:rFonts w:eastAsia="Times New Roman" w:cs="Times New Roman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ի </w:t>
            </w:r>
            <w:r w:rsidR="002400D4"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val="hy-AM" w:eastAsia="en-GB"/>
                <w14:ligatures w14:val="none"/>
              </w:rPr>
              <w:t>4</w:t>
            </w:r>
            <w:r w:rsidR="002400D4" w:rsidRPr="00750322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val="hy-AM" w:eastAsia="en-GB"/>
                <w14:ligatures w14:val="none"/>
              </w:rPr>
              <w:t>․</w:t>
            </w:r>
            <w:r w:rsidR="002400D4"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11</w:t>
            </w:r>
            <w:r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 մասի </w:t>
            </w:r>
            <w:r w:rsidR="002400D4"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</w:t>
            </w:r>
            <w:r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-ին, 2-րդ և 3-րդ </w:t>
            </w:r>
            <w:r w:rsidR="002400D4"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կետ</w:t>
            </w:r>
            <w:r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3C2464" w14:textId="77777777" w:rsidR="002400D4" w:rsidRPr="00750322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val="hy-AM" w:eastAsia="en-GB"/>
                <w14:ligatures w14:val="none"/>
              </w:rPr>
            </w:pPr>
            <w:r w:rsidRPr="00750322">
              <w:rPr>
                <w:rFonts w:ascii="Calibri" w:eastAsia="Times New Roman" w:hAnsi="Calibri" w:cs="Calibri"/>
                <w:kern w:val="0"/>
                <w:sz w:val="21"/>
                <w:szCs w:val="21"/>
                <w:lang w:val="hy-AM" w:eastAsia="en-GB"/>
                <w14:ligatures w14:val="none"/>
              </w:rPr>
              <w:t> </w:t>
            </w:r>
          </w:p>
        </w:tc>
      </w:tr>
      <w:tr w:rsidR="00564D6C" w:rsidRPr="00564D6C" w14:paraId="6CD4ABA4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7F2D5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5.31.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FAC28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անվանումը, քանակությունը, սննդային արժեքի ցուցանիշները, սննդամթերքում գենաձևափոխված օրգանիզմների կիրառմամբ ստացված բաղադրիչների առկայության մասին տեղեկությունները նշված են 2 մմ-ից ոչ պակաս բարձրությամբ տառատեսակով (փոքրատառեր)։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05E58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42304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42BFE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C9C07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EA49A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17BDF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26DF9F26" w14:textId="64DECDA7" w:rsidR="002400D4" w:rsidRPr="00564D6C" w:rsidRDefault="002400D4" w:rsidP="00750322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</w:t>
            </w:r>
            <w:r w:rsidR="00750322"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4-րդ հոդվածի 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750322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12 </w:t>
            </w:r>
            <w:r w:rsidR="00750322"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մաս</w:t>
            </w:r>
            <w:r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ի</w:t>
            </w:r>
            <w:r w:rsid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 4-րդ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E9364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Calibri" w:eastAsia="Times New Roman" w:hAnsi="Calibri" w:cs="Calibri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29222873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C9AF0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5.32.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4CBADF" w14:textId="340FAE3E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բաղադրությունը՝ բացառությամբ թարմ մրգերի և բանջարեղենի, քացախի և մեկ բաղադրիչով սննդամթերքի, պահպանման պայմանները, արտադրողի անվանումը և գտնվելու վայրը կամ ներմուծողի անվանումն ու գտնվելու վայրը, պատրաստման ամսաթիվը և պիտանիության ժամկետը և օգտագործմանը, այդ թվում՝ դրա պատրաստմանը վերաբերող առաջարկությունները կամ սահմանափակումները, պիտանիության ժամկետը, պատրաստման ամսաթիվը, զետեղելու մասին տեղեկատվությունը նշված են 0.8 մմ-ից ոչ պակաս</w:t>
            </w:r>
          </w:p>
          <w:p w14:paraId="3BA9C53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բարձրությամբ տառատեսակով։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00B94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CFFBB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F91E5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0E78B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395DB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CE1F6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022/2011</w:t>
            </w:r>
          </w:p>
          <w:p w14:paraId="0196D8E2" w14:textId="074A3E32" w:rsidR="002400D4" w:rsidRPr="00564D6C" w:rsidRDefault="002400D4" w:rsidP="00750322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կանոնակարգի </w:t>
            </w:r>
            <w:r w:rsidR="00750322"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4-րդ հոդվածի 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750322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12 </w:t>
            </w:r>
            <w:r w:rsidR="00750322"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մասի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="00750322"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5-րդ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750322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կե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0B074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Calibri" w:eastAsia="Times New Roman" w:hAnsi="Calibri" w:cs="Calibri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55836585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768EF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5.33.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57915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շրջանառության մեջ դրված փաթեթվածքը (խցափակման միջոցները) անցել է համապատասխանության գնահատում։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70164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14800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7FA61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149B1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8FE66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85E34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 հանձնաժողովի 2011</w:t>
            </w:r>
          </w:p>
          <w:p w14:paraId="5A6D75B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թվականի օգոստոսի</w:t>
            </w:r>
          </w:p>
          <w:p w14:paraId="344A7DD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16-ի N 769 որոշմամբ հաստատված</w:t>
            </w:r>
          </w:p>
          <w:p w14:paraId="28CAAB6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«Փաթեթվածքի անվտանգության մասին» (ՄՄ ՏԿ 005/2011) Մաքսային միության տեխնիկական կանոնակարգի՝ միայն սննդամթերքի հետ շփվող 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փաթեթվածքի համար (այսուհետ՝ ՄՄ ՏԿ 005/2011</w:t>
            </w:r>
          </w:p>
          <w:p w14:paraId="021F33E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կանոնակարգ) 3-րդ հոդվածի 1-ին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175E2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564D6C" w:rsidRPr="00564D6C" w14:paraId="7429C858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DA730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5.34.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7AE1C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փաթեթվածքը (խցանափակման միջոցները) մականշված է արտադրանքի շրջանառության միասնական նշանով, որը դրված է ուղեկցող փաստաթղթերի վրա: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3559A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BD2FE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E2F79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418425" w14:textId="42CBCA60" w:rsidR="002400D4" w:rsidRPr="00D93751" w:rsidRDefault="00C46683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  0</w:t>
            </w:r>
            <w:r w:rsidRPr="00D93751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93751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7757E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75332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005/2011</w:t>
            </w:r>
          </w:p>
          <w:p w14:paraId="1B385C6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</w:t>
            </w:r>
          </w:p>
          <w:p w14:paraId="5C3C965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8-րդ հոդվածի 1-ին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6105D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6D1ECD4D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F7BD8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5.35.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2D8FC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փաթեթավորման գործընթացները կատարվում են սննդամթերքի աղտոտումը բացառող պայմաններում՝ ապահովելով փաթեթավորման ամբողջականությունն ու մաքրությունը: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F1623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51CD2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38C7C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542ED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961ED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2ACA9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2011 թվականի հունվարի 20-ի</w:t>
            </w:r>
          </w:p>
          <w:p w14:paraId="5DAA050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N 34-Ն որոշման հավելվածի 66-րդ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909E8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48CAFA5B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B6F38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5.36.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A8E23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բազմակի օգտագործման փաթեթավորման նյութերն ու բեռնարկղերը հեշտությամբ մաքրվող և ախտահանվող են: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FA90C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91CD0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738D7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06D4B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1C2D9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0D553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2011 թվականի</w:t>
            </w:r>
          </w:p>
          <w:p w14:paraId="0D8AFFB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հունվարի 20-ի</w:t>
            </w:r>
          </w:p>
          <w:p w14:paraId="2880D61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N 34-Ն որոշման հավելվածի 67-րդ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A101B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68F150D9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F3561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5.37.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3A92C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հումքը, բաղադրիչները, կիսապատրաստվածքը և վերջնական արտադրանքը, որոնցում հնարավոր է ախտածին մանրէների բազմացում կամ թունավոր նյութերի առաջացում, պահվում են դրանց առաջացումը կամ բազմացումը բացառող ջերմաստիճանում: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1F02F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C189A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C9E5C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8068D8" w14:textId="5077119C" w:rsidR="002400D4" w:rsidRPr="00D93751" w:rsidRDefault="00C46683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  0</w:t>
            </w:r>
            <w:r w:rsidRPr="00D93751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93751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42FBB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C0504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2011 թվականի հունվարի 20-ի</w:t>
            </w:r>
          </w:p>
          <w:p w14:paraId="51D3E29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N 34-Ն որոշման</w:t>
            </w:r>
          </w:p>
          <w:p w14:paraId="48A7D8C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հավելվածի 60-րդ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3406A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3F7C3C1F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B7768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5.38.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4B609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ձկան և ձկնամթերքի փոխադրումը (տրանսպորտային փոխադրումը) իրականացվում է տրանսպորտային միջոցներով՝ այդ արտադրանքը պատրաստողի կողմից սահմանված փոխադրման (տրանսպորտային փոխադրման) պայմաններին համապատասխան, իսկ դրանց բացակայության դեպքում՝ այդ արտադրանքը պատրաստողի կողմից 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սահմանված սննդամթերքի պահպանման պայմաններին</w:t>
            </w:r>
          </w:p>
          <w:p w14:paraId="67C4DC7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համապատասխան։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49AA6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1AF29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D9FF3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2007A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D2F12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7B452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0719DCE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17-րդ հոդվածի 1-ին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3BCEE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3F382318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1B357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5.39.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DE3B7E" w14:textId="7FEA82F9" w:rsidR="002400D4" w:rsidRPr="00564D6C" w:rsidRDefault="002400D4" w:rsidP="00E6048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միաժամանակ սննդամթերքի տարբեր տեսակների կամ սննդամթերքի և այլ բեռների փոխադրման (տրանսպորտային փոխադրման) համար տրանսպորտային միջոցների կամ</w:t>
            </w:r>
            <w:bookmarkStart w:id="0" w:name="_GoBack"/>
            <w:bookmarkEnd w:id="0"/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 բեռնարկղերի օգտագործումը իրականացվում է սննդամթերքի հետ շփումը, աղտոտումը և զգայորոշման հատկությունների փոփոխումը բացառող պայմաններում։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9D2BE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Calibri" w:eastAsia="Times New Roman" w:hAnsi="Calibri" w:cs="Calibri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A9788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80F34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020C1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97913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AB05A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5203EE1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17-րդ հոդվածի 2-րդ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D1EB2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11B130ED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A7326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5.40.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45555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տրանսպորտային միջոցների բեռնային բաժանմունքների և բեռնարկղերի ներքին մակերևույթը պատրաստված է լվացվող նյութերից։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E8904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F2BB5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090AF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F7496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C8B96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7CB5D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19584C9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17-րդ հոդվածի 5-րդ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7F677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26A5486E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AEAEC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5.41.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7377A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 տեղափոխող փոխադրամիջոցն</w:t>
            </w:r>
          </w:p>
          <w:p w14:paraId="4DC25BC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ունի սանիտարական անձնագիր: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486CF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88062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60231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2FE46E" w14:textId="1FDCB159" w:rsidR="002400D4" w:rsidRPr="00D93751" w:rsidRDefault="00C46683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  0</w:t>
            </w:r>
            <w:r w:rsidRPr="00D93751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93751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5B221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375C7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«Սննդամթերքի</w:t>
            </w:r>
          </w:p>
          <w:p w14:paraId="46E31D1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անվտանգության</w:t>
            </w:r>
          </w:p>
          <w:p w14:paraId="11DFEFB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մասին» օրենքի 16- րդ հոդվածի 4-րդ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FC430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1666EB2A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D85D5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5.42.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824B2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արտադրվող աշխարհագրական նշումով, ծագման տեղանունով և երաշխավորված ավանդական արտադրանքի մակնշմամբ արտադրանքը գրանցված է: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89912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9330C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C4374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89D8C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74F1A9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զննում, 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BB34A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«Աշխարհագրական նշումների մասին» օրենքի 37-րդ հոդվածի 3-րդ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E077F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5E63A6FB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58791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5.43.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29F7C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առկա սննդամթերքը տեխնիկական կանոնակարգման օբյեկտների շարքին դասելու նպատակով նույնական է՝</w:t>
            </w:r>
          </w:p>
          <w:p w14:paraId="3FE44A48" w14:textId="7C84BB0C" w:rsidR="002400D4" w:rsidRPr="00564D6C" w:rsidRDefault="00E60489" w:rsidP="00E6048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ըստ անվանման</w:t>
            </w:r>
            <w:r>
              <w:rPr>
                <w:rFonts w:eastAsia="Times New Roman" w:cs="Times New Roman"/>
                <w:kern w:val="0"/>
                <w:sz w:val="21"/>
                <w:szCs w:val="21"/>
                <w:lang w:val="hy-AM" w:eastAsia="en-GB"/>
                <w14:ligatures w14:val="none"/>
              </w:rPr>
              <w:t xml:space="preserve"> </w:t>
            </w:r>
            <w:r w:rsidR="002400D4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կամ տեսողական մեթոդով</w:t>
            </w:r>
          </w:p>
          <w:p w14:paraId="34028ADE" w14:textId="6F617384" w:rsidR="002400D4" w:rsidRPr="00564D6C" w:rsidRDefault="002400D4" w:rsidP="00E6048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կամ զգայորոշման մեթոդով</w:t>
            </w:r>
          </w:p>
          <w:p w14:paraId="609630E7" w14:textId="08999202" w:rsidR="002400D4" w:rsidRPr="00564D6C" w:rsidRDefault="002400D4" w:rsidP="00E6048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կամ վերլուծական մեթոդով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DEE7F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Calibri" w:eastAsia="Times New Roman" w:hAnsi="Calibri" w:cs="Calibri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766EC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83FBF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6522D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F78214" w14:textId="71E5CD49" w:rsidR="002400D4" w:rsidRPr="00564D6C" w:rsidRDefault="002400D4" w:rsidP="00FF368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զննում, փաստաթղթային զննում կամ լաբորատոր 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46148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718E620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17-րդ հոդված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5357F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6EAD3A89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09C0D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375019" w14:textId="77777777" w:rsidR="002400D4" w:rsidRPr="00564D6C" w:rsidRDefault="002400D4" w:rsidP="002400D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ՀՈՒՄՔԻ ԵՎ ՊԱՏՐԱՍՏԻ ԱՐՏԱԴՐԱՆՔԻ ԱՆՎՏԱՆԳՈՒԹՅՈՒՆ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0882B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8B395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24816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84ED0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85667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B84C3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51300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187BDB98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AB957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6.1</w:t>
            </w:r>
            <w:r w:rsidRPr="00564D6C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923EF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արտադրությունում չի իրացվում պարենային (սննդային) հումք, անկախ այն հանգամանքից, թե պիտանիության ժամկետի նշումը որ լեզվով է կատարված, եթե`</w:t>
            </w:r>
          </w:p>
          <w:p w14:paraId="288654C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1) պիտանիության ժամկետն անցած է.</w:t>
            </w:r>
          </w:p>
          <w:p w14:paraId="4470635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2) փաթեթավորման կամ տարայի վրա պիտանիության ժամկետը բացակայում է կամ ընթեռնելի չէ.</w:t>
            </w:r>
          </w:p>
          <w:p w14:paraId="269FC7C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3) ժամկետը կրկնակի մակնշված է կամ բնօրինակ պիտանիության ժամկետը ջնջված է, և նշված է պիտանիության նոր ժամկետ: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C0594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2E3B9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B18D5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8808E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03C9D4D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0F716E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523714E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629D28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2D7EABD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F92F0F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7332B407" w14:textId="30A59724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</w:t>
            </w:r>
          </w:p>
          <w:p w14:paraId="7B31664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312CB33E" w14:textId="516042E1" w:rsidR="002400D4" w:rsidRPr="00D93751" w:rsidRDefault="00C46683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D93751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93751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  <w:p w14:paraId="1AE50D1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603414B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90B261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  <w:p w14:paraId="4BC02A80" w14:textId="7F3B2C29" w:rsidR="002400D4" w:rsidRPr="00D93751" w:rsidRDefault="00C46683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D93751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93751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2B3F8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31CFE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օրենքի 9-րդ</w:t>
            </w:r>
          </w:p>
          <w:p w14:paraId="660195E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հոդվածի 10-րդ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E18A1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260119DE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A4090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6.2</w:t>
            </w:r>
            <w:r w:rsidRPr="00564D6C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FAE48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ընդունվող հումքը համապատասխանում է դրանց անվտանգության պահանջներին և ունի անվտանգությունը հավաստող (հիմնավորող) փաստաթղթեր: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1CDA9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2FBAA4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BF44B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BB4CA2" w14:textId="1DE0CB4B" w:rsidR="002400D4" w:rsidRPr="00D93751" w:rsidRDefault="00772006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D93751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93751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77D93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և փաստաթղթային զննում, լաբորատոր 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D5D2B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օրենքի 15-րդ</w:t>
            </w:r>
          </w:p>
          <w:p w14:paraId="7100F93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հոդվածի 1-ին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64905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51559238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4A141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6.3.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F1AA46" w14:textId="429698FA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պատրաստողները վարում և պահում են սննդամթերքի արտադրության (պատրաստման) գործընթացում անվտանգության ապահովմանն ուղղված միջոցառումների իրականացման վերաբերյալ փաստաթղթերը՝ ներառյալ կենդանական ծագման չմշակված պարենային (սննդային) հումքի անվտանգությունը հավաստող փաստաթղթերը՝ թղթային կամ</w:t>
            </w:r>
            <w:r w:rsidR="00E60489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տեղեկատվության էլեկտրոնային կրիչներով։</w:t>
            </w:r>
          </w:p>
          <w:p w14:paraId="211DF2D5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Կենդանական ծագման չմշակված պարենային (սննդային) հումքի անվտանգությունը հավաստող փաստաթղթերը պահպանվում են դրանց տրման օրվանից երեք տարվա ընթացքում։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F9A016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7F232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73E9E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E21EB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C1F30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95407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ՄՄ ՏԿ 021/2011</w:t>
            </w:r>
          </w:p>
          <w:p w14:paraId="7CD7D94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11-րդ հոդվածի 4-րդ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B802E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7FA7F219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D750E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  <w:r w:rsidRPr="00564D6C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4</w:t>
            </w:r>
            <w:r w:rsidRPr="00564D6C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4675B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չի արտադրվում վտանգավոր և կեղծված սննդամթերք, սննդամթերքի հետ անմիջական շփման մեջ գտնվող վտանգավոր նյութեր: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1FE81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17B40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62BCD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F49DBD" w14:textId="22BAFDA0" w:rsidR="002400D4" w:rsidRPr="00D93751" w:rsidRDefault="00772006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D93751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93751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5436B3" w14:textId="1E77834B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ակնադիտական կամ փաստաթղթային զննում կամ լաբորատոր</w:t>
            </w:r>
          </w:p>
          <w:p w14:paraId="4CC33F1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փորձաքննություն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58AC9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օրենք 20- րդ հոդվածի 1-ին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E34A58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186639F2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FFAB0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50445E" w14:textId="77777777" w:rsidR="002400D4" w:rsidRPr="00564D6C" w:rsidRDefault="002400D4" w:rsidP="002400D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b/>
                <w:bCs/>
                <w:kern w:val="0"/>
                <w:sz w:val="21"/>
                <w:szCs w:val="21"/>
                <w:lang w:eastAsia="en-GB"/>
                <w14:ligatures w14:val="none"/>
              </w:rPr>
              <w:t>ՏԵԽՆՈԼՈԳԻԱԿԱՆ ԳՈՐԾԸՆԹԱՑՆԵՐ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5B9F6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FF9A7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D5DC2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6CFB2B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ECA9D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3B80E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CC1C4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71F780B1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C9C472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7.1.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82007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Արդյո՞ք սննդամթերքի արտադրությունը (բացառությամբ հանրային 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սննդի), տեխնոլոգիական գործելակարգը (ռեժիմը) և տեխնոլոգիական գործընթացը իրականացվում է տվյալ սննդամթերքի համար արտադրողի հաստատած</w:t>
            </w:r>
          </w:p>
          <w:p w14:paraId="7559824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տեխնոլոգիական հրահանգին համապատասխան: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E84ACC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8A159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6B963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6E19E4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E400DD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02119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«Սննդամթերքի անվտանգության 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մասին» օրենք 8-րդ հոդվածի 1-ին մաս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6A0967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 </w:t>
            </w:r>
          </w:p>
        </w:tc>
      </w:tr>
      <w:tr w:rsidR="00564D6C" w:rsidRPr="00564D6C" w14:paraId="09EE5FEE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11030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7.2.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AF1A9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արտադրվող սննդամթերքի տեխնոլոգիական հրահանգները համապատասխանում են Հայաստանի Հանրապետության կառավարության կողմից հաստատված տեխնոլոգիական հրահանգին ներկայացվող պահանջներին: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9ABE0E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7A24A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DE2251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D767F9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BCA0AF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փաստաթղթային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6D42B3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Հայաստանի Հանրապետության կառավարության 2007 թվականի</w:t>
            </w:r>
          </w:p>
          <w:p w14:paraId="24A4A0E0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հունիսի 28-ի N 885-Ն որոշում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BC6EAA" w14:textId="77777777" w:rsidR="002400D4" w:rsidRPr="00564D6C" w:rsidRDefault="002400D4" w:rsidP="002400D4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 </w:t>
            </w:r>
          </w:p>
        </w:tc>
      </w:tr>
      <w:tr w:rsidR="00564D6C" w:rsidRPr="00564D6C" w14:paraId="681D1362" w14:textId="77777777" w:rsidTr="00F8054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3E26F5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7.3.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696549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Արդյո՞ք սննդամթերքի արտադրության (պատրաստման) գործընթացների իրականացման ժամանակ, արտադրողի (պատրաստողի) կողմից մշակվել, իրականացվում և պահպանվում է վտանգի վերլուծության և հսկման կրիտիկական կետերի համակարգի (ՎՎՀԿԿ) (անգլերեն տարբերակը՝ НАССР — Hazard Analysis and Critical Control Points) սկզբունքների վրա հիմնված հետևյալ ընթացակարգերը՝</w:t>
            </w:r>
          </w:p>
          <w:p w14:paraId="385F8B05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1) սննդամթերքի անվտանգությունն ապահովելու համար անհրաժեշտ սննդամթերքի արտադրության (պատրաստման) տեխնոլոգիական գործընթացների ընտրություն.</w:t>
            </w:r>
          </w:p>
          <w:p w14:paraId="44650F11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2) սննդամթերքի արտադրության (պատրաստման) տեխնոլոգիական գործառնությունների հաջորդականության և հոսքայնության ընտրություն՝ պարենային (սննդային) հումքի և սննդամթերքի 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աղտոտումը բացառելու նպատակով.</w:t>
            </w:r>
          </w:p>
          <w:p w14:paraId="73FFC741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3) տեխնոլոգիական գործառնությունների և սննդամթերքի արտադրության (պատրաստման) փուլերում սննդամթերքի վերահսկելի փուլերի սահմանում արտադրական հսկողության ծրագրերում.</w:t>
            </w:r>
          </w:p>
          <w:p w14:paraId="368BFEC7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4) սննդամթերքի արտադրության (պատրաստման) ընթացքում օգտագործվող պարենային (սննդային) հումքի, տեխնոլոգիական միջոցների, փաթեթավորման նյութերի, արտադրատեսակի, ինչպես նաև սննդամթերքի նկատմամբ հսկողության իրականացում՝ անհրաժեշտ հուսալի և համալիր հսկողություն ապահովող միջոցներով.</w:t>
            </w:r>
          </w:p>
          <w:p w14:paraId="33B9DD01" w14:textId="53A5A2D9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5) տեխնոլոգիական սարքավորումների սարքինության նկատմամբ հսկողության իրականացում ՄՄ ՏԿ 021/2011 տեխնիկական կանոնակարգով կամ Մաքսային միության՝ սննդամթերքի առանձին տեսակների վերաբերյալ տեխնիկական կանոնակարգերով սահմանված պահանջներին համապատասխան սննդամթերքի արտադրության (պատրաստման) գործընթացն ապահովող կարգով.</w:t>
            </w:r>
          </w:p>
          <w:p w14:paraId="7C60387D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6) տեխնոլոգիական գործառնությունների վերահսկելի փուլերի և սննդամթերքի նկատմամբ իրականացված հսկողության արդյունքների մասին տեղեկատվության փաստաթղթավորման ապահովում.</w:t>
            </w:r>
          </w:p>
          <w:p w14:paraId="12641E68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 xml:space="preserve">7) սննդամթերքի պահպանման և փոխադրման (տրանսպորտային </w:t>
            </w: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փոխադրման) պայմանների պահպանում.</w:t>
            </w:r>
          </w:p>
          <w:p w14:paraId="25EF2D29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8) սննդամթերքի արտադրության (պատրաստման) գործընթացում օգտագործվող արտադրական շինությունների, տեխնոլոգիական սարքավորումների և գույքի պահպանում՝ սննդամթերքի աղտոտումը բացառող պայմաններում.</w:t>
            </w:r>
          </w:p>
          <w:p w14:paraId="63A44C45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9) սննդամթերքի անվտանգության ապահովման նպատակով աշխատողների կողմից անձնական հիգիենայի ձևերի ընտրություն և դրանց կանոնների պահպանման ապահովում.</w:t>
            </w:r>
          </w:p>
          <w:p w14:paraId="310ECCC2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10) սննդամթերքի անվտանգության ապահովման եղանակների ընտրություն, սննդամթերքի արտադրության (պատրաստման) գործընթացում օգտագործվող արտադրական շինությունների, տեխնոլոգիական սարքավորումների և գույքի մաքրման, լվացման, ախտահանման, միջատազերծման և կրծողների ոչնչացման գործընթացների պարբերականության սահմանում և դրանց իրականացում.</w:t>
            </w:r>
          </w:p>
          <w:p w14:paraId="1FD1F237" w14:textId="0D1EAEEC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11) ՄՄ ՏԿ 021/2011 տեխնիկական կանոնակարգով և Մաքսային միության՝ սննդամթերքի առանձին տեսակների վերաբերյալ տեխնիկական կանոնակարգերով սահմանված պահանջներին արտադրված սննդամթերքի համապատասխանությունը հավաստող փաստաթղթերի վարում ու պահպանում՝ թղթային կամ էլեկտրոնային կրիչներով.</w:t>
            </w:r>
          </w:p>
          <w:p w14:paraId="5445E33F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12) սննդամթերքի հետագծելիություն։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2BDBBB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99415D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6D81F9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200A97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7433A96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92B96BC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8428915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B91BBDA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0E07023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D3AD5AB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523CA9F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9213D3B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B36E9DC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4B66647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47E84F6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4BFC309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BA9F8E0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2BD8398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B6E0602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6E93F84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D366BB1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BCE3CBD" w14:textId="71B26EA4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772006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61FD1DE3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67077CA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3B0508E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E0F3F0F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9F31CBC" w14:textId="0AC81536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EA21C8E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C2E5FA2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A17A0FD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603ED0D" w14:textId="27D5914C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0.5</w:t>
            </w:r>
          </w:p>
          <w:p w14:paraId="778813A0" w14:textId="7FA9C81C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A65DBEF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0B32E92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50E9392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5BF8DA8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0AA19A8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8A721A3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EC261BA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22BEB8C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9F81E92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EB9902C" w14:textId="592D1FAF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772006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7FDCA63F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EE2BCEA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B764AED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42551D8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6C1AD1A" w14:textId="4733CCC7" w:rsidR="00F80549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943C2AA" w14:textId="77777777" w:rsidR="008B7D78" w:rsidRPr="00564D6C" w:rsidRDefault="008B7D78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F1A8BEC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876AF87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423B6E5" w14:textId="0E8D2E12" w:rsidR="00772006" w:rsidRPr="00564D6C" w:rsidRDefault="00772006" w:rsidP="00772006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0.3</w:t>
            </w:r>
          </w:p>
          <w:p w14:paraId="5C38C33B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8A68B93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8453168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1856D07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0859DF5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1096F95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20A8E15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9F98549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47B0A33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F4327B5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E573B25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384E5F6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C770162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C7CDF8D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D98DA9F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C07DAA7" w14:textId="3AD9419D" w:rsidR="00F80549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D93751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93751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345C3127" w14:textId="1A48CF1E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FD68201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3463C39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8814B12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329CED3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5F053F6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FD1E001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18B65D3" w14:textId="569259B4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BCE12DD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BB67F81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3463BD3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357CF21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AB1F8FC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8A9A6C7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F6FE1DB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23865EC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8AB06FF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4382C91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A129EE7" w14:textId="55524E0D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772006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7766D0CB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E64E386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F79552F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CC5CD2F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B5D4723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47ED300" w14:textId="0D4A936C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0714CD8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59DA387" w14:textId="2BB2D542" w:rsidR="00F80549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D93751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93751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6B97608F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9604B15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E2D254A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4FC7EB8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EE49531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23C4BE6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E387AE4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7CF497B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642C68D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AC80B60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9B3DEDC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0.</w:t>
            </w:r>
            <w:r w:rsidR="00C46683"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6</w:t>
            </w:r>
          </w:p>
          <w:p w14:paraId="33646078" w14:textId="77777777" w:rsidR="00772006" w:rsidRPr="00564D6C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C762252" w14:textId="77777777" w:rsidR="00772006" w:rsidRPr="00564D6C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6E139E3" w14:textId="77777777" w:rsidR="00772006" w:rsidRPr="00564D6C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FC26546" w14:textId="77777777" w:rsidR="00772006" w:rsidRPr="00564D6C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8F30DA2" w14:textId="77777777" w:rsidR="00772006" w:rsidRPr="00564D6C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72DD1D0" w14:textId="77777777" w:rsidR="00772006" w:rsidRPr="00564D6C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A968EA3" w14:textId="77777777" w:rsidR="00772006" w:rsidRPr="00564D6C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A1C866F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D93751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93751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1FF16E82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36EA82D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FC70702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B736217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F7A5711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4EE6EDE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A4C01C3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E61DFE3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A890D4C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4B839BC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966CFA0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8C35FA6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5F06C4D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4CF5FF6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BF58F70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0A5F8D12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E831020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15F25B9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7D1BE01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128F8E7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93751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D93751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93751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  <w:p w14:paraId="66DC1C94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544571DF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9D5898A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13B778E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7632A70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04E0910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6DF2AB8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0AEBF96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B855B49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1EEC381D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7090EDD3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49B78B0D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3B77059D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28C064ED" w14:textId="77777777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  <w:p w14:paraId="61575389" w14:textId="0CE58076" w:rsidR="00772006" w:rsidRPr="00D93751" w:rsidRDefault="00772006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D93751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0</w:t>
            </w:r>
            <w:r w:rsidRPr="00D93751">
              <w:rPr>
                <w:rFonts w:ascii="Cambria Math" w:eastAsia="Times New Roman" w:hAnsi="Cambria Math" w:cs="Cambria Math"/>
                <w:kern w:val="0"/>
                <w:sz w:val="21"/>
                <w:szCs w:val="21"/>
                <w:lang w:eastAsia="en-GB"/>
                <w14:ligatures w14:val="none"/>
              </w:rPr>
              <w:t>․</w:t>
            </w:r>
            <w:r w:rsidRPr="00D93751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2CABD3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lastRenderedPageBreak/>
              <w:t>փաստաթղթային և ակնադիտական զննում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C89D90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Մաքսային միության</w:t>
            </w:r>
          </w:p>
          <w:p w14:paraId="255163F9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հանձնաժողովի 2011 թվականի դեկտեմբերի 9-ի N 880 որոշմամբ</w:t>
            </w:r>
          </w:p>
          <w:p w14:paraId="3E7505F3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հաստատված</w:t>
            </w:r>
          </w:p>
          <w:p w14:paraId="2A72017D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«Սննդամթերքի անվտանգության մասին» (ՄՄ ՏԿ 021/2011) Մաքսային</w:t>
            </w:r>
          </w:p>
          <w:p w14:paraId="72AFD373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միության տեխնիկական</w:t>
            </w:r>
          </w:p>
          <w:p w14:paraId="5E4FE813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  <w:r w:rsidRPr="00564D6C"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  <w:t>կանոնակարգի 10-րդ հոդվածի 2-րդ և 3-րդ կետեր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870023" w14:textId="77777777" w:rsidR="00F80549" w:rsidRPr="00564D6C" w:rsidRDefault="00F80549" w:rsidP="00F80549">
            <w:pPr>
              <w:spacing w:after="0" w:line="240" w:lineRule="auto"/>
              <w:rPr>
                <w:rFonts w:ascii="Arial Unicode" w:eastAsia="Times New Roman" w:hAnsi="Arial Unicode" w:cs="Times New Roman"/>
                <w:kern w:val="0"/>
                <w:sz w:val="21"/>
                <w:szCs w:val="21"/>
                <w:lang w:eastAsia="en-GB"/>
                <w14:ligatures w14:val="none"/>
              </w:rPr>
            </w:pPr>
          </w:p>
        </w:tc>
      </w:tr>
    </w:tbl>
    <w:p w14:paraId="2A1EC5E9" w14:textId="31AD8F7A" w:rsidR="0069200E" w:rsidRDefault="0069200E"/>
    <w:p w14:paraId="6500D8C6" w14:textId="77777777" w:rsidR="008B7D78" w:rsidRPr="00912287" w:rsidRDefault="008B7D78" w:rsidP="008B7D78">
      <w:pPr>
        <w:spacing w:after="0" w:line="240" w:lineRule="auto"/>
        <w:rPr>
          <w:rFonts w:ascii="GHEA Grapalat" w:eastAsia="Times New Roman" w:hAnsi="GHEA Grapalat" w:cs="Times New Roman"/>
          <w:kern w:val="0"/>
          <w:sz w:val="24"/>
          <w:szCs w:val="24"/>
          <w:lang w:eastAsia="en-GB"/>
          <w14:ligatures w14:val="none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"/>
        <w:gridCol w:w="9066"/>
        <w:gridCol w:w="156"/>
        <w:gridCol w:w="156"/>
        <w:gridCol w:w="156"/>
      </w:tblGrid>
      <w:tr w:rsidR="008B7D78" w:rsidRPr="004E6F43" w14:paraId="5F5C946D" w14:textId="77777777" w:rsidTr="0075032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890BA1" w14:textId="77777777" w:rsidR="008B7D78" w:rsidRPr="004E6F43" w:rsidRDefault="008B7D78" w:rsidP="0075032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900850" w14:textId="77777777" w:rsidR="008B7D78" w:rsidRPr="004E6F43" w:rsidRDefault="008B7D78" w:rsidP="0075032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«Այո»` առկա է. համապատասխանում է. բավարարում է</w:t>
            </w:r>
          </w:p>
          <w:p w14:paraId="109BC367" w14:textId="77777777" w:rsidR="008B7D78" w:rsidRPr="004E6F43" w:rsidRDefault="008B7D78" w:rsidP="0075032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(«Այո»` նշվում է հարցում ներառված պահանջների կեսի և կեսից ավելիի դրական պատասխանի դեպքում. որը չի կշռավորվում)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A3EDD5" w14:textId="77777777" w:rsidR="008B7D78" w:rsidRPr="004E6F43" w:rsidRDefault="008B7D78" w:rsidP="0075032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E7CCB0" w14:textId="77777777" w:rsidR="008B7D78" w:rsidRPr="004E6F43" w:rsidRDefault="008B7D78" w:rsidP="0075032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A43A47" w14:textId="77777777" w:rsidR="008B7D78" w:rsidRPr="004E6F43" w:rsidRDefault="008B7D78" w:rsidP="0075032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8B7D78" w:rsidRPr="004E6F43" w14:paraId="4DB35658" w14:textId="77777777" w:rsidTr="0075032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B7033E" w14:textId="77777777" w:rsidR="008B7D78" w:rsidRPr="004E6F43" w:rsidRDefault="008B7D78" w:rsidP="0075032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046612" w14:textId="77777777" w:rsidR="008B7D78" w:rsidRPr="004E6F43" w:rsidRDefault="008B7D78" w:rsidP="0075032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«Ոչ»՝ ոչ. առկա չէ. չի համապատասխանում. չի բավարարում</w:t>
            </w:r>
          </w:p>
          <w:p w14:paraId="50CCA6D1" w14:textId="77777777" w:rsidR="008B7D78" w:rsidRPr="004E6F43" w:rsidRDefault="008B7D78" w:rsidP="0075032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(«Ոչ»` նշվում է հարցում ներառված պահանջների` մինչև կեսի դրական պատասխանի դեպքում. որը կշռավորվում է)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287784" w14:textId="77777777" w:rsidR="008B7D78" w:rsidRPr="004E6F43" w:rsidRDefault="008B7D78" w:rsidP="0075032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7DE9C1" w14:textId="77777777" w:rsidR="008B7D78" w:rsidRPr="004E6F43" w:rsidRDefault="008B7D78" w:rsidP="0075032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7D730C" w14:textId="77777777" w:rsidR="008B7D78" w:rsidRPr="004E6F43" w:rsidRDefault="008B7D78" w:rsidP="0075032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</w:tr>
      <w:tr w:rsidR="008B7D78" w:rsidRPr="004E6F43" w14:paraId="46DDF2DC" w14:textId="77777777" w:rsidTr="0075032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0456A4" w14:textId="77777777" w:rsidR="008B7D78" w:rsidRPr="004E6F43" w:rsidRDefault="008B7D78" w:rsidP="0075032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7CC843" w14:textId="77777777" w:rsidR="008B7D78" w:rsidRPr="004E6F43" w:rsidRDefault="008B7D78" w:rsidP="0075032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«Չ/Պ»` չի պահանջվում. չի վերաբերվում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1BA7C0" w14:textId="77777777" w:rsidR="008B7D78" w:rsidRPr="004E6F43" w:rsidRDefault="008B7D78" w:rsidP="0075032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FF62CA" w14:textId="77777777" w:rsidR="008B7D78" w:rsidRPr="004E6F43" w:rsidRDefault="008B7D78" w:rsidP="0075032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7DCAE7" w14:textId="77777777" w:rsidR="008B7D78" w:rsidRPr="004E6F43" w:rsidRDefault="008B7D78" w:rsidP="0075032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V</w:t>
            </w:r>
          </w:p>
        </w:tc>
      </w:tr>
    </w:tbl>
    <w:p w14:paraId="4BBAADF9" w14:textId="77777777" w:rsidR="008B7D78" w:rsidRPr="00912287" w:rsidRDefault="008B7D78" w:rsidP="008B7D78">
      <w:pPr>
        <w:spacing w:after="0" w:line="240" w:lineRule="auto"/>
        <w:rPr>
          <w:rFonts w:ascii="GHEA Grapalat" w:eastAsia="Times New Roman" w:hAnsi="GHEA Grapalat" w:cs="Times New Roman"/>
          <w:kern w:val="0"/>
          <w:sz w:val="24"/>
          <w:szCs w:val="24"/>
          <w:lang w:eastAsia="en-GB"/>
          <w14:ligatures w14:val="none"/>
        </w:rPr>
      </w:pPr>
    </w:p>
    <w:p w14:paraId="53B1114F" w14:textId="77777777" w:rsidR="008B7D78" w:rsidRPr="004E6F43" w:rsidRDefault="008B7D78" w:rsidP="008B7D7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4E6F43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Ստուգաթերթը կազմվել է հետևյալ նորմատիվ իրավական ակտերի հիման վրա՝</w:t>
      </w:r>
    </w:p>
    <w:p w14:paraId="08E339E5" w14:textId="77777777" w:rsidR="008B7D78" w:rsidRPr="008B7D78" w:rsidRDefault="008B7D78" w:rsidP="008B7D7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8B7D78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1</w:t>
      </w:r>
      <w:r w:rsidRPr="008B7D78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8B7D78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8B7D78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Մաքսային</w:t>
      </w:r>
      <w:r w:rsidRPr="008B7D78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8B7D78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միության</w:t>
      </w:r>
      <w:r w:rsidRPr="008B7D78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</w:t>
      </w:r>
      <w:r w:rsidRPr="008B7D78">
        <w:rPr>
          <w:rFonts w:ascii="GHEA Grapalat" w:eastAsia="Times New Roman" w:hAnsi="GHEA Grapalat" w:cs="GHEA Grapalat"/>
          <w:color w:val="000000"/>
          <w:sz w:val="21"/>
          <w:szCs w:val="21"/>
          <w:lang w:eastAsia="en-GB"/>
        </w:rPr>
        <w:t>հանձն</w:t>
      </w:r>
      <w:r w:rsidRPr="008B7D78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աժողովի 2011 թվականի դեկտեմբերի 9-ի N 880 որոշմամբ հաստատված «Սննդամթերքի անվտանգության մասին» (ՄՄ ՏԿ 021/2011) Մաքսային միության տեխնիկական կանոնակարգ</w:t>
      </w:r>
    </w:p>
    <w:p w14:paraId="1030AD9B" w14:textId="77777777" w:rsidR="008B7D78" w:rsidRPr="008B7D78" w:rsidRDefault="008B7D78" w:rsidP="008B7D7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8B7D78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2</w:t>
      </w:r>
      <w:r w:rsidRPr="008B7D78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8B7D78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Հայաստանի Հանրապետության կառավարության 2007 թվականի հունիսի 28-ի N 885-Ն որոշում</w:t>
      </w:r>
    </w:p>
    <w:p w14:paraId="3680DB9E" w14:textId="77777777" w:rsidR="008B7D78" w:rsidRPr="008B7D78" w:rsidRDefault="008B7D78" w:rsidP="008B7D7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8B7D78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3</w:t>
      </w:r>
      <w:r w:rsidRPr="008B7D78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8B7D78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«Սննդամթերքի անվտանգության մասին» օրենք</w:t>
      </w:r>
    </w:p>
    <w:p w14:paraId="0875FABE" w14:textId="77777777" w:rsidR="008B7D78" w:rsidRPr="008B7D78" w:rsidRDefault="008B7D78" w:rsidP="008B7D7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8B7D78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4</w:t>
      </w:r>
      <w:r w:rsidRPr="008B7D78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8B7D78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Հայաստանի Հանրապետության կառավարության 2011 թվականի հունվարի 20-ի N 34-Ն որոշում</w:t>
      </w:r>
    </w:p>
    <w:p w14:paraId="3121034C" w14:textId="77777777" w:rsidR="008B7D78" w:rsidRPr="008B7D78" w:rsidRDefault="008B7D78" w:rsidP="008B7D7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8B7D78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5</w:t>
      </w:r>
      <w:r w:rsidRPr="008B7D78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8B7D78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Մաքսային միության հանձնաժողովի 2011 թվականի օգոստոսի 16-ի N 769 որոշմամբ հաստատված «Փաթեթվածքի անվտանգության մասին» (ՄՄ ՏԿ 005/2011) Մաքսային միության տեխնիկական կանոնակարգ</w:t>
      </w:r>
    </w:p>
    <w:p w14:paraId="5A883DE5" w14:textId="77777777" w:rsidR="008B7D78" w:rsidRPr="008B7D78" w:rsidRDefault="008B7D78" w:rsidP="008B7D7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8B7D78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6</w:t>
      </w:r>
      <w:r w:rsidRPr="008B7D78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8B7D78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Մաքսային միության հանձնաժողովի 2011 թվականի դեկտեմբերի 9-ի N 881 որոշմամբ հաստատված «Սննդամթերքի մակնշման մասին» (ՄՄ ՏԿ 022/2011) Մաքսային միության տեխնիկական կանոնակարգ</w:t>
      </w:r>
    </w:p>
    <w:p w14:paraId="37BB5861" w14:textId="77777777" w:rsidR="008B7D78" w:rsidRPr="008B7D78" w:rsidRDefault="008B7D78" w:rsidP="008B7D7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8B7D78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7</w:t>
      </w:r>
      <w:r w:rsidRPr="008B7D78">
        <w:rPr>
          <w:rFonts w:ascii="Cambria Math" w:eastAsia="Times New Roman" w:hAnsi="Cambria Math" w:cs="Cambria Math"/>
          <w:color w:val="000000"/>
          <w:sz w:val="21"/>
          <w:szCs w:val="21"/>
          <w:lang w:eastAsia="en-GB"/>
        </w:rPr>
        <w:t>․</w:t>
      </w:r>
      <w:r w:rsidRPr="008B7D78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 xml:space="preserve"> Եվրասիական տնտեսական հանձնաժողովի խորհրդի 2016 թվականի հոկտեմբերի 18-ի N 162 որոշմամբ հաստատված «Ձկան և ձկնամթերքի անվտանգության մասին» (ԵՏՄ ՏԿ 040/2016) Եվրասիական տնտեսական միության տեխնիկական կանոնակարգ</w:t>
      </w:r>
    </w:p>
    <w:p w14:paraId="293A4114" w14:textId="77777777" w:rsidR="008B7D78" w:rsidRPr="008B7D78" w:rsidRDefault="008B7D78" w:rsidP="008B7D7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 w:rsidRPr="008B7D78"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  <w:t>8. «Աշխարհագրական նշումների մասին» օրենք:</w:t>
      </w:r>
    </w:p>
    <w:p w14:paraId="6D961C6C" w14:textId="77777777" w:rsidR="008B7D78" w:rsidRPr="00091DDB" w:rsidRDefault="008B7D78" w:rsidP="008B7D7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</w:p>
    <w:p w14:paraId="32CD52F9" w14:textId="77777777" w:rsidR="008B7D78" w:rsidRDefault="008B7D78" w:rsidP="008B7D7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3"/>
        <w:gridCol w:w="3009"/>
        <w:gridCol w:w="4888"/>
      </w:tblGrid>
      <w:tr w:rsidR="008B7D78" w:rsidRPr="004E6F43" w14:paraId="795F94D7" w14:textId="77777777" w:rsidTr="0075032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9F4D820" w14:textId="77777777" w:rsidR="008B7D78" w:rsidRPr="004E6F43" w:rsidRDefault="008B7D78" w:rsidP="0075032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ՍԱՏՄ ծառայող</w:t>
            </w:r>
          </w:p>
        </w:tc>
        <w:tc>
          <w:tcPr>
            <w:tcW w:w="0" w:type="auto"/>
            <w:shd w:val="clear" w:color="auto" w:fill="FFFFFF"/>
            <w:hideMark/>
          </w:tcPr>
          <w:p w14:paraId="111409E9" w14:textId="77777777" w:rsidR="008B7D78" w:rsidRPr="004E6F43" w:rsidRDefault="008B7D78" w:rsidP="007503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_______________________</w:t>
            </w:r>
          </w:p>
        </w:tc>
        <w:tc>
          <w:tcPr>
            <w:tcW w:w="0" w:type="auto"/>
            <w:shd w:val="clear" w:color="auto" w:fill="FFFFFF"/>
            <w:hideMark/>
          </w:tcPr>
          <w:p w14:paraId="48CCF1A8" w14:textId="77777777" w:rsidR="008B7D78" w:rsidRPr="004E6F43" w:rsidRDefault="008B7D78" w:rsidP="0075032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  <w:t>Տնտեսավարող _______________________</w:t>
            </w:r>
          </w:p>
        </w:tc>
      </w:tr>
      <w:tr w:rsidR="008B7D78" w:rsidRPr="004E6F43" w14:paraId="43AC1A98" w14:textId="77777777" w:rsidTr="00750322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2DE0200" w14:textId="77777777" w:rsidR="008B7D78" w:rsidRPr="004E6F43" w:rsidRDefault="008B7D78" w:rsidP="0075032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79FFAA9D" w14:textId="77777777" w:rsidR="008B7D78" w:rsidRPr="004E6F43" w:rsidRDefault="008B7D78" w:rsidP="007503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en-GB"/>
              </w:rPr>
            </w:pP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hideMark/>
          </w:tcPr>
          <w:p w14:paraId="60414976" w14:textId="77777777" w:rsidR="008B7D78" w:rsidRPr="004E6F43" w:rsidRDefault="008B7D78" w:rsidP="007503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</w:pPr>
            <w:r w:rsidRPr="004E6F43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en-GB"/>
              </w:rPr>
              <w:t>             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 xml:space="preserve"> (</w:t>
            </w:r>
            <w:r w:rsidRPr="004E6F43">
              <w:rPr>
                <w:rFonts w:ascii="GHEA Grapalat" w:eastAsia="Times New Roman" w:hAnsi="GHEA Grapalat" w:cs="Arial Unicode"/>
                <w:color w:val="000000"/>
                <w:sz w:val="15"/>
                <w:szCs w:val="15"/>
                <w:lang w:eastAsia="en-GB"/>
              </w:rPr>
              <w:t>ստորագրությունը</w:t>
            </w:r>
            <w:r w:rsidRPr="004E6F43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eastAsia="en-GB"/>
              </w:rPr>
              <w:t>)</w:t>
            </w:r>
          </w:p>
        </w:tc>
      </w:tr>
    </w:tbl>
    <w:p w14:paraId="3C85142F" w14:textId="77777777" w:rsidR="008B7D78" w:rsidRDefault="008B7D78" w:rsidP="008B7D78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1"/>
          <w:szCs w:val="21"/>
          <w:lang w:eastAsia="en-GB"/>
        </w:rPr>
      </w:pPr>
      <w:r>
        <w:rPr>
          <w:rFonts w:ascii="GHEA Grapalat" w:hAnsi="GHEA Grapalat"/>
          <w:lang w:val="hy-AM"/>
        </w:rPr>
        <w:t>»:</w:t>
      </w:r>
    </w:p>
    <w:p w14:paraId="5864162E" w14:textId="77777777" w:rsidR="008B7D78" w:rsidRDefault="008B7D78" w:rsidP="008B7D78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sz w:val="24"/>
          <w:szCs w:val="24"/>
          <w:lang w:val="hy-AM"/>
        </w:rPr>
        <w:tab/>
        <w:t xml:space="preserve">Հայաստանի Հանրապետության </w:t>
      </w:r>
    </w:p>
    <w:p w14:paraId="12B3CB04" w14:textId="77777777" w:rsidR="008B7D78" w:rsidRDefault="008B7D78" w:rsidP="008B7D78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Վարչապետի աշխատակազմի ղեկավար</w:t>
      </w:r>
    </w:p>
    <w:p w14:paraId="168005F0" w14:textId="77777777" w:rsidR="008B7D78" w:rsidRPr="00D80A00" w:rsidRDefault="008B7D78" w:rsidP="008B7D78">
      <w:pPr>
        <w:spacing w:line="276" w:lineRule="auto"/>
        <w:ind w:hanging="9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p w14:paraId="6A65F8A6" w14:textId="1FBD897E" w:rsidR="008B7D78" w:rsidRPr="00564D6C" w:rsidRDefault="008B7D78"/>
    <w:sectPr w:rsidR="008B7D78" w:rsidRPr="00564D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4EB"/>
    <w:rsid w:val="001573EA"/>
    <w:rsid w:val="002400D4"/>
    <w:rsid w:val="00365284"/>
    <w:rsid w:val="00403ADD"/>
    <w:rsid w:val="00564D6C"/>
    <w:rsid w:val="00684299"/>
    <w:rsid w:val="0069200E"/>
    <w:rsid w:val="006E5C78"/>
    <w:rsid w:val="00750322"/>
    <w:rsid w:val="00772006"/>
    <w:rsid w:val="008B7D78"/>
    <w:rsid w:val="00963506"/>
    <w:rsid w:val="009A54EB"/>
    <w:rsid w:val="00B8252B"/>
    <w:rsid w:val="00C46683"/>
    <w:rsid w:val="00D93751"/>
    <w:rsid w:val="00E60489"/>
    <w:rsid w:val="00F80549"/>
    <w:rsid w:val="00FF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8C082"/>
  <w15:chartTrackingRefBased/>
  <w15:docId w15:val="{B6DAD62A-4D3F-48E0-9955-2551AAF7F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684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684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684299"/>
    <w:rPr>
      <w:b/>
      <w:bCs/>
    </w:rPr>
  </w:style>
  <w:style w:type="table" w:styleId="TableGrid">
    <w:name w:val="Table Grid"/>
    <w:basedOn w:val="TableNormal"/>
    <w:uiPriority w:val="39"/>
    <w:rsid w:val="00B8252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86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32</Pages>
  <Words>6900</Words>
  <Characters>39336</Characters>
  <Application>Microsoft Office Word</Application>
  <DocSecurity>0</DocSecurity>
  <Lines>327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SSFS</dc:creator>
  <cp:keywords>https://mul2-fsss.gov.am/tasks/646517/oneclick/Ardir7.docx?token=1a25ae6f4dba99af2ef6c648bb69c3a8</cp:keywords>
  <dc:description/>
  <cp:lastModifiedBy>Syuzanna Gevorgyan</cp:lastModifiedBy>
  <cp:revision>12</cp:revision>
  <dcterms:created xsi:type="dcterms:W3CDTF">2024-04-10T06:34:00Z</dcterms:created>
  <dcterms:modified xsi:type="dcterms:W3CDTF">2024-09-03T12:29:00Z</dcterms:modified>
</cp:coreProperties>
</file>