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2FE7BC6" w14:textId="77777777"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17DF2FFA" w14:textId="77777777"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77777777"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6B3CEEA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B15C15F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7CA83598" w14:textId="77777777"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C1D117C" w14:textId="77777777"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234B942" w14:textId="77777777"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1BB3F272" w14:textId="274EE29E"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1</w:t>
      </w:r>
      <w:r w:rsidR="004179E6">
        <w:rPr>
          <w:rFonts w:ascii="GHEA Grapalat" w:hAnsi="GHEA Grapalat"/>
          <w:sz w:val="24"/>
          <w:szCs w:val="24"/>
          <w:lang w:val="hy-AM"/>
        </w:rPr>
        <w:t>6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AD6BD6">
        <w:rPr>
          <w:rFonts w:ascii="GHEA Grapalat" w:hAnsi="GHEA Grapalat"/>
          <w:sz w:val="24"/>
          <w:szCs w:val="24"/>
          <w:lang w:val="hy-AM"/>
        </w:rPr>
        <w:t>2</w:t>
      </w:r>
      <w:r w:rsidR="004179E6">
        <w:rPr>
          <w:rFonts w:ascii="GHEA Grapalat" w:hAnsi="GHEA Grapalat"/>
          <w:sz w:val="24"/>
          <w:szCs w:val="24"/>
          <w:lang w:val="hy-AM"/>
        </w:rPr>
        <w:t>4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179E6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4179E6">
        <w:rPr>
          <w:rFonts w:ascii="GHEA Grapalat" w:hAnsi="GHEA Grapalat"/>
          <w:sz w:val="24"/>
          <w:szCs w:val="24"/>
          <w:lang w:val="af-ZA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AD6BD6">
        <w:rPr>
          <w:rFonts w:ascii="GHEA Grapalat" w:hAnsi="GHEA Grapalat"/>
          <w:sz w:val="24"/>
          <w:szCs w:val="24"/>
          <w:lang w:val="hy-AM"/>
        </w:rPr>
        <w:t>2</w:t>
      </w:r>
      <w:r w:rsidR="004179E6">
        <w:rPr>
          <w:rFonts w:ascii="GHEA Grapalat" w:hAnsi="GHEA Grapalat"/>
          <w:sz w:val="24"/>
          <w:szCs w:val="24"/>
          <w:lang w:val="hy-AM"/>
        </w:rPr>
        <w:t>0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C24BA4">
        <w:rPr>
          <w:rFonts w:ascii="GHEA Grapalat" w:hAnsi="GHEA Grapalat"/>
          <w:sz w:val="24"/>
          <w:szCs w:val="24"/>
          <w:lang w:val="hy-AM"/>
        </w:rPr>
        <w:t>, 2-ը՝ 2024-ին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B4F28A4" w14:textId="3482FD2A" w:rsidR="00C24BA4" w:rsidRPr="009437B7" w:rsidRDefault="0085049B" w:rsidP="009A25B5">
      <w:pPr>
        <w:spacing w:after="0" w:line="360" w:lineRule="auto"/>
        <w:ind w:right="49" w:firstLine="576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 w:eastAsia="hy-AM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Միաժամանակ, նախագծով</w:t>
      </w:r>
      <w:r w:rsidR="00C24BA4"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C24BA4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առաջարկվում է ՀՀ պետական բյուջեից  համաֆինանսավորել </w:t>
      </w:r>
      <w:r w:rsidR="00C24BA4"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ՀՀ Տավուշի մարզի Իջևան համայնքի «Կիրանց, Բերքաբեր և Աճարկուտ բնակավայրերի գազաֆիկացում» </w:t>
      </w:r>
      <w:r w:rsidR="00C24BA4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սուբվենցիոն</w:t>
      </w:r>
      <w:r w:rsidR="00C24BA4"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ծրագիրը</w:t>
      </w:r>
      <w:r w:rsidR="00083D14"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։ Ծրագրի ամբողջական փաթեթը ՀՀ Տավուշի մարզպետի աշխատակազմը ներկայացրել է 2023 թվականի հոկտեմբերի 18-ին։ Ոլորտային մարմինների հետ քննարկման և լրամշակման արդյունքով Իջևան համայնքի «Կիրանց, Բերքաբեր և Աճարկուտ բնակավայրերի գազաֆիկացում» </w:t>
      </w:r>
      <w:r w:rsidR="00083D14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սուբվենցիոն</w:t>
      </w:r>
      <w:r w:rsidR="00083D14"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ծրագիրը </w:t>
      </w:r>
      <w:r w:rsidR="00083D14" w:rsidRPr="009437B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 w:eastAsia="hy-AM"/>
        </w:rPr>
        <w:t xml:space="preserve">2024 թվականի հունիսի 14-ին </w:t>
      </w:r>
      <w:r w:rsidR="00083D14"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ներկայացվել է միջգերատեսչական հանձնաժողովին, որտեղ  քննարկվել</w:t>
      </w:r>
      <w:r w:rsidR="00083D14" w:rsidRPr="009437B7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և հավանության է արժանացել։ </w:t>
      </w:r>
    </w:p>
    <w:p w14:paraId="16D6D520" w14:textId="5FC041F0" w:rsidR="00C24BA4" w:rsidRPr="009437B7" w:rsidRDefault="00C24BA4" w:rsidP="009A25B5">
      <w:pPr>
        <w:spacing w:after="0" w:line="360" w:lineRule="auto"/>
        <w:ind w:right="-41" w:firstLine="576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Սակայն, քանի որ ծրագրի իրականացման համար 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համայնքի մասնաբաժինը վճարվելու էր </w:t>
      </w:r>
      <w:r w:rsidR="00083D14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«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Վարդանյան ընտանեկան հիմնադրամ</w:t>
      </w:r>
      <w:r w:rsidR="00083D14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ը»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 և նախատեսված ֆինանսական միջոցները հնարավոր չէր տեղափոխել 2024 թվական, համայնքը՝ ելնելով վերոհիշյալ պատճառներով պայմանավորված ծրագրի իրականացման հրատապությունից և չսպասելով ծրագրի վերաբերյալ հանձնաժողովի կայացրած որոշմանը՝ 2023 թվականին իրականացրել է գնման գործընթացները, ընտրել կապալառու կազմակերպություններ 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hy-AM"/>
        </w:rPr>
        <w:t>և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 29</w:t>
      </w:r>
      <w:r w:rsidRPr="009437B7">
        <w:rPr>
          <w:rFonts w:ascii="MS Mincho" w:eastAsia="MS Mincho" w:hAnsi="MS Mincho" w:cs="MS Mincho" w:hint="eastAsia"/>
          <w:b/>
          <w:bCs/>
          <w:i/>
          <w:iCs/>
          <w:noProof/>
          <w:sz w:val="24"/>
          <w:szCs w:val="24"/>
          <w:lang w:val="af-ZA"/>
        </w:rPr>
        <w:t>․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11</w:t>
      </w:r>
      <w:r w:rsidRPr="009437B7">
        <w:rPr>
          <w:rFonts w:ascii="MS Mincho" w:eastAsia="MS Mincho" w:hAnsi="MS Mincho" w:cs="MS Mincho" w:hint="eastAsia"/>
          <w:b/>
          <w:bCs/>
          <w:i/>
          <w:iCs/>
          <w:noProof/>
          <w:sz w:val="24"/>
          <w:szCs w:val="24"/>
          <w:lang w:val="af-ZA"/>
        </w:rPr>
        <w:t>․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2023թ</w:t>
      </w:r>
      <w:r w:rsidRPr="009437B7">
        <w:rPr>
          <w:rFonts w:ascii="MS Mincho" w:eastAsia="MS Mincho" w:hAnsi="MS Mincho" w:cs="MS Mincho" w:hint="eastAsia"/>
          <w:b/>
          <w:bCs/>
          <w:i/>
          <w:iCs/>
          <w:noProof/>
          <w:sz w:val="24"/>
          <w:szCs w:val="24"/>
          <w:lang w:val="af-ZA"/>
        </w:rPr>
        <w:t>․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 և 12</w:t>
      </w:r>
      <w:r w:rsidRPr="009437B7">
        <w:rPr>
          <w:rFonts w:ascii="MS Mincho" w:eastAsia="MS Mincho" w:hAnsi="MS Mincho" w:cs="MS Mincho" w:hint="eastAsia"/>
          <w:b/>
          <w:bCs/>
          <w:i/>
          <w:iCs/>
          <w:noProof/>
          <w:sz w:val="24"/>
          <w:szCs w:val="24"/>
          <w:lang w:val="af-ZA"/>
        </w:rPr>
        <w:t>․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12</w:t>
      </w:r>
      <w:r w:rsidRPr="009437B7">
        <w:rPr>
          <w:rFonts w:ascii="MS Mincho" w:eastAsia="MS Mincho" w:hAnsi="MS Mincho" w:cs="MS Mincho" w:hint="eastAsia"/>
          <w:b/>
          <w:bCs/>
          <w:i/>
          <w:iCs/>
          <w:noProof/>
          <w:sz w:val="24"/>
          <w:szCs w:val="24"/>
          <w:lang w:val="af-ZA"/>
        </w:rPr>
        <w:t>․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2023թ կնքել պայմանագրերը և իրականացրել շինարարական աշխատանքները:</w:t>
      </w:r>
    </w:p>
    <w:p w14:paraId="4ABAF348" w14:textId="48018C60" w:rsidR="00C24BA4" w:rsidRPr="009437B7" w:rsidRDefault="00C24BA4" w:rsidP="00C24BA4">
      <w:pPr>
        <w:spacing w:line="360" w:lineRule="auto"/>
        <w:ind w:right="-41"/>
        <w:jc w:val="both"/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lastRenderedPageBreak/>
        <w:tab/>
        <w:t xml:space="preserve">Այժմ, 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ներկայացնելով ծրագրի կատարողական ակտերը, պայմանագրերը և  համայնքի մասնաբաժնի ֆինանսավորումը հիմնավորող փաստաթղթերը</w:t>
      </w:r>
      <w:r w:rsidR="009A25B5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,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 ակնկալ</w:t>
      </w:r>
      <w:r w:rsidR="009A25B5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վ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ում </w:t>
      </w:r>
      <w:r w:rsidR="009A25B5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է</w:t>
      </w:r>
      <w:r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 xml:space="preserve"> ՀՀ պետական բյուջեի համաֆինանսավորումը՝ կապալառու կազմակերպություններին վճարելու համար՝ շուրջ 152,95 մլն դրամ ՀՀ պետական բյուջեից համաֆինանսավորելու համար</w:t>
      </w:r>
      <w:r w:rsidR="009A25B5" w:rsidRPr="009437B7">
        <w:rPr>
          <w:rFonts w:ascii="GHEA Grapalat" w:eastAsiaTheme="minorHAnsi" w:hAnsi="GHEA Grapalat" w:cs="Sylfaen"/>
          <w:b/>
          <w:bCs/>
          <w:i/>
          <w:iCs/>
          <w:noProof/>
          <w:sz w:val="24"/>
          <w:szCs w:val="24"/>
          <w:lang w:val="af-ZA"/>
        </w:rPr>
        <w:t>։</w:t>
      </w:r>
    </w:p>
    <w:p w14:paraId="6168AE3E" w14:textId="7C93035A" w:rsidR="00F3653B" w:rsidRPr="00006420" w:rsidRDefault="00C24BA4" w:rsidP="0064131F">
      <w:pPr>
        <w:spacing w:line="360" w:lineRule="auto"/>
        <w:ind w:right="-4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2733">
        <w:rPr>
          <w:rFonts w:ascii="GHEA Grapalat" w:eastAsiaTheme="minorHAnsi" w:hAnsi="GHEA Grapalat" w:cs="Sylfaen"/>
          <w:noProof/>
          <w:sz w:val="24"/>
          <w:szCs w:val="24"/>
          <w:lang w:val="af-ZA"/>
        </w:rPr>
        <w:tab/>
      </w:r>
      <w:r>
        <w:rPr>
          <w:rFonts w:ascii="GHEA Grapalat" w:eastAsiaTheme="minorHAnsi" w:hAnsi="GHEA Grapalat" w:cs="Sylfaen"/>
          <w:noProof/>
          <w:sz w:val="24"/>
          <w:szCs w:val="24"/>
          <w:lang w:val="af-ZA"/>
        </w:rPr>
        <w:t xml:space="preserve"> </w:t>
      </w:r>
      <w:r w:rsidR="0064131F">
        <w:rPr>
          <w:rFonts w:ascii="GHEA Grapalat" w:eastAsiaTheme="minorHAnsi" w:hAnsi="GHEA Grapalat" w:cs="Sylfaen"/>
          <w:noProof/>
          <w:sz w:val="24"/>
          <w:szCs w:val="24"/>
          <w:lang w:val="af-ZA"/>
        </w:rPr>
        <w:t>3</w:t>
      </w:r>
      <w:r w:rsidR="00F3653B" w:rsidRPr="00006420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F3653B"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F3653B"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3653B"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07F16E86" w14:textId="73F89262" w:rsidR="00DE44E9" w:rsidRDefault="00F3653B" w:rsidP="00FD7815">
      <w:pPr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bookmarkStart w:id="0" w:name="_Hlk172019027"/>
      <w:r w:rsidR="00F66B05" w:rsidRPr="00F66B05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A70DCD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92</w:t>
      </w:r>
      <w:r w:rsidR="007E0F0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AD6BD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7E0F0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218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7E0F0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0"/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5429B0AB" w14:textId="77777777"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5A53EDF6" w14:textId="77777777"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0DCCDE2" w14:textId="77777777"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77777777"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EEF54E0" w14:textId="38F67D4F"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7E0F02" w:rsidRPr="00F66B05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7E0F02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7E0F0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925,218</w:t>
      </w:r>
      <w:r w:rsidR="007E0F02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7E0F0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7E0F02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6E97FE59" w14:textId="77777777"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5805889A" w14:textId="77777777"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5667EA" w14:textId="77777777"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DD7264" w14:textId="77777777"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lastRenderedPageBreak/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627A663B" w14:textId="77777777"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0CB0C1AC" w14:textId="77777777"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10239" w14:textId="77777777" w:rsidR="00CA55C5" w:rsidRDefault="00CA55C5">
      <w:pPr>
        <w:spacing w:after="0" w:line="240" w:lineRule="auto"/>
      </w:pPr>
      <w:r>
        <w:separator/>
      </w:r>
    </w:p>
  </w:endnote>
  <w:endnote w:type="continuationSeparator" w:id="0">
    <w:p w14:paraId="0897A712" w14:textId="77777777" w:rsidR="00CA55C5" w:rsidRDefault="00CA5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D8A557" w14:textId="77777777" w:rsidR="00CA55C5" w:rsidRDefault="00CA55C5">
      <w:pPr>
        <w:spacing w:after="0" w:line="240" w:lineRule="auto"/>
      </w:pPr>
      <w:r>
        <w:separator/>
      </w:r>
    </w:p>
  </w:footnote>
  <w:footnote w:type="continuationSeparator" w:id="0">
    <w:p w14:paraId="09736C87" w14:textId="77777777" w:rsidR="00CA55C5" w:rsidRDefault="00CA5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91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37A2"/>
    <w:rsid w:val="00024411"/>
    <w:rsid w:val="00050B6E"/>
    <w:rsid w:val="000718A2"/>
    <w:rsid w:val="00083D14"/>
    <w:rsid w:val="000921B8"/>
    <w:rsid w:val="00092B46"/>
    <w:rsid w:val="00096A78"/>
    <w:rsid w:val="000B02C6"/>
    <w:rsid w:val="000B5380"/>
    <w:rsid w:val="000B5630"/>
    <w:rsid w:val="000C1992"/>
    <w:rsid w:val="000C6FC3"/>
    <w:rsid w:val="000C7F5B"/>
    <w:rsid w:val="000D4EDD"/>
    <w:rsid w:val="000E1ED0"/>
    <w:rsid w:val="00100F0D"/>
    <w:rsid w:val="00103433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1EAD"/>
    <w:rsid w:val="00204754"/>
    <w:rsid w:val="00223BA7"/>
    <w:rsid w:val="00226DA6"/>
    <w:rsid w:val="00242027"/>
    <w:rsid w:val="00245E3B"/>
    <w:rsid w:val="00250A33"/>
    <w:rsid w:val="0025769F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13D7"/>
    <w:rsid w:val="00316295"/>
    <w:rsid w:val="003278E2"/>
    <w:rsid w:val="00335169"/>
    <w:rsid w:val="003352D5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0214E"/>
    <w:rsid w:val="0041109A"/>
    <w:rsid w:val="0041541D"/>
    <w:rsid w:val="00416671"/>
    <w:rsid w:val="004179E6"/>
    <w:rsid w:val="004223D8"/>
    <w:rsid w:val="00424827"/>
    <w:rsid w:val="00437BB7"/>
    <w:rsid w:val="00440E9A"/>
    <w:rsid w:val="00444AEF"/>
    <w:rsid w:val="0045181E"/>
    <w:rsid w:val="004551BB"/>
    <w:rsid w:val="00463D27"/>
    <w:rsid w:val="00463DDF"/>
    <w:rsid w:val="00486875"/>
    <w:rsid w:val="004966B0"/>
    <w:rsid w:val="004A14CF"/>
    <w:rsid w:val="004A723E"/>
    <w:rsid w:val="004B721C"/>
    <w:rsid w:val="004D0276"/>
    <w:rsid w:val="004D1C8F"/>
    <w:rsid w:val="004D5835"/>
    <w:rsid w:val="004D63CA"/>
    <w:rsid w:val="004E056A"/>
    <w:rsid w:val="00506A34"/>
    <w:rsid w:val="00506F56"/>
    <w:rsid w:val="005118B4"/>
    <w:rsid w:val="00514EA7"/>
    <w:rsid w:val="00532AC5"/>
    <w:rsid w:val="005513EC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6072C8"/>
    <w:rsid w:val="00626DA7"/>
    <w:rsid w:val="00627FD8"/>
    <w:rsid w:val="0064131F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3D80"/>
    <w:rsid w:val="007C6125"/>
    <w:rsid w:val="007C6961"/>
    <w:rsid w:val="007E0F02"/>
    <w:rsid w:val="007E49EC"/>
    <w:rsid w:val="007F0AF8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827C9"/>
    <w:rsid w:val="008841A8"/>
    <w:rsid w:val="0088501D"/>
    <w:rsid w:val="00890949"/>
    <w:rsid w:val="008A43A0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437B7"/>
    <w:rsid w:val="009603AF"/>
    <w:rsid w:val="009669CE"/>
    <w:rsid w:val="009741F2"/>
    <w:rsid w:val="009819C1"/>
    <w:rsid w:val="00983FA8"/>
    <w:rsid w:val="0098740D"/>
    <w:rsid w:val="00992610"/>
    <w:rsid w:val="009A25B5"/>
    <w:rsid w:val="009B7817"/>
    <w:rsid w:val="009C02A9"/>
    <w:rsid w:val="009D7A74"/>
    <w:rsid w:val="009E2944"/>
    <w:rsid w:val="009E3C55"/>
    <w:rsid w:val="009E4CE0"/>
    <w:rsid w:val="009F214B"/>
    <w:rsid w:val="00A00A0A"/>
    <w:rsid w:val="00A106AF"/>
    <w:rsid w:val="00A12DDB"/>
    <w:rsid w:val="00A15352"/>
    <w:rsid w:val="00A23822"/>
    <w:rsid w:val="00A45FCC"/>
    <w:rsid w:val="00A64886"/>
    <w:rsid w:val="00A65811"/>
    <w:rsid w:val="00A70DCD"/>
    <w:rsid w:val="00A74D34"/>
    <w:rsid w:val="00A83AEF"/>
    <w:rsid w:val="00AD270E"/>
    <w:rsid w:val="00AD56F6"/>
    <w:rsid w:val="00AD6BD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24BA4"/>
    <w:rsid w:val="00C32E35"/>
    <w:rsid w:val="00C33C64"/>
    <w:rsid w:val="00C53D41"/>
    <w:rsid w:val="00C71642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2C9D"/>
    <w:rsid w:val="00DC3E09"/>
    <w:rsid w:val="00DD44CA"/>
    <w:rsid w:val="00DE44E9"/>
    <w:rsid w:val="00DE46A9"/>
    <w:rsid w:val="00DF24BB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0864"/>
    <w:rsid w:val="00EB3FD0"/>
    <w:rsid w:val="00EB7505"/>
    <w:rsid w:val="00EB79C3"/>
    <w:rsid w:val="00ED2E06"/>
    <w:rsid w:val="00ED6D33"/>
    <w:rsid w:val="00EF0378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6B05"/>
    <w:rsid w:val="00F706BC"/>
    <w:rsid w:val="00F70D6B"/>
    <w:rsid w:val="00F71D87"/>
    <w:rsid w:val="00F76A0E"/>
    <w:rsid w:val="00F81C28"/>
    <w:rsid w:val="00F874B0"/>
    <w:rsid w:val="00F907BB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76</cp:revision>
  <cp:lastPrinted>2023-03-23T05:05:00Z</cp:lastPrinted>
  <dcterms:created xsi:type="dcterms:W3CDTF">2024-03-11T13:13:00Z</dcterms:created>
  <dcterms:modified xsi:type="dcterms:W3CDTF">2024-09-02T06:05:00Z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