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6DCAB6" w14:textId="77777777" w:rsidR="006049A4" w:rsidRPr="006B621B" w:rsidRDefault="006049A4" w:rsidP="006049A4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B621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0064916" w14:textId="6D4C47D8" w:rsidR="006049A4" w:rsidRPr="006B621B" w:rsidRDefault="006049A4" w:rsidP="006049A4">
      <w:pPr>
        <w:spacing w:after="0" w:line="276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B621B">
        <w:rPr>
          <w:rFonts w:ascii="GHEA Grapalat" w:hAnsi="GHEA Grapalat"/>
          <w:b/>
          <w:sz w:val="24"/>
          <w:szCs w:val="24"/>
          <w:lang w:val="hy-AM"/>
        </w:rPr>
        <w:t>ՀԱՅԱՍՏԱՆԻ ՀԱՆՐԱՊԵՏՈՒԹՅԱՆ ԿԱՌԱՎԱՐՈՒԹՅԱՆ 20</w:t>
      </w:r>
      <w:r w:rsidR="004F1057" w:rsidRPr="006B621B">
        <w:rPr>
          <w:rFonts w:ascii="GHEA Grapalat" w:hAnsi="GHEA Grapalat"/>
          <w:b/>
          <w:sz w:val="24"/>
          <w:szCs w:val="24"/>
          <w:lang w:val="hy-AM"/>
        </w:rPr>
        <w:t>15</w:t>
      </w:r>
      <w:r w:rsidRPr="006B621B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3C4AD1" w:rsidRPr="006B621B">
        <w:rPr>
          <w:rFonts w:ascii="GHEA Grapalat" w:hAnsi="GHEA Grapalat"/>
          <w:b/>
          <w:sz w:val="24"/>
          <w:szCs w:val="24"/>
          <w:lang w:val="hy-AM"/>
        </w:rPr>
        <w:t>ՍԵՊՏԵՄԲԵՐԻ</w:t>
      </w:r>
      <w:r w:rsidRPr="006B62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C4AD1" w:rsidRPr="006B621B">
        <w:rPr>
          <w:rFonts w:ascii="GHEA Grapalat" w:hAnsi="GHEA Grapalat"/>
          <w:b/>
          <w:sz w:val="24"/>
          <w:szCs w:val="24"/>
          <w:lang w:val="hy-AM"/>
        </w:rPr>
        <w:t>17</w:t>
      </w:r>
      <w:r w:rsidRPr="006B621B">
        <w:rPr>
          <w:rFonts w:ascii="GHEA Grapalat" w:hAnsi="GHEA Grapalat"/>
          <w:b/>
          <w:sz w:val="24"/>
          <w:szCs w:val="24"/>
          <w:lang w:val="hy-AM"/>
        </w:rPr>
        <w:t>-Ի N 11</w:t>
      </w:r>
      <w:r w:rsidR="004F1057" w:rsidRPr="006B621B">
        <w:rPr>
          <w:rFonts w:ascii="GHEA Grapalat" w:hAnsi="GHEA Grapalat"/>
          <w:b/>
          <w:sz w:val="24"/>
          <w:szCs w:val="24"/>
          <w:lang w:val="hy-AM"/>
        </w:rPr>
        <w:t>18</w:t>
      </w:r>
      <w:r w:rsidRPr="006B621B">
        <w:rPr>
          <w:rFonts w:ascii="GHEA Grapalat" w:hAnsi="GHEA Grapalat"/>
          <w:b/>
          <w:sz w:val="24"/>
          <w:szCs w:val="24"/>
          <w:lang w:val="hy-AM"/>
        </w:rPr>
        <w:t xml:space="preserve">-Ն ՈՐՈՇՄԱՆ ՄԵՋ ՓՈՓՈԽՈՒԹՅՈՒՆ </w:t>
      </w:r>
      <w:r w:rsidR="00963DDC">
        <w:rPr>
          <w:rFonts w:ascii="GHEA Grapalat" w:hAnsi="GHEA Grapalat"/>
          <w:b/>
          <w:sz w:val="24"/>
          <w:szCs w:val="24"/>
          <w:lang w:val="hy-AM"/>
        </w:rPr>
        <w:t xml:space="preserve">ԵՎ ԼՐԱՑՈՒՄ </w:t>
      </w:r>
      <w:r w:rsidRPr="006B621B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ՄԱՍԻՆ ՀԱՅԱՍՏԱՆԻ ՀԱՆՐԱՊԵՏՈՒԹՅԱՆ ԿԱՌԱՎԱՐՈՒԹՅԱՆ ՈՐՈՇՄԱՆ ՆԱԽԱԳԾԻ ԸՆԴՈՒՆՄԱՆ </w:t>
      </w:r>
    </w:p>
    <w:p w14:paraId="6C2EA7D5" w14:textId="77777777" w:rsidR="006049A4" w:rsidRPr="006B621B" w:rsidRDefault="006049A4" w:rsidP="006049A4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4E98439" w14:textId="77777777" w:rsidR="006049A4" w:rsidRPr="006B621B" w:rsidRDefault="006049A4" w:rsidP="006049A4">
      <w:pPr>
        <w:pStyle w:val="NormalWeb"/>
        <w:spacing w:line="360" w:lineRule="auto"/>
        <w:ind w:right="-29" w:firstLine="540"/>
        <w:rPr>
          <w:rFonts w:ascii="GHEA Grapalat" w:hAnsi="GHEA Grapalat"/>
          <w:lang w:val="fr-FR"/>
        </w:rPr>
      </w:pPr>
      <w:r w:rsidRPr="006B621B">
        <w:rPr>
          <w:rFonts w:ascii="GHEA Grapalat" w:hAnsi="GHEA Grapalat"/>
          <w:b/>
          <w:i/>
          <w:lang w:val="fr-FR"/>
        </w:rPr>
        <w:t xml:space="preserve">1. </w:t>
      </w:r>
      <w:proofErr w:type="spellStart"/>
      <w:r w:rsidRPr="006B621B">
        <w:rPr>
          <w:rFonts w:ascii="GHEA Grapalat" w:hAnsi="GHEA Grapalat" w:cs="Sylfaen"/>
          <w:b/>
          <w:i/>
          <w:lang w:val="fr-FR"/>
        </w:rPr>
        <w:t>Իրավական</w:t>
      </w:r>
      <w:proofErr w:type="spellEnd"/>
      <w:r w:rsidRPr="006B621B">
        <w:rPr>
          <w:rFonts w:ascii="GHEA Grapalat" w:hAnsi="GHEA Grapalat" w:cs="Times Armenian"/>
          <w:b/>
          <w:i/>
          <w:lang w:val="fr-FR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i/>
          <w:lang w:val="fr-FR"/>
        </w:rPr>
        <w:t>ակտի</w:t>
      </w:r>
      <w:proofErr w:type="spellEnd"/>
      <w:r w:rsidRPr="006B621B">
        <w:rPr>
          <w:rFonts w:ascii="GHEA Grapalat" w:hAnsi="GHEA Grapalat" w:cs="Times Armenian"/>
          <w:b/>
          <w:i/>
          <w:lang w:val="fr-FR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i/>
          <w:lang w:val="fr-FR"/>
        </w:rPr>
        <w:t>անհրաժեշտությունը</w:t>
      </w:r>
      <w:proofErr w:type="spellEnd"/>
      <w:r w:rsidRPr="006B621B">
        <w:rPr>
          <w:rFonts w:ascii="GHEA Grapalat" w:hAnsi="GHEA Grapalat" w:cs="Times Armenian"/>
          <w:b/>
          <w:i/>
          <w:lang w:val="fr-FR"/>
        </w:rPr>
        <w:t xml:space="preserve"> (</w:t>
      </w:r>
      <w:proofErr w:type="spellStart"/>
      <w:r w:rsidRPr="006B621B">
        <w:rPr>
          <w:rFonts w:ascii="GHEA Grapalat" w:hAnsi="GHEA Grapalat" w:cs="Sylfaen"/>
          <w:b/>
          <w:i/>
          <w:lang w:val="fr-FR"/>
        </w:rPr>
        <w:t>նպատակը</w:t>
      </w:r>
      <w:proofErr w:type="spellEnd"/>
      <w:r w:rsidRPr="006B621B">
        <w:rPr>
          <w:rFonts w:ascii="GHEA Grapalat" w:hAnsi="GHEA Grapalat"/>
          <w:b/>
          <w:i/>
          <w:lang w:val="fr-FR"/>
        </w:rPr>
        <w:t>)</w:t>
      </w:r>
      <w:r w:rsidRPr="006B621B">
        <w:rPr>
          <w:rFonts w:ascii="GHEA Grapalat" w:hAnsi="GHEA Grapalat"/>
          <w:lang w:val="fr-FR"/>
        </w:rPr>
        <w:t xml:space="preserve">. </w:t>
      </w:r>
    </w:p>
    <w:p w14:paraId="1D8263A3" w14:textId="34F87076" w:rsidR="006049A4" w:rsidRPr="006B621B" w:rsidRDefault="006049A4" w:rsidP="006049A4">
      <w:pPr>
        <w:pStyle w:val="NormalWeb"/>
        <w:spacing w:line="360" w:lineRule="auto"/>
        <w:ind w:right="-29" w:firstLine="540"/>
        <w:rPr>
          <w:rFonts w:ascii="GHEA Grapalat" w:hAnsi="GHEA Grapalat"/>
          <w:lang w:val="fr-FR"/>
        </w:rPr>
      </w:pP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Հայաստանի Հանրապետության կառավարության </w:t>
      </w:r>
      <w:r w:rsidRPr="006B621B">
        <w:rPr>
          <w:rFonts w:ascii="GHEA Grapalat" w:eastAsiaTheme="minorHAnsi" w:hAnsi="GHEA Grapalat" w:cstheme="minorBidi"/>
          <w:lang w:val="hy-AM"/>
        </w:rPr>
        <w:t>20</w:t>
      </w:r>
      <w:r w:rsidR="003C4AD1" w:rsidRPr="006B621B">
        <w:rPr>
          <w:rFonts w:ascii="GHEA Grapalat" w:eastAsiaTheme="minorHAnsi" w:hAnsi="GHEA Grapalat" w:cstheme="minorBidi"/>
          <w:lang w:val="fr-FR"/>
        </w:rPr>
        <w:t>15</w:t>
      </w:r>
      <w:r w:rsidRPr="006B621B">
        <w:rPr>
          <w:rFonts w:ascii="GHEA Grapalat" w:eastAsiaTheme="minorHAnsi" w:hAnsi="GHEA Grapalat" w:cstheme="minorBidi"/>
          <w:lang w:val="hy-AM"/>
        </w:rPr>
        <w:t xml:space="preserve"> թվականի </w:t>
      </w:r>
      <w:r w:rsidR="003C4AD1" w:rsidRPr="006B621B">
        <w:rPr>
          <w:rFonts w:ascii="GHEA Grapalat" w:eastAsiaTheme="minorHAnsi" w:hAnsi="GHEA Grapalat" w:cstheme="minorBidi"/>
          <w:lang w:val="hy-AM"/>
        </w:rPr>
        <w:t>սեպտեմբերի</w:t>
      </w:r>
      <w:r w:rsidRPr="006B621B">
        <w:rPr>
          <w:rFonts w:ascii="GHEA Grapalat" w:eastAsiaTheme="minorHAnsi" w:hAnsi="GHEA Grapalat" w:cstheme="minorBidi"/>
          <w:lang w:val="hy-AM"/>
        </w:rPr>
        <w:t xml:space="preserve"> </w:t>
      </w:r>
      <w:r w:rsidR="003C4AD1" w:rsidRPr="006B621B">
        <w:rPr>
          <w:rFonts w:ascii="GHEA Grapalat" w:eastAsiaTheme="minorHAnsi" w:hAnsi="GHEA Grapalat" w:cstheme="minorBidi"/>
          <w:lang w:val="hy-AM"/>
        </w:rPr>
        <w:t>17</w:t>
      </w:r>
      <w:r w:rsidRPr="006B621B">
        <w:rPr>
          <w:rFonts w:ascii="GHEA Grapalat" w:eastAsiaTheme="minorHAnsi" w:hAnsi="GHEA Grapalat" w:cstheme="minorBidi"/>
          <w:lang w:val="hy-AM"/>
        </w:rPr>
        <w:t>-ի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N 11</w:t>
      </w:r>
      <w:r w:rsidR="003C4AD1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18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-Ն որոշման (այսուհետ՝ Որոշում) մեջ փոփոխություն կատարելու մասին» ՀՀ կառավարության որոշ</w:t>
      </w:r>
      <w:r w:rsidR="003C4AD1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ման նախագիծը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նախաձեռնվել է ՀՀ տարածքային կառավարման և ենթակառուցվածքների նախարարության (այսուհետ՝ Նախարարություն) կողմից</w:t>
      </w:r>
      <w:r w:rsidR="003C4AD1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՝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3C4AD1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իրավական </w:t>
      </w:r>
      <w:r w:rsidR="00685287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պայաններ</w:t>
      </w:r>
      <w:r w:rsidR="003C4AD1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ստեղծելու՝ ԵԱՏՄ տարածքից դուրս և ԵԱՏՄ տարածքում չարտադրվող </w:t>
      </w:r>
      <w:r w:rsidR="00685287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>(</w:t>
      </w:r>
      <w:r w:rsidR="003C4AD1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կամ ոչ բավարար քանակով արտադրվող</w:t>
      </w:r>
      <w:r w:rsidR="00685287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>,</w:t>
      </w:r>
      <w:r w:rsidR="003C4AD1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կամ </w:t>
      </w:r>
      <w:r w:rsidR="00685287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պահանջվող </w:t>
      </w:r>
      <w:r w:rsidR="003C4AD1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տեխնիկական չափորոշիչներ</w:t>
      </w:r>
      <w:r w:rsidR="00685287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ով</w:t>
      </w:r>
      <w:r w:rsidR="003C4AD1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685287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չարտադրվող</w:t>
      </w:r>
      <w:r w:rsidR="00685287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 xml:space="preserve">) </w:t>
      </w:r>
      <w:r w:rsidR="00685287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երրորդ </w:t>
      </w:r>
      <w:r w:rsidR="003C4AD1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երկրներից ներմուծվող միկրոավտոբուսները գերակա ոլորտում իրականացվող ներդրումային ծրագրի շրջանակներում</w:t>
      </w:r>
      <w:r w:rsidR="00685287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տնտեսվարողներին</w:t>
      </w:r>
      <w:r w:rsidR="003C4AD1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մաքսատուրքից ազատելու</w:t>
      </w:r>
      <w:r w:rsidR="00685287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արտոնությունից օգտվելու համար։ </w:t>
      </w:r>
    </w:p>
    <w:p w14:paraId="2E353164" w14:textId="77777777" w:rsidR="006049A4" w:rsidRPr="006B621B" w:rsidRDefault="006049A4" w:rsidP="006049A4">
      <w:pPr>
        <w:pStyle w:val="NormalWeb"/>
        <w:shd w:val="clear" w:color="auto" w:fill="FFFFFF"/>
        <w:spacing w:line="360" w:lineRule="auto"/>
        <w:ind w:right="67" w:firstLine="540"/>
        <w:rPr>
          <w:rFonts w:ascii="GHEA Grapalat" w:hAnsi="GHEA Grapalat" w:cs="Sylfaen"/>
          <w:b/>
          <w:lang w:val="fr-FR" w:eastAsia="en-US"/>
        </w:rPr>
      </w:pPr>
      <w:r w:rsidRPr="006B621B">
        <w:rPr>
          <w:rFonts w:ascii="GHEA Grapalat" w:hAnsi="GHEA Grapalat" w:cs="Sylfaen"/>
          <w:b/>
          <w:lang w:val="hy-AM" w:eastAsia="en-US"/>
        </w:rPr>
        <w:t>1</w:t>
      </w:r>
      <w:r w:rsidRPr="006B621B">
        <w:rPr>
          <w:rFonts w:ascii="Cambria Math" w:hAnsi="Cambria Math" w:cs="Cambria Math"/>
          <w:b/>
          <w:lang w:val="hy-AM" w:eastAsia="en-US"/>
        </w:rPr>
        <w:t>․</w:t>
      </w:r>
      <w:r w:rsidRPr="006B621B">
        <w:rPr>
          <w:rFonts w:ascii="GHEA Grapalat" w:hAnsi="GHEA Grapalat" w:cs="Sylfaen"/>
          <w:b/>
          <w:lang w:val="hy-AM" w:eastAsia="en-US"/>
        </w:rPr>
        <w:t>1</w:t>
      </w:r>
      <w:r w:rsidRPr="006B621B">
        <w:rPr>
          <w:rFonts w:ascii="Cambria Math" w:hAnsi="Cambria Math" w:cs="Cambria Math"/>
          <w:b/>
          <w:lang w:val="hy-AM" w:eastAsia="en-US"/>
        </w:rPr>
        <w:t>․</w:t>
      </w:r>
      <w:r w:rsidRPr="006B621B">
        <w:rPr>
          <w:rFonts w:ascii="GHEA Grapalat" w:hAnsi="GHEA Grapalat" w:cs="Sylfaen"/>
          <w:b/>
          <w:lang w:val="hy-AM" w:eastAsia="en-US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 w:rsidRPr="006B621B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ենթակա</w:t>
      </w:r>
      <w:proofErr w:type="spellEnd"/>
      <w:r w:rsidRPr="006B621B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հարաբերությունների</w:t>
      </w:r>
      <w:proofErr w:type="spellEnd"/>
      <w:r w:rsidRPr="006B621B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ներկա</w:t>
      </w:r>
      <w:proofErr w:type="spellEnd"/>
      <w:r w:rsidRPr="006B621B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վիճակը</w:t>
      </w:r>
      <w:proofErr w:type="spellEnd"/>
      <w:r w:rsidRPr="006B621B">
        <w:rPr>
          <w:rFonts w:ascii="GHEA Grapalat" w:hAnsi="GHEA Grapalat" w:cs="Sylfaen"/>
          <w:b/>
          <w:lang w:val="fr-FR" w:eastAsia="en-US"/>
        </w:rPr>
        <w:t xml:space="preserve"> և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առկա</w:t>
      </w:r>
      <w:proofErr w:type="spellEnd"/>
      <w:r w:rsidRPr="006B621B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խնդիրները</w:t>
      </w:r>
      <w:proofErr w:type="spellEnd"/>
    </w:p>
    <w:p w14:paraId="3268B458" w14:textId="1FA11537" w:rsidR="00ED541E" w:rsidRPr="006B621B" w:rsidRDefault="00ED541E" w:rsidP="006B621B">
      <w:pPr>
        <w:pStyle w:val="NormalWeb"/>
        <w:spacing w:line="360" w:lineRule="auto"/>
        <w:ind w:right="-29" w:firstLine="540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Համաձայն </w:t>
      </w:r>
      <w:r w:rsidR="00B95EF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ՀՀ կ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առավարության որդեգրած քաղաքականության, ինչը արտացոլված է ՀՀ կառավարության 2021-2026</w:t>
      </w:r>
      <w:r w:rsid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թթ</w:t>
      </w:r>
      <w:r w:rsidR="006B621B">
        <w:rPr>
          <w:rFonts w:ascii="Cambria Math" w:eastAsiaTheme="minorHAnsi" w:hAnsi="Cambria Math" w:cstheme="minorBidi"/>
          <w:color w:val="000000"/>
          <w:shd w:val="clear" w:color="auto" w:fill="FFFFFF"/>
          <w:lang w:val="hy-AM"/>
        </w:rPr>
        <w:t>․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գործունեության միջոցառումների ծրագրում, միջմարզային և ներմարզային ուղևորափոխադրումների որակի բարձրացումը իրականացվում է երթուղիների օպտիմալացման և մրցութային գործընթացով սպասարկման իրավունքի տրամադրման պայմանների փոփոխությամբ</w:t>
      </w:r>
      <w:r w:rsid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,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այն է՝ նախկինում 1 երթուղի – 1 սպասարկող օպերատոր սկզբունքից անցում կատարելով </w:t>
      </w:r>
      <w:r w:rsid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մեկ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տարածաշրջանի կամ մարզի երթուղիներ – 1 սպասարկող օպերատոր սկզբունքին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 xml:space="preserve">, 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այսպիսով ձևավորելով միասնական երթուղային ցանցը ՀՀ ողջ տարածքում։ Արդյունքում՝ նոր սկզբունքով ձևավորվող համակարգերում անհրաժեշտ է իրականացնել մի քանի անգամ ավել ներդրում, քանի որ մրցույթի դրվող երթուղիների քանակի ավելացման արդյունքում ավելանում է ներդրման չափը։ Միաժամանակ միջմարզային, ներմարզային և խոշ</w:t>
      </w:r>
      <w:r w:rsid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ո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րացված համայնքներում բնակավայրերի միջև իրականացվող կանոնավոր 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lastRenderedPageBreak/>
        <w:t xml:space="preserve">ուղևորափոխադրումներում գերակշիռ մաս </w:t>
      </w:r>
      <w:r w:rsid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են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կազմում միկրոավտոբուսներով փոխադրումները։ Միկրոավտոբուսների թվաքանակի գերակշռումը ավտոբուսների քանակի նկատմամբ վերընշված երթուղիներում գլխավորապես  պայմանավորված է առկա ուղևորահոսքով և երթուղային ցանցը կազմակերպող լիազոր մարմնի կողմից իրականացվող ուսումնասիրություններով՝ ՀՀ կառավարության 2007 թվականի օգոստոսի 30</w:t>
      </w:r>
      <w:r w:rsid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-ի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«Հայաստանի Հանրապետության տարածքում ընդհանուր օգտագործման ավտոմոբիլային տրանսպորտով ուղ</w:t>
      </w:r>
      <w:r w:rsid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և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որափոխադրումների կազմակերպման կարգը հաստատելու մասին» N 1048-Ն որոշման պահանջներին համապատասխան։</w:t>
      </w:r>
    </w:p>
    <w:p w14:paraId="75DB6F9A" w14:textId="77777777" w:rsidR="006049A4" w:rsidRPr="006B621B" w:rsidRDefault="006049A4" w:rsidP="006049A4">
      <w:pPr>
        <w:pStyle w:val="NormalWeb"/>
        <w:shd w:val="clear" w:color="auto" w:fill="FFFFFF"/>
        <w:spacing w:line="360" w:lineRule="auto"/>
        <w:ind w:right="67" w:firstLine="540"/>
        <w:rPr>
          <w:rFonts w:ascii="GHEA Grapalat" w:hAnsi="GHEA Grapalat" w:cs="Sylfaen"/>
          <w:b/>
          <w:lang w:val="fr-FR" w:eastAsia="en-US"/>
        </w:rPr>
      </w:pPr>
      <w:r w:rsidRPr="006B621B">
        <w:rPr>
          <w:rFonts w:ascii="Calibri" w:hAnsi="Calibri" w:cs="Calibri"/>
          <w:b/>
          <w:lang w:val="fr-FR" w:eastAsia="en-US"/>
        </w:rPr>
        <w:t> </w:t>
      </w:r>
      <w:r w:rsidRPr="006B621B">
        <w:rPr>
          <w:rFonts w:ascii="GHEA Grapalat" w:hAnsi="GHEA Grapalat" w:cs="Sylfaen"/>
          <w:b/>
          <w:lang w:val="fr-FR" w:eastAsia="en-US"/>
        </w:rPr>
        <w:t xml:space="preserve">1.2.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Առկա</w:t>
      </w:r>
      <w:proofErr w:type="spellEnd"/>
      <w:r w:rsidRPr="006B621B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խնդիրների</w:t>
      </w:r>
      <w:proofErr w:type="spellEnd"/>
      <w:r w:rsidRPr="006B621B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առաջարկվող</w:t>
      </w:r>
      <w:proofErr w:type="spellEnd"/>
      <w:r w:rsidRPr="006B621B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լուծումները</w:t>
      </w:r>
      <w:proofErr w:type="spellEnd"/>
    </w:p>
    <w:p w14:paraId="7E556CC4" w14:textId="2032434B" w:rsidR="00CE7FA5" w:rsidRPr="006B621B" w:rsidRDefault="006049A4" w:rsidP="00CE7FA5">
      <w:pPr>
        <w:pStyle w:val="NormalWeb"/>
        <w:spacing w:line="360" w:lineRule="auto"/>
        <w:ind w:right="-29" w:firstLine="540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CE7FA5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Քանի որ ԵԱՏՄ տարածքում որոշ դեպքերում արտադրվող միկրոավտոբուսները կարող են չբավարարել սպասարկող օպերատորների կողմից ներկայացվող պահանջներին և անհրաժեշտություն առաջանա ներկրել ԵԱՏՄ տարածքից դուրս արտադրվող միկր</w:t>
      </w:r>
      <w:r w:rsid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ո</w:t>
      </w:r>
      <w:r w:rsidR="00CE7FA5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ավտոբուսներ, ապա սա կհանգեցնի լրացուցիչ ֆինանսական բեռի սպասարկող օպերատորների համար։ </w:t>
      </w:r>
    </w:p>
    <w:p w14:paraId="2E3A84EE" w14:textId="294B65EB" w:rsidR="00CE7FA5" w:rsidRPr="006B621B" w:rsidRDefault="00CE7FA5" w:rsidP="00CE7FA5">
      <w:pPr>
        <w:pStyle w:val="NormalWeb"/>
        <w:spacing w:line="360" w:lineRule="auto"/>
        <w:ind w:right="-29" w:firstLine="540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Հաշվի առնելով վերագրյալը</w:t>
      </w:r>
      <w:r w:rsid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՝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նախագծո</w:t>
      </w:r>
      <w:r w:rsidR="00ED541E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վ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առ</w:t>
      </w:r>
      <w:r w:rsidR="00ED541E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ա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ջարկվում է հնարավորություն տալ կանոնավոր ուղևորափոխադրումները սպասարկող օպերատորներին </w:t>
      </w:r>
      <w:r w:rsidR="00ED541E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օգտվել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B95EF1" w:rsidRPr="00B95EF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Եվրասիական տնտեսական հանձնաժողովի խորհրդի 2022 թվականի մարտի 17-ի N 39 որոշմամբ էլեկտրական շարժիչով առանձին տեսակի տրանսպորտային միջոցների համար Մաքսային միության հանձնաժողովի և Եվրասիական տնտեսական հանձնաժողովի խորհրդի մի շարք որոշումներ</w:t>
      </w:r>
      <w:r w:rsidR="00B95EF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ով</w:t>
      </w:r>
      <w:r w:rsidR="00B95EF1" w:rsidRPr="00B95EF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սահմանվ</w:t>
      </w:r>
      <w:r w:rsidR="00B95EF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ած</w:t>
      </w:r>
      <w:r w:rsidR="00B95EF1" w:rsidRPr="00B95EF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ներմուծման </w:t>
      </w:r>
      <w:r w:rsidR="00B95EF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մ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աքսատուրքից ազատվելու արտոնություն</w:t>
      </w:r>
      <w:r w:rsidR="00ED541E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ից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՝ վերջիններիս կողմից ԵԱՏՄ տարածքից դուրս արտադրվող և սպասարկող օպերատորների կողմից ներկայացվող չափորոշիչներ</w:t>
      </w:r>
      <w:r w:rsidR="00404C2C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ով ԵԱՏՄ տարածքում բացակայող միկրոավտոբուսների ներմուծման դեպքում։ </w:t>
      </w:r>
    </w:p>
    <w:p w14:paraId="26AB2234" w14:textId="669FCBBC" w:rsidR="006049A4" w:rsidRPr="006B621B" w:rsidRDefault="00CE7FA5" w:rsidP="006B621B">
      <w:pPr>
        <w:pStyle w:val="NormalWeb"/>
        <w:spacing w:line="360" w:lineRule="auto"/>
        <w:ind w:right="-29" w:firstLine="540"/>
        <w:rPr>
          <w:rFonts w:ascii="GHEA Grapalat" w:hAnsi="GHEA Grapalat" w:cs="Sylfaen"/>
          <w:b/>
          <w:lang w:val="fr-FR" w:eastAsia="en-US"/>
        </w:rPr>
      </w:pP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6049A4" w:rsidRPr="006B621B">
        <w:rPr>
          <w:rFonts w:ascii="GHEA Grapalat" w:hAnsi="GHEA Grapalat" w:cs="Sylfaen"/>
          <w:b/>
          <w:lang w:val="fr-FR" w:eastAsia="en-US"/>
        </w:rPr>
        <w:t xml:space="preserve">2.Կարգավորման </w:t>
      </w:r>
      <w:proofErr w:type="spellStart"/>
      <w:r w:rsidR="006049A4" w:rsidRPr="006B621B">
        <w:rPr>
          <w:rFonts w:ascii="GHEA Grapalat" w:hAnsi="GHEA Grapalat" w:cs="Sylfaen"/>
          <w:b/>
          <w:lang w:val="fr-FR" w:eastAsia="en-US"/>
        </w:rPr>
        <w:t>առարկան</w:t>
      </w:r>
      <w:proofErr w:type="spellEnd"/>
      <w:r w:rsidR="006049A4" w:rsidRPr="006B621B">
        <w:rPr>
          <w:rFonts w:ascii="GHEA Grapalat" w:hAnsi="GHEA Grapalat" w:cs="Sylfaen"/>
          <w:b/>
          <w:lang w:val="fr-FR" w:eastAsia="en-US"/>
        </w:rPr>
        <w:t xml:space="preserve">   </w:t>
      </w:r>
    </w:p>
    <w:p w14:paraId="0E4BF1B2" w14:textId="77777777" w:rsidR="006049A4" w:rsidRPr="006B621B" w:rsidRDefault="006049A4" w:rsidP="006049A4">
      <w:pPr>
        <w:pStyle w:val="NormalWeb"/>
        <w:spacing w:line="360" w:lineRule="auto"/>
        <w:ind w:right="-29" w:firstLine="540"/>
        <w:rPr>
          <w:rFonts w:ascii="GHEA Grapalat" w:eastAsiaTheme="minorHAnsi" w:hAnsi="GHEA Grapalat" w:cstheme="minorBidi"/>
          <w:color w:val="000000"/>
          <w:shd w:val="clear" w:color="auto" w:fill="FFFFFF"/>
          <w:lang w:val="fr-FR" w:eastAsia="x-none"/>
        </w:rPr>
      </w:pP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Որոշման նախագծով </w:t>
      </w:r>
      <w:r w:rsidR="00770E15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առաջարկվում է խթանել երրորդ երկրներից ներկրվող և կանոնավոր ուղևորափոխադրումների ոլորտում ներգրավվող տրանսպորտային միջոցների թարմացման գործընթացը՝ հնարավորություն ընձեռնելով անհատ </w:t>
      </w:r>
      <w:r w:rsidR="00770E15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lastRenderedPageBreak/>
        <w:t xml:space="preserve">ձեռնարկատերերին և կազմակերպություններին ներկրել նոր արտադրության ավտոտրանսպորտային միջոցներ։ </w:t>
      </w:r>
    </w:p>
    <w:p w14:paraId="1283F41C" w14:textId="77777777" w:rsidR="006049A4" w:rsidRPr="006B621B" w:rsidRDefault="006049A4" w:rsidP="006049A4">
      <w:pPr>
        <w:pStyle w:val="NormalWeb"/>
        <w:shd w:val="clear" w:color="auto" w:fill="FFFFFF"/>
        <w:spacing w:line="360" w:lineRule="auto"/>
        <w:ind w:right="67" w:firstLine="540"/>
        <w:rPr>
          <w:rFonts w:ascii="GHEA Grapalat" w:hAnsi="GHEA Grapalat"/>
          <w:b/>
          <w:lang w:val="fr-FR"/>
        </w:rPr>
      </w:pPr>
      <w:r w:rsidRPr="006B621B">
        <w:rPr>
          <w:rFonts w:ascii="GHEA Grapalat" w:hAnsi="GHEA Grapalat" w:cs="Sylfaen"/>
          <w:b/>
          <w:lang w:val="fr-FR" w:eastAsia="en-US"/>
        </w:rPr>
        <w:t xml:space="preserve">3.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 w:rsidRPr="006B621B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6B621B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կիրառման</w:t>
      </w:r>
      <w:proofErr w:type="spellEnd"/>
      <w:r w:rsidRPr="006B621B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դեպքում</w:t>
      </w:r>
      <w:proofErr w:type="spellEnd"/>
      <w:r w:rsidRPr="006B621B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ակնկալվող</w:t>
      </w:r>
      <w:proofErr w:type="spellEnd"/>
      <w:r w:rsidRPr="006B621B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 w:eastAsia="en-US"/>
        </w:rPr>
        <w:t>արդյունքը</w:t>
      </w:r>
      <w:proofErr w:type="spellEnd"/>
      <w:r w:rsidRPr="006B621B">
        <w:rPr>
          <w:rFonts w:ascii="GHEA Grapalat" w:hAnsi="GHEA Grapalat" w:cs="Sylfaen"/>
          <w:b/>
          <w:lang w:val="fr-FR" w:eastAsia="en-US"/>
        </w:rPr>
        <w:t xml:space="preserve"> </w:t>
      </w:r>
    </w:p>
    <w:p w14:paraId="6B38A3B8" w14:textId="77777777" w:rsidR="006049A4" w:rsidRPr="006B621B" w:rsidRDefault="006049A4" w:rsidP="006049A4">
      <w:pPr>
        <w:pStyle w:val="NormalWeb"/>
        <w:spacing w:line="360" w:lineRule="auto"/>
        <w:ind w:right="-29" w:firstLine="540"/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x-none"/>
        </w:rPr>
      </w:pP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Իրավական ակտի կիրառման դեպքում հնարավոր կլինի խթանել կանոնավոր ուղևորափոխադրումների ոլորտում ներգրավված տրանսպորտային պարկի թարմացումը, ինչը կբարձրացնի այս ոլորտում մատուցվող ծառայությունների որակը, կնպաստի նոր, էկոլոգիական ավելի բարձր ստանդարտներին համապատասխանող և անվտանգություն ժամանակակից պահանջների</w:t>
      </w:r>
      <w:r w:rsidR="000271E0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ն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բավարարող միկրոավտոբուսների</w:t>
      </w:r>
      <w:r w:rsidR="000271E0"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պարկերի</w:t>
      </w:r>
      <w:r w:rsidRPr="006B621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թարմացմանը։</w:t>
      </w:r>
    </w:p>
    <w:p w14:paraId="76EDC9F8" w14:textId="77777777" w:rsidR="006049A4" w:rsidRPr="006B621B" w:rsidRDefault="006049A4" w:rsidP="006049A4">
      <w:pPr>
        <w:pStyle w:val="NormalWeb"/>
        <w:shd w:val="clear" w:color="auto" w:fill="FFFFFF"/>
        <w:spacing w:line="360" w:lineRule="auto"/>
        <w:ind w:right="67" w:firstLine="720"/>
        <w:rPr>
          <w:rFonts w:ascii="GHEA Grapalat" w:hAnsi="GHEA Grapalat" w:cs="Sylfaen"/>
          <w:b/>
          <w:lang w:val="fr-FR"/>
        </w:rPr>
      </w:pPr>
      <w:r w:rsidRPr="006B621B">
        <w:rPr>
          <w:rFonts w:ascii="GHEA Grapalat" w:hAnsi="GHEA Grapalat" w:cs="Sylfaen"/>
          <w:b/>
          <w:lang w:val="fr-FR"/>
        </w:rPr>
        <w:t xml:space="preserve">4. </w:t>
      </w:r>
      <w:proofErr w:type="spellStart"/>
      <w:r w:rsidRPr="006B621B">
        <w:rPr>
          <w:rFonts w:ascii="GHEA Grapalat" w:hAnsi="GHEA Grapalat" w:cs="Sylfaen"/>
          <w:b/>
          <w:lang w:val="fr-FR"/>
        </w:rPr>
        <w:t>Նախագծի</w:t>
      </w:r>
      <w:proofErr w:type="spellEnd"/>
      <w:r w:rsidRPr="006B621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/>
        </w:rPr>
        <w:t>մշակման</w:t>
      </w:r>
      <w:proofErr w:type="spellEnd"/>
      <w:r w:rsidRPr="006B621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Pr="006B621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Pr="006B621B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B621B">
        <w:rPr>
          <w:rFonts w:ascii="GHEA Grapalat" w:hAnsi="GHEA Grapalat" w:cs="Sylfaen"/>
          <w:b/>
          <w:lang w:val="fr-FR"/>
        </w:rPr>
        <w:t>ինստիտուտները</w:t>
      </w:r>
      <w:proofErr w:type="spellEnd"/>
      <w:r w:rsidRPr="006B621B">
        <w:rPr>
          <w:rFonts w:ascii="GHEA Grapalat" w:hAnsi="GHEA Grapalat" w:cs="Sylfaen"/>
          <w:b/>
          <w:lang w:val="fr-FR"/>
        </w:rPr>
        <w:t xml:space="preserve"> և </w:t>
      </w:r>
      <w:proofErr w:type="spellStart"/>
      <w:r w:rsidRPr="006B621B">
        <w:rPr>
          <w:rFonts w:ascii="GHEA Grapalat" w:hAnsi="GHEA Grapalat" w:cs="Sylfaen"/>
          <w:b/>
          <w:lang w:val="fr-FR"/>
        </w:rPr>
        <w:t>անձինք</w:t>
      </w:r>
      <w:proofErr w:type="spellEnd"/>
      <w:r w:rsidRPr="006B621B">
        <w:rPr>
          <w:rFonts w:ascii="GHEA Grapalat" w:hAnsi="GHEA Grapalat" w:cs="Sylfaen"/>
          <w:b/>
          <w:lang w:val="fr-FR"/>
        </w:rPr>
        <w:t>.</w:t>
      </w:r>
    </w:p>
    <w:p w14:paraId="1B6A2050" w14:textId="77777777" w:rsidR="006049A4" w:rsidRPr="006B621B" w:rsidRDefault="006049A4" w:rsidP="006049A4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B621B">
        <w:rPr>
          <w:rFonts w:ascii="GHEA Grapalat" w:hAnsi="GHEA Grapalat" w:cs="Sylfaen"/>
          <w:sz w:val="24"/>
          <w:szCs w:val="24"/>
          <w:lang w:val="hy-AM"/>
        </w:rPr>
        <w:tab/>
        <w:t>Նախագիծը մշակել է Հայաստանի Հանրապետության տարածքային կառավարման և ենթակառուցվածքների</w:t>
      </w:r>
      <w:r w:rsidR="000271E0" w:rsidRPr="006B621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B621B">
        <w:rPr>
          <w:rFonts w:ascii="GHEA Grapalat" w:hAnsi="GHEA Grapalat" w:cs="Sylfaen"/>
          <w:sz w:val="24"/>
          <w:szCs w:val="24"/>
          <w:lang w:val="hy-AM"/>
        </w:rPr>
        <w:t>նախարարության կողմից:</w:t>
      </w:r>
    </w:p>
    <w:p w14:paraId="51666238" w14:textId="77777777" w:rsidR="006049A4" w:rsidRPr="006B621B" w:rsidRDefault="006049A4" w:rsidP="006049A4">
      <w:pPr>
        <w:spacing w:line="360" w:lineRule="auto"/>
        <w:ind w:right="-29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6B621B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6B621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B621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proofErr w:type="spellStart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>Տեղեկատվություն</w:t>
      </w:r>
      <w:proofErr w:type="spellEnd"/>
      <w:r w:rsidRPr="006B621B">
        <w:rPr>
          <w:rFonts w:ascii="Calibri" w:hAnsi="Calibri" w:cs="Calibri"/>
          <w:b/>
          <w:bCs/>
          <w:sz w:val="24"/>
          <w:szCs w:val="24"/>
          <w:lang w:val="fr-FR"/>
        </w:rPr>
        <w:t> </w:t>
      </w:r>
      <w:proofErr w:type="spellStart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>լրացուցիչ</w:t>
      </w:r>
      <w:proofErr w:type="spellEnd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>ֆինանսական</w:t>
      </w:r>
      <w:proofErr w:type="spellEnd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>միջոցների</w:t>
      </w:r>
      <w:proofErr w:type="spellEnd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>անհրաժեշտության</w:t>
      </w:r>
      <w:proofErr w:type="spellEnd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>պետական</w:t>
      </w:r>
      <w:proofErr w:type="spellEnd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>բյուջեի</w:t>
      </w:r>
      <w:proofErr w:type="spellEnd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>եկամուտներում</w:t>
      </w:r>
      <w:proofErr w:type="spellEnd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>ծախսերում</w:t>
      </w:r>
      <w:proofErr w:type="spellEnd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>սպասվելիք</w:t>
      </w:r>
      <w:proofErr w:type="spellEnd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>փոփոխությունների</w:t>
      </w:r>
      <w:proofErr w:type="spellEnd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>մասին</w:t>
      </w:r>
      <w:proofErr w:type="spellEnd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>.</w:t>
      </w:r>
    </w:p>
    <w:p w14:paraId="5FD2F148" w14:textId="2EC9F347" w:rsidR="006049A4" w:rsidRPr="006B621B" w:rsidRDefault="006049A4" w:rsidP="006049A4">
      <w:pPr>
        <w:pStyle w:val="NormalWeb"/>
        <w:shd w:val="clear" w:color="auto" w:fill="FFFFFF"/>
        <w:spacing w:line="360" w:lineRule="auto"/>
        <w:rPr>
          <w:rFonts w:ascii="GHEA Grapalat" w:hAnsi="GHEA Grapalat" w:cs="Sylfaen"/>
          <w:lang w:val="hy-AM"/>
        </w:rPr>
      </w:pPr>
      <w:r w:rsidRPr="006B621B">
        <w:rPr>
          <w:rFonts w:ascii="GHEA Grapalat" w:hAnsi="GHEA Grapalat" w:cs="Sylfaen"/>
          <w:lang w:val="hy-AM"/>
        </w:rPr>
        <w:t xml:space="preserve">    </w:t>
      </w:r>
      <w:r w:rsidR="006B621B">
        <w:rPr>
          <w:rFonts w:ascii="GHEA Grapalat" w:hAnsi="GHEA Grapalat" w:cs="Sylfaen"/>
          <w:lang w:val="hy-AM"/>
        </w:rPr>
        <w:tab/>
      </w:r>
      <w:r w:rsidRPr="006B621B">
        <w:rPr>
          <w:rFonts w:ascii="GHEA Grapalat" w:hAnsi="GHEA Grapalat" w:cs="Sylfaen"/>
          <w:lang w:val="hy-AM"/>
        </w:rPr>
        <w:t>Նախագծի</w:t>
      </w:r>
      <w:r w:rsidRPr="006B621B"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  <w:r w:rsidRPr="006B621B">
        <w:rPr>
          <w:rStyle w:val="Strong"/>
          <w:rFonts w:ascii="GHEA Grapalat" w:hAnsi="GHEA Grapalat" w:cs="Sylfaen"/>
          <w:b w:val="0"/>
          <w:color w:val="000000"/>
          <w:lang w:val="hy-AM"/>
        </w:rPr>
        <w:t>ընդունմամբ</w:t>
      </w:r>
      <w:r w:rsidRPr="006B621B"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  <w:r w:rsidRPr="006B621B"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 և ծախսերի ավելացում կամ նվազեցում չի նախատեսվում:</w:t>
      </w:r>
    </w:p>
    <w:p w14:paraId="3A7F496C" w14:textId="77777777" w:rsidR="006049A4" w:rsidRPr="006B621B" w:rsidRDefault="006049A4" w:rsidP="006049A4">
      <w:pPr>
        <w:spacing w:line="360" w:lineRule="auto"/>
        <w:ind w:right="-29"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>6</w:t>
      </w:r>
      <w:r w:rsidRPr="006B621B">
        <w:rPr>
          <w:rFonts w:ascii="Cambria Math" w:hAnsi="Cambria Math" w:cs="Cambria Math"/>
          <w:b/>
          <w:bCs/>
          <w:sz w:val="24"/>
          <w:szCs w:val="24"/>
          <w:lang w:val="fr-FR"/>
        </w:rPr>
        <w:t>․</w:t>
      </w:r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6B621B">
        <w:rPr>
          <w:rFonts w:ascii="GHEA Grapalat" w:hAnsi="GHEA Grapalat" w:cs="GHEA Grapalat"/>
          <w:b/>
          <w:bCs/>
          <w:sz w:val="24"/>
          <w:szCs w:val="24"/>
          <w:lang w:val="fr-FR"/>
        </w:rPr>
        <w:t>Կապը</w:t>
      </w:r>
      <w:proofErr w:type="spellEnd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6B621B">
        <w:rPr>
          <w:rFonts w:ascii="GHEA Grapalat" w:hAnsi="GHEA Grapalat" w:cs="GHEA Grapalat"/>
          <w:b/>
          <w:bCs/>
          <w:sz w:val="24"/>
          <w:szCs w:val="24"/>
          <w:lang w:val="fr-FR"/>
        </w:rPr>
        <w:t>ռազմավարական</w:t>
      </w:r>
      <w:proofErr w:type="spellEnd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6B621B">
        <w:rPr>
          <w:rFonts w:ascii="GHEA Grapalat" w:hAnsi="GHEA Grapalat" w:cs="GHEA Grapalat"/>
          <w:b/>
          <w:bCs/>
          <w:sz w:val="24"/>
          <w:szCs w:val="24"/>
          <w:lang w:val="fr-FR"/>
        </w:rPr>
        <w:t>փաստաթղթերի</w:t>
      </w:r>
      <w:proofErr w:type="spellEnd"/>
      <w:r w:rsidRPr="006B621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6B621B">
        <w:rPr>
          <w:rFonts w:ascii="GHEA Grapalat" w:hAnsi="GHEA Grapalat" w:cs="GHEA Grapalat"/>
          <w:b/>
          <w:bCs/>
          <w:sz w:val="24"/>
          <w:szCs w:val="24"/>
          <w:lang w:val="fr-FR"/>
        </w:rPr>
        <w:t>հետ</w:t>
      </w:r>
      <w:proofErr w:type="spellEnd"/>
      <w:r w:rsidRPr="006B621B">
        <w:rPr>
          <w:rFonts w:ascii="GHEA Grapalat" w:hAnsi="GHEA Grapalat" w:cs="GHEA Grapalat"/>
          <w:b/>
          <w:bCs/>
          <w:sz w:val="24"/>
          <w:szCs w:val="24"/>
          <w:lang w:val="fr-FR"/>
        </w:rPr>
        <w:t>։</w:t>
      </w:r>
    </w:p>
    <w:p w14:paraId="40308E26" w14:textId="77777777" w:rsidR="006049A4" w:rsidRPr="006B621B" w:rsidRDefault="006049A4" w:rsidP="006049A4">
      <w:pPr>
        <w:spacing w:after="0" w:line="360" w:lineRule="auto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6B621B">
        <w:rPr>
          <w:rFonts w:ascii="GHEA Grapalat" w:hAnsi="GHEA Grapalat" w:cs="Sylfaen"/>
          <w:sz w:val="24"/>
          <w:szCs w:val="24"/>
          <w:lang w:val="hy-AM"/>
        </w:rPr>
        <w:tab/>
        <w:t>Որոշման նախագիծը բխում է ՀՀ կառավարության 2021 թվականի մայիսի 16-ի N 1902-Լ որոշմամբ հաստատված հավելված 1-ի 37</w:t>
      </w:r>
      <w:r w:rsidRPr="006B621B">
        <w:rPr>
          <w:rFonts w:ascii="Cambria Math" w:hAnsi="Cambria Math" w:cs="Cambria Math"/>
          <w:sz w:val="24"/>
          <w:szCs w:val="24"/>
          <w:lang w:val="hy-AM"/>
        </w:rPr>
        <w:t>․</w:t>
      </w:r>
      <w:r w:rsidRPr="006B621B">
        <w:rPr>
          <w:rFonts w:ascii="GHEA Grapalat" w:hAnsi="GHEA Grapalat" w:cs="Sylfaen"/>
          <w:sz w:val="24"/>
          <w:szCs w:val="24"/>
          <w:lang w:val="hy-AM"/>
        </w:rPr>
        <w:t>1-րդ կետից։</w:t>
      </w:r>
    </w:p>
    <w:p w14:paraId="21CA2072" w14:textId="77777777" w:rsidR="00B91BF1" w:rsidRPr="006B621B" w:rsidRDefault="00B91BF1">
      <w:pPr>
        <w:rPr>
          <w:rFonts w:ascii="GHEA Grapalat" w:hAnsi="GHEA Grapalat"/>
          <w:lang w:val="hy-AM"/>
        </w:rPr>
      </w:pPr>
    </w:p>
    <w:sectPr w:rsidR="00B91BF1" w:rsidRPr="006B621B" w:rsidSect="006B621B">
      <w:pgSz w:w="12240" w:h="15840"/>
      <w:pgMar w:top="720" w:right="99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A4"/>
    <w:rsid w:val="000271E0"/>
    <w:rsid w:val="003C4AD1"/>
    <w:rsid w:val="00404C2C"/>
    <w:rsid w:val="004F1057"/>
    <w:rsid w:val="006049A4"/>
    <w:rsid w:val="00685287"/>
    <w:rsid w:val="006B621B"/>
    <w:rsid w:val="00770E15"/>
    <w:rsid w:val="00963DDC"/>
    <w:rsid w:val="00A62789"/>
    <w:rsid w:val="00B505CF"/>
    <w:rsid w:val="00B91BF1"/>
    <w:rsid w:val="00B95EF1"/>
    <w:rsid w:val="00BA06E2"/>
    <w:rsid w:val="00C7495D"/>
    <w:rsid w:val="00C764DF"/>
    <w:rsid w:val="00CE7FA5"/>
    <w:rsid w:val="00D53A61"/>
    <w:rsid w:val="00D9483C"/>
    <w:rsid w:val="00ED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2C895"/>
  <w15:chartTrackingRefBased/>
  <w15:docId w15:val="{254BDBCE-9610-43E3-B2BA-624033736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9A4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049A4"/>
    <w:rPr>
      <w:color w:val="0563C1" w:themeColor="hyperlink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semiHidden/>
    <w:locked/>
    <w:rsid w:val="006049A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semiHidden/>
    <w:unhideWhenUsed/>
    <w:qFormat/>
    <w:rsid w:val="006049A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Strong">
    <w:name w:val="Strong"/>
    <w:basedOn w:val="DefaultParagraphFont"/>
    <w:qFormat/>
    <w:rsid w:val="006049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4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Симонян Армен Оганесович</dc:creator>
  <cp:keywords/>
  <dc:description/>
  <cp:lastModifiedBy>Ruzanna Ayvazyan</cp:lastModifiedBy>
  <cp:revision>5</cp:revision>
  <dcterms:created xsi:type="dcterms:W3CDTF">2024-06-24T10:49:00Z</dcterms:created>
  <dcterms:modified xsi:type="dcterms:W3CDTF">2024-09-05T05:00:00Z</dcterms:modified>
</cp:coreProperties>
</file>