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E41F6" w14:textId="77777777" w:rsidR="00914756" w:rsidRPr="00F566C4" w:rsidRDefault="00914756" w:rsidP="00F566C4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ՀԻՄՆԱՎՈՐՈՒՄ</w:t>
      </w:r>
    </w:p>
    <w:p w14:paraId="0693B824" w14:textId="0CCE5A1B" w:rsidR="001803F3" w:rsidRPr="001803F3" w:rsidRDefault="001803F3" w:rsidP="001803F3">
      <w:pPr>
        <w:spacing w:after="0" w:line="240" w:lineRule="auto"/>
        <w:ind w:left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1803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««ՀԱՅԱՍՏԱՆԻ ՀԱՆՐԱՊԵՏՈՒԹՅԱՆ 2024 ԹՎԱԿԱՆԻ ՊԵՏԱԿԱՆ ԲՅՈՒՋԵԻ ՄԱՍԻՆ» ՕՐԵՆՔՈՒՄ ՎԵՐԱԲԱՇԽՈՒՄ ԵՎ ՀԱՅԱՍՏԱՆԻ ՀԱՆՐԱՊԵՏՈՒԹՅԱՆ ԿԱՌԱՎԱՐՈՒԹՅԱՆ 2023 ԹՎԱԿԱՆԻ ԴԵԿՏԵՄԲԵՐԻ 28-Ի N 2323-Ն ՈՐՈՇՄԱՆ ՄԵՋ ՓՈՓՈԽՈՒԹՅՈՒՆՆԵՐ ՈՒ ԼՐԱՑՈՒՄՆԵՐ ԿԱՏԱՐԵԼՈՒ </w:t>
      </w:r>
      <w:r w:rsidRPr="001803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 ՀԱՆՐԱՅԻՆ ՀԵՌԱՐՁԱԿՈՂԻ ԽՈՐՀՐԴԻ</w:t>
      </w:r>
      <w:r w:rsidRPr="001803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1803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ԳՈՒՄԱՐ ՀԱՏԿԱՑՆԵԼՈՒ </w:t>
      </w:r>
      <w:r w:rsidRPr="001803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ՄԱՍԻՆ» ՀԱՅԱՍՏԱՆԻ ՀԱՆՐԱՊԵՏՈՒԹՅԱՆ ԿԱՌԱՎԱՐ</w:t>
      </w:r>
      <w:r w:rsidRPr="001803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ՈԻԹՅԱՆ ՈՐՈՇՄԱՆ ՆԱԽԱԳԾԻ</w:t>
      </w:r>
    </w:p>
    <w:p w14:paraId="63636DD6" w14:textId="77777777" w:rsidR="001803F3" w:rsidRPr="001803F3" w:rsidRDefault="001803F3" w:rsidP="001803F3">
      <w:pPr>
        <w:pStyle w:val="ListParagraph"/>
        <w:spacing w:after="0" w:line="240" w:lineRule="auto"/>
        <w:ind w:left="99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7D49186" w14:textId="77777777" w:rsidR="00914756" w:rsidRPr="00F566C4" w:rsidRDefault="00914756" w:rsidP="00F566C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</w:t>
      </w:r>
      <w:proofErr w:type="spellEnd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ակտի</w:t>
      </w:r>
      <w:proofErr w:type="spellEnd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  <w:proofErr w:type="spellEnd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անհրաժեշտությունը</w:t>
      </w:r>
      <w:proofErr w:type="spellEnd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(</w:t>
      </w:r>
      <w:proofErr w:type="spellStart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նպատակը</w:t>
      </w:r>
      <w:proofErr w:type="spellEnd"/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</w:p>
    <w:p w14:paraId="2685F76A" w14:textId="77777777" w:rsidR="00824CDD" w:rsidRPr="00F566C4" w:rsidRDefault="00824CDD" w:rsidP="00F566C4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jdgxs" w:colFirst="0" w:colLast="0"/>
      <w:bookmarkEnd w:id="0"/>
      <w:r w:rsidRPr="00F566C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կառավարության, ի դեմս ՀՀ բարձր տեխնոլոգիաների նախարարության, «Հայաստանի հանրային հեռուստաընկերություն» ՓԲ ընկերության (այսուհետ՝ Ընկերություն) և Չինաստանի Ժողովրդական Հանրապետության առևտրի նախարարության միջև 2023 թվականի հունիսի 02-ին Երևանում ստորագրված Ընկերության </w:t>
      </w:r>
      <w:bookmarkStart w:id="1" w:name="_Hlk171505656"/>
      <w:r w:rsidRPr="00F566C4">
        <w:rPr>
          <w:rFonts w:ascii="GHEA Grapalat" w:hAnsi="GHEA Grapalat"/>
          <w:sz w:val="24"/>
          <w:szCs w:val="24"/>
          <w:lang w:val="hy-AM"/>
        </w:rPr>
        <w:t>նոր 8-րդ տաղավարի կառուցման նախագծի</w:t>
      </w:r>
      <w:bookmarkEnd w:id="1"/>
      <w:r w:rsidRPr="00F566C4">
        <w:rPr>
          <w:rFonts w:ascii="GHEA Grapalat" w:hAnsi="GHEA Grapalat"/>
          <w:sz w:val="24"/>
          <w:szCs w:val="24"/>
          <w:lang w:val="hy-AM"/>
        </w:rPr>
        <w:t xml:space="preserve"> իրականացման պայմանագրի շրջանակներում չինական կողմը համաձայնում է աջակցել Ընկերության նոր 8-րդ տաղավարի (հեռուստաստուդիայի) կառուցմանը՝ 191 մլն ժենմինբի (RMB) ընդհանուր գումարի չափով:</w:t>
      </w:r>
    </w:p>
    <w:p w14:paraId="7E48A0B8" w14:textId="77777777" w:rsidR="00824CDD" w:rsidRPr="00F566C4" w:rsidRDefault="00824CDD" w:rsidP="00F566C4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566C4">
        <w:rPr>
          <w:rFonts w:ascii="GHEA Grapalat" w:hAnsi="GHEA Grapalat"/>
          <w:sz w:val="24"/>
          <w:szCs w:val="24"/>
          <w:lang w:val="hy-AM"/>
        </w:rPr>
        <w:t>Համաձայն պայմանագրի՝ հայկական կողմը, ի դեմս Ընկերության, այլ պարտավորությունների հետ մեկտեղ կրում է նաև շինարարության հետ կապված ենթակառուցվածքների տրամադրման, նախապատրաստման ու կառուցման աշխատանքները, ինչպես նաև անհրաժեշտ թույլտվությունների և անվտանգային միջոցառումների ապահովման նպատակով անհրաժեշտ ծախսերը:</w:t>
      </w:r>
    </w:p>
    <w:p w14:paraId="5D1402AB" w14:textId="17C204FC" w:rsidR="00491BCF" w:rsidRPr="00F566C4" w:rsidRDefault="00491BCF" w:rsidP="00F566C4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566C4">
        <w:rPr>
          <w:rFonts w:ascii="GHEA Grapalat" w:hAnsi="GHEA Grapalat"/>
          <w:sz w:val="24"/>
          <w:szCs w:val="24"/>
          <w:lang w:val="hy-AM"/>
        </w:rPr>
        <w:t xml:space="preserve">Միջպետական համաձայնագրի շրջանակներում ենթակառուցվածքների ապահովման նպատակով 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>մրցութային ընթացակարգի շրջանակներում ձեռքբերված նախագծա-նախահաշվային փաստաթղթերի հիման վրա աշխատանքների ընդհանուր նախահաշվային գումարը կազմել է</w:t>
      </w:r>
      <w:r w:rsidR="00060684" w:rsidRPr="00F566C4">
        <w:rPr>
          <w:rFonts w:ascii="GHEA Grapalat" w:hAnsi="GHEA Grapalat"/>
          <w:sz w:val="24"/>
          <w:szCs w:val="24"/>
          <w:lang w:val="hy-AM"/>
        </w:rPr>
        <w:t xml:space="preserve"> </w:t>
      </w:r>
      <w:r w:rsidR="00060684" w:rsidRPr="00F566C4">
        <w:rPr>
          <w:rFonts w:ascii="GHEA Grapalat" w:hAnsi="GHEA Grapalat"/>
          <w:b/>
          <w:bCs/>
          <w:sz w:val="24"/>
          <w:szCs w:val="24"/>
          <w:lang w:val="hy-AM"/>
        </w:rPr>
        <w:t>1,206,166.4</w:t>
      </w:r>
      <w:r w:rsidR="005F38B4" w:rsidRPr="00F566C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 xml:space="preserve">հազ.դրամ (Ընկերության կողմից </w:t>
      </w:r>
      <w:r w:rsidRPr="00F566C4">
        <w:rPr>
          <w:rFonts w:ascii="GHEA Grapalat" w:hAnsi="GHEA Grapalat"/>
          <w:sz w:val="24"/>
          <w:szCs w:val="24"/>
          <w:lang w:val="hy-AM"/>
        </w:rPr>
        <w:t>2023 թվականի հունիսի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>ն</w:t>
      </w:r>
      <w:r w:rsidRPr="00F566C4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>ված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 xml:space="preserve">նախահաշվային արժեքը կազմել է 881,447.8 հազ.դրամ, </w:t>
      </w:r>
      <w:r w:rsidR="003A0135" w:rsidRPr="00F566C4">
        <w:rPr>
          <w:rFonts w:ascii="GHEA Grapalat" w:hAnsi="GHEA Grapalat"/>
          <w:sz w:val="24"/>
          <w:szCs w:val="24"/>
          <w:lang w:val="hy-AM"/>
        </w:rPr>
        <w:t xml:space="preserve">ինչի գծով հաշվարկն իրականացվել է </w:t>
      </w:r>
      <w:r w:rsidRPr="00F566C4">
        <w:rPr>
          <w:rFonts w:ascii="GHEA Grapalat" w:hAnsi="GHEA Grapalat"/>
          <w:sz w:val="24"/>
          <w:szCs w:val="24"/>
          <w:lang w:val="hy-AM"/>
        </w:rPr>
        <w:t>Ընկերության մասնագետների</w:t>
      </w:r>
      <w:r w:rsidR="00642BCF" w:rsidRPr="00F566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66C4">
        <w:rPr>
          <w:rFonts w:ascii="GHEA Grapalat" w:hAnsi="GHEA Grapalat"/>
          <w:sz w:val="24"/>
          <w:szCs w:val="24"/>
          <w:lang w:val="hy-AM"/>
        </w:rPr>
        <w:t>կողմից</w:t>
      </w:r>
      <w:r w:rsidR="003A0135" w:rsidRPr="00F566C4">
        <w:rPr>
          <w:rFonts w:ascii="GHEA Grapalat" w:hAnsi="GHEA Grapalat"/>
          <w:sz w:val="24"/>
          <w:szCs w:val="24"/>
          <w:lang w:val="hy-AM"/>
        </w:rPr>
        <w:t>՝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 xml:space="preserve"> նախնական</w:t>
      </w:r>
      <w:r w:rsidR="003A0135" w:rsidRPr="00F566C4">
        <w:rPr>
          <w:rFonts w:ascii="GHEA Grapalat" w:hAnsi="GHEA Grapalat"/>
          <w:sz w:val="24"/>
          <w:szCs w:val="24"/>
          <w:lang w:val="hy-AM"/>
        </w:rPr>
        <w:t xml:space="preserve"> ընդհանրական գնահատմամբ: Ավելին, </w:t>
      </w:r>
      <w:r w:rsidRPr="00F566C4">
        <w:rPr>
          <w:rFonts w:ascii="GHEA Grapalat" w:hAnsi="GHEA Grapalat"/>
          <w:sz w:val="24"/>
          <w:szCs w:val="24"/>
          <w:lang w:val="hy-AM"/>
        </w:rPr>
        <w:t>այդ ժամանակահատվածում դեռևս վերջնական հստակեցված չեն եղել չինական կողմի</w:t>
      </w:r>
      <w:r w:rsidR="003A0135" w:rsidRPr="00F566C4">
        <w:rPr>
          <w:rFonts w:ascii="GHEA Grapalat" w:hAnsi="GHEA Grapalat"/>
          <w:sz w:val="24"/>
          <w:szCs w:val="24"/>
          <w:lang w:val="hy-AM"/>
        </w:rPr>
        <w:t>՝</w:t>
      </w:r>
      <w:r w:rsidRPr="00F566C4">
        <w:rPr>
          <w:rFonts w:ascii="GHEA Grapalat" w:hAnsi="GHEA Grapalat"/>
          <w:sz w:val="24"/>
          <w:szCs w:val="24"/>
          <w:lang w:val="hy-AM"/>
        </w:rPr>
        <w:t xml:space="preserve"> աշխատանքներին ներկայացվող պահանջներն ու առանձնահատկությունները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>:</w:t>
      </w:r>
    </w:p>
    <w:p w14:paraId="31C591AF" w14:textId="30421B1D" w:rsidR="003D3B6A" w:rsidRPr="00F566C4" w:rsidRDefault="00E82955" w:rsidP="00F566C4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566C4">
        <w:rPr>
          <w:rFonts w:ascii="GHEA Grapalat" w:hAnsi="GHEA Grapalat"/>
          <w:sz w:val="24"/>
          <w:szCs w:val="24"/>
          <w:lang w:val="hy-AM"/>
        </w:rPr>
        <w:lastRenderedPageBreak/>
        <w:t>Սույն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 xml:space="preserve">ծրագրի շրջանակներում ՀՀ կառավարության 2023 թվականի հուլիսի 10-ի թիվ 1236-Ն որոշմամբ հատկացվել է 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t>693 մլն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.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t xml:space="preserve">դրամ, 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 xml:space="preserve">որից </w:t>
      </w:r>
      <w:r w:rsidRPr="00F566C4">
        <w:rPr>
          <w:rFonts w:ascii="GHEA Grapalat" w:hAnsi="GHEA Grapalat"/>
          <w:sz w:val="24"/>
          <w:szCs w:val="24"/>
          <w:lang w:val="hy-AM"/>
        </w:rPr>
        <w:t xml:space="preserve">2023թ. ընթացքում </w:t>
      </w:r>
      <w:r w:rsidR="005F38B4" w:rsidRPr="00F566C4">
        <w:rPr>
          <w:rFonts w:ascii="GHEA Grapalat" w:hAnsi="GHEA Grapalat"/>
          <w:sz w:val="24"/>
          <w:szCs w:val="24"/>
          <w:lang w:val="hy-AM"/>
        </w:rPr>
        <w:t>փաստացի ծախսվել է</w:t>
      </w:r>
      <w:r w:rsidR="005F38B4" w:rsidRPr="00F566C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711DA" w:rsidRPr="00F566C4">
        <w:rPr>
          <w:rFonts w:ascii="GHEA Grapalat" w:hAnsi="GHEA Grapalat"/>
          <w:b/>
          <w:bCs/>
          <w:sz w:val="24"/>
          <w:szCs w:val="24"/>
          <w:lang w:val="hy-AM"/>
        </w:rPr>
        <w:t>48,366.3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3D3B6A" w:rsidRPr="00F566C4">
        <w:rPr>
          <w:rFonts w:ascii="Cambria Math" w:hAnsi="Cambria Math" w:cs="Cambria Math"/>
          <w:sz w:val="24"/>
          <w:szCs w:val="24"/>
          <w:lang w:val="hy-AM"/>
        </w:rPr>
        <w:t>․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>դրամ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ը, ինչի հաշվին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 xml:space="preserve"> իրականացվել են ԱՍԲ-7 մասնաշենքի կիսանկուղի ու կիսանկուղի տանիքի վերակառուցման աշխատանքների մի մասը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։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 xml:space="preserve"> Մ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t>ի շարք օբյեկտիվ հանգամանքներից ելնելով նախատեսված աշխատանքների իրականացման ժամանակացույցը տարվա ընթացքում ենթարկվել է փոփոխությունների, որոնք հիմնականում</w:t>
      </w:r>
      <w:r w:rsidR="00642BCF" w:rsidRPr="00F566C4">
        <w:rPr>
          <w:rFonts w:ascii="GHEA Grapalat" w:hAnsi="GHEA Grapalat"/>
          <w:sz w:val="24"/>
          <w:szCs w:val="24"/>
          <w:lang w:val="hy-AM"/>
        </w:rPr>
        <w:t xml:space="preserve"> պայմանավորված են թե 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BCF" w:rsidRPr="00F566C4">
        <w:rPr>
          <w:rFonts w:ascii="GHEA Grapalat" w:hAnsi="GHEA Grapalat"/>
          <w:sz w:val="24"/>
          <w:szCs w:val="24"/>
          <w:lang w:val="hy-AM"/>
        </w:rPr>
        <w:t>չինական կողմի կողմից 8-րդ տաղավարի կառուցման տեղավայրի ելակետային տվյալների տրամադրման ժամկետների ուշացմամբ, թե Ընկերության կողմից սույն ծրագրի շրջանակներում նախագծա-նախահաշվային փաստաթղթերի ձեռքբերման նպատակով հայտարարված թվով երեք մրցույթների չկայացմամբ՝ մասնակիցների</w:t>
      </w:r>
      <w:r w:rsidR="000F0C44" w:rsidRPr="00F566C4">
        <w:rPr>
          <w:rFonts w:ascii="GHEA Grapalat" w:hAnsi="GHEA Grapalat"/>
          <w:sz w:val="24"/>
          <w:szCs w:val="24"/>
          <w:lang w:val="hy-AM"/>
        </w:rPr>
        <w:t xml:space="preserve"> բացակայության արդյունքում: 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>Ուստի նշված որոշմամբ հաստատված գումարի մնացած մասը՝ 644,633.7 հազ.դրամը, 2023 թվականի ընթացքում փաստացի չի օգտագործվել և հետ է վերադարձվել ՀՀ պետական բյուջե: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3B750BB" w14:textId="005BD1BC" w:rsidR="00491BCF" w:rsidRPr="00F566C4" w:rsidRDefault="00912989" w:rsidP="00F566C4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566C4">
        <w:rPr>
          <w:rFonts w:ascii="GHEA Grapalat" w:hAnsi="GHEA Grapalat"/>
          <w:sz w:val="24"/>
          <w:szCs w:val="24"/>
          <w:lang w:val="hy-AM"/>
        </w:rPr>
        <w:t>Այսպիսով չ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 xml:space="preserve">իրականացված աշխատանքների արժեքը կազմում է </w:t>
      </w:r>
      <w:r w:rsidR="00FF283C" w:rsidRPr="00F566C4">
        <w:rPr>
          <w:rFonts w:ascii="GHEA Grapalat" w:hAnsi="GHEA Grapalat"/>
          <w:b/>
          <w:bCs/>
          <w:sz w:val="24"/>
          <w:szCs w:val="24"/>
          <w:lang w:val="hy-AM"/>
        </w:rPr>
        <w:t>1,157,800.1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3D3B6A" w:rsidRPr="00F566C4">
        <w:rPr>
          <w:rFonts w:ascii="Cambria Math" w:hAnsi="Cambria Math" w:cs="Cambria Math"/>
          <w:sz w:val="24"/>
          <w:szCs w:val="24"/>
          <w:lang w:val="hy-AM"/>
        </w:rPr>
        <w:t>․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դրամ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 xml:space="preserve">, որից ըստ ժամանակացույցի </w:t>
      </w:r>
      <w:r w:rsidR="00FF283C" w:rsidRPr="00F566C4">
        <w:rPr>
          <w:rFonts w:ascii="GHEA Grapalat" w:hAnsi="GHEA Grapalat"/>
          <w:b/>
          <w:bCs/>
          <w:sz w:val="24"/>
          <w:szCs w:val="24"/>
          <w:lang w:val="hy-AM"/>
        </w:rPr>
        <w:t>579,884.3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FF283C" w:rsidRPr="00F566C4">
        <w:rPr>
          <w:rFonts w:ascii="Cambria Math" w:hAnsi="Cambria Math" w:cs="Cambria Math"/>
          <w:sz w:val="24"/>
          <w:szCs w:val="24"/>
          <w:lang w:val="hy-AM"/>
        </w:rPr>
        <w:t>․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>դրամի աշխատանքները նախատեսվում է իրականացնել 2024թ–ին և եթե հաշվի առնենք, որ ս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>ույն ծրագրի շր</w:t>
      </w:r>
      <w:r w:rsidR="00E82955" w:rsidRPr="00F566C4">
        <w:rPr>
          <w:rFonts w:ascii="GHEA Grapalat" w:hAnsi="GHEA Grapalat"/>
          <w:sz w:val="24"/>
          <w:szCs w:val="24"/>
          <w:lang w:val="hy-AM"/>
        </w:rPr>
        <w:t>ջ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>անակներում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 xml:space="preserve"> 2024թ–ին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 xml:space="preserve"> ենթակառուցվածքների կառուցման ու անվտանգության ապահովման միջոցառումների համար անհրաժեշտ ընդհանուր ծախսերից </w:t>
      </w:r>
      <w:r w:rsidR="008711DA" w:rsidRPr="00F566C4">
        <w:rPr>
          <w:rFonts w:ascii="GHEA Grapalat" w:hAnsi="GHEA Grapalat"/>
          <w:b/>
          <w:bCs/>
          <w:sz w:val="24"/>
          <w:szCs w:val="24"/>
          <w:lang w:val="hy-AM"/>
        </w:rPr>
        <w:t>189,599.3</w:t>
      </w:r>
      <w:r w:rsidR="008711DA" w:rsidRPr="00F566C4">
        <w:rPr>
          <w:rFonts w:ascii="GHEA Grapalat" w:hAnsi="GHEA Grapalat"/>
          <w:sz w:val="24"/>
          <w:szCs w:val="24"/>
          <w:lang w:val="hy-AM"/>
        </w:rPr>
        <w:t xml:space="preserve"> հազ.դրամը նախատեսվել է հատկացնել «2024 թվականի պետական բյուջեի մասին» ՀՀ օրենքով, 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 xml:space="preserve">ապա 2024թ–ին նախատեսված աշխատանքների համար անհրաժեշտ է հավելյալ </w:t>
      </w:r>
      <w:r w:rsidR="00FF283C" w:rsidRPr="00F566C4">
        <w:rPr>
          <w:rFonts w:ascii="GHEA Grapalat" w:hAnsi="GHEA Grapalat"/>
          <w:b/>
          <w:bCs/>
          <w:sz w:val="24"/>
          <w:szCs w:val="24"/>
          <w:lang w:val="hy-AM"/>
        </w:rPr>
        <w:t>390,285.0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FF283C" w:rsidRPr="00F566C4">
        <w:rPr>
          <w:rFonts w:ascii="Cambria Math" w:hAnsi="Cambria Math" w:cs="Cambria Math"/>
          <w:sz w:val="24"/>
          <w:szCs w:val="24"/>
          <w:lang w:val="hy-AM"/>
        </w:rPr>
        <w:t>․</w:t>
      </w:r>
      <w:r w:rsidR="00FF283C" w:rsidRPr="00F566C4">
        <w:rPr>
          <w:rFonts w:ascii="GHEA Grapalat" w:hAnsi="GHEA Grapalat"/>
          <w:sz w:val="24"/>
          <w:szCs w:val="24"/>
          <w:lang w:val="hy-AM"/>
        </w:rPr>
        <w:t>դրամ։</w:t>
      </w:r>
    </w:p>
    <w:p w14:paraId="0983BD10" w14:textId="43121F20" w:rsidR="00491BCF" w:rsidRPr="00F566C4" w:rsidRDefault="00FF283C" w:rsidP="00F566C4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566C4">
        <w:rPr>
          <w:rFonts w:ascii="GHEA Grapalat" w:hAnsi="GHEA Grapalat"/>
          <w:sz w:val="24"/>
          <w:szCs w:val="24"/>
          <w:lang w:val="hy-AM"/>
        </w:rPr>
        <w:t>2025-202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8</w:t>
      </w:r>
      <w:r w:rsidRPr="00F566C4">
        <w:rPr>
          <w:rFonts w:ascii="GHEA Grapalat" w:hAnsi="GHEA Grapalat"/>
          <w:sz w:val="24"/>
          <w:szCs w:val="24"/>
          <w:lang w:val="hy-AM"/>
        </w:rPr>
        <w:t xml:space="preserve">թթ–ին իրականացվելիք աշխատանքների </w:t>
      </w:r>
      <w:r w:rsidR="00661725" w:rsidRPr="00F566C4">
        <w:rPr>
          <w:rFonts w:ascii="GHEA Grapalat" w:hAnsi="GHEA Grapalat"/>
          <w:sz w:val="24"/>
          <w:szCs w:val="24"/>
          <w:lang w:val="hy-AM"/>
        </w:rPr>
        <w:t xml:space="preserve">մնացորդային մասը </w:t>
      </w:r>
      <w:r w:rsidRPr="00F566C4">
        <w:rPr>
          <w:rFonts w:ascii="GHEA Grapalat" w:hAnsi="GHEA Grapalat"/>
          <w:sz w:val="24"/>
          <w:szCs w:val="24"/>
          <w:lang w:val="hy-AM"/>
        </w:rPr>
        <w:t>կազմում է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B6A" w:rsidRPr="00F566C4">
        <w:rPr>
          <w:rFonts w:ascii="GHEA Grapalat" w:hAnsi="GHEA Grapalat"/>
          <w:b/>
          <w:bCs/>
          <w:sz w:val="24"/>
          <w:szCs w:val="24"/>
          <w:lang w:val="hy-AM"/>
        </w:rPr>
        <w:t>577,915.8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3D3B6A" w:rsidRPr="00F566C4">
        <w:rPr>
          <w:rFonts w:ascii="Cambria Math" w:hAnsi="Cambria Math" w:cs="Cambria Math"/>
          <w:sz w:val="24"/>
          <w:szCs w:val="24"/>
          <w:lang w:val="hy-AM"/>
        </w:rPr>
        <w:t>․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դրամ, որից</w:t>
      </w:r>
      <w:r w:rsidRPr="00F566C4">
        <w:rPr>
          <w:rFonts w:ascii="GHEA Grapalat" w:hAnsi="GHEA Grapalat"/>
          <w:sz w:val="24"/>
          <w:szCs w:val="24"/>
          <w:lang w:val="hy-AM"/>
        </w:rPr>
        <w:t xml:space="preserve"> 577,764.4 հազ. դրամ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ը</w:t>
      </w:r>
      <w:r w:rsidRPr="00F566C4">
        <w:rPr>
          <w:rFonts w:ascii="GHEA Grapalat" w:hAnsi="GHEA Grapalat"/>
          <w:sz w:val="24"/>
          <w:szCs w:val="24"/>
          <w:lang w:val="hy-AM"/>
        </w:rPr>
        <w:t xml:space="preserve"> ներառվել է 2025-2027թթ. միջնաժամկետ ծախսային ծրագրում, 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F566C4">
        <w:rPr>
          <w:rFonts w:ascii="GHEA Grapalat" w:hAnsi="GHEA Grapalat"/>
          <w:sz w:val="24"/>
          <w:szCs w:val="24"/>
          <w:lang w:val="hy-AM"/>
        </w:rPr>
        <w:t>2028թ–ին անհրաժեշտ գումարը կազմում է 151.2 հազ</w:t>
      </w:r>
      <w:r w:rsidRPr="00F566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566C4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="00661725" w:rsidRPr="00F566C4">
        <w:rPr>
          <w:rFonts w:ascii="GHEA Grapalat" w:hAnsi="GHEA Grapalat"/>
          <w:sz w:val="24"/>
          <w:szCs w:val="24"/>
          <w:lang w:val="hy-AM"/>
        </w:rPr>
        <w:t>(</w:t>
      </w:r>
      <w:r w:rsidRPr="00F566C4">
        <w:rPr>
          <w:rFonts w:ascii="GHEA Grapalat" w:hAnsi="GHEA Grapalat"/>
          <w:sz w:val="24"/>
          <w:szCs w:val="24"/>
          <w:lang w:val="hy-AM"/>
        </w:rPr>
        <w:t>որը ոչ էական է</w:t>
      </w:r>
      <w:r w:rsidR="00661725" w:rsidRPr="00F566C4">
        <w:rPr>
          <w:rFonts w:ascii="GHEA Grapalat" w:hAnsi="GHEA Grapalat"/>
          <w:sz w:val="24"/>
          <w:szCs w:val="24"/>
          <w:lang w:val="hy-AM"/>
        </w:rPr>
        <w:t>):</w:t>
      </w:r>
    </w:p>
    <w:p w14:paraId="69317A59" w14:textId="52B7F3CA" w:rsidR="00491BCF" w:rsidRDefault="00367715" w:rsidP="00F566C4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566C4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t xml:space="preserve">«2024 թվականի պետական բյուջեի մասին» ՀՀ օրենքով </w:t>
      </w:r>
      <w:r w:rsidRPr="00F566C4">
        <w:rPr>
          <w:rFonts w:ascii="GHEA Grapalat" w:hAnsi="GHEA Grapalat"/>
          <w:sz w:val="24"/>
          <w:szCs w:val="24"/>
          <w:lang w:val="hy-AM"/>
        </w:rPr>
        <w:t>Ընկերությանը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t xml:space="preserve"> ընթացիկ գործունեության կազմակերպման նպատակով ֆինանսական հատկացումներ</w:t>
      </w:r>
      <w:r w:rsidR="003D3B6A" w:rsidRPr="00F566C4">
        <w:rPr>
          <w:rFonts w:ascii="GHEA Grapalat" w:hAnsi="GHEA Grapalat"/>
          <w:sz w:val="24"/>
          <w:szCs w:val="24"/>
          <w:lang w:val="hy-AM"/>
        </w:rPr>
        <w:t>ի հաշվին սույն ծախսերի իրականացման ՀՀ ֆինանսների նախարարության առաջարկի վերաբերյալ տեղեկացնում ենք, որ այդ հատկացումները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t xml:space="preserve"> նախատեսվել են ներկայացված բյուջետային հայտերի հիման վրա՝ ըստ առանձին ծախսային ուղղությունների, ուստի ՀՀ </w:t>
      </w:r>
      <w:r w:rsidR="00491BCF" w:rsidRPr="00F566C4">
        <w:rPr>
          <w:rFonts w:ascii="GHEA Grapalat" w:hAnsi="GHEA Grapalat"/>
          <w:sz w:val="24"/>
          <w:szCs w:val="24"/>
          <w:lang w:val="hy-AM"/>
        </w:rPr>
        <w:lastRenderedPageBreak/>
        <w:t xml:space="preserve">պետական բյուջեով Ընկերությանը նախատեսված ընդհանուր հատկացումների շրջանակներում վերոհիշյալ ծախսերի </w:t>
      </w:r>
      <w:r w:rsidR="00491BCF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իրականացումը իրատեսական չէ, քանի որ տարեկան նախահաշվով նախատեսված ծախսային հոդվածների գծով տնտեսումների կանխատեսում այս պահին առկա չէ: </w:t>
      </w: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Ավելին, </w:t>
      </w:r>
      <w:r w:rsidR="00491BCF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աշխատանքների կատարման ժամանակացույցի վերանայումն իրատեսական չէ՝ հաշվի առնելով հայկական կողմի կողմից կատարման ենթակա աշխատանքների կատարման արդյունքում չինական կողմի աշխատանքների իրականացման գծով հաստատված սահմանված ժամկետները:</w:t>
      </w:r>
    </w:p>
    <w:p w14:paraId="76105F66" w14:textId="21DCC855" w:rsidR="00EC5145" w:rsidRPr="00EC5145" w:rsidRDefault="00EC5145" w:rsidP="00EC5145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«Սույն</w:t>
      </w:r>
      <w:r w:rsidRPr="00EC5145">
        <w:rPr>
          <w:rFonts w:eastAsia="GHEA Grapalat"/>
          <w:color w:val="000000"/>
          <w:sz w:val="24"/>
          <w:szCs w:val="24"/>
          <w:lang w:val="hy-AM"/>
        </w:rPr>
        <w:t> 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ֆինանսավորման</w:t>
      </w:r>
      <w:r w:rsidRPr="00EC5145">
        <w:rPr>
          <w:rFonts w:eastAsia="GHEA Grapalat"/>
          <w:color w:val="000000"/>
          <w:sz w:val="24"/>
          <w:szCs w:val="24"/>
          <w:lang w:val="hy-AM"/>
        </w:rPr>
        <w:t> 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գումարի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շրջանակներում</w:t>
      </w:r>
      <w:r w:rsidRPr="00EC5145">
        <w:rPr>
          <w:rFonts w:eastAsia="GHEA Grapalat"/>
          <w:color w:val="000000"/>
          <w:sz w:val="24"/>
          <w:szCs w:val="24"/>
          <w:lang w:val="hy-AM"/>
        </w:rPr>
        <w:t> 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նախատեսվող</w:t>
      </w:r>
      <w:r w:rsidRPr="00EC5145">
        <w:rPr>
          <w:rFonts w:eastAsia="GHEA Grapalat"/>
          <w:color w:val="000000"/>
          <w:sz w:val="24"/>
          <w:szCs w:val="24"/>
          <w:lang w:val="hy-AM"/>
        </w:rPr>
        <w:t> 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աշխատանքներիորոշ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մասը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Ընկերության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կողմից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մեկնարկել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դեռևս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2023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թվականից,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ինչը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սկզբանե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նախատեսվում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էր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իրականացնել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կառավարության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20.07.2023թ.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թիվ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1236-Ն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որոշմամբ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նախատեսված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ֆինանսավորման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շրջանակներում,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սակայն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օբյեկտիվ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հանգամանքներից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ելնելով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աշխատանքների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հետաձգման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արդյունքում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2023թ.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ույն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նպատակով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նախատեսված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ֆինանսավորման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գումարը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փաստացի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չի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51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օգտագործվել»:</w:t>
      </w:r>
    </w:p>
    <w:p w14:paraId="71036046" w14:textId="77777777" w:rsidR="00824CDD" w:rsidRPr="00EC5145" w:rsidRDefault="00824CDD" w:rsidP="00F566C4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9A59837" w14:textId="77777777" w:rsidR="00914756" w:rsidRPr="00F566C4" w:rsidRDefault="00914756" w:rsidP="00F566C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2.Առաջարկվող կարգավորման բնույթը</w:t>
      </w:r>
    </w:p>
    <w:p w14:paraId="40E73351" w14:textId="1AFD3D62" w:rsidR="00431A91" w:rsidRPr="00F566C4" w:rsidRDefault="00914756" w:rsidP="00F566C4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որոշման նախագծով կապահովվի </w:t>
      </w:r>
      <w:r w:rsidR="00431A91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>հայկական կողմի</w:t>
      </w:r>
      <w:r w:rsidR="00697933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80EE4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8-րդ հեռուստաստուդիայի </w:t>
      </w:r>
      <w:r w:rsidR="00431A91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>շինարարության հետ կապված ենթակառուցվածքների տրամադրման, նախապատրաստման ու կառուցման աշխատանքներ</w:t>
      </w:r>
      <w:r w:rsidR="00080EE4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431A91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 անհրաժեշտ թույլտվությունների և անվտանգային միջոցառումների ապահովման նպատակով անհրաժեշտ ծախսեր</w:t>
      </w:r>
      <w:r w:rsidR="00080EE4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>ի մի մասը</w:t>
      </w:r>
      <w:r w:rsidR="0061508C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7937A44" w14:textId="11673EF7" w:rsidR="00431A91" w:rsidRPr="00F566C4" w:rsidRDefault="00431A91" w:rsidP="00F566C4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3D5D169" w14:textId="4A1920FF" w:rsidR="00914756" w:rsidRPr="00F566C4" w:rsidRDefault="00431A91" w:rsidP="00F566C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566C4" w:rsidDel="00431A9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B2255" w:rsidRPr="00F566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</w:t>
      </w:r>
      <w:r w:rsidR="00AB2255"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14756" w:rsidRPr="00F566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և լրացումներ կատարելու վերաբերյալ</w:t>
      </w:r>
    </w:p>
    <w:p w14:paraId="1CCF96FE" w14:textId="77777777" w:rsidR="00914756" w:rsidRPr="00F566C4" w:rsidRDefault="00914756" w:rsidP="00F566C4">
      <w:pPr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Որոշման նախագծի ընդունման կապակցությամբ այլ իրավական ակտերում փոփոխություններ ու լրացումներ կատարելու անհրաժեշտություն չի առաջանում</w:t>
      </w:r>
      <w:r w:rsidRPr="00F566C4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62E04CB0" w14:textId="77777777" w:rsidR="00914756" w:rsidRPr="00F566C4" w:rsidRDefault="00914756" w:rsidP="00F566C4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86E6691" w14:textId="77777777" w:rsidR="00144B40" w:rsidRPr="00F566C4" w:rsidRDefault="00914756" w:rsidP="00F566C4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4.Ներկայացվող հարցի կապակցությամբ լրացուցիչ ֆինանսական միջոցների պահանջի անհրաժեշտությունը, ինչպես նաև Հայաստանի Հանրապետության պետական բյուջեի եկամուտներում և ծախսերում սպասվելիք փոփոխությունների մասին</w:t>
      </w:r>
    </w:p>
    <w:p w14:paraId="3ADB50A9" w14:textId="77464639" w:rsidR="00914756" w:rsidRPr="00F566C4" w:rsidRDefault="00144B40" w:rsidP="00F566C4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Որոշման նախագծի ընդունման արդյունքում ՀՀ </w:t>
      </w:r>
      <w:r w:rsidR="00080EE4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824CDD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080EE4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թվականի պետական բյուջեի </w:t>
      </w:r>
      <w:r w:rsidR="001A7BB8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պահուստային ֆոնդի հաշվին կիրականացվի</w:t>
      </w: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24CDD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390</w:t>
      </w:r>
      <w:r w:rsidR="00661725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824CDD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285</w:t>
      </w:r>
      <w:r w:rsidR="00661725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.0</w:t>
      </w:r>
      <w:r w:rsidR="00824CDD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70B65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հազ. դրամ</w:t>
      </w:r>
      <w:r w:rsidR="001A7BB8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ծախս</w:t>
      </w: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914756"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AB241F5" w14:textId="77777777" w:rsidR="00914756" w:rsidRPr="00F566C4" w:rsidRDefault="00914756" w:rsidP="00F566C4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566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 </w:t>
      </w:r>
    </w:p>
    <w:p w14:paraId="73991052" w14:textId="7BABE06C" w:rsidR="00914756" w:rsidRPr="00F566C4" w:rsidRDefault="00AB2255" w:rsidP="00F566C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5. </w:t>
      </w:r>
      <w:r w:rsidR="00914756" w:rsidRPr="00F566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 ռազմավարական փաստաթղթերի հետ. Հայաստանի վերափոխման ռազմավարություն 2050, կառավարության 2021-2026թթ. ծրագիր, ոլորտային և /կամ այլ ռազմավարություններ</w:t>
      </w:r>
    </w:p>
    <w:p w14:paraId="5213FC18" w14:textId="77777777" w:rsidR="00914756" w:rsidRPr="00F566C4" w:rsidRDefault="00914756" w:rsidP="00F566C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6DADEFB" w14:textId="77777777" w:rsidR="00D45E37" w:rsidRPr="00F566C4" w:rsidRDefault="00D45E37" w:rsidP="00F566C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566C4">
        <w:rPr>
          <w:rFonts w:ascii="GHEA Grapalat" w:hAnsi="GHEA Grapalat"/>
          <w:sz w:val="24"/>
          <w:szCs w:val="24"/>
          <w:lang w:val="hy-AM"/>
        </w:rPr>
        <w:t>Ներկայացված նախագիծը բխում է ՀՀ Կառավարության 2021 թվականի օգոստոսի 18-ի N 1363-Ա որոշմամբ հաստատված ՀՀ Կառավարության 2021-2026թթ. ծրագրի, 6.2 «Պետության կողմից հանրությանը մատուցվող ծառայություններ» մասի դրույթներից:</w:t>
      </w:r>
    </w:p>
    <w:p w14:paraId="199070EE" w14:textId="77777777" w:rsidR="003E147B" w:rsidRPr="00F566C4" w:rsidRDefault="003E147B" w:rsidP="00F566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E147B" w:rsidRPr="00F566C4" w:rsidSect="001803F3">
      <w:pgSz w:w="12240" w:h="15840"/>
      <w:pgMar w:top="720" w:right="810" w:bottom="360" w:left="108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1AE6"/>
    <w:multiLevelType w:val="multilevel"/>
    <w:tmpl w:val="305E01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008C3"/>
    <w:multiLevelType w:val="multilevel"/>
    <w:tmpl w:val="7D5A7B5C"/>
    <w:lvl w:ilvl="0">
      <w:start w:val="1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C972ADC"/>
    <w:multiLevelType w:val="hybridMultilevel"/>
    <w:tmpl w:val="6BDA1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3E76DC"/>
    <w:multiLevelType w:val="multilevel"/>
    <w:tmpl w:val="304051D0"/>
    <w:lvl w:ilvl="0">
      <w:start w:val="4"/>
      <w:numFmt w:val="bullet"/>
      <w:lvlText w:val="-"/>
      <w:lvlJc w:val="left"/>
      <w:pPr>
        <w:ind w:left="1128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88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7B"/>
    <w:rsid w:val="00002B5B"/>
    <w:rsid w:val="00007017"/>
    <w:rsid w:val="00014FA6"/>
    <w:rsid w:val="000156A4"/>
    <w:rsid w:val="000408E6"/>
    <w:rsid w:val="00041002"/>
    <w:rsid w:val="00044F14"/>
    <w:rsid w:val="0005046E"/>
    <w:rsid w:val="0005427C"/>
    <w:rsid w:val="00057ACF"/>
    <w:rsid w:val="00060684"/>
    <w:rsid w:val="0006243B"/>
    <w:rsid w:val="00075F7A"/>
    <w:rsid w:val="00080126"/>
    <w:rsid w:val="00080EE4"/>
    <w:rsid w:val="000825F6"/>
    <w:rsid w:val="000843DB"/>
    <w:rsid w:val="000A4848"/>
    <w:rsid w:val="000A4C38"/>
    <w:rsid w:val="000A5858"/>
    <w:rsid w:val="000C2A03"/>
    <w:rsid w:val="000C5DDC"/>
    <w:rsid w:val="000C62A0"/>
    <w:rsid w:val="000D3AAC"/>
    <w:rsid w:val="000E3F48"/>
    <w:rsid w:val="000E4011"/>
    <w:rsid w:val="000F0C44"/>
    <w:rsid w:val="000F2CFF"/>
    <w:rsid w:val="001120B5"/>
    <w:rsid w:val="00117AE9"/>
    <w:rsid w:val="00127725"/>
    <w:rsid w:val="00130417"/>
    <w:rsid w:val="001351CD"/>
    <w:rsid w:val="001368CD"/>
    <w:rsid w:val="001377F7"/>
    <w:rsid w:val="001431B8"/>
    <w:rsid w:val="00144B40"/>
    <w:rsid w:val="001729B7"/>
    <w:rsid w:val="001803F3"/>
    <w:rsid w:val="001849FB"/>
    <w:rsid w:val="0019293C"/>
    <w:rsid w:val="00194D49"/>
    <w:rsid w:val="001A2353"/>
    <w:rsid w:val="001A4F3E"/>
    <w:rsid w:val="001A5E03"/>
    <w:rsid w:val="001A6C91"/>
    <w:rsid w:val="001A7BB8"/>
    <w:rsid w:val="001B5306"/>
    <w:rsid w:val="001B60B1"/>
    <w:rsid w:val="001D10D4"/>
    <w:rsid w:val="001D227F"/>
    <w:rsid w:val="001D2400"/>
    <w:rsid w:val="001D7CEA"/>
    <w:rsid w:val="001D7D1C"/>
    <w:rsid w:val="001E4068"/>
    <w:rsid w:val="001F5DF7"/>
    <w:rsid w:val="00220C58"/>
    <w:rsid w:val="00232327"/>
    <w:rsid w:val="00232A5E"/>
    <w:rsid w:val="00241A93"/>
    <w:rsid w:val="00242CC0"/>
    <w:rsid w:val="00264D20"/>
    <w:rsid w:val="00270483"/>
    <w:rsid w:val="002812E3"/>
    <w:rsid w:val="00287039"/>
    <w:rsid w:val="00294B92"/>
    <w:rsid w:val="00296966"/>
    <w:rsid w:val="002A42EA"/>
    <w:rsid w:val="002A7B2E"/>
    <w:rsid w:val="002B1DCD"/>
    <w:rsid w:val="002B2E42"/>
    <w:rsid w:val="002F6952"/>
    <w:rsid w:val="003053B5"/>
    <w:rsid w:val="00305EAB"/>
    <w:rsid w:val="00311A8F"/>
    <w:rsid w:val="00311CDB"/>
    <w:rsid w:val="00311FCD"/>
    <w:rsid w:val="00312252"/>
    <w:rsid w:val="003136D3"/>
    <w:rsid w:val="003306F8"/>
    <w:rsid w:val="00356EF8"/>
    <w:rsid w:val="00357760"/>
    <w:rsid w:val="00367715"/>
    <w:rsid w:val="00370B65"/>
    <w:rsid w:val="0038538F"/>
    <w:rsid w:val="00385F04"/>
    <w:rsid w:val="003A0135"/>
    <w:rsid w:val="003A3463"/>
    <w:rsid w:val="003B291C"/>
    <w:rsid w:val="003D3B6A"/>
    <w:rsid w:val="003E147B"/>
    <w:rsid w:val="003E2F23"/>
    <w:rsid w:val="003E78CD"/>
    <w:rsid w:val="003F1ABB"/>
    <w:rsid w:val="003F689D"/>
    <w:rsid w:val="004023A8"/>
    <w:rsid w:val="004071C4"/>
    <w:rsid w:val="0042175F"/>
    <w:rsid w:val="00425E6C"/>
    <w:rsid w:val="00431A91"/>
    <w:rsid w:val="00440A07"/>
    <w:rsid w:val="00450AD8"/>
    <w:rsid w:val="00453CD2"/>
    <w:rsid w:val="00465502"/>
    <w:rsid w:val="00472749"/>
    <w:rsid w:val="00473361"/>
    <w:rsid w:val="00473B12"/>
    <w:rsid w:val="00490A32"/>
    <w:rsid w:val="004914E5"/>
    <w:rsid w:val="00491BCF"/>
    <w:rsid w:val="004951B1"/>
    <w:rsid w:val="004A3670"/>
    <w:rsid w:val="004C09EE"/>
    <w:rsid w:val="004C4A66"/>
    <w:rsid w:val="004D5292"/>
    <w:rsid w:val="004D7D0C"/>
    <w:rsid w:val="00500C22"/>
    <w:rsid w:val="0050163D"/>
    <w:rsid w:val="00502F10"/>
    <w:rsid w:val="00505FE0"/>
    <w:rsid w:val="00510A35"/>
    <w:rsid w:val="005249B5"/>
    <w:rsid w:val="00534DC7"/>
    <w:rsid w:val="00542054"/>
    <w:rsid w:val="005446F5"/>
    <w:rsid w:val="0054645A"/>
    <w:rsid w:val="00546FF9"/>
    <w:rsid w:val="0055389A"/>
    <w:rsid w:val="00577DB1"/>
    <w:rsid w:val="0058044B"/>
    <w:rsid w:val="00592DD5"/>
    <w:rsid w:val="00592E5C"/>
    <w:rsid w:val="00594031"/>
    <w:rsid w:val="005A5F48"/>
    <w:rsid w:val="005C3F0B"/>
    <w:rsid w:val="005C4DE6"/>
    <w:rsid w:val="005C77E8"/>
    <w:rsid w:val="005D26B2"/>
    <w:rsid w:val="005D76B4"/>
    <w:rsid w:val="005E04A8"/>
    <w:rsid w:val="005E3325"/>
    <w:rsid w:val="005F38B4"/>
    <w:rsid w:val="005F4144"/>
    <w:rsid w:val="005F6BAC"/>
    <w:rsid w:val="0061508C"/>
    <w:rsid w:val="00622727"/>
    <w:rsid w:val="0062327E"/>
    <w:rsid w:val="00627346"/>
    <w:rsid w:val="0063459E"/>
    <w:rsid w:val="00637336"/>
    <w:rsid w:val="00642B05"/>
    <w:rsid w:val="00642BCF"/>
    <w:rsid w:val="00645CC1"/>
    <w:rsid w:val="00651F19"/>
    <w:rsid w:val="006542A3"/>
    <w:rsid w:val="00656083"/>
    <w:rsid w:val="00661725"/>
    <w:rsid w:val="00667B6E"/>
    <w:rsid w:val="0067519F"/>
    <w:rsid w:val="00677257"/>
    <w:rsid w:val="00697933"/>
    <w:rsid w:val="006A6BBF"/>
    <w:rsid w:val="006B4BB0"/>
    <w:rsid w:val="006B7FAF"/>
    <w:rsid w:val="006C23E7"/>
    <w:rsid w:val="006D7096"/>
    <w:rsid w:val="006E2431"/>
    <w:rsid w:val="006F0E84"/>
    <w:rsid w:val="006F6D99"/>
    <w:rsid w:val="00713195"/>
    <w:rsid w:val="00717813"/>
    <w:rsid w:val="00717DF2"/>
    <w:rsid w:val="00731D35"/>
    <w:rsid w:val="007435A4"/>
    <w:rsid w:val="00744205"/>
    <w:rsid w:val="0075129D"/>
    <w:rsid w:val="00780063"/>
    <w:rsid w:val="0078275A"/>
    <w:rsid w:val="00790A99"/>
    <w:rsid w:val="007A00C8"/>
    <w:rsid w:val="007B1403"/>
    <w:rsid w:val="007C2CFE"/>
    <w:rsid w:val="007C6C21"/>
    <w:rsid w:val="007E79CF"/>
    <w:rsid w:val="007F2208"/>
    <w:rsid w:val="007F412D"/>
    <w:rsid w:val="00815B31"/>
    <w:rsid w:val="008202E8"/>
    <w:rsid w:val="00824CDD"/>
    <w:rsid w:val="00834601"/>
    <w:rsid w:val="0083574F"/>
    <w:rsid w:val="00840707"/>
    <w:rsid w:val="0084215A"/>
    <w:rsid w:val="00846AB0"/>
    <w:rsid w:val="00847120"/>
    <w:rsid w:val="00861132"/>
    <w:rsid w:val="00864FA3"/>
    <w:rsid w:val="00867DBF"/>
    <w:rsid w:val="008711DA"/>
    <w:rsid w:val="00871BE9"/>
    <w:rsid w:val="00872221"/>
    <w:rsid w:val="008724C1"/>
    <w:rsid w:val="008853CF"/>
    <w:rsid w:val="008873C5"/>
    <w:rsid w:val="0089355D"/>
    <w:rsid w:val="008B4EB5"/>
    <w:rsid w:val="008D14F2"/>
    <w:rsid w:val="008D60B5"/>
    <w:rsid w:val="008E11C2"/>
    <w:rsid w:val="008E264A"/>
    <w:rsid w:val="008E6820"/>
    <w:rsid w:val="008F07BE"/>
    <w:rsid w:val="008F0B21"/>
    <w:rsid w:val="008F0EE9"/>
    <w:rsid w:val="009054C1"/>
    <w:rsid w:val="00910738"/>
    <w:rsid w:val="00912989"/>
    <w:rsid w:val="00914756"/>
    <w:rsid w:val="009169AC"/>
    <w:rsid w:val="009220EB"/>
    <w:rsid w:val="0092546E"/>
    <w:rsid w:val="009271FF"/>
    <w:rsid w:val="00953ACC"/>
    <w:rsid w:val="009552FD"/>
    <w:rsid w:val="009567A2"/>
    <w:rsid w:val="009626DE"/>
    <w:rsid w:val="009632B1"/>
    <w:rsid w:val="00973DBA"/>
    <w:rsid w:val="00976B44"/>
    <w:rsid w:val="00981B30"/>
    <w:rsid w:val="009842B8"/>
    <w:rsid w:val="00986A03"/>
    <w:rsid w:val="0098709A"/>
    <w:rsid w:val="009A0098"/>
    <w:rsid w:val="009C0C84"/>
    <w:rsid w:val="009C12CE"/>
    <w:rsid w:val="009C27DA"/>
    <w:rsid w:val="009C4933"/>
    <w:rsid w:val="009C737E"/>
    <w:rsid w:val="009D2100"/>
    <w:rsid w:val="009E121D"/>
    <w:rsid w:val="009E3F65"/>
    <w:rsid w:val="009E56B2"/>
    <w:rsid w:val="00A13C4A"/>
    <w:rsid w:val="00A268C4"/>
    <w:rsid w:val="00A2697F"/>
    <w:rsid w:val="00A41041"/>
    <w:rsid w:val="00A5021A"/>
    <w:rsid w:val="00A5490B"/>
    <w:rsid w:val="00A647BE"/>
    <w:rsid w:val="00A86E9C"/>
    <w:rsid w:val="00A8744B"/>
    <w:rsid w:val="00A87A45"/>
    <w:rsid w:val="00A92453"/>
    <w:rsid w:val="00A93767"/>
    <w:rsid w:val="00AA223C"/>
    <w:rsid w:val="00AB2255"/>
    <w:rsid w:val="00AE03A6"/>
    <w:rsid w:val="00AE06F8"/>
    <w:rsid w:val="00AE2479"/>
    <w:rsid w:val="00B07DC9"/>
    <w:rsid w:val="00B2022D"/>
    <w:rsid w:val="00B20822"/>
    <w:rsid w:val="00B21045"/>
    <w:rsid w:val="00B237BE"/>
    <w:rsid w:val="00B30A90"/>
    <w:rsid w:val="00B33CA6"/>
    <w:rsid w:val="00B43774"/>
    <w:rsid w:val="00B4725B"/>
    <w:rsid w:val="00B5260D"/>
    <w:rsid w:val="00B55328"/>
    <w:rsid w:val="00B61588"/>
    <w:rsid w:val="00B635C8"/>
    <w:rsid w:val="00B647AE"/>
    <w:rsid w:val="00B72D2C"/>
    <w:rsid w:val="00B732DE"/>
    <w:rsid w:val="00B74038"/>
    <w:rsid w:val="00B92687"/>
    <w:rsid w:val="00BA351A"/>
    <w:rsid w:val="00BA3F72"/>
    <w:rsid w:val="00BB70D7"/>
    <w:rsid w:val="00BD26CD"/>
    <w:rsid w:val="00BD297C"/>
    <w:rsid w:val="00BD5FCF"/>
    <w:rsid w:val="00C04650"/>
    <w:rsid w:val="00C10666"/>
    <w:rsid w:val="00C13E7F"/>
    <w:rsid w:val="00C17477"/>
    <w:rsid w:val="00C27334"/>
    <w:rsid w:val="00C36C30"/>
    <w:rsid w:val="00C4774A"/>
    <w:rsid w:val="00C54F79"/>
    <w:rsid w:val="00C647AC"/>
    <w:rsid w:val="00C728F9"/>
    <w:rsid w:val="00C7642A"/>
    <w:rsid w:val="00C777AE"/>
    <w:rsid w:val="00C825CB"/>
    <w:rsid w:val="00C900AD"/>
    <w:rsid w:val="00C902CC"/>
    <w:rsid w:val="00CA1732"/>
    <w:rsid w:val="00CB066E"/>
    <w:rsid w:val="00CB1D80"/>
    <w:rsid w:val="00CB5F62"/>
    <w:rsid w:val="00CB6861"/>
    <w:rsid w:val="00CC7EE7"/>
    <w:rsid w:val="00CD5079"/>
    <w:rsid w:val="00CD5EB1"/>
    <w:rsid w:val="00CE0C0A"/>
    <w:rsid w:val="00CE1FD3"/>
    <w:rsid w:val="00CE588B"/>
    <w:rsid w:val="00CF5962"/>
    <w:rsid w:val="00D03BA0"/>
    <w:rsid w:val="00D14A4C"/>
    <w:rsid w:val="00D42FF3"/>
    <w:rsid w:val="00D45E37"/>
    <w:rsid w:val="00D47E7D"/>
    <w:rsid w:val="00D70F17"/>
    <w:rsid w:val="00D72579"/>
    <w:rsid w:val="00D72E7F"/>
    <w:rsid w:val="00D8367F"/>
    <w:rsid w:val="00D878C9"/>
    <w:rsid w:val="00DA475B"/>
    <w:rsid w:val="00DB5D09"/>
    <w:rsid w:val="00DB7598"/>
    <w:rsid w:val="00DD0A06"/>
    <w:rsid w:val="00DD36FB"/>
    <w:rsid w:val="00DE4E6A"/>
    <w:rsid w:val="00E1554E"/>
    <w:rsid w:val="00E161B8"/>
    <w:rsid w:val="00E1684E"/>
    <w:rsid w:val="00E32044"/>
    <w:rsid w:val="00E34487"/>
    <w:rsid w:val="00E436C7"/>
    <w:rsid w:val="00E44A91"/>
    <w:rsid w:val="00E54F59"/>
    <w:rsid w:val="00E5639E"/>
    <w:rsid w:val="00E63791"/>
    <w:rsid w:val="00E67A09"/>
    <w:rsid w:val="00E80733"/>
    <w:rsid w:val="00E82955"/>
    <w:rsid w:val="00EA2B46"/>
    <w:rsid w:val="00EA4397"/>
    <w:rsid w:val="00EA778C"/>
    <w:rsid w:val="00EC5145"/>
    <w:rsid w:val="00ED0077"/>
    <w:rsid w:val="00ED2964"/>
    <w:rsid w:val="00ED5C1E"/>
    <w:rsid w:val="00EE5B81"/>
    <w:rsid w:val="00F0341F"/>
    <w:rsid w:val="00F03DB2"/>
    <w:rsid w:val="00F062F8"/>
    <w:rsid w:val="00F24D4E"/>
    <w:rsid w:val="00F25640"/>
    <w:rsid w:val="00F328D3"/>
    <w:rsid w:val="00F36275"/>
    <w:rsid w:val="00F40814"/>
    <w:rsid w:val="00F40A9F"/>
    <w:rsid w:val="00F4391E"/>
    <w:rsid w:val="00F45868"/>
    <w:rsid w:val="00F47409"/>
    <w:rsid w:val="00F566C4"/>
    <w:rsid w:val="00F62AAE"/>
    <w:rsid w:val="00F73F3F"/>
    <w:rsid w:val="00F87082"/>
    <w:rsid w:val="00F91091"/>
    <w:rsid w:val="00FA73C1"/>
    <w:rsid w:val="00FB1897"/>
    <w:rsid w:val="00FB1FA4"/>
    <w:rsid w:val="00FB74A9"/>
    <w:rsid w:val="00FC15C4"/>
    <w:rsid w:val="00FC2194"/>
    <w:rsid w:val="00FC34ED"/>
    <w:rsid w:val="00FE781D"/>
    <w:rsid w:val="00FF283C"/>
    <w:rsid w:val="00FF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0CD5"/>
  <w15:docId w15:val="{6C0A2AEB-0E11-487D-832A-7568A3D94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after="0"/>
      <w:ind w:hanging="1"/>
      <w:jc w:val="center"/>
      <w:outlineLvl w:val="0"/>
    </w:pPr>
    <w:rPr>
      <w:rFonts w:ascii="Times" w:eastAsia="Times" w:hAnsi="Times" w:cs="Times"/>
      <w:sz w:val="24"/>
      <w:szCs w:val="24"/>
      <w:vertAlign w:val="subscript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8E26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26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26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26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26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64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A5E0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24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0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Hakobyan</dc:creator>
  <cp:lastModifiedBy>Hayk Hovsepyan</cp:lastModifiedBy>
  <cp:revision>7</cp:revision>
  <cp:lastPrinted>2022-10-12T06:34:00Z</cp:lastPrinted>
  <dcterms:created xsi:type="dcterms:W3CDTF">2024-06-06T06:45:00Z</dcterms:created>
  <dcterms:modified xsi:type="dcterms:W3CDTF">2024-09-02T11:43:00Z</dcterms:modified>
</cp:coreProperties>
</file>