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8B1" w:rsidRPr="0079342A" w:rsidRDefault="001508B1" w:rsidP="0079342A">
      <w:pPr>
        <w:spacing w:after="0" w:line="240" w:lineRule="auto"/>
        <w:jc w:val="right"/>
        <w:rPr>
          <w:rFonts w:ascii="GHEA Grapalat" w:hAnsi="GHEA Grapalat" w:cs="Sylfaen"/>
          <w:b/>
          <w:bCs/>
          <w:i/>
          <w:lang w:val="hy-AM"/>
        </w:rPr>
      </w:pPr>
      <w:r w:rsidRPr="0079342A">
        <w:rPr>
          <w:rFonts w:ascii="GHEA Grapalat" w:hAnsi="GHEA Grapalat" w:cs="Sylfaen"/>
          <w:b/>
          <w:bCs/>
          <w:i/>
          <w:lang w:val="hy-AM"/>
        </w:rPr>
        <w:t>__________</w:t>
      </w:r>
      <w:r w:rsidRPr="0079342A">
        <w:rPr>
          <w:rFonts w:ascii="GHEA Grapalat" w:hAnsi="GHEA Grapalat" w:cs="Sylfaen"/>
          <w:b/>
          <w:bCs/>
          <w:i/>
          <w:u w:val="single"/>
          <w:lang w:val="hy-AM"/>
        </w:rPr>
        <w:t>ՀՀ ՊԵՏԱԿԱՆ ԵԿԱՄՈՒՏՆԵՐԻ ԿՈՄԻՏԵ_________</w:t>
      </w:r>
    </w:p>
    <w:p w:rsidR="001508B1" w:rsidRPr="0079342A" w:rsidRDefault="001508B1" w:rsidP="0079342A">
      <w:pPr>
        <w:spacing w:after="0" w:line="240" w:lineRule="auto"/>
        <w:jc w:val="right"/>
        <w:rPr>
          <w:rFonts w:ascii="GHEA Grapalat" w:hAnsi="GHEA Grapalat" w:cs="Sylfaen"/>
          <w:bCs/>
          <w:lang w:val="hy-AM"/>
        </w:rPr>
      </w:pPr>
      <w:r w:rsidRPr="0079342A">
        <w:rPr>
          <w:rFonts w:ascii="GHEA Grapalat" w:hAnsi="GHEA Grapalat" w:cs="Sylfaen"/>
          <w:bCs/>
          <w:lang w:val="hy-AM"/>
        </w:rPr>
        <w:t xml:space="preserve"> (ՀՀ պետական կառավարման համակարգի մարմնի անվանումը)</w:t>
      </w:r>
    </w:p>
    <w:p w:rsidR="001508B1" w:rsidRPr="0079342A" w:rsidRDefault="001508B1" w:rsidP="0079342A">
      <w:pPr>
        <w:spacing w:after="0" w:line="240" w:lineRule="auto"/>
        <w:jc w:val="center"/>
        <w:rPr>
          <w:rFonts w:ascii="GHEA Grapalat" w:hAnsi="GHEA Grapalat" w:cs="Sylfaen"/>
          <w:b/>
          <w:bCs/>
          <w:lang w:val="hy-AM"/>
        </w:rPr>
      </w:pPr>
    </w:p>
    <w:p w:rsidR="00AC37B7" w:rsidRPr="0079342A" w:rsidRDefault="00AC37B7" w:rsidP="0079342A">
      <w:pPr>
        <w:spacing w:after="0" w:line="240" w:lineRule="auto"/>
        <w:jc w:val="center"/>
        <w:rPr>
          <w:rFonts w:ascii="GHEA Grapalat" w:hAnsi="GHEA Grapalat" w:cs="Sylfaen"/>
          <w:b/>
          <w:bCs/>
          <w:lang w:val="hy-AM"/>
        </w:rPr>
      </w:pPr>
      <w:r w:rsidRPr="0079342A">
        <w:rPr>
          <w:rFonts w:ascii="GHEA Grapalat" w:hAnsi="GHEA Grapalat" w:cs="Sylfaen"/>
          <w:b/>
          <w:bCs/>
          <w:lang w:val="hy-AM"/>
        </w:rPr>
        <w:t>ԱՄՓՈՓԱԹԵՐԹ</w:t>
      </w:r>
    </w:p>
    <w:p w:rsidR="00AC37B7" w:rsidRPr="0079342A" w:rsidRDefault="00825A83" w:rsidP="0079342A">
      <w:pPr>
        <w:spacing w:after="0" w:line="240" w:lineRule="auto"/>
        <w:jc w:val="center"/>
        <w:rPr>
          <w:rFonts w:ascii="GHEA Grapalat" w:hAnsi="GHEA Grapalat" w:cs="Sylfaen"/>
          <w:b/>
          <w:bCs/>
          <w:lang w:val="hy-AM"/>
        </w:rPr>
      </w:pPr>
      <w:r w:rsidRPr="0079342A">
        <w:rPr>
          <w:rFonts w:ascii="GHEA Grapalat" w:hAnsi="GHEA Grapalat" w:cs="Sylfaen"/>
          <w:b/>
          <w:bCs/>
          <w:lang w:val="hy-AM"/>
        </w:rPr>
        <w:t></w:t>
      </w:r>
      <w:r w:rsidR="00027D2F" w:rsidRPr="0079342A">
        <w:rPr>
          <w:rFonts w:ascii="GHEA Grapalat" w:hAnsi="GHEA Grapalat" w:cs="Sylfaen"/>
          <w:b/>
          <w:bCs/>
          <w:lang w:val="hy-AM"/>
        </w:rPr>
        <w:t xml:space="preserve">ՀԱՅԱՍՏԱՆԻ ՀԱՆՐԱՊԵՏՈՒԹՅԱՆ </w:t>
      </w:r>
      <w:r w:rsidR="00027D2F" w:rsidRPr="0079342A">
        <w:rPr>
          <w:rFonts w:ascii="GHEA Grapalat" w:hAnsi="GHEA Grapalat"/>
          <w:b/>
          <w:bCs/>
          <w:lang w:val="hy-AM"/>
        </w:rPr>
        <w:t>ՀԱՐԿԱՅԻՆ ՕՐԵՆՍԳՐՔՈՒՄ ԼՐԱՑՈՒՄՆԵՐ</w:t>
      </w:r>
      <w:r w:rsidR="00027D2F" w:rsidRPr="0079342A">
        <w:rPr>
          <w:rFonts w:ascii="GHEA Grapalat" w:hAnsi="GHEA Grapalat" w:cs="Sylfaen"/>
          <w:b/>
          <w:bCs/>
          <w:lang w:val="hy-AM"/>
        </w:rPr>
        <w:t xml:space="preserve"> ԵՎ ՓՈՓՈԽՈՒԹՅՈՒՆՆԵՐ ԿԱՏԱՐԵԼՈՒ ՄԱՍԻՆ</w:t>
      </w:r>
      <w:r w:rsidRPr="0079342A">
        <w:rPr>
          <w:rFonts w:ascii="GHEA Grapalat" w:hAnsi="GHEA Grapalat" w:cs="Sylfaen"/>
          <w:b/>
          <w:bCs/>
          <w:lang w:val="hy-AM"/>
        </w:rPr>
        <w:t> Հ</w:t>
      </w:r>
      <w:r w:rsidR="00096130" w:rsidRPr="0079342A">
        <w:rPr>
          <w:rFonts w:ascii="GHEA Grapalat" w:hAnsi="GHEA Grapalat" w:cs="Sylfaen"/>
          <w:b/>
          <w:bCs/>
          <w:lang w:val="hy-AM"/>
        </w:rPr>
        <w:t xml:space="preserve">ԱՅԱՍՏԱՆԻ </w:t>
      </w:r>
      <w:r w:rsidRPr="0079342A">
        <w:rPr>
          <w:rFonts w:ascii="GHEA Grapalat" w:hAnsi="GHEA Grapalat" w:cs="Sylfaen"/>
          <w:b/>
          <w:bCs/>
          <w:lang w:val="hy-AM"/>
        </w:rPr>
        <w:t>Հ</w:t>
      </w:r>
      <w:r w:rsidR="00096130" w:rsidRPr="0079342A">
        <w:rPr>
          <w:rFonts w:ascii="GHEA Grapalat" w:hAnsi="GHEA Grapalat" w:cs="Sylfaen"/>
          <w:b/>
          <w:bCs/>
          <w:lang w:val="hy-AM"/>
        </w:rPr>
        <w:t>ԱՆՐԱՊԵՏՈՒԹՅԱՆ</w:t>
      </w:r>
      <w:r w:rsidRPr="0079342A">
        <w:rPr>
          <w:rFonts w:ascii="GHEA Grapalat" w:hAnsi="GHEA Grapalat" w:cs="Sylfaen"/>
          <w:b/>
          <w:bCs/>
          <w:lang w:val="hy-AM"/>
        </w:rPr>
        <w:t xml:space="preserve"> ՕՐԵՆՔԻ </w:t>
      </w:r>
      <w:r w:rsidR="00EB62DA" w:rsidRPr="0079342A">
        <w:rPr>
          <w:rFonts w:ascii="GHEA Grapalat" w:hAnsi="GHEA Grapalat" w:cs="Sylfaen"/>
          <w:b/>
          <w:bCs/>
          <w:lang w:val="hy-AM"/>
        </w:rPr>
        <w:t xml:space="preserve">ՆԱԽԱԳԾԻ </w:t>
      </w:r>
      <w:r w:rsidR="009F2843" w:rsidRPr="0079342A">
        <w:rPr>
          <w:rFonts w:ascii="GHEA Grapalat" w:hAnsi="GHEA Grapalat" w:cs="Sylfaen"/>
          <w:b/>
          <w:bCs/>
          <w:lang w:val="hy-AM"/>
        </w:rPr>
        <w:t>ՎԵՐԱԲԵՐՅԱԼ</w:t>
      </w:r>
    </w:p>
    <w:p w:rsidR="00241CFE" w:rsidRPr="0079342A" w:rsidRDefault="00241CFE" w:rsidP="0079342A">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9351"/>
        <w:gridCol w:w="1559"/>
        <w:gridCol w:w="3390"/>
      </w:tblGrid>
      <w:tr w:rsidR="00735C49" w:rsidRPr="0079342A" w:rsidTr="00853BB5">
        <w:tc>
          <w:tcPr>
            <w:tcW w:w="10910" w:type="dxa"/>
            <w:gridSpan w:val="2"/>
            <w:vMerge w:val="restart"/>
            <w:shd w:val="clear" w:color="auto" w:fill="D5DCE4" w:themeFill="text2" w:themeFillTint="33"/>
          </w:tcPr>
          <w:p w:rsidR="00241CFE" w:rsidRPr="0079342A" w:rsidRDefault="00241CFE"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rPr>
              <w:t>1. ՀՀ ֆինանսների նախարարություն</w:t>
            </w:r>
          </w:p>
        </w:tc>
        <w:tc>
          <w:tcPr>
            <w:tcW w:w="3390" w:type="dxa"/>
            <w:shd w:val="clear" w:color="auto" w:fill="D5DCE4" w:themeFill="text2" w:themeFillTint="33"/>
          </w:tcPr>
          <w:p w:rsidR="00241CFE" w:rsidRPr="0079342A" w:rsidRDefault="003674F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13</w:t>
            </w:r>
            <w:r w:rsidRPr="0079342A">
              <w:rPr>
                <w:rFonts w:ascii="Cambria Math" w:eastAsia="Arial" w:hAnsi="Cambria Math" w:cs="Cambria Math"/>
                <w:b/>
                <w:bCs/>
                <w:lang w:val="hy-AM"/>
              </w:rPr>
              <w:t>․</w:t>
            </w:r>
            <w:r w:rsidRPr="0079342A">
              <w:rPr>
                <w:rFonts w:ascii="GHEA Grapalat" w:eastAsia="Arial" w:hAnsi="GHEA Grapalat"/>
                <w:b/>
                <w:bCs/>
                <w:lang w:val="hy-AM"/>
              </w:rPr>
              <w:t>05</w:t>
            </w:r>
            <w:r w:rsidRPr="0079342A">
              <w:rPr>
                <w:rFonts w:ascii="Cambria Math" w:eastAsia="Arial" w:hAnsi="Cambria Math" w:cs="Cambria Math"/>
                <w:b/>
                <w:bCs/>
                <w:lang w:val="hy-AM"/>
              </w:rPr>
              <w:t>․</w:t>
            </w:r>
            <w:r w:rsidRPr="0079342A">
              <w:rPr>
                <w:rFonts w:ascii="GHEA Grapalat" w:eastAsia="Arial" w:hAnsi="GHEA Grapalat"/>
                <w:b/>
                <w:bCs/>
                <w:lang w:val="hy-AM"/>
              </w:rPr>
              <w:t>2024թ</w:t>
            </w:r>
            <w:r w:rsidR="00D91FBE" w:rsidRPr="0079342A">
              <w:rPr>
                <w:rFonts w:ascii="Cambria Math" w:eastAsia="Arial" w:hAnsi="Cambria Math" w:cs="Cambria Math"/>
                <w:b/>
                <w:bCs/>
                <w:lang w:val="hy-AM"/>
              </w:rPr>
              <w:t>․</w:t>
            </w:r>
          </w:p>
        </w:tc>
      </w:tr>
      <w:tr w:rsidR="00735C49" w:rsidRPr="0079342A" w:rsidTr="00853BB5">
        <w:tc>
          <w:tcPr>
            <w:tcW w:w="10910" w:type="dxa"/>
            <w:gridSpan w:val="2"/>
            <w:vMerge/>
            <w:shd w:val="clear" w:color="auto" w:fill="D5DCE4" w:themeFill="text2" w:themeFillTint="33"/>
          </w:tcPr>
          <w:p w:rsidR="00241CFE" w:rsidRPr="0079342A" w:rsidRDefault="00241CFE" w:rsidP="0079342A">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79342A" w:rsidRDefault="003674F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N01/2-3/8398-2024</w:t>
            </w:r>
          </w:p>
        </w:tc>
      </w:tr>
      <w:tr w:rsidR="00735C49" w:rsidRPr="0079342A" w:rsidTr="00853BB5">
        <w:tc>
          <w:tcPr>
            <w:tcW w:w="9351" w:type="dxa"/>
          </w:tcPr>
          <w:p w:rsidR="003674F8" w:rsidRPr="0079342A" w:rsidRDefault="003674F8" w:rsidP="0079342A">
            <w:pPr>
              <w:spacing w:after="0" w:line="240" w:lineRule="auto"/>
              <w:ind w:firstLine="313"/>
              <w:jc w:val="both"/>
              <w:rPr>
                <w:rFonts w:ascii="GHEA Grapalat" w:eastAsia="Times New Roman" w:hAnsi="GHEA Grapalat"/>
                <w:bCs/>
                <w:iCs/>
                <w:shd w:val="clear" w:color="auto" w:fill="FFFFFF"/>
                <w:lang w:val="hy-AM" w:eastAsia="ru-RU"/>
              </w:rPr>
            </w:pPr>
            <w:r w:rsidRPr="0079342A">
              <w:rPr>
                <w:rFonts w:ascii="GHEA Grapalat" w:eastAsia="Times New Roman" w:hAnsi="GHEA Grapalat"/>
                <w:bCs/>
                <w:iCs/>
                <w:shd w:val="clear" w:color="auto" w:fill="FFFFFF"/>
                <w:lang w:val="hy-AM" w:eastAsia="ru-RU"/>
              </w:rPr>
              <w:t>Ձեր թիվ 01/3-1/22240-2024 գրությա</w:t>
            </w:r>
            <w:r w:rsidR="00510643" w:rsidRPr="0079342A">
              <w:rPr>
                <w:rFonts w:ascii="GHEA Grapalat" w:eastAsia="Times New Roman" w:hAnsi="GHEA Grapalat"/>
                <w:bCs/>
                <w:iCs/>
                <w:shd w:val="clear" w:color="auto" w:fill="FFFFFF"/>
                <w:lang w:val="hy-AM" w:eastAsia="ru-RU"/>
              </w:rPr>
              <w:t xml:space="preserve">մբ ներկայացված՝ «Հայաստանի </w:t>
            </w:r>
            <w:r w:rsidR="005D77CA" w:rsidRPr="0079342A">
              <w:rPr>
                <w:rFonts w:ascii="GHEA Grapalat" w:eastAsia="Times New Roman" w:hAnsi="GHEA Grapalat"/>
                <w:bCs/>
                <w:iCs/>
                <w:shd w:val="clear" w:color="auto" w:fill="FFFFFF"/>
                <w:lang w:val="hy-AM" w:eastAsia="ru-RU"/>
              </w:rPr>
              <w:t>Հանրապետության</w:t>
            </w:r>
            <w:r w:rsidRPr="0079342A">
              <w:rPr>
                <w:rFonts w:ascii="GHEA Grapalat" w:eastAsia="Times New Roman" w:hAnsi="GHEA Grapalat"/>
                <w:bCs/>
                <w:iCs/>
                <w:shd w:val="clear" w:color="auto" w:fill="FFFFFF"/>
                <w:lang w:val="hy-AM" w:eastAsia="ru-RU"/>
              </w:rPr>
              <w:t xml:space="preserve"> հարկային օրենսգրքում լրացումներ կատ</w:t>
            </w:r>
            <w:r w:rsidR="00510643" w:rsidRPr="0079342A">
              <w:rPr>
                <w:rFonts w:ascii="GHEA Grapalat" w:eastAsia="Times New Roman" w:hAnsi="GHEA Grapalat"/>
                <w:bCs/>
                <w:iCs/>
                <w:shd w:val="clear" w:color="auto" w:fill="FFFFFF"/>
                <w:lang w:val="hy-AM" w:eastAsia="ru-RU"/>
              </w:rPr>
              <w:t>արելու մասին» ՀՀ օրենքի նախագծի վերաբերյալ հայտ</w:t>
            </w:r>
            <w:r w:rsidRPr="0079342A">
              <w:rPr>
                <w:rFonts w:ascii="GHEA Grapalat" w:eastAsia="Times New Roman" w:hAnsi="GHEA Grapalat"/>
                <w:bCs/>
                <w:iCs/>
                <w:shd w:val="clear" w:color="auto" w:fill="FFFFFF"/>
                <w:lang w:val="hy-AM" w:eastAsia="ru-RU"/>
              </w:rPr>
              <w:t>նում ենք հետևյալը:</w:t>
            </w:r>
          </w:p>
          <w:p w:rsidR="003674F8" w:rsidRPr="0079342A" w:rsidRDefault="003674F8" w:rsidP="0079342A">
            <w:pPr>
              <w:spacing w:after="0" w:line="240" w:lineRule="auto"/>
              <w:ind w:firstLine="313"/>
              <w:jc w:val="both"/>
              <w:rPr>
                <w:rFonts w:ascii="GHEA Grapalat" w:eastAsia="Times New Roman" w:hAnsi="GHEA Grapalat"/>
                <w:bCs/>
                <w:iCs/>
                <w:shd w:val="clear" w:color="auto" w:fill="FFFFFF"/>
                <w:lang w:val="hy-AM" w:eastAsia="ru-RU"/>
              </w:rPr>
            </w:pPr>
            <w:r w:rsidRPr="0079342A">
              <w:rPr>
                <w:rFonts w:ascii="GHEA Grapalat" w:eastAsia="Times New Roman" w:hAnsi="GHEA Grapalat"/>
                <w:bCs/>
                <w:iCs/>
                <w:shd w:val="clear" w:color="auto" w:fill="FFFFFF"/>
                <w:lang w:val="hy-AM" w:eastAsia="ru-RU"/>
              </w:rPr>
              <w:t>Մրցակցության պաշտպանության հանձնաժող</w:t>
            </w:r>
            <w:r w:rsidR="00510643" w:rsidRPr="0079342A">
              <w:rPr>
                <w:rFonts w:ascii="GHEA Grapalat" w:eastAsia="Times New Roman" w:hAnsi="GHEA Grapalat"/>
                <w:bCs/>
                <w:iCs/>
                <w:shd w:val="clear" w:color="auto" w:fill="FFFFFF"/>
                <w:lang w:val="hy-AM" w:eastAsia="ru-RU"/>
              </w:rPr>
              <w:t>ովի կողմից իրականացված ուսումնասիրու</w:t>
            </w:r>
            <w:r w:rsidRPr="0079342A">
              <w:rPr>
                <w:rFonts w:ascii="GHEA Grapalat" w:eastAsia="Times New Roman" w:hAnsi="GHEA Grapalat"/>
                <w:bCs/>
                <w:iCs/>
                <w:shd w:val="clear" w:color="auto" w:fill="FFFFFF"/>
                <w:lang w:val="hy-AM" w:eastAsia="ru-RU"/>
              </w:rPr>
              <w:t>թյամբ ներկայացված տեղեկատվությունը</w:t>
            </w:r>
            <w:r w:rsidR="00510643" w:rsidRPr="0079342A">
              <w:rPr>
                <w:rFonts w:ascii="GHEA Grapalat" w:eastAsia="Times New Roman" w:hAnsi="GHEA Grapalat"/>
                <w:bCs/>
                <w:iCs/>
                <w:shd w:val="clear" w:color="auto" w:fill="FFFFFF"/>
                <w:lang w:val="hy-AM" w:eastAsia="ru-RU"/>
              </w:rPr>
              <w:t xml:space="preserve"> հաշվի առնելով՝ Ֆինանսների նախարարու</w:t>
            </w:r>
            <w:r w:rsidRPr="0079342A">
              <w:rPr>
                <w:rFonts w:ascii="GHEA Grapalat" w:eastAsia="Times New Roman" w:hAnsi="GHEA Grapalat"/>
                <w:bCs/>
                <w:iCs/>
                <w:shd w:val="clear" w:color="auto" w:fill="FFFFFF"/>
                <w:lang w:val="hy-AM" w:eastAsia="ru-RU"/>
              </w:rPr>
              <w:t>թյունը, որպես հարկային քաղաքականության մշ</w:t>
            </w:r>
            <w:r w:rsidR="00510643" w:rsidRPr="0079342A">
              <w:rPr>
                <w:rFonts w:ascii="GHEA Grapalat" w:eastAsia="Times New Roman" w:hAnsi="GHEA Grapalat"/>
                <w:bCs/>
                <w:iCs/>
                <w:shd w:val="clear" w:color="auto" w:fill="FFFFFF"/>
                <w:lang w:val="hy-AM" w:eastAsia="ru-RU"/>
              </w:rPr>
              <w:t>ակման և իրականացման համար պատասխա</w:t>
            </w:r>
            <w:r w:rsidRPr="0079342A">
              <w:rPr>
                <w:rFonts w:ascii="GHEA Grapalat" w:eastAsia="Times New Roman" w:hAnsi="GHEA Grapalat"/>
                <w:bCs/>
                <w:iCs/>
                <w:shd w:val="clear" w:color="auto" w:fill="FFFFFF"/>
                <w:lang w:val="hy-AM" w:eastAsia="ru-RU"/>
              </w:rPr>
              <w:t>նատու մարմին, նույնպես նախ</w:t>
            </w:r>
            <w:r w:rsidR="00510643" w:rsidRPr="0079342A">
              <w:rPr>
                <w:rFonts w:ascii="GHEA Grapalat" w:eastAsia="Times New Roman" w:hAnsi="GHEA Grapalat"/>
                <w:bCs/>
                <w:iCs/>
                <w:shd w:val="clear" w:color="auto" w:fill="FFFFFF"/>
                <w:lang w:val="hy-AM" w:eastAsia="ru-RU"/>
              </w:rPr>
              <w:t>աձեռնել էր ենթաակցիզային ապրանքների ցանկի ընդլայն</w:t>
            </w:r>
            <w:r w:rsidRPr="0079342A">
              <w:rPr>
                <w:rFonts w:ascii="GHEA Grapalat" w:eastAsia="Times New Roman" w:hAnsi="GHEA Grapalat"/>
                <w:bCs/>
                <w:iCs/>
                <w:shd w:val="clear" w:color="auto" w:fill="FFFFFF"/>
                <w:lang w:val="hy-AM" w:eastAsia="ru-RU"/>
              </w:rPr>
              <w:t>մանն ուղղված օրենսդրա</w:t>
            </w:r>
            <w:r w:rsidR="00510643" w:rsidRPr="0079342A">
              <w:rPr>
                <w:rFonts w:ascii="GHEA Grapalat" w:eastAsia="Times New Roman" w:hAnsi="GHEA Grapalat"/>
                <w:bCs/>
                <w:iCs/>
                <w:shd w:val="clear" w:color="auto" w:fill="FFFFFF"/>
                <w:lang w:val="hy-AM" w:eastAsia="ru-RU"/>
              </w:rPr>
              <w:t>կան նախաձեռնության մշակման աշխատանքներ: Այդուհան</w:t>
            </w:r>
            <w:r w:rsidRPr="0079342A">
              <w:rPr>
                <w:rFonts w:ascii="GHEA Grapalat" w:eastAsia="Times New Roman" w:hAnsi="GHEA Grapalat"/>
                <w:bCs/>
                <w:iCs/>
                <w:shd w:val="clear" w:color="auto" w:fill="FFFFFF"/>
                <w:lang w:val="hy-AM" w:eastAsia="ru-RU"/>
              </w:rPr>
              <w:t>դերձ, դեմ չենք, որ այդ աշխատանքների հետագա ը</w:t>
            </w:r>
            <w:r w:rsidR="00510643" w:rsidRPr="0079342A">
              <w:rPr>
                <w:rFonts w:ascii="GHEA Grapalat" w:eastAsia="Times New Roman" w:hAnsi="GHEA Grapalat"/>
                <w:bCs/>
                <w:iCs/>
                <w:shd w:val="clear" w:color="auto" w:fill="FFFFFF"/>
                <w:lang w:val="hy-AM" w:eastAsia="ru-RU"/>
              </w:rPr>
              <w:t>նթացքն ուղեկցվի Պետական եկամուտ</w:t>
            </w:r>
            <w:r w:rsidRPr="0079342A">
              <w:rPr>
                <w:rFonts w:ascii="GHEA Grapalat" w:eastAsia="Times New Roman" w:hAnsi="GHEA Grapalat"/>
                <w:bCs/>
                <w:iCs/>
                <w:shd w:val="clear" w:color="auto" w:fill="FFFFFF"/>
                <w:lang w:val="hy-AM" w:eastAsia="ru-RU"/>
              </w:rPr>
              <w:t>ների կոմիտեի կողմից:</w:t>
            </w:r>
          </w:p>
          <w:p w:rsidR="00983792" w:rsidRPr="0079342A" w:rsidRDefault="003674F8" w:rsidP="0079342A">
            <w:pPr>
              <w:spacing w:after="0" w:line="240" w:lineRule="auto"/>
              <w:ind w:firstLine="313"/>
              <w:jc w:val="both"/>
              <w:rPr>
                <w:rFonts w:ascii="GHEA Grapalat" w:eastAsia="Times New Roman" w:hAnsi="GHEA Grapalat"/>
                <w:bCs/>
                <w:iCs/>
                <w:shd w:val="clear" w:color="auto" w:fill="FFFFFF"/>
                <w:lang w:val="hy-AM" w:eastAsia="ru-RU"/>
              </w:rPr>
            </w:pPr>
            <w:r w:rsidRPr="0079342A">
              <w:rPr>
                <w:rFonts w:ascii="GHEA Grapalat" w:eastAsia="Times New Roman" w:hAnsi="GHEA Grapalat"/>
                <w:bCs/>
                <w:iCs/>
                <w:shd w:val="clear" w:color="auto" w:fill="FFFFFF"/>
                <w:lang w:val="hy-AM" w:eastAsia="ru-RU"/>
              </w:rPr>
              <w:t>Միևնույն ժամանակ, հաշվի</w:t>
            </w:r>
            <w:r w:rsidR="00510643" w:rsidRPr="0079342A">
              <w:rPr>
                <w:rFonts w:ascii="GHEA Grapalat" w:eastAsia="Times New Roman" w:hAnsi="GHEA Grapalat"/>
                <w:bCs/>
                <w:iCs/>
                <w:shd w:val="clear" w:color="auto" w:fill="FFFFFF"/>
                <w:lang w:val="hy-AM" w:eastAsia="ru-RU"/>
              </w:rPr>
              <w:t xml:space="preserve"> առնելով հանձնաժողովի կողմից ներկայացված տեղեկատվու</w:t>
            </w:r>
            <w:r w:rsidRPr="0079342A">
              <w:rPr>
                <w:rFonts w:ascii="GHEA Grapalat" w:eastAsia="Times New Roman" w:hAnsi="GHEA Grapalat"/>
                <w:bCs/>
                <w:iCs/>
                <w:shd w:val="clear" w:color="auto" w:fill="FFFFFF"/>
                <w:lang w:val="hy-AM" w:eastAsia="ru-RU"/>
              </w:rPr>
              <w:t xml:space="preserve">թյունն առ այն, որ </w:t>
            </w:r>
            <w:r w:rsidRPr="0079342A">
              <w:rPr>
                <w:rFonts w:ascii="GHEA Grapalat" w:hAnsi="GHEA Grapalat"/>
                <w:lang w:val="hy-AM"/>
              </w:rPr>
              <w:t>ԱՏԳ ԱԱ 3811 ծածկագրի ներքո ներմուծվող ապրանքների շրջանակում օկտանը երբեմն օգտագործվում է որպես բենզինին փոխարինող ապրանքատեսակ՝ գտնում ենք, որ հարկումից խուսափելու հնարավորությունները վերացնելու տեսանկյունից նպատակահարմար է քննարկել այս ապրանքատեսակի մասով բենզինի համար սահմանված ակցիզային հարկի դրույքաչափին համարժեք դրույքաչափ սահմանելու հարցը:</w:t>
            </w:r>
          </w:p>
        </w:tc>
        <w:tc>
          <w:tcPr>
            <w:tcW w:w="4949" w:type="dxa"/>
            <w:gridSpan w:val="2"/>
          </w:tcPr>
          <w:p w:rsidR="00983792" w:rsidRPr="0079342A" w:rsidRDefault="00551617"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w:t>
            </w:r>
            <w:r w:rsidR="00510643" w:rsidRPr="0079342A">
              <w:rPr>
                <w:rFonts w:ascii="GHEA Grapalat" w:eastAsia="Arial" w:hAnsi="GHEA Grapalat"/>
                <w:b/>
                <w:bCs/>
                <w:lang w:val="hy-AM"/>
              </w:rPr>
              <w:t>։</w:t>
            </w:r>
          </w:p>
          <w:p w:rsidR="00551617" w:rsidRPr="0079342A" w:rsidRDefault="00E806B6"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Նախագծում</w:t>
            </w:r>
            <w:r w:rsidR="005D2CEB" w:rsidRPr="0079342A">
              <w:rPr>
                <w:rFonts w:ascii="GHEA Grapalat" w:hAnsi="GHEA Grapalat"/>
                <w:lang w:val="hy-AM"/>
              </w:rPr>
              <w:t xml:space="preserve"> ԱՏԳ ԱԱ 3811 ծածկագրի դասվող ապրանքներ</w:t>
            </w:r>
            <w:r w:rsidRPr="0079342A">
              <w:rPr>
                <w:rFonts w:ascii="GHEA Grapalat" w:hAnsi="GHEA Grapalat"/>
                <w:lang w:val="hy-AM"/>
              </w:rPr>
              <w:t xml:space="preserve">ի </w:t>
            </w:r>
            <w:r w:rsidR="00551617" w:rsidRPr="0079342A">
              <w:rPr>
                <w:rFonts w:ascii="GHEA Grapalat" w:eastAsia="Arial" w:hAnsi="GHEA Grapalat"/>
                <w:bCs/>
                <w:lang w:val="hy-AM"/>
              </w:rPr>
              <w:t xml:space="preserve">մասով </w:t>
            </w:r>
            <w:r w:rsidR="005D2CEB" w:rsidRPr="0079342A">
              <w:rPr>
                <w:rFonts w:ascii="GHEA Grapalat" w:eastAsia="Arial" w:hAnsi="GHEA Grapalat"/>
                <w:bCs/>
                <w:lang w:val="hy-AM"/>
              </w:rPr>
              <w:t>ակցի</w:t>
            </w:r>
            <w:r w:rsidR="00551617" w:rsidRPr="0079342A">
              <w:rPr>
                <w:rFonts w:ascii="GHEA Grapalat" w:eastAsia="Arial" w:hAnsi="GHEA Grapalat"/>
                <w:bCs/>
                <w:lang w:val="hy-AM"/>
              </w:rPr>
              <w:t>զային հարկի դրույքաչափը սահման</w:t>
            </w:r>
            <w:r w:rsidRPr="0079342A">
              <w:rPr>
                <w:rFonts w:ascii="GHEA Grapalat" w:eastAsia="Arial" w:hAnsi="GHEA Grapalat"/>
                <w:bCs/>
                <w:lang w:val="hy-AM"/>
              </w:rPr>
              <w:t>վ</w:t>
            </w:r>
            <w:r w:rsidR="00551617" w:rsidRPr="0079342A">
              <w:rPr>
                <w:rFonts w:ascii="GHEA Grapalat" w:eastAsia="Arial" w:hAnsi="GHEA Grapalat"/>
                <w:bCs/>
                <w:lang w:val="hy-AM"/>
              </w:rPr>
              <w:t>ել</w:t>
            </w:r>
            <w:r w:rsidR="005D2CEB" w:rsidRPr="0079342A">
              <w:rPr>
                <w:rFonts w:ascii="GHEA Grapalat" w:eastAsia="Arial" w:hAnsi="GHEA Grapalat"/>
                <w:bCs/>
                <w:lang w:val="hy-AM"/>
              </w:rPr>
              <w:t xml:space="preserve"> </w:t>
            </w:r>
            <w:r w:rsidRPr="0079342A">
              <w:rPr>
                <w:rFonts w:ascii="GHEA Grapalat" w:eastAsia="Arial" w:hAnsi="GHEA Grapalat"/>
                <w:bCs/>
                <w:lang w:val="hy-AM"/>
              </w:rPr>
              <w:t>է բենզինի</w:t>
            </w:r>
            <w:r w:rsidR="00551617" w:rsidRPr="0079342A">
              <w:rPr>
                <w:rFonts w:ascii="GHEA Grapalat" w:eastAsia="Arial" w:hAnsi="GHEA Grapalat"/>
                <w:bCs/>
                <w:lang w:val="hy-AM"/>
              </w:rPr>
              <w:t xml:space="preserve"> համար օրենսգրքի 88-րդ հոդվածով սահմանված </w:t>
            </w:r>
            <w:r w:rsidRPr="0079342A">
              <w:rPr>
                <w:rFonts w:ascii="GHEA Grapalat" w:eastAsia="Arial" w:hAnsi="GHEA Grapalat"/>
                <w:bCs/>
                <w:lang w:val="hy-AM"/>
              </w:rPr>
              <w:t>դրույքաչափը</w:t>
            </w:r>
            <w:r w:rsidR="00551617" w:rsidRPr="0079342A">
              <w:rPr>
                <w:rFonts w:ascii="GHEA Grapalat" w:eastAsia="Arial" w:hAnsi="GHEA Grapalat"/>
                <w:bCs/>
                <w:lang w:val="hy-AM"/>
              </w:rPr>
              <w:t xml:space="preserve"> (</w:t>
            </w:r>
            <w:r w:rsidR="00D51F8E" w:rsidRPr="0079342A">
              <w:rPr>
                <w:rFonts w:ascii="GHEA Grapalat" w:eastAsia="Arial" w:hAnsi="GHEA Grapalat"/>
                <w:bCs/>
                <w:lang w:val="hy-AM"/>
              </w:rPr>
              <w:t>1 տոննայի համար</w:t>
            </w:r>
            <w:r w:rsidR="00510643" w:rsidRPr="0079342A">
              <w:rPr>
                <w:rFonts w:ascii="GHEA Grapalat" w:eastAsia="Arial" w:hAnsi="GHEA Grapalat"/>
                <w:bCs/>
                <w:lang w:val="hy-AM"/>
              </w:rPr>
              <w:t>՝</w:t>
            </w:r>
            <w:r w:rsidR="00D51F8E" w:rsidRPr="0079342A">
              <w:rPr>
                <w:rFonts w:ascii="GHEA Grapalat" w:eastAsia="Arial" w:hAnsi="GHEA Grapalat"/>
                <w:bCs/>
                <w:lang w:val="hy-AM"/>
              </w:rPr>
              <w:t xml:space="preserve"> </w:t>
            </w:r>
            <w:r w:rsidRPr="0079342A">
              <w:rPr>
                <w:rFonts w:ascii="GHEA Grapalat" w:eastAsia="Arial" w:hAnsi="GHEA Grapalat"/>
                <w:bCs/>
                <w:lang w:val="hy-AM"/>
              </w:rPr>
              <w:t>43600</w:t>
            </w:r>
            <w:r w:rsidR="00510643" w:rsidRPr="0079342A">
              <w:rPr>
                <w:rFonts w:ascii="GHEA Grapalat" w:eastAsia="Arial" w:hAnsi="GHEA Grapalat"/>
                <w:bCs/>
                <w:lang w:val="hy-AM"/>
              </w:rPr>
              <w:t xml:space="preserve"> դրամ</w:t>
            </w:r>
            <w:r w:rsidR="00551617" w:rsidRPr="0079342A">
              <w:rPr>
                <w:rFonts w:ascii="GHEA Grapalat" w:eastAsia="Arial" w:hAnsi="GHEA Grapalat"/>
                <w:bCs/>
                <w:lang w:val="hy-AM"/>
              </w:rPr>
              <w:t>)</w:t>
            </w:r>
            <w:r w:rsidR="0026504C" w:rsidRPr="0079342A">
              <w:rPr>
                <w:rFonts w:ascii="GHEA Grapalat" w:eastAsia="Arial" w:hAnsi="GHEA Grapalat"/>
                <w:bCs/>
                <w:lang w:val="hy-AM"/>
              </w:rPr>
              <w:t>:</w:t>
            </w:r>
          </w:p>
          <w:p w:rsidR="0026504C" w:rsidRPr="0079342A" w:rsidRDefault="0026504C" w:rsidP="0079342A">
            <w:pPr>
              <w:spacing w:after="0" w:line="240" w:lineRule="auto"/>
              <w:contextualSpacing/>
              <w:rPr>
                <w:rFonts w:ascii="GHEA Grapalat" w:eastAsia="Arial" w:hAnsi="GHEA Grapalat"/>
                <w:bCs/>
                <w:lang w:val="hy-AM"/>
              </w:rPr>
            </w:pPr>
          </w:p>
          <w:p w:rsidR="00155C32" w:rsidRPr="0079342A" w:rsidRDefault="00155C32" w:rsidP="0079342A">
            <w:pPr>
              <w:spacing w:after="0" w:line="240" w:lineRule="auto"/>
              <w:contextualSpacing/>
              <w:rPr>
                <w:rFonts w:ascii="GHEA Grapalat" w:eastAsia="Arial" w:hAnsi="GHEA Grapalat"/>
                <w:bCs/>
                <w:lang w:val="hy-AM"/>
              </w:rPr>
            </w:pPr>
          </w:p>
        </w:tc>
      </w:tr>
      <w:tr w:rsidR="00735C49" w:rsidRPr="0079342A" w:rsidTr="00853BB5">
        <w:tc>
          <w:tcPr>
            <w:tcW w:w="9351" w:type="dxa"/>
          </w:tcPr>
          <w:p w:rsidR="003674F8" w:rsidRPr="0079342A" w:rsidRDefault="003674F8" w:rsidP="0079342A">
            <w:pPr>
              <w:spacing w:after="0" w:line="240" w:lineRule="auto"/>
              <w:ind w:firstLine="313"/>
              <w:jc w:val="both"/>
              <w:rPr>
                <w:rFonts w:ascii="GHEA Grapalat" w:hAnsi="GHEA Grapalat"/>
                <w:lang w:val="hy-AM"/>
              </w:rPr>
            </w:pPr>
            <w:r w:rsidRPr="0079342A">
              <w:rPr>
                <w:rFonts w:ascii="GHEA Grapalat" w:hAnsi="GHEA Grapalat"/>
                <w:lang w:val="hy-AM"/>
              </w:rPr>
              <w:t>Հայտնում ենք նաև, որ Ֆինանսների նախարարություն դիտարկում է պրոպանի համար առանձին ակցիզային հարկի դրույքաչափ սահմանելու միջոցով նշյալ ապրանքատեսակի գծով ակցիզային հարկի բեռը որոշակիորեն բարձրացնելու հարցը՝ հաշվի առնելով այն հանգամանքը, որ այն նույնպես օգտագործվում է որպես ներքին այրման շարժիչի վառելիք:</w:t>
            </w:r>
          </w:p>
          <w:p w:rsidR="003674F8" w:rsidRPr="0079342A" w:rsidRDefault="003674F8" w:rsidP="0079342A">
            <w:pPr>
              <w:spacing w:after="0" w:line="240" w:lineRule="auto"/>
              <w:ind w:firstLine="313"/>
              <w:jc w:val="both"/>
              <w:rPr>
                <w:rFonts w:ascii="GHEA Grapalat" w:eastAsia="Times New Roman" w:hAnsi="GHEA Grapalat"/>
                <w:bCs/>
                <w:iCs/>
                <w:shd w:val="clear" w:color="auto" w:fill="FFFFFF"/>
                <w:lang w:val="hy-AM" w:eastAsia="ru-RU"/>
              </w:rPr>
            </w:pPr>
            <w:r w:rsidRPr="0079342A">
              <w:rPr>
                <w:rFonts w:ascii="GHEA Grapalat" w:hAnsi="GHEA Grapalat"/>
                <w:lang w:val="hy-AM"/>
              </w:rPr>
              <w:t>Հաշվի առնելով վերոգրյալը՝ խնդրում ենք ձևավորել Պետական եկամուտների կոմիտեի դիրքորոշումը նաև վերոնշյալ առաջարկության կապակցությամբ:</w:t>
            </w:r>
          </w:p>
        </w:tc>
        <w:tc>
          <w:tcPr>
            <w:tcW w:w="4949" w:type="dxa"/>
            <w:gridSpan w:val="2"/>
          </w:tcPr>
          <w:p w:rsidR="00D51F8E" w:rsidRPr="0079342A" w:rsidRDefault="0026504C"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 ի գիտություն</w:t>
            </w:r>
            <w:r w:rsidR="00510643" w:rsidRPr="0079342A">
              <w:rPr>
                <w:rFonts w:ascii="GHEA Grapalat" w:eastAsia="Arial" w:hAnsi="GHEA Grapalat"/>
                <w:b/>
                <w:bCs/>
                <w:lang w:val="hy-AM"/>
              </w:rPr>
              <w:t>։</w:t>
            </w:r>
          </w:p>
          <w:p w:rsidR="00CA1876" w:rsidRPr="0079342A" w:rsidRDefault="006E7E8D"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Եթե առա</w:t>
            </w:r>
            <w:r w:rsidR="005D2CEB" w:rsidRPr="0079342A">
              <w:rPr>
                <w:rFonts w:ascii="GHEA Grapalat" w:eastAsia="Arial" w:hAnsi="GHEA Grapalat"/>
                <w:bCs/>
                <w:lang w:val="hy-AM"/>
              </w:rPr>
              <w:t>ջա</w:t>
            </w:r>
            <w:r w:rsidRPr="0079342A">
              <w:rPr>
                <w:rFonts w:ascii="GHEA Grapalat" w:eastAsia="Arial" w:hAnsi="GHEA Grapalat"/>
                <w:bCs/>
                <w:lang w:val="hy-AM"/>
              </w:rPr>
              <w:t xml:space="preserve">րկությունը վերաբերում է ԱՏԳ ԱԱ </w:t>
            </w:r>
            <w:r w:rsidR="00D51F8E" w:rsidRPr="0079342A">
              <w:rPr>
                <w:rFonts w:ascii="GHEA Grapalat" w:eastAsia="Arial" w:hAnsi="GHEA Grapalat"/>
                <w:bCs/>
                <w:lang w:val="hy-AM"/>
              </w:rPr>
              <w:t xml:space="preserve">2711 </w:t>
            </w:r>
            <w:r w:rsidRPr="0079342A">
              <w:rPr>
                <w:rFonts w:ascii="GHEA Grapalat" w:eastAsia="Arial" w:hAnsi="GHEA Grapalat"/>
                <w:bCs/>
                <w:lang w:val="hy-AM"/>
              </w:rPr>
              <w:t>ծածկագրի</w:t>
            </w:r>
            <w:r w:rsidR="00D51F8E" w:rsidRPr="0079342A">
              <w:rPr>
                <w:rFonts w:ascii="GHEA Grapalat" w:eastAsia="Arial" w:hAnsi="GHEA Grapalat"/>
                <w:bCs/>
                <w:lang w:val="hy-AM"/>
              </w:rPr>
              <w:t>ն դասվող ապրանքներից ԱՏԳ ԱԱ 2711 12</w:t>
            </w:r>
            <w:r w:rsidR="00297A0C" w:rsidRPr="0079342A">
              <w:rPr>
                <w:rFonts w:ascii="GHEA Grapalat" w:eastAsia="Arial" w:hAnsi="GHEA Grapalat"/>
                <w:bCs/>
                <w:lang w:val="hy-AM"/>
              </w:rPr>
              <w:t xml:space="preserve"> </w:t>
            </w:r>
            <w:r w:rsidR="00D51F8E" w:rsidRPr="0079342A">
              <w:rPr>
                <w:rFonts w:ascii="GHEA Grapalat" w:eastAsia="Arial" w:hAnsi="GHEA Grapalat"/>
                <w:bCs/>
                <w:lang w:val="hy-AM"/>
              </w:rPr>
              <w:t>ծածկագրին դասվող ապրանքը` պրոպանը, առանձնացնե</w:t>
            </w:r>
            <w:r w:rsidR="00297A0C" w:rsidRPr="0079342A">
              <w:rPr>
                <w:rFonts w:ascii="GHEA Grapalat" w:eastAsia="Arial" w:hAnsi="GHEA Grapalat"/>
                <w:bCs/>
                <w:lang w:val="hy-AM"/>
              </w:rPr>
              <w:t>լ</w:t>
            </w:r>
            <w:r w:rsidR="00D51F8E" w:rsidRPr="0079342A">
              <w:rPr>
                <w:rFonts w:ascii="GHEA Grapalat" w:eastAsia="Arial" w:hAnsi="GHEA Grapalat"/>
                <w:bCs/>
                <w:lang w:val="hy-AM"/>
              </w:rPr>
              <w:t>ուն և այդ ապրանքի</w:t>
            </w:r>
            <w:r w:rsidRPr="0079342A">
              <w:rPr>
                <w:rFonts w:ascii="GHEA Grapalat" w:eastAsia="Arial" w:hAnsi="GHEA Grapalat"/>
                <w:bCs/>
                <w:lang w:val="hy-AM"/>
              </w:rPr>
              <w:t xml:space="preserve"> ներմուծման մասով ակցիզային հարկի դրույքաչափը </w:t>
            </w:r>
            <w:r w:rsidR="00D51F8E" w:rsidRPr="0079342A">
              <w:rPr>
                <w:rFonts w:ascii="GHEA Grapalat" w:eastAsia="Arial" w:hAnsi="GHEA Grapalat"/>
                <w:bCs/>
                <w:lang w:val="hy-AM"/>
              </w:rPr>
              <w:t>բ</w:t>
            </w:r>
            <w:r w:rsidRPr="0079342A">
              <w:rPr>
                <w:rFonts w:ascii="GHEA Grapalat" w:eastAsia="Arial" w:hAnsi="GHEA Grapalat"/>
                <w:bCs/>
                <w:lang w:val="hy-AM"/>
              </w:rPr>
              <w:t>արձրացնելու</w:t>
            </w:r>
            <w:r w:rsidR="00D51F8E" w:rsidRPr="0079342A">
              <w:rPr>
                <w:rFonts w:ascii="GHEA Grapalat" w:eastAsia="Arial" w:hAnsi="GHEA Grapalat"/>
                <w:bCs/>
                <w:lang w:val="hy-AM"/>
              </w:rPr>
              <w:t xml:space="preserve">ն, ապա այն հնարավոր է քննարկել և սահմանել համապատասխան վերլուծությունների և գնահատականների հիման վրա: Ներկայումս ԱՏԳ ԱԱ 2711 ծածկագրին դասվող նավթային </w:t>
            </w:r>
            <w:r w:rsidR="00D51F8E" w:rsidRPr="0079342A">
              <w:rPr>
                <w:rFonts w:ascii="GHEA Grapalat" w:eastAsia="Arial" w:hAnsi="GHEA Grapalat"/>
                <w:bCs/>
                <w:lang w:val="hy-AM"/>
              </w:rPr>
              <w:lastRenderedPageBreak/>
              <w:t>գազերի և գազանման այլ ածխաջրածինների համար ակցիզային հարկի դրույքաչափը</w:t>
            </w:r>
            <w:r w:rsidR="00CA1876" w:rsidRPr="0079342A">
              <w:rPr>
                <w:rFonts w:ascii="GHEA Grapalat" w:eastAsia="Arial" w:hAnsi="GHEA Grapalat"/>
                <w:bCs/>
                <w:lang w:val="hy-AM"/>
              </w:rPr>
              <w:t xml:space="preserve"> 2024թ.` 1188</w:t>
            </w:r>
            <w:r w:rsidR="00D51F8E" w:rsidRPr="0079342A">
              <w:rPr>
                <w:rFonts w:ascii="GHEA Grapalat" w:eastAsia="Arial" w:hAnsi="GHEA Grapalat"/>
                <w:bCs/>
                <w:lang w:val="hy-AM"/>
              </w:rPr>
              <w:t xml:space="preserve"> դրամ է 1 տոննայի համար</w:t>
            </w:r>
            <w:r w:rsidR="00297A0C" w:rsidRPr="0079342A">
              <w:rPr>
                <w:rFonts w:ascii="GHEA Grapalat" w:eastAsia="Arial" w:hAnsi="GHEA Grapalat"/>
                <w:bCs/>
                <w:lang w:val="hy-AM"/>
              </w:rPr>
              <w:t>:</w:t>
            </w:r>
          </w:p>
        </w:tc>
      </w:tr>
      <w:tr w:rsidR="00D01F08" w:rsidRPr="0079342A" w:rsidTr="00204779">
        <w:tc>
          <w:tcPr>
            <w:tcW w:w="10910" w:type="dxa"/>
            <w:gridSpan w:val="2"/>
            <w:vMerge w:val="restart"/>
            <w:shd w:val="clear" w:color="auto" w:fill="D5DCE4" w:themeFill="text2" w:themeFillTint="33"/>
          </w:tcPr>
          <w:p w:rsidR="00D01F08" w:rsidRPr="0079342A" w:rsidRDefault="001622E4"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rPr>
              <w:lastRenderedPageBreak/>
              <w:t xml:space="preserve">2. </w:t>
            </w:r>
            <w:r w:rsidR="00D01F08" w:rsidRPr="0079342A">
              <w:rPr>
                <w:rFonts w:ascii="GHEA Grapalat" w:eastAsia="Arial" w:hAnsi="GHEA Grapalat"/>
                <w:b/>
                <w:bCs/>
              </w:rPr>
              <w:t>ՀՀ ֆինանսների նախարարություն</w:t>
            </w: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20</w:t>
            </w:r>
            <w:r w:rsidRPr="0079342A">
              <w:rPr>
                <w:rFonts w:ascii="Cambria Math" w:eastAsia="Arial" w:hAnsi="Cambria Math" w:cs="Cambria Math"/>
                <w:b/>
                <w:bCs/>
                <w:lang w:val="hy-AM"/>
              </w:rPr>
              <w:t>․</w:t>
            </w:r>
            <w:r w:rsidRPr="0079342A">
              <w:rPr>
                <w:rFonts w:ascii="GHEA Grapalat" w:eastAsia="Arial" w:hAnsi="GHEA Grapalat"/>
                <w:b/>
                <w:bCs/>
                <w:lang w:val="hy-AM"/>
              </w:rPr>
              <w:t>05</w:t>
            </w:r>
            <w:r w:rsidRPr="0079342A">
              <w:rPr>
                <w:rFonts w:ascii="Cambria Math" w:eastAsia="Arial" w:hAnsi="Cambria Math" w:cs="Cambria Math"/>
                <w:b/>
                <w:bCs/>
                <w:lang w:val="hy-AM"/>
              </w:rPr>
              <w:t>․</w:t>
            </w:r>
            <w:r w:rsidRPr="0079342A">
              <w:rPr>
                <w:rFonts w:ascii="GHEA Grapalat" w:eastAsia="Arial" w:hAnsi="GHEA Grapalat"/>
                <w:b/>
                <w:bCs/>
                <w:lang w:val="hy-AM"/>
              </w:rPr>
              <w:t>2024թ</w:t>
            </w:r>
            <w:r w:rsidR="00D91FBE" w:rsidRPr="0079342A">
              <w:rPr>
                <w:rFonts w:ascii="Cambria Math" w:eastAsia="Arial" w:hAnsi="Cambria Math" w:cs="Cambria Math"/>
                <w:b/>
                <w:bCs/>
                <w:lang w:val="hy-AM"/>
              </w:rPr>
              <w:t>․</w:t>
            </w:r>
          </w:p>
        </w:tc>
      </w:tr>
      <w:tr w:rsidR="00D01F08" w:rsidRPr="0079342A" w:rsidTr="00204779">
        <w:tc>
          <w:tcPr>
            <w:tcW w:w="10910" w:type="dxa"/>
            <w:gridSpan w:val="2"/>
            <w:vMerge/>
            <w:shd w:val="clear" w:color="auto" w:fill="D5DCE4" w:themeFill="text2" w:themeFillTint="33"/>
          </w:tcPr>
          <w:p w:rsidR="00D01F08" w:rsidRPr="0079342A" w:rsidRDefault="00D01F08" w:rsidP="0079342A">
            <w:pPr>
              <w:spacing w:after="0" w:line="240" w:lineRule="auto"/>
              <w:ind w:firstLine="313"/>
              <w:contextualSpacing/>
              <w:rPr>
                <w:rFonts w:ascii="GHEA Grapalat" w:eastAsia="Arial" w:hAnsi="GHEA Grapalat"/>
                <w:b/>
                <w:bCs/>
                <w:lang w:val="hy-AM"/>
              </w:rPr>
            </w:pP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N01/2-3/10232-2024</w:t>
            </w:r>
          </w:p>
        </w:tc>
      </w:tr>
      <w:tr w:rsidR="00D01F08" w:rsidRPr="0079342A" w:rsidTr="00853BB5">
        <w:tc>
          <w:tcPr>
            <w:tcW w:w="9351" w:type="dxa"/>
          </w:tcPr>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cs="Calibri"/>
                <w:color w:val="000000"/>
                <w:lang w:val="hy-AM"/>
              </w:rPr>
              <w:t>Ի լրումն ՀՀ ֆինանսների նախարարության ս.թ. մայիսի 13-ի թիվ 01/2-3/8398-2024 գրութ</w:t>
            </w:r>
            <w:r w:rsidRPr="0079342A">
              <w:rPr>
                <w:rFonts w:ascii="GHEA Grapalat" w:eastAsia="Times New Roman" w:hAnsi="GHEA Grapalat" w:cs="Calibri"/>
                <w:color w:val="000000"/>
                <w:lang w:val="hy-AM"/>
              </w:rPr>
              <w:softHyphen/>
              <w:t xml:space="preserve">յան, </w:t>
            </w:r>
            <w:r w:rsidR="00202955" w:rsidRPr="0079342A">
              <w:rPr>
                <w:rFonts w:ascii="GHEA Grapalat" w:eastAsia="Times New Roman" w:hAnsi="GHEA Grapalat"/>
                <w:bCs/>
                <w:iCs/>
                <w:color w:val="000000"/>
                <w:shd w:val="clear" w:color="auto" w:fill="FFFFFF"/>
                <w:lang w:val="hy-AM" w:eastAsia="ru-RU"/>
              </w:rPr>
              <w:t>«Հայաստանի Հան</w:t>
            </w:r>
            <w:r w:rsidRPr="0079342A">
              <w:rPr>
                <w:rFonts w:ascii="GHEA Grapalat" w:eastAsia="Times New Roman" w:hAnsi="GHEA Grapalat"/>
                <w:bCs/>
                <w:iCs/>
                <w:color w:val="000000"/>
                <w:shd w:val="clear" w:color="auto" w:fill="FFFFFF"/>
                <w:lang w:val="hy-AM" w:eastAsia="ru-RU"/>
              </w:rPr>
              <w:t>րապետության հարկային օրենսգրքում լրացումներ կատ</w:t>
            </w:r>
            <w:r w:rsidR="00202955" w:rsidRPr="0079342A">
              <w:rPr>
                <w:rFonts w:ascii="GHEA Grapalat" w:eastAsia="Times New Roman" w:hAnsi="GHEA Grapalat"/>
                <w:bCs/>
                <w:iCs/>
                <w:color w:val="000000"/>
                <w:shd w:val="clear" w:color="auto" w:fill="FFFFFF"/>
                <w:lang w:val="hy-AM" w:eastAsia="ru-RU"/>
              </w:rPr>
              <w:t>արելու մասին» ՀՀ օրենքի նախա</w:t>
            </w:r>
            <w:r w:rsidRPr="0079342A">
              <w:rPr>
                <w:rFonts w:ascii="GHEA Grapalat" w:eastAsia="Times New Roman" w:hAnsi="GHEA Grapalat"/>
                <w:bCs/>
                <w:iCs/>
                <w:color w:val="000000"/>
                <w:shd w:val="clear" w:color="auto" w:fill="FFFFFF"/>
                <w:lang w:val="hy-AM" w:eastAsia="ru-RU"/>
              </w:rPr>
              <w:t>գծի վերաբերյալ առաջարկում ենք հետևյալը:</w:t>
            </w:r>
          </w:p>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ՀՀ հարկային օրենսգրքի 88-րդ հոդվածի 1-ին մասի աղյո</w:t>
            </w:r>
            <w:r w:rsidR="00202955" w:rsidRPr="0079342A">
              <w:rPr>
                <w:rFonts w:ascii="GHEA Grapalat" w:eastAsia="Times New Roman" w:hAnsi="GHEA Grapalat"/>
                <w:bCs/>
                <w:iCs/>
                <w:color w:val="000000"/>
                <w:shd w:val="clear" w:color="auto" w:fill="FFFFFF"/>
                <w:lang w:val="hy-AM" w:eastAsia="ru-RU"/>
              </w:rPr>
              <w:t>ւսակի 20-րդ կետի համաձայն՝ նավ</w:t>
            </w:r>
            <w:r w:rsidRPr="0079342A">
              <w:rPr>
                <w:rFonts w:ascii="GHEA Grapalat" w:eastAsia="Times New Roman" w:hAnsi="GHEA Grapalat"/>
                <w:bCs/>
                <w:iCs/>
                <w:color w:val="000000"/>
                <w:shd w:val="clear" w:color="auto" w:fill="FFFFFF"/>
                <w:lang w:val="hy-AM" w:eastAsia="ru-RU"/>
              </w:rPr>
              <w:t xml:space="preserve">թային գազերի և գազանման այլ ածխաջրածինների </w:t>
            </w:r>
            <w:r w:rsidR="00202955" w:rsidRPr="0079342A">
              <w:rPr>
                <w:rFonts w:ascii="GHEA Grapalat" w:eastAsia="Times New Roman" w:hAnsi="GHEA Grapalat"/>
                <w:bCs/>
                <w:iCs/>
                <w:color w:val="000000"/>
                <w:shd w:val="clear" w:color="auto" w:fill="FFFFFF"/>
                <w:lang w:val="hy-AM" w:eastAsia="ru-RU"/>
              </w:rPr>
              <w:t>համար ակցիզային հարկը 2024 թվա</w:t>
            </w:r>
            <w:r w:rsidRPr="0079342A">
              <w:rPr>
                <w:rFonts w:ascii="GHEA Grapalat" w:eastAsia="Times New Roman" w:hAnsi="GHEA Grapalat"/>
                <w:bCs/>
                <w:iCs/>
                <w:color w:val="000000"/>
                <w:shd w:val="clear" w:color="auto" w:fill="FFFFFF"/>
                <w:lang w:val="hy-AM" w:eastAsia="ru-RU"/>
              </w:rPr>
              <w:t>կանին 1 տոննայի համար սահմանված է 1188 դրամի չափով: Միա</w:t>
            </w:r>
            <w:r w:rsidR="00202955" w:rsidRPr="0079342A">
              <w:rPr>
                <w:rFonts w:ascii="GHEA Grapalat" w:eastAsia="Times New Roman" w:hAnsi="GHEA Grapalat"/>
                <w:bCs/>
                <w:iCs/>
                <w:color w:val="000000"/>
                <w:shd w:val="clear" w:color="auto" w:fill="FFFFFF"/>
                <w:lang w:val="hy-AM" w:eastAsia="ru-RU"/>
              </w:rPr>
              <w:t>ժամանակ, նավթային գազերի և գազան</w:t>
            </w:r>
            <w:r w:rsidRPr="0079342A">
              <w:rPr>
                <w:rFonts w:ascii="GHEA Grapalat" w:eastAsia="Times New Roman" w:hAnsi="GHEA Grapalat"/>
                <w:bCs/>
                <w:iCs/>
                <w:color w:val="000000"/>
                <w:shd w:val="clear" w:color="auto" w:fill="FFFFFF"/>
                <w:lang w:val="hy-AM" w:eastAsia="ru-RU"/>
              </w:rPr>
              <w:t>ման այլ ածխաջրածինների համար ակցիզային հարկը առաջին անգամ սահմանվել է 1 տոննայի համար 1000 դրամի չափով` 2000 թվականի հու</w:t>
            </w:r>
            <w:r w:rsidR="00202955" w:rsidRPr="0079342A">
              <w:rPr>
                <w:rFonts w:ascii="GHEA Grapalat" w:eastAsia="Times New Roman" w:hAnsi="GHEA Grapalat"/>
                <w:bCs/>
                <w:iCs/>
                <w:color w:val="000000"/>
                <w:shd w:val="clear" w:color="auto" w:fill="FFFFFF"/>
                <w:lang w:val="hy-AM" w:eastAsia="ru-RU"/>
              </w:rPr>
              <w:t>լիսի 7-ին ընդուն</w:t>
            </w:r>
            <w:r w:rsidRPr="0079342A">
              <w:rPr>
                <w:rFonts w:ascii="GHEA Grapalat" w:eastAsia="Times New Roman" w:hAnsi="GHEA Grapalat"/>
                <w:bCs/>
                <w:iCs/>
                <w:color w:val="000000"/>
                <w:shd w:val="clear" w:color="auto" w:fill="FFFFFF"/>
                <w:lang w:val="hy-AM" w:eastAsia="ru-RU"/>
              </w:rPr>
              <w:t>ված Ակցիզային հարկի մասին ՀՀ օրենքով:</w:t>
            </w:r>
          </w:p>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 xml:space="preserve">Խնդիրն այն է, որ նավթային գազերը և գազանման այլ </w:t>
            </w:r>
            <w:r w:rsidR="00202955" w:rsidRPr="0079342A">
              <w:rPr>
                <w:rFonts w:ascii="GHEA Grapalat" w:eastAsia="Times New Roman" w:hAnsi="GHEA Grapalat"/>
                <w:bCs/>
                <w:iCs/>
                <w:color w:val="000000"/>
                <w:shd w:val="clear" w:color="auto" w:fill="FFFFFF"/>
                <w:lang w:val="hy-AM" w:eastAsia="ru-RU"/>
              </w:rPr>
              <w:t>ածխաջրածինները նույնպես օգտա</w:t>
            </w:r>
            <w:r w:rsidRPr="0079342A">
              <w:rPr>
                <w:rFonts w:ascii="GHEA Grapalat" w:eastAsia="Times New Roman" w:hAnsi="GHEA Grapalat"/>
                <w:bCs/>
                <w:iCs/>
                <w:color w:val="000000"/>
                <w:shd w:val="clear" w:color="auto" w:fill="FFFFFF"/>
                <w:lang w:val="hy-AM" w:eastAsia="ru-RU"/>
              </w:rPr>
              <w:t xml:space="preserve">գործվում են որպես ներքին այրման շարժիչների </w:t>
            </w:r>
            <w:r w:rsidR="00202955" w:rsidRPr="0079342A">
              <w:rPr>
                <w:rFonts w:ascii="GHEA Grapalat" w:eastAsia="Times New Roman" w:hAnsi="GHEA Grapalat"/>
                <w:bCs/>
                <w:iCs/>
                <w:color w:val="000000"/>
                <w:shd w:val="clear" w:color="auto" w:fill="FFFFFF"/>
                <w:lang w:val="hy-AM" w:eastAsia="ru-RU"/>
              </w:rPr>
              <w:t>համար վառելիք, սակայն ցածր ակցիզա</w:t>
            </w:r>
            <w:r w:rsidRPr="0079342A">
              <w:rPr>
                <w:rFonts w:ascii="GHEA Grapalat" w:eastAsia="Times New Roman" w:hAnsi="GHEA Grapalat"/>
                <w:bCs/>
                <w:iCs/>
                <w:color w:val="000000"/>
                <w:shd w:val="clear" w:color="auto" w:fill="FFFFFF"/>
                <w:lang w:val="hy-AM" w:eastAsia="ru-RU"/>
              </w:rPr>
              <w:t>յին հարկի դրույքաչափով հարկելու արդյունքո</w:t>
            </w:r>
            <w:r w:rsidR="00202955" w:rsidRPr="0079342A">
              <w:rPr>
                <w:rFonts w:ascii="GHEA Grapalat" w:eastAsia="Times New Roman" w:hAnsi="GHEA Grapalat"/>
                <w:bCs/>
                <w:iCs/>
                <w:color w:val="000000"/>
                <w:shd w:val="clear" w:color="auto" w:fill="FFFFFF"/>
                <w:lang w:val="hy-AM" w:eastAsia="ru-RU"/>
              </w:rPr>
              <w:t>ւմ անհավասար մրցակցային պայմաններ են ստեղծ</w:t>
            </w:r>
            <w:r w:rsidRPr="0079342A">
              <w:rPr>
                <w:rFonts w:ascii="GHEA Grapalat" w:eastAsia="Times New Roman" w:hAnsi="GHEA Grapalat"/>
                <w:bCs/>
                <w:iCs/>
                <w:color w:val="000000"/>
                <w:shd w:val="clear" w:color="auto" w:fill="FFFFFF"/>
                <w:lang w:val="hy-AM" w:eastAsia="ru-RU"/>
              </w:rPr>
              <w:t>վում այդ ապրանքները որպես ներքին այր</w:t>
            </w:r>
            <w:r w:rsidR="00202955" w:rsidRPr="0079342A">
              <w:rPr>
                <w:rFonts w:ascii="GHEA Grapalat" w:eastAsia="Times New Roman" w:hAnsi="GHEA Grapalat"/>
                <w:bCs/>
                <w:iCs/>
                <w:color w:val="000000"/>
                <w:shd w:val="clear" w:color="auto" w:fill="FFFFFF"/>
                <w:lang w:val="hy-AM" w:eastAsia="ru-RU"/>
              </w:rPr>
              <w:t>ման շարժիչի վառելիք օտարող տնտեսավարող սուբյեկտների և բենզին ու սեղ</w:t>
            </w:r>
            <w:r w:rsidRPr="0079342A">
              <w:rPr>
                <w:rFonts w:ascii="GHEA Grapalat" w:eastAsia="Times New Roman" w:hAnsi="GHEA Grapalat"/>
                <w:bCs/>
                <w:iCs/>
                <w:color w:val="000000"/>
                <w:shd w:val="clear" w:color="auto" w:fill="FFFFFF"/>
                <w:lang w:val="hy-AM" w:eastAsia="ru-RU"/>
              </w:rPr>
              <w:t>մված բնա</w:t>
            </w:r>
            <w:r w:rsidR="00202955" w:rsidRPr="0079342A">
              <w:rPr>
                <w:rFonts w:ascii="GHEA Grapalat" w:eastAsia="Times New Roman" w:hAnsi="GHEA Grapalat"/>
                <w:bCs/>
                <w:iCs/>
                <w:color w:val="000000"/>
                <w:shd w:val="clear" w:color="auto" w:fill="FFFFFF"/>
                <w:lang w:val="hy-AM" w:eastAsia="ru-RU"/>
              </w:rPr>
              <w:t>կան գազ օտարող տնտեսավարող սուբյեկ</w:t>
            </w:r>
            <w:r w:rsidRPr="0079342A">
              <w:rPr>
                <w:rFonts w:ascii="GHEA Grapalat" w:eastAsia="Times New Roman" w:hAnsi="GHEA Grapalat"/>
                <w:bCs/>
                <w:iCs/>
                <w:color w:val="000000"/>
                <w:shd w:val="clear" w:color="auto" w:fill="FFFFFF"/>
                <w:lang w:val="hy-AM" w:eastAsia="ru-RU"/>
              </w:rPr>
              <w:t>տների միջև:</w:t>
            </w:r>
          </w:p>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 xml:space="preserve">Ավելին, նավթային գազերի և գազանման այլ </w:t>
            </w:r>
            <w:r w:rsidR="00202955" w:rsidRPr="0079342A">
              <w:rPr>
                <w:rFonts w:ascii="GHEA Grapalat" w:eastAsia="Times New Roman" w:hAnsi="GHEA Grapalat"/>
                <w:bCs/>
                <w:iCs/>
                <w:color w:val="000000"/>
                <w:shd w:val="clear" w:color="auto" w:fill="FFFFFF"/>
                <w:lang w:val="hy-AM" w:eastAsia="ru-RU"/>
              </w:rPr>
              <w:t>ածխաջրածին</w:t>
            </w:r>
            <w:r w:rsidRPr="0079342A">
              <w:rPr>
                <w:rFonts w:ascii="GHEA Grapalat" w:eastAsia="Times New Roman" w:hAnsi="GHEA Grapalat"/>
                <w:bCs/>
                <w:iCs/>
                <w:color w:val="000000"/>
                <w:shd w:val="clear" w:color="auto" w:fill="FFFFFF"/>
                <w:lang w:val="hy-AM" w:eastAsia="ru-RU"/>
              </w:rPr>
              <w:t>ների (պրոպան և այլ հեղուկ գազ) ակցիզային հարկի ցածր դրույքաչափով հարկելու</w:t>
            </w:r>
            <w:r w:rsidR="00202955" w:rsidRPr="0079342A">
              <w:rPr>
                <w:rFonts w:ascii="GHEA Grapalat" w:eastAsia="Times New Roman" w:hAnsi="GHEA Grapalat"/>
                <w:bCs/>
                <w:iCs/>
                <w:color w:val="000000"/>
                <w:shd w:val="clear" w:color="auto" w:fill="FFFFFF"/>
                <w:lang w:val="hy-AM" w:eastAsia="ru-RU"/>
              </w:rPr>
              <w:t xml:space="preserve"> արդյունքում նաև նվազում են բենզինի ու սեղմ</w:t>
            </w:r>
            <w:r w:rsidRPr="0079342A">
              <w:rPr>
                <w:rFonts w:ascii="GHEA Grapalat" w:eastAsia="Times New Roman" w:hAnsi="GHEA Grapalat"/>
                <w:bCs/>
                <w:iCs/>
                <w:color w:val="000000"/>
                <w:shd w:val="clear" w:color="auto" w:fill="FFFFFF"/>
                <w:lang w:val="hy-AM" w:eastAsia="ru-RU"/>
              </w:rPr>
              <w:t>ված բնական գազի սպառման ծավ</w:t>
            </w:r>
            <w:r w:rsidR="00202955" w:rsidRPr="0079342A">
              <w:rPr>
                <w:rFonts w:ascii="GHEA Grapalat" w:eastAsia="Times New Roman" w:hAnsi="GHEA Grapalat"/>
                <w:bCs/>
                <w:iCs/>
                <w:color w:val="000000"/>
                <w:shd w:val="clear" w:color="auto" w:fill="FFFFFF"/>
                <w:lang w:val="hy-AM" w:eastAsia="ru-RU"/>
              </w:rPr>
              <w:t>ալները, ինչը հանգեցնում է պետական բյուջեի եկամուտ</w:t>
            </w:r>
            <w:r w:rsidRPr="0079342A">
              <w:rPr>
                <w:rFonts w:ascii="GHEA Grapalat" w:eastAsia="Times New Roman" w:hAnsi="GHEA Grapalat"/>
                <w:bCs/>
                <w:iCs/>
                <w:color w:val="000000"/>
                <w:shd w:val="clear" w:color="auto" w:fill="FFFFFF"/>
                <w:lang w:val="hy-AM" w:eastAsia="ru-RU"/>
              </w:rPr>
              <w:t>ների կրճատման:</w:t>
            </w:r>
          </w:p>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Միաժամանակ, ըստ վիճակագրության 2021, 2022 և 2023</w:t>
            </w:r>
            <w:r w:rsidR="00202955" w:rsidRPr="0079342A">
              <w:rPr>
                <w:rFonts w:ascii="GHEA Grapalat" w:eastAsia="Times New Roman" w:hAnsi="GHEA Grapalat"/>
                <w:bCs/>
                <w:iCs/>
                <w:color w:val="000000"/>
                <w:shd w:val="clear" w:color="auto" w:fill="FFFFFF"/>
                <w:lang w:val="hy-AM" w:eastAsia="ru-RU"/>
              </w:rPr>
              <w:t xml:space="preserve"> թվականներին ներմուծվել են համապատաս</w:t>
            </w:r>
            <w:r w:rsidRPr="0079342A">
              <w:rPr>
                <w:rFonts w:ascii="GHEA Grapalat" w:eastAsia="Times New Roman" w:hAnsi="GHEA Grapalat"/>
                <w:bCs/>
                <w:iCs/>
                <w:color w:val="000000"/>
                <w:shd w:val="clear" w:color="auto" w:fill="FFFFFF"/>
                <w:lang w:val="hy-AM" w:eastAsia="ru-RU"/>
              </w:rPr>
              <w:t>խանաբար 73.5 հազ. տոննա, 90.0 հա</w:t>
            </w:r>
            <w:r w:rsidR="00202955" w:rsidRPr="0079342A">
              <w:rPr>
                <w:rFonts w:ascii="GHEA Grapalat" w:eastAsia="Times New Roman" w:hAnsi="GHEA Grapalat"/>
                <w:bCs/>
                <w:iCs/>
                <w:color w:val="000000"/>
                <w:shd w:val="clear" w:color="auto" w:fill="FFFFFF"/>
                <w:lang w:val="hy-AM" w:eastAsia="ru-RU"/>
              </w:rPr>
              <w:t>զ. տոննա և 126.0 հազ. տոննա նավթային գազեր և գազանման այլ ածխաջրածին</w:t>
            </w:r>
            <w:r w:rsidRPr="0079342A">
              <w:rPr>
                <w:rFonts w:ascii="GHEA Grapalat" w:eastAsia="Times New Roman" w:hAnsi="GHEA Grapalat"/>
                <w:bCs/>
                <w:iCs/>
                <w:color w:val="000000"/>
                <w:shd w:val="clear" w:color="auto" w:fill="FFFFFF"/>
                <w:lang w:val="hy-AM" w:eastAsia="ru-RU"/>
              </w:rPr>
              <w:t>ներ:</w:t>
            </w:r>
          </w:p>
          <w:p w:rsidR="00D01F08"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Ընդ որում, միջազգային փորձի վերլուծությունը նույնպես ցույց է տալիս, որ հեղուկ գազի ա</w:t>
            </w:r>
            <w:r w:rsidR="00202955" w:rsidRPr="0079342A">
              <w:rPr>
                <w:rFonts w:ascii="GHEA Grapalat" w:eastAsia="Times New Roman" w:hAnsi="GHEA Grapalat"/>
                <w:bCs/>
                <w:iCs/>
                <w:color w:val="000000"/>
                <w:shd w:val="clear" w:color="auto" w:fill="FFFFFF"/>
                <w:lang w:val="hy-AM" w:eastAsia="ru-RU"/>
              </w:rPr>
              <w:t>կցի</w:t>
            </w:r>
            <w:r w:rsidRPr="0079342A">
              <w:rPr>
                <w:rFonts w:ascii="GHEA Grapalat" w:eastAsia="Times New Roman" w:hAnsi="GHEA Grapalat"/>
                <w:bCs/>
                <w:iCs/>
                <w:color w:val="000000"/>
                <w:shd w:val="clear" w:color="auto" w:fill="FFFFFF"/>
                <w:lang w:val="hy-AM" w:eastAsia="ru-RU"/>
              </w:rPr>
              <w:t>զային հարկի բարձր դրույքաչափով հարկումը</w:t>
            </w:r>
            <w:r w:rsidR="00202955" w:rsidRPr="0079342A">
              <w:rPr>
                <w:rFonts w:ascii="GHEA Grapalat" w:eastAsia="Times New Roman" w:hAnsi="GHEA Grapalat"/>
                <w:bCs/>
                <w:iCs/>
                <w:color w:val="000000"/>
                <w:shd w:val="clear" w:color="auto" w:fill="FFFFFF"/>
                <w:lang w:val="hy-AM" w:eastAsia="ru-RU"/>
              </w:rPr>
              <w:t xml:space="preserve"> բավական տարածված է: Մասնավորա</w:t>
            </w:r>
            <w:r w:rsidRPr="0079342A">
              <w:rPr>
                <w:rFonts w:ascii="GHEA Grapalat" w:eastAsia="Times New Roman" w:hAnsi="GHEA Grapalat"/>
                <w:bCs/>
                <w:iCs/>
                <w:color w:val="000000"/>
                <w:shd w:val="clear" w:color="auto" w:fill="FFFFFF"/>
                <w:lang w:val="hy-AM" w:eastAsia="ru-RU"/>
              </w:rPr>
              <w:t>պես, հեղուկ գազի ակցիզային հարկի դրույքաչափ</w:t>
            </w:r>
            <w:r w:rsidR="00202955" w:rsidRPr="0079342A">
              <w:rPr>
                <w:rFonts w:ascii="GHEA Grapalat" w:eastAsia="Times New Roman" w:hAnsi="GHEA Grapalat"/>
                <w:bCs/>
                <w:iCs/>
                <w:color w:val="000000"/>
                <w:shd w:val="clear" w:color="auto" w:fill="FFFFFF"/>
                <w:lang w:val="hy-AM" w:eastAsia="ru-RU"/>
              </w:rPr>
              <w:t>ը բենզինի ակցիզային հարկի դրույքաչափի նկատ</w:t>
            </w:r>
            <w:r w:rsidRPr="0079342A">
              <w:rPr>
                <w:rFonts w:ascii="GHEA Grapalat" w:eastAsia="Times New Roman" w:hAnsi="GHEA Grapalat"/>
                <w:bCs/>
                <w:iCs/>
                <w:color w:val="000000"/>
                <w:shd w:val="clear" w:color="auto" w:fill="FFFFFF"/>
                <w:lang w:val="hy-AM" w:eastAsia="ru-RU"/>
              </w:rPr>
              <w:t>մամբ միջինում սահմանվում է մոտ 2 անգամ ցածր մակարդակում:</w:t>
            </w:r>
          </w:p>
          <w:p w:rsidR="001622E4" w:rsidRPr="0079342A" w:rsidRDefault="00D01F08" w:rsidP="0079342A">
            <w:pPr>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Հաշվի առնելով վերոգրյալը՝ առաջարկում ենք այս փուլ</w:t>
            </w:r>
            <w:r w:rsidR="00202955" w:rsidRPr="0079342A">
              <w:rPr>
                <w:rFonts w:ascii="GHEA Grapalat" w:eastAsia="Times New Roman" w:hAnsi="GHEA Grapalat"/>
                <w:bCs/>
                <w:iCs/>
                <w:color w:val="000000"/>
                <w:shd w:val="clear" w:color="auto" w:fill="FFFFFF"/>
                <w:lang w:val="hy-AM" w:eastAsia="ru-RU"/>
              </w:rPr>
              <w:t>ում քննարկել ներքին այրման շարժիչ</w:t>
            </w:r>
            <w:r w:rsidRPr="0079342A">
              <w:rPr>
                <w:rFonts w:ascii="GHEA Grapalat" w:eastAsia="Times New Roman" w:hAnsi="GHEA Grapalat"/>
                <w:bCs/>
                <w:iCs/>
                <w:color w:val="000000"/>
                <w:shd w:val="clear" w:color="auto" w:fill="FFFFFF"/>
                <w:lang w:val="hy-AM" w:eastAsia="ru-RU"/>
              </w:rPr>
              <w:t>ների համար որպես վառելիք օգտագործվող նավթայ</w:t>
            </w:r>
            <w:r w:rsidR="00202955" w:rsidRPr="0079342A">
              <w:rPr>
                <w:rFonts w:ascii="GHEA Grapalat" w:eastAsia="Times New Roman" w:hAnsi="GHEA Grapalat"/>
                <w:bCs/>
                <w:iCs/>
                <w:color w:val="000000"/>
                <w:shd w:val="clear" w:color="auto" w:fill="FFFFFF"/>
                <w:lang w:val="hy-AM" w:eastAsia="ru-RU"/>
              </w:rPr>
              <w:t>ին գազերի և գազանման այլ ածխաջրածին</w:t>
            </w:r>
            <w:r w:rsidRPr="0079342A">
              <w:rPr>
                <w:rFonts w:ascii="GHEA Grapalat" w:eastAsia="Times New Roman" w:hAnsi="GHEA Grapalat"/>
                <w:bCs/>
                <w:iCs/>
                <w:color w:val="000000"/>
                <w:shd w:val="clear" w:color="auto" w:fill="FFFFFF"/>
                <w:lang w:val="hy-AM" w:eastAsia="ru-RU"/>
              </w:rPr>
              <w:t>ների մասնավորապես՝ պրոպանի, բութան</w:t>
            </w:r>
            <w:r w:rsidR="00202955" w:rsidRPr="0079342A">
              <w:rPr>
                <w:rFonts w:ascii="GHEA Grapalat" w:eastAsia="Times New Roman" w:hAnsi="GHEA Grapalat"/>
                <w:bCs/>
                <w:iCs/>
                <w:color w:val="000000"/>
                <w:shd w:val="clear" w:color="auto" w:fill="FFFFFF"/>
                <w:lang w:val="hy-AM" w:eastAsia="ru-RU"/>
              </w:rPr>
              <w:t>ի և այլն ակցիզային հարկի դրույքա</w:t>
            </w:r>
            <w:r w:rsidRPr="0079342A">
              <w:rPr>
                <w:rFonts w:ascii="GHEA Grapalat" w:eastAsia="Times New Roman" w:hAnsi="GHEA Grapalat"/>
                <w:bCs/>
                <w:iCs/>
                <w:color w:val="000000"/>
                <w:shd w:val="clear" w:color="auto" w:fill="FFFFFF"/>
                <w:lang w:val="hy-AM" w:eastAsia="ru-RU"/>
              </w:rPr>
              <w:t>չափը բարձրացնելու և այն 1 տոննայի համար առնվազն 10.</w:t>
            </w:r>
            <w:r w:rsidR="00202955" w:rsidRPr="0079342A">
              <w:rPr>
                <w:rFonts w:ascii="GHEA Grapalat" w:eastAsia="Times New Roman" w:hAnsi="GHEA Grapalat"/>
                <w:bCs/>
                <w:iCs/>
                <w:color w:val="000000"/>
                <w:shd w:val="clear" w:color="auto" w:fill="FFFFFF"/>
                <w:lang w:val="hy-AM" w:eastAsia="ru-RU"/>
              </w:rPr>
              <w:t>0 հազ. դրամի չափով սահմա</w:t>
            </w:r>
            <w:r w:rsidRPr="0079342A">
              <w:rPr>
                <w:rFonts w:ascii="GHEA Grapalat" w:eastAsia="Times New Roman" w:hAnsi="GHEA Grapalat"/>
                <w:bCs/>
                <w:iCs/>
                <w:color w:val="000000"/>
                <w:shd w:val="clear" w:color="auto" w:fill="FFFFFF"/>
                <w:lang w:val="hy-AM" w:eastAsia="ru-RU"/>
              </w:rPr>
              <w:t>նելու նպատակահարմարության հարցը:</w:t>
            </w:r>
          </w:p>
        </w:tc>
        <w:tc>
          <w:tcPr>
            <w:tcW w:w="4949" w:type="dxa"/>
            <w:gridSpan w:val="2"/>
          </w:tcPr>
          <w:p w:rsidR="002C7580" w:rsidRPr="0079342A" w:rsidRDefault="002C7580" w:rsidP="0079342A">
            <w:pPr>
              <w:spacing w:after="0" w:line="240" w:lineRule="auto"/>
              <w:contextualSpacing/>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Ներմուծվող` ներքին այրման շարժիչների համար որպես վառելիք օգտագործվող նավթային գազերի և գազանման այլ ածխաջրածինների մասնավորապես՝ պրոպանի, բութանի և այլն ակցիզային հարկի դրույքաչափը բարձրացնելու և այն 1 տոննայի համար առնվազն 10</w:t>
            </w:r>
            <w:r w:rsidR="00412A88" w:rsidRPr="0079342A">
              <w:rPr>
                <w:rFonts w:ascii="GHEA Grapalat" w:eastAsia="Times New Roman" w:hAnsi="GHEA Grapalat"/>
                <w:bCs/>
                <w:iCs/>
                <w:color w:val="000000"/>
                <w:shd w:val="clear" w:color="auto" w:fill="FFFFFF"/>
                <w:lang w:val="hy-AM" w:eastAsia="ru-RU"/>
              </w:rPr>
              <w:t xml:space="preserve">.0 հազ. դրամի չափով սահմանելու </w:t>
            </w:r>
            <w:r w:rsidRPr="0079342A">
              <w:rPr>
                <w:rFonts w:ascii="GHEA Grapalat" w:eastAsia="Times New Roman" w:hAnsi="GHEA Grapalat"/>
                <w:bCs/>
                <w:iCs/>
                <w:color w:val="000000"/>
                <w:shd w:val="clear" w:color="auto" w:fill="FFFFFF"/>
                <w:lang w:val="hy-AM" w:eastAsia="ru-RU"/>
              </w:rPr>
              <w:t>նպատակահարմարության հարցի հետ կապված հայտնում ենք, նշված ապրանքատեսակների ներմուծման մասով ակցիզային հարկի դրույքաչափը բարձրացնելը` ելնելով այդ ապրանքատեսակի օգտա</w:t>
            </w:r>
            <w:r w:rsidR="00412A88" w:rsidRPr="0079342A">
              <w:rPr>
                <w:rFonts w:ascii="GHEA Grapalat" w:eastAsia="Times New Roman" w:hAnsi="GHEA Grapalat"/>
                <w:bCs/>
                <w:iCs/>
                <w:color w:val="000000"/>
                <w:shd w:val="clear" w:color="auto" w:fill="FFFFFF"/>
                <w:lang w:val="hy-AM" w:eastAsia="ru-RU"/>
              </w:rPr>
              <w:t xml:space="preserve">գործման նպատակից, կարծում ենք, </w:t>
            </w:r>
            <w:r w:rsidRPr="0079342A">
              <w:rPr>
                <w:rFonts w:ascii="GHEA Grapalat" w:eastAsia="Times New Roman" w:hAnsi="GHEA Grapalat"/>
                <w:bCs/>
                <w:iCs/>
                <w:color w:val="000000"/>
                <w:shd w:val="clear" w:color="auto" w:fill="FFFFFF"/>
                <w:lang w:val="hy-AM" w:eastAsia="ru-RU"/>
              </w:rPr>
              <w:t>անիրատեսական է և կիրարկման տեսանկյունից գրեթե անհնար:</w:t>
            </w:r>
            <w:r w:rsidR="000F0D42" w:rsidRPr="0079342A">
              <w:rPr>
                <w:rFonts w:ascii="GHEA Grapalat" w:eastAsia="Times New Roman" w:hAnsi="GHEA Grapalat"/>
                <w:bCs/>
                <w:iCs/>
                <w:color w:val="000000"/>
                <w:shd w:val="clear" w:color="auto" w:fill="FFFFFF"/>
                <w:lang w:val="hy-AM" w:eastAsia="ru-RU"/>
              </w:rPr>
              <w:t xml:space="preserve"> Հ</w:t>
            </w:r>
            <w:r w:rsidR="00412A88" w:rsidRPr="0079342A">
              <w:rPr>
                <w:rFonts w:ascii="GHEA Grapalat" w:eastAsia="Times New Roman" w:hAnsi="GHEA Grapalat"/>
                <w:bCs/>
                <w:iCs/>
                <w:color w:val="000000"/>
                <w:shd w:val="clear" w:color="auto" w:fill="FFFFFF"/>
                <w:lang w:val="hy-AM" w:eastAsia="ru-RU"/>
              </w:rPr>
              <w:t>ետևաբար` կստացվի, որ ներմուծվող</w:t>
            </w:r>
            <w:r w:rsidR="000F0D42" w:rsidRPr="0079342A">
              <w:rPr>
                <w:rFonts w:ascii="GHEA Grapalat" w:eastAsia="Times New Roman" w:hAnsi="GHEA Grapalat"/>
                <w:bCs/>
                <w:iCs/>
                <w:color w:val="000000"/>
                <w:shd w:val="clear" w:color="auto" w:fill="FFFFFF"/>
                <w:lang w:val="hy-AM" w:eastAsia="ru-RU"/>
              </w:rPr>
              <w:t xml:space="preserve"> նավթային գազերի և գազանման այլ ածխաջրածինների դրույքաչափի բարձրացում պետք է նախատեսվ</w:t>
            </w:r>
            <w:r w:rsidR="00412A88" w:rsidRPr="0079342A">
              <w:rPr>
                <w:rFonts w:ascii="GHEA Grapalat" w:eastAsia="Times New Roman" w:hAnsi="GHEA Grapalat"/>
                <w:bCs/>
                <w:iCs/>
                <w:color w:val="000000"/>
                <w:shd w:val="clear" w:color="auto" w:fill="FFFFFF"/>
                <w:lang w:val="hy-AM" w:eastAsia="ru-RU"/>
              </w:rPr>
              <w:t>ի</w:t>
            </w:r>
            <w:r w:rsidR="000F0D42" w:rsidRPr="0079342A">
              <w:rPr>
                <w:rFonts w:ascii="GHEA Grapalat" w:eastAsia="Times New Roman" w:hAnsi="GHEA Grapalat"/>
                <w:bCs/>
                <w:iCs/>
                <w:color w:val="000000"/>
                <w:shd w:val="clear" w:color="auto" w:fill="FFFFFF"/>
                <w:lang w:val="hy-AM" w:eastAsia="ru-RU"/>
              </w:rPr>
              <w:t xml:space="preserve"> տվյալ ապրանքային դիրքում ներառվող բոլոր ապրանքատեսակ</w:t>
            </w:r>
            <w:r w:rsidR="00412A88" w:rsidRPr="0079342A">
              <w:rPr>
                <w:rFonts w:ascii="GHEA Grapalat" w:eastAsia="Times New Roman" w:hAnsi="GHEA Grapalat"/>
                <w:bCs/>
                <w:iCs/>
                <w:color w:val="000000"/>
                <w:shd w:val="clear" w:color="auto" w:fill="FFFFFF"/>
                <w:lang w:val="hy-AM" w:eastAsia="ru-RU"/>
              </w:rPr>
              <w:t>ներ</w:t>
            </w:r>
            <w:r w:rsidR="000F0D42" w:rsidRPr="0079342A">
              <w:rPr>
                <w:rFonts w:ascii="GHEA Grapalat" w:eastAsia="Times New Roman" w:hAnsi="GHEA Grapalat"/>
                <w:bCs/>
                <w:iCs/>
                <w:color w:val="000000"/>
                <w:shd w:val="clear" w:color="auto" w:fill="FFFFFF"/>
                <w:lang w:val="hy-AM" w:eastAsia="ru-RU"/>
              </w:rPr>
              <w:t>ի մասով, որը կարծում ենք լրացուցիչ ուսումնասիրման, քննարկման ու հիմնավորման ենթակա է, հաշվի առնելով նաև ՀՀ ֆի</w:t>
            </w:r>
            <w:r w:rsidR="00780548" w:rsidRPr="0079342A">
              <w:rPr>
                <w:rFonts w:ascii="GHEA Grapalat" w:eastAsia="Times New Roman" w:hAnsi="GHEA Grapalat"/>
                <w:bCs/>
                <w:iCs/>
                <w:color w:val="000000"/>
                <w:shd w:val="clear" w:color="auto" w:fill="FFFFFF"/>
                <w:lang w:val="hy-AM" w:eastAsia="ru-RU"/>
              </w:rPr>
              <w:t>նանսների նախարարության</w:t>
            </w:r>
            <w:r w:rsidR="000F0D42" w:rsidRPr="0079342A">
              <w:rPr>
                <w:rFonts w:ascii="GHEA Grapalat" w:eastAsia="Times New Roman" w:hAnsi="GHEA Grapalat"/>
                <w:bCs/>
                <w:iCs/>
                <w:color w:val="000000"/>
                <w:shd w:val="clear" w:color="auto" w:fill="FFFFFF"/>
                <w:lang w:val="hy-AM" w:eastAsia="ru-RU"/>
              </w:rPr>
              <w:t xml:space="preserve"> 23.07.202</w:t>
            </w:r>
            <w:r w:rsidR="00412A88" w:rsidRPr="0079342A">
              <w:rPr>
                <w:rFonts w:ascii="GHEA Grapalat" w:eastAsia="Times New Roman" w:hAnsi="GHEA Grapalat"/>
                <w:bCs/>
                <w:iCs/>
                <w:color w:val="000000"/>
                <w:shd w:val="clear" w:color="auto" w:fill="FFFFFF"/>
                <w:lang w:val="hy-AM" w:eastAsia="ru-RU"/>
              </w:rPr>
              <w:t>4թ. N01/2-3/12171-2024 գրության 1-ին</w:t>
            </w:r>
            <w:r w:rsidR="000F0D42" w:rsidRPr="0079342A">
              <w:rPr>
                <w:rFonts w:ascii="GHEA Grapalat" w:eastAsia="Times New Roman" w:hAnsi="GHEA Grapalat"/>
                <w:bCs/>
                <w:iCs/>
                <w:color w:val="000000"/>
                <w:shd w:val="clear" w:color="auto" w:fill="FFFFFF"/>
                <w:lang w:val="hy-AM" w:eastAsia="ru-RU"/>
              </w:rPr>
              <w:t xml:space="preserve"> կետով</w:t>
            </w:r>
            <w:r w:rsidR="00780548" w:rsidRPr="0079342A">
              <w:rPr>
                <w:rFonts w:ascii="GHEA Grapalat" w:eastAsia="Times New Roman" w:hAnsi="GHEA Grapalat"/>
                <w:bCs/>
                <w:iCs/>
                <w:color w:val="000000"/>
                <w:shd w:val="clear" w:color="auto" w:fill="FFFFFF"/>
                <w:lang w:val="hy-AM" w:eastAsia="ru-RU"/>
              </w:rPr>
              <w:t xml:space="preserve"> հայտնած դիրքորոշման համատեքստում:</w:t>
            </w:r>
          </w:p>
        </w:tc>
      </w:tr>
      <w:tr w:rsidR="006023D1" w:rsidRPr="0079342A" w:rsidTr="007F71DE">
        <w:tc>
          <w:tcPr>
            <w:tcW w:w="9351" w:type="dxa"/>
            <w:vMerge w:val="restart"/>
            <w:shd w:val="clear" w:color="auto" w:fill="D5DCE4" w:themeFill="text2" w:themeFillTint="33"/>
          </w:tcPr>
          <w:p w:rsidR="006023D1" w:rsidRPr="0079342A" w:rsidRDefault="006023D1"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rPr>
              <w:lastRenderedPageBreak/>
              <w:t>3. ՀՀ ֆինանսների նախարարություն</w:t>
            </w:r>
          </w:p>
        </w:tc>
        <w:tc>
          <w:tcPr>
            <w:tcW w:w="4949" w:type="dxa"/>
            <w:gridSpan w:val="2"/>
            <w:shd w:val="clear" w:color="auto" w:fill="D5DCE4" w:themeFill="text2" w:themeFillTint="33"/>
          </w:tcPr>
          <w:p w:rsidR="006023D1" w:rsidRPr="0079342A" w:rsidRDefault="006023D1"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23</w:t>
            </w:r>
            <w:r w:rsidRPr="0079342A">
              <w:rPr>
                <w:rFonts w:ascii="Cambria Math" w:eastAsia="Arial" w:hAnsi="Cambria Math" w:cs="Cambria Math"/>
                <w:b/>
                <w:bCs/>
                <w:lang w:val="hy-AM"/>
              </w:rPr>
              <w:t>․</w:t>
            </w:r>
            <w:r w:rsidRPr="0079342A">
              <w:rPr>
                <w:rFonts w:ascii="GHEA Grapalat" w:eastAsia="Arial" w:hAnsi="GHEA Grapalat"/>
                <w:b/>
                <w:bCs/>
                <w:lang w:val="hy-AM"/>
              </w:rPr>
              <w:t>07</w:t>
            </w:r>
            <w:r w:rsidRPr="0079342A">
              <w:rPr>
                <w:rFonts w:ascii="Cambria Math" w:eastAsia="Arial" w:hAnsi="Cambria Math" w:cs="Cambria Math"/>
                <w:b/>
                <w:bCs/>
                <w:lang w:val="hy-AM"/>
              </w:rPr>
              <w:t>․</w:t>
            </w:r>
            <w:r w:rsidRPr="0079342A">
              <w:rPr>
                <w:rFonts w:ascii="GHEA Grapalat" w:eastAsia="Arial" w:hAnsi="GHEA Grapalat"/>
                <w:b/>
                <w:bCs/>
                <w:lang w:val="hy-AM"/>
              </w:rPr>
              <w:t>2024թ</w:t>
            </w:r>
            <w:r w:rsidR="00D91FBE" w:rsidRPr="0079342A">
              <w:rPr>
                <w:rFonts w:ascii="Cambria Math" w:eastAsia="Arial" w:hAnsi="Cambria Math" w:cs="Cambria Math"/>
                <w:b/>
                <w:bCs/>
                <w:lang w:val="hy-AM"/>
              </w:rPr>
              <w:t>․</w:t>
            </w:r>
          </w:p>
        </w:tc>
      </w:tr>
      <w:tr w:rsidR="006023D1" w:rsidRPr="0079342A" w:rsidTr="007F71DE">
        <w:tc>
          <w:tcPr>
            <w:tcW w:w="9351" w:type="dxa"/>
            <w:vMerge/>
            <w:shd w:val="clear" w:color="auto" w:fill="D5DCE4" w:themeFill="text2" w:themeFillTint="33"/>
          </w:tcPr>
          <w:p w:rsidR="006023D1" w:rsidRPr="0079342A" w:rsidRDefault="006023D1" w:rsidP="0079342A">
            <w:pPr>
              <w:spacing w:after="0" w:line="240" w:lineRule="auto"/>
              <w:ind w:firstLine="313"/>
              <w:contextualSpacing/>
              <w:rPr>
                <w:rFonts w:ascii="GHEA Grapalat" w:eastAsia="Arial" w:hAnsi="GHEA Grapalat"/>
                <w:b/>
                <w:bCs/>
                <w:lang w:val="hy-AM"/>
              </w:rPr>
            </w:pPr>
          </w:p>
        </w:tc>
        <w:tc>
          <w:tcPr>
            <w:tcW w:w="4949" w:type="dxa"/>
            <w:gridSpan w:val="2"/>
            <w:shd w:val="clear" w:color="auto" w:fill="D5DCE4" w:themeFill="text2" w:themeFillTint="33"/>
          </w:tcPr>
          <w:p w:rsidR="006023D1" w:rsidRPr="0079342A" w:rsidRDefault="006023D1"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N01/2-3/12171-2024</w:t>
            </w:r>
          </w:p>
        </w:tc>
      </w:tr>
      <w:tr w:rsidR="006023D1" w:rsidRPr="0079342A" w:rsidTr="007F71DE">
        <w:tc>
          <w:tcPr>
            <w:tcW w:w="9351" w:type="dxa"/>
            <w:shd w:val="clear" w:color="auto" w:fill="auto"/>
          </w:tcPr>
          <w:p w:rsidR="006023D1" w:rsidRPr="0079342A" w:rsidRDefault="006023D1" w:rsidP="0079342A">
            <w:pPr>
              <w:suppressAutoHyphens/>
              <w:spacing w:before="120"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Ձեր թիվ 01/3-1/22240-2024 գրությամբ ներկայացված՝ «Հայաստանի Հանրապետության հարկային օրենսգրքում լրացումներ կատարելու մասին» ՀՀ օրենքի լրամշակված նախագծի վերաբերյալ հայտնում ենք հետևյալը:</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1</w:t>
            </w:r>
            <w:r w:rsidRPr="0079342A">
              <w:rPr>
                <w:rFonts w:ascii="Cambria Math" w:eastAsia="Times New Roman" w:hAnsi="Cambria Math" w:cs="Cambria Math"/>
                <w:bCs/>
                <w:iCs/>
                <w:color w:val="000000"/>
                <w:shd w:val="clear" w:color="auto" w:fill="FFFFFF"/>
                <w:lang w:val="hy-AM" w:eastAsia="ru-RU"/>
              </w:rPr>
              <w:t>․</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Գտնում</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ենք</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որ</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հարկումից</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խուսափելու</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հնարավորությունները</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վերացնելու</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տեսանկյունից</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անհրաժեշտ</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է</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քննարկել</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նաև</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կարողությունները</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զարգացնելու</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միջոցով</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խնդիրը</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լուծելու</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հարցը</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մասնավորապես</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ստեղծել</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լաբորատոր</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փորձաքննության</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իրականացման</w:t>
            </w:r>
            <w:r w:rsidRPr="0079342A">
              <w:rPr>
                <w:rFonts w:ascii="GHEA Grapalat" w:eastAsia="Times New Roman" w:hAnsi="GHEA Grapalat"/>
                <w:bCs/>
                <w:iCs/>
                <w:color w:val="000000"/>
                <w:shd w:val="clear" w:color="auto" w:fill="FFFFFF"/>
                <w:lang w:val="hy-AM" w:eastAsia="ru-RU"/>
              </w:rPr>
              <w:t xml:space="preserve"> </w:t>
            </w:r>
            <w:r w:rsidRPr="0079342A">
              <w:rPr>
                <w:rFonts w:ascii="GHEA Grapalat" w:eastAsia="Times New Roman" w:hAnsi="GHEA Grapalat" w:cs="GHEA Grapalat"/>
                <w:bCs/>
                <w:iCs/>
                <w:color w:val="000000"/>
                <w:shd w:val="clear" w:color="auto" w:fill="FFFFFF"/>
                <w:lang w:val="hy-AM" w:eastAsia="ru-RU"/>
              </w:rPr>
              <w:t>հնարավորություն</w:t>
            </w:r>
            <w:r w:rsidRPr="0079342A">
              <w:rPr>
                <w:rFonts w:ascii="GHEA Grapalat" w:eastAsia="Times New Roman" w:hAnsi="GHEA Grapalat"/>
                <w:bCs/>
                <w:iCs/>
                <w:color w:val="000000"/>
                <w:shd w:val="clear" w:color="auto" w:fill="FFFFFF"/>
                <w:lang w:val="hy-AM" w:eastAsia="ru-RU"/>
              </w:rPr>
              <w:t>, ինչը թույլ կտա իրականացնել ճիշտ դասակարգում և նույնականացնել այս կամ այն նավթամթերքը ԱՏԳ ԱԱ-ում սահմանված հասկացությունների հետ: Արդյունքում, հնարավոր կլինի հստակ սահմանել նաև ռիսկային դեպքերը, երբ ակցիզային հարկով հարկման ենթակա ապրանքները նպատակային դասվում են ակցիզային հարկով հարկման ոչ ենթակա ապրանքների դասին:</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Բացի այդ, գործնականում կարող են լինել դեպքեր, երբ որոշ ապրանքների, օրինակ՝ ԱՏԳ ԱԱ 2710 12 900 8 (տպագրական ներկի յուղային լուծիչ` նավթային հիմքով) ծածկագրերին դասվող ապրանքների՝ ակցիզային հարկով հարկումը կարող է լինել ոչ նպատակահարմար:</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Միաժամանակ, հայտնում ենք, որ այս կամ այն ապրանքի՝ ակցիզային հարկով հարկման հարցը քննարկելիս անհրաժեշտ է պարզել նաև, թե այդ ապրանքը հիմնականում որտեղ կամ ինչ նպատակներով է օգտագործվում, օրինակ՝ ֆիզիկական անձանց կողմից սպառման նպատակներով, թե տնտեսավարող սուբյեկտների կողմից արտադրական նպատակներով: Դա կարևորվում է այն առումով, որ բացառապես արտադրական նպատակներով օգտագործվող ապրանքներն ակցիզային հարկով հարկելը կարող է խնդրահարույց լինել:</w:t>
            </w:r>
          </w:p>
        </w:tc>
        <w:tc>
          <w:tcPr>
            <w:tcW w:w="4949" w:type="dxa"/>
            <w:gridSpan w:val="2"/>
            <w:shd w:val="clear" w:color="auto" w:fill="auto"/>
          </w:tcPr>
          <w:p w:rsidR="006023D1" w:rsidRPr="0079342A" w:rsidRDefault="009C557B"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 ի գիտություն:</w:t>
            </w:r>
          </w:p>
        </w:tc>
      </w:tr>
      <w:tr w:rsidR="006023D1" w:rsidRPr="0079342A" w:rsidTr="007F71DE">
        <w:tc>
          <w:tcPr>
            <w:tcW w:w="9351" w:type="dxa"/>
            <w:shd w:val="clear" w:color="auto" w:fill="auto"/>
          </w:tcPr>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2</w:t>
            </w:r>
            <w:r w:rsidRPr="0079342A">
              <w:rPr>
                <w:rFonts w:ascii="Cambria Math" w:eastAsia="Times New Roman" w:hAnsi="Cambria Math" w:cs="Cambria Math"/>
                <w:bCs/>
                <w:iCs/>
                <w:color w:val="000000"/>
                <w:shd w:val="clear" w:color="auto" w:fill="FFFFFF"/>
                <w:lang w:val="hy-AM" w:eastAsia="ru-RU"/>
              </w:rPr>
              <w:t>․</w:t>
            </w:r>
            <w:r w:rsidRPr="0079342A">
              <w:rPr>
                <w:rFonts w:ascii="GHEA Grapalat" w:eastAsia="Times New Roman" w:hAnsi="GHEA Grapalat"/>
                <w:bCs/>
                <w:iCs/>
                <w:color w:val="000000"/>
                <w:shd w:val="clear" w:color="auto" w:fill="FFFFFF"/>
                <w:lang w:val="hy-AM" w:eastAsia="ru-RU"/>
              </w:rPr>
              <w:t xml:space="preserve"> Նախագծով, մասնավորապես, առաջարկվում է ԱՏԳ ԱԱ 3811 և ԱՏԳ ԱԱ 3819 00 000 0 ծածկագրերին դասվող ապրանքները ներառել ակցիզային հարկով հարկման ենթակա ապրանքների ցանկում և այդ ապրանքների ակցիզային հարկի դրույքաչափերը սահմանել՝ հիմք ընդունելով ՀՀ հարկային օրենսգրքով (այսուհետ՝ Օրենսգիրք) նավթամթերքների համար սահմանված ակցիզային հարկի դրույքարչափը՝ 1 տոննայի համար 29450 դրամ:</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Հարկումից խուսափելու հնարավորությունները վերացնելու նպատակով նախկինում առաջարկել ենք քննարկել ԱՏԳ ԱԱ 3811 ծածկագրին դասվող ապրանքների ակցիզային հարկի դրույքաչափն Օրենսգրքով բենզինի համար սահմանված ակցիզային հարկի դրույքաչափին համարժեք սահմանելու նպատակահարմարության հարցը՝ հաշվի առնելով այն, որ ԱՏԳ ԱԱ 3811 ծածկագրի ներքո ներմուծվող ապրանքների շրջանակում օկտանը երբեմն օգտագործվում է որպես բենզինին փոխարինող ապրանք:</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lastRenderedPageBreak/>
              <w:t>Այս առումով, հայտնում ենք, որ մեր առաջարկությունը չի ընդունվել, հետևաբար կրկին առաջարկում ենք քննարկել այն։</w:t>
            </w:r>
          </w:p>
          <w:p w:rsidR="006023D1" w:rsidRPr="0079342A" w:rsidRDefault="006023D1" w:rsidP="0079342A">
            <w:pPr>
              <w:suppressAutoHyphens/>
              <w:spacing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Ընդ որում, նույն խնդիրն առկա է նաև ԱՏԳ ԱԱ 3819 00 000 0 ծածկագրին դասվող ապրանքների մասով, քանի որ, օրինակ՝ ԱՏԳ ԱԱ 3403 ծածկագրին դասվող ապրանքները (որոնց համար Օրենսգրքով սահմանված ակցիզային հարկի դրույքաչափը 1 տոննայի համար 550000 դրամ է) կարող են հայտարարագրվել ԱՏԳ ԱԱ 3819 00 000 0 ծածկագրով և հարկվել ակցիզային հարկի անհամեմատ ցածր դրույքաչափով (1 տոննայի համար 29450 դրամ):</w:t>
            </w:r>
          </w:p>
          <w:p w:rsidR="006023D1" w:rsidRPr="0079342A" w:rsidRDefault="006023D1" w:rsidP="0079342A">
            <w:pPr>
              <w:suppressAutoHyphens/>
              <w:spacing w:before="120" w:after="0" w:line="240" w:lineRule="auto"/>
              <w:ind w:firstLine="313"/>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Հաշվի առնելով վերոգրյալը՝ առաջարկում ենք քննարկել ԱՏԳ ԱԱ 3819 00 000 0 ծածկագրին դասվող ապրանքների ակցիզային հարկի դրույքաչափն Օրենսգրքով քսայուղերի համար սահմանված ակցիզային հարկի դրույքաչափին համարժեք սահմանելու հնարավորության հարցը:</w:t>
            </w:r>
          </w:p>
        </w:tc>
        <w:tc>
          <w:tcPr>
            <w:tcW w:w="4949" w:type="dxa"/>
            <w:gridSpan w:val="2"/>
            <w:shd w:val="clear" w:color="auto" w:fill="auto"/>
          </w:tcPr>
          <w:p w:rsidR="007F71DE" w:rsidRPr="0079342A" w:rsidRDefault="007F71DE"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lastRenderedPageBreak/>
              <w:t>Ընդունվել է։</w:t>
            </w:r>
          </w:p>
          <w:p w:rsidR="009C557B" w:rsidRPr="0079342A" w:rsidRDefault="007F71DE" w:rsidP="0079342A">
            <w:pPr>
              <w:spacing w:after="0" w:line="240" w:lineRule="auto"/>
              <w:contextualSpacing/>
              <w:rPr>
                <w:rFonts w:ascii="GHEA Grapalat" w:hAnsi="GHEA Grapalat"/>
                <w:lang w:val="hy-AM"/>
              </w:rPr>
            </w:pPr>
            <w:r w:rsidRPr="0079342A">
              <w:rPr>
                <w:rFonts w:ascii="GHEA Grapalat" w:eastAsia="Arial" w:hAnsi="GHEA Grapalat"/>
                <w:bCs/>
                <w:lang w:val="hy-AM"/>
              </w:rPr>
              <w:t>Նախագծում</w:t>
            </w:r>
            <w:r w:rsidRPr="0079342A">
              <w:rPr>
                <w:rFonts w:ascii="GHEA Grapalat" w:hAnsi="GHEA Grapalat"/>
                <w:lang w:val="hy-AM"/>
              </w:rPr>
              <w:t xml:space="preserve"> </w:t>
            </w:r>
            <w:r w:rsidR="009C557B" w:rsidRPr="0079342A">
              <w:rPr>
                <w:rFonts w:ascii="GHEA Grapalat" w:hAnsi="GHEA Grapalat"/>
                <w:lang w:val="hy-AM"/>
              </w:rPr>
              <w:t>`</w:t>
            </w:r>
          </w:p>
          <w:p w:rsidR="009C557B" w:rsidRPr="0079342A" w:rsidRDefault="009C557B" w:rsidP="0079342A">
            <w:pPr>
              <w:spacing w:after="0" w:line="240" w:lineRule="auto"/>
              <w:contextualSpacing/>
              <w:rPr>
                <w:rFonts w:ascii="GHEA Grapalat" w:eastAsia="Arial" w:hAnsi="GHEA Grapalat"/>
                <w:bCs/>
                <w:lang w:val="hy-AM"/>
              </w:rPr>
            </w:pPr>
            <w:r w:rsidRPr="0079342A">
              <w:rPr>
                <w:rFonts w:ascii="GHEA Grapalat" w:hAnsi="GHEA Grapalat"/>
                <w:lang w:val="hy-AM"/>
              </w:rPr>
              <w:t xml:space="preserve">1) </w:t>
            </w:r>
            <w:r w:rsidR="007F71DE" w:rsidRPr="0079342A">
              <w:rPr>
                <w:rFonts w:ascii="GHEA Grapalat" w:hAnsi="GHEA Grapalat"/>
                <w:lang w:val="hy-AM"/>
              </w:rPr>
              <w:t xml:space="preserve">ԱՏԳ ԱԱ 3811 ծածկագրի դասվող ապրանքների </w:t>
            </w:r>
            <w:r w:rsidR="007F71DE" w:rsidRPr="0079342A">
              <w:rPr>
                <w:rFonts w:ascii="GHEA Grapalat" w:eastAsia="Arial" w:hAnsi="GHEA Grapalat"/>
                <w:bCs/>
                <w:lang w:val="hy-AM"/>
              </w:rPr>
              <w:t>մասով ակցիզային հարկի դրույքաչափը սահմանվել</w:t>
            </w:r>
            <w:r w:rsidRPr="0079342A">
              <w:rPr>
                <w:rFonts w:ascii="GHEA Grapalat" w:eastAsia="Arial" w:hAnsi="GHEA Grapalat"/>
                <w:bCs/>
                <w:lang w:val="hy-AM"/>
              </w:rPr>
              <w:t xml:space="preserve"> </w:t>
            </w:r>
            <w:r w:rsidR="007F71DE" w:rsidRPr="0079342A">
              <w:rPr>
                <w:rFonts w:ascii="GHEA Grapalat" w:eastAsia="Arial" w:hAnsi="GHEA Grapalat"/>
                <w:bCs/>
                <w:lang w:val="hy-AM"/>
              </w:rPr>
              <w:t>է</w:t>
            </w:r>
            <w:r w:rsidRPr="0079342A">
              <w:rPr>
                <w:rFonts w:ascii="GHEA Grapalat" w:eastAsia="Arial" w:hAnsi="GHEA Grapalat"/>
                <w:bCs/>
                <w:lang w:val="hy-AM"/>
              </w:rPr>
              <w:t xml:space="preserve"> 1 տոննայի համար՝ 43600 դրամ (</w:t>
            </w:r>
            <w:r w:rsidR="007F71DE" w:rsidRPr="0079342A">
              <w:rPr>
                <w:rFonts w:ascii="GHEA Grapalat" w:eastAsia="Arial" w:hAnsi="GHEA Grapalat"/>
                <w:bCs/>
                <w:lang w:val="hy-AM"/>
              </w:rPr>
              <w:t>բենզինի համար օրենսգրքի 88-րդ հոդվածով սահմանված դրույքաչափ</w:t>
            </w:r>
            <w:r w:rsidRPr="0079342A">
              <w:rPr>
                <w:rFonts w:ascii="GHEA Grapalat" w:eastAsia="Arial" w:hAnsi="GHEA Grapalat"/>
                <w:bCs/>
                <w:lang w:val="hy-AM"/>
              </w:rPr>
              <w:t>ին համապատասխան</w:t>
            </w:r>
            <w:r w:rsidR="007F71DE" w:rsidRPr="0079342A">
              <w:rPr>
                <w:rFonts w:ascii="GHEA Grapalat" w:eastAsia="Arial" w:hAnsi="GHEA Grapalat"/>
                <w:bCs/>
                <w:lang w:val="hy-AM"/>
              </w:rPr>
              <w:t>)</w:t>
            </w:r>
            <w:r w:rsidRPr="0079342A">
              <w:rPr>
                <w:rFonts w:ascii="GHEA Grapalat" w:eastAsia="Arial" w:hAnsi="GHEA Grapalat"/>
                <w:bCs/>
                <w:lang w:val="hy-AM"/>
              </w:rPr>
              <w:t>,</w:t>
            </w:r>
          </w:p>
          <w:p w:rsidR="009C557B" w:rsidRPr="0079342A" w:rsidRDefault="009C557B"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2)</w:t>
            </w:r>
            <w:r w:rsidRPr="0079342A">
              <w:rPr>
                <w:rFonts w:ascii="GHEA Grapalat" w:hAnsi="GHEA Grapalat"/>
                <w:lang w:val="hy-AM"/>
              </w:rPr>
              <w:t xml:space="preserve"> ԱՏԳ ԱԱ </w:t>
            </w:r>
            <w:r w:rsidRPr="0079342A">
              <w:rPr>
                <w:rFonts w:ascii="GHEA Grapalat" w:eastAsia="Times New Roman" w:hAnsi="GHEA Grapalat"/>
                <w:bCs/>
                <w:iCs/>
                <w:color w:val="000000"/>
                <w:shd w:val="clear" w:color="auto" w:fill="FFFFFF"/>
                <w:lang w:val="hy-AM" w:eastAsia="ru-RU"/>
              </w:rPr>
              <w:t xml:space="preserve">3819 00 000 0 </w:t>
            </w:r>
            <w:r w:rsidRPr="0079342A">
              <w:rPr>
                <w:rFonts w:ascii="GHEA Grapalat" w:hAnsi="GHEA Grapalat"/>
                <w:lang w:val="hy-AM"/>
              </w:rPr>
              <w:t xml:space="preserve">ծածկագրի դասվող ապրանքների </w:t>
            </w:r>
            <w:r w:rsidRPr="0079342A">
              <w:rPr>
                <w:rFonts w:ascii="GHEA Grapalat" w:eastAsia="Arial" w:hAnsi="GHEA Grapalat"/>
                <w:bCs/>
                <w:lang w:val="hy-AM"/>
              </w:rPr>
              <w:t xml:space="preserve">մասով ակցիզային հարկի դրույքաչափը սահմանվել է 1 կգ համար 550 դրամ (քսայուղի համար օրենսգրքի 88-րդ </w:t>
            </w:r>
            <w:r w:rsidRPr="0079342A">
              <w:rPr>
                <w:rFonts w:ascii="GHEA Grapalat" w:eastAsia="Arial" w:hAnsi="GHEA Grapalat"/>
                <w:bCs/>
                <w:lang w:val="hy-AM"/>
              </w:rPr>
              <w:lastRenderedPageBreak/>
              <w:t>հոդվածով սահմանված դրույքաչափին համապատասխան):</w:t>
            </w:r>
          </w:p>
          <w:p w:rsidR="009C557B" w:rsidRPr="0079342A" w:rsidRDefault="009C557B" w:rsidP="0079342A">
            <w:pPr>
              <w:spacing w:after="0" w:line="240" w:lineRule="auto"/>
              <w:contextualSpacing/>
              <w:rPr>
                <w:rFonts w:ascii="GHEA Grapalat" w:eastAsia="Arial" w:hAnsi="GHEA Grapalat"/>
                <w:bCs/>
                <w:lang w:val="hy-AM"/>
              </w:rPr>
            </w:pPr>
          </w:p>
          <w:p w:rsidR="007F71DE" w:rsidRPr="0079342A" w:rsidRDefault="007F71DE" w:rsidP="0079342A">
            <w:pPr>
              <w:spacing w:after="0" w:line="240" w:lineRule="auto"/>
              <w:contextualSpacing/>
              <w:rPr>
                <w:rFonts w:ascii="GHEA Grapalat" w:eastAsia="Arial" w:hAnsi="GHEA Grapalat"/>
                <w:bCs/>
                <w:lang w:val="hy-AM"/>
              </w:rPr>
            </w:pPr>
          </w:p>
          <w:p w:rsidR="006023D1" w:rsidRPr="0079342A" w:rsidRDefault="006023D1" w:rsidP="0079342A">
            <w:pPr>
              <w:spacing w:after="0" w:line="240" w:lineRule="auto"/>
              <w:contextualSpacing/>
              <w:rPr>
                <w:rFonts w:ascii="GHEA Grapalat" w:eastAsia="Arial" w:hAnsi="GHEA Grapalat"/>
                <w:b/>
                <w:bCs/>
                <w:lang w:val="hy-AM"/>
              </w:rPr>
            </w:pPr>
          </w:p>
        </w:tc>
      </w:tr>
      <w:tr w:rsidR="006023D1" w:rsidRPr="0079342A" w:rsidTr="007F71DE">
        <w:tc>
          <w:tcPr>
            <w:tcW w:w="9351" w:type="dxa"/>
            <w:shd w:val="clear" w:color="auto" w:fill="auto"/>
          </w:tcPr>
          <w:p w:rsidR="0062004B" w:rsidRPr="0079342A" w:rsidRDefault="0062004B" w:rsidP="0079342A">
            <w:pPr>
              <w:spacing w:after="0" w:line="240" w:lineRule="auto"/>
              <w:ind w:firstLine="313"/>
              <w:contextualSpacing/>
              <w:jc w:val="both"/>
              <w:rPr>
                <w:rFonts w:ascii="GHEA Grapalat" w:eastAsia="Arial" w:hAnsi="GHEA Grapalat"/>
                <w:bCs/>
                <w:lang w:val="hy-AM"/>
              </w:rPr>
            </w:pPr>
            <w:r w:rsidRPr="0079342A">
              <w:rPr>
                <w:rFonts w:ascii="GHEA Grapalat" w:eastAsia="Arial" w:hAnsi="GHEA Grapalat"/>
                <w:bCs/>
                <w:lang w:val="hy-AM"/>
              </w:rPr>
              <w:lastRenderedPageBreak/>
              <w:t>3</w:t>
            </w:r>
            <w:r w:rsidRPr="0079342A">
              <w:rPr>
                <w:rFonts w:ascii="Cambria Math" w:eastAsia="Arial" w:hAnsi="Cambria Math" w:cs="Cambria Math"/>
                <w:bCs/>
                <w:lang w:val="hy-AM"/>
              </w:rPr>
              <w:t>․</w:t>
            </w:r>
            <w:r w:rsidRPr="0079342A">
              <w:rPr>
                <w:rFonts w:ascii="GHEA Grapalat" w:eastAsia="Arial" w:hAnsi="GHEA Grapalat"/>
                <w:bCs/>
                <w:lang w:val="hy-AM"/>
              </w:rPr>
              <w:t xml:space="preserve"> Հայտնում ենք նաև, որ նախագծի նախնական տարբերակի վերաբերյալ առաջարկել ենք քննարկել նավթային գազերի և գազանման այլ ածխաջրածինների համար Օրենսգրքի 88-րդ հոդվածով սահմանված դրույքաչափերը վերանայելու նպատակահարմարության հարցը:</w:t>
            </w:r>
          </w:p>
          <w:p w:rsidR="006023D1" w:rsidRPr="0079342A" w:rsidRDefault="0062004B" w:rsidP="0079342A">
            <w:pPr>
              <w:spacing w:after="0" w:line="240" w:lineRule="auto"/>
              <w:ind w:firstLine="313"/>
              <w:contextualSpacing/>
              <w:jc w:val="both"/>
              <w:rPr>
                <w:rFonts w:ascii="GHEA Grapalat" w:eastAsia="Arial" w:hAnsi="GHEA Grapalat"/>
                <w:bCs/>
                <w:lang w:val="hy-AM"/>
              </w:rPr>
            </w:pPr>
            <w:r w:rsidRPr="0079342A">
              <w:rPr>
                <w:rFonts w:ascii="GHEA Grapalat" w:eastAsia="Arial" w:hAnsi="GHEA Grapalat"/>
                <w:bCs/>
                <w:lang w:val="hy-AM"/>
              </w:rPr>
              <w:t>Այս առումով, կրկին առաջարկում ենք քննարկել վերոնշյալ հարցը։</w:t>
            </w:r>
          </w:p>
        </w:tc>
        <w:tc>
          <w:tcPr>
            <w:tcW w:w="4949" w:type="dxa"/>
            <w:gridSpan w:val="2"/>
            <w:shd w:val="clear" w:color="auto" w:fill="auto"/>
          </w:tcPr>
          <w:p w:rsidR="006023D1" w:rsidRPr="0079342A" w:rsidRDefault="002409F6"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 xml:space="preserve">Դիրքորոշումը </w:t>
            </w:r>
            <w:r w:rsidR="000F0D42" w:rsidRPr="0079342A">
              <w:rPr>
                <w:rFonts w:ascii="GHEA Grapalat" w:eastAsia="Arial" w:hAnsi="GHEA Grapalat"/>
                <w:bCs/>
                <w:lang w:val="hy-AM"/>
              </w:rPr>
              <w:t xml:space="preserve">ներկայացվել է </w:t>
            </w:r>
            <w:r w:rsidRPr="0079342A">
              <w:rPr>
                <w:rFonts w:ascii="GHEA Grapalat" w:eastAsia="Arial" w:hAnsi="GHEA Grapalat"/>
                <w:bCs/>
                <w:lang w:val="hy-AM"/>
              </w:rPr>
              <w:t xml:space="preserve">ՀՀ </w:t>
            </w:r>
            <w:r w:rsidR="000F0D42" w:rsidRPr="0079342A">
              <w:rPr>
                <w:rFonts w:ascii="GHEA Grapalat" w:eastAsia="Arial" w:hAnsi="GHEA Grapalat"/>
                <w:bCs/>
                <w:lang w:val="hy-AM"/>
              </w:rPr>
              <w:t>ֆինանսների նախարարության 20.05.2024թ. N01/2-3/10232-2024 գրությամբ ներկայացված կարծիքի</w:t>
            </w:r>
            <w:r w:rsidR="000F0D42" w:rsidRPr="0079342A">
              <w:rPr>
                <w:rFonts w:ascii="GHEA Grapalat" w:eastAsia="Arial" w:hAnsi="GHEA Grapalat"/>
                <w:b/>
                <w:bCs/>
                <w:lang w:val="hy-AM"/>
              </w:rPr>
              <w:t xml:space="preserve"> </w:t>
            </w:r>
            <w:r w:rsidR="00635852" w:rsidRPr="0079342A">
              <w:rPr>
                <w:rFonts w:ascii="GHEA Grapalat" w:eastAsia="Arial" w:hAnsi="GHEA Grapalat"/>
                <w:bCs/>
                <w:lang w:val="hy-AM"/>
              </w:rPr>
              <w:t>շրջանակներում</w:t>
            </w:r>
            <w:r w:rsidRPr="0079342A">
              <w:rPr>
                <w:rFonts w:ascii="GHEA Grapalat" w:eastAsia="Arial" w:hAnsi="GHEA Grapalat"/>
                <w:bCs/>
                <w:lang w:val="hy-AM"/>
              </w:rPr>
              <w:t>:</w:t>
            </w:r>
          </w:p>
        </w:tc>
      </w:tr>
      <w:tr w:rsidR="00735C49" w:rsidRPr="0079342A" w:rsidTr="007F71DE">
        <w:tc>
          <w:tcPr>
            <w:tcW w:w="9351" w:type="dxa"/>
            <w:vMerge w:val="restart"/>
            <w:shd w:val="clear" w:color="auto" w:fill="D5DCE4" w:themeFill="text2" w:themeFillTint="33"/>
          </w:tcPr>
          <w:p w:rsidR="00241CFE" w:rsidRPr="0079342A" w:rsidRDefault="00923E88"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lang w:val="hy-AM"/>
              </w:rPr>
              <w:t>4</w:t>
            </w:r>
            <w:r w:rsidR="00241CFE" w:rsidRPr="0079342A">
              <w:rPr>
                <w:rFonts w:ascii="GHEA Grapalat" w:eastAsia="Arial" w:hAnsi="GHEA Grapalat"/>
                <w:b/>
                <w:bCs/>
                <w:lang w:val="hy-AM"/>
              </w:rPr>
              <w:t>. ՀՀ էկոնոմիկայի նախարարություն</w:t>
            </w:r>
          </w:p>
        </w:tc>
        <w:tc>
          <w:tcPr>
            <w:tcW w:w="4949" w:type="dxa"/>
            <w:gridSpan w:val="2"/>
            <w:shd w:val="clear" w:color="auto" w:fill="D5DCE4" w:themeFill="text2" w:themeFillTint="33"/>
          </w:tcPr>
          <w:p w:rsidR="00241CFE" w:rsidRPr="0079342A" w:rsidRDefault="002D766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19</w:t>
            </w:r>
            <w:r w:rsidR="008C047B" w:rsidRPr="0079342A">
              <w:rPr>
                <w:rFonts w:ascii="Cambria Math" w:eastAsia="Arial" w:hAnsi="Cambria Math" w:cs="Cambria Math"/>
                <w:b/>
                <w:bCs/>
                <w:lang w:val="hy-AM"/>
              </w:rPr>
              <w:t>․</w:t>
            </w:r>
            <w:r w:rsidRPr="0079342A">
              <w:rPr>
                <w:rFonts w:ascii="GHEA Grapalat" w:eastAsia="Arial" w:hAnsi="GHEA Grapalat"/>
                <w:b/>
                <w:bCs/>
                <w:lang w:val="hy-AM"/>
              </w:rPr>
              <w:t>04</w:t>
            </w:r>
            <w:r w:rsidR="008C047B" w:rsidRPr="0079342A">
              <w:rPr>
                <w:rFonts w:ascii="Cambria Math" w:eastAsia="Arial" w:hAnsi="Cambria Math" w:cs="Cambria Math"/>
                <w:b/>
                <w:bCs/>
                <w:lang w:val="hy-AM"/>
              </w:rPr>
              <w:t>․</w:t>
            </w:r>
            <w:r w:rsidR="008C047B" w:rsidRPr="0079342A">
              <w:rPr>
                <w:rFonts w:ascii="GHEA Grapalat" w:eastAsia="Arial" w:hAnsi="GHEA Grapalat"/>
                <w:b/>
                <w:bCs/>
                <w:lang w:val="hy-AM"/>
              </w:rPr>
              <w:t>2024թ</w:t>
            </w:r>
            <w:r w:rsidR="008C047B" w:rsidRPr="0079342A">
              <w:rPr>
                <w:rFonts w:ascii="Cambria Math" w:eastAsia="Arial" w:hAnsi="Cambria Math" w:cs="Cambria Math"/>
                <w:b/>
                <w:bCs/>
                <w:lang w:val="hy-AM"/>
              </w:rPr>
              <w:t>․</w:t>
            </w:r>
          </w:p>
        </w:tc>
      </w:tr>
      <w:tr w:rsidR="00735C49" w:rsidRPr="0079342A" w:rsidTr="007F71DE">
        <w:tc>
          <w:tcPr>
            <w:tcW w:w="9351" w:type="dxa"/>
            <w:vMerge/>
            <w:shd w:val="clear" w:color="auto" w:fill="D5DCE4" w:themeFill="text2" w:themeFillTint="33"/>
          </w:tcPr>
          <w:p w:rsidR="00241CFE" w:rsidRPr="0079342A" w:rsidRDefault="00241CFE" w:rsidP="0079342A">
            <w:pPr>
              <w:spacing w:after="0" w:line="240" w:lineRule="auto"/>
              <w:ind w:firstLine="313"/>
              <w:contextualSpacing/>
              <w:rPr>
                <w:rFonts w:ascii="GHEA Grapalat" w:eastAsia="Arial" w:hAnsi="GHEA Grapalat"/>
                <w:b/>
                <w:bCs/>
                <w:lang w:val="hy-AM"/>
              </w:rPr>
            </w:pPr>
          </w:p>
        </w:tc>
        <w:tc>
          <w:tcPr>
            <w:tcW w:w="4949" w:type="dxa"/>
            <w:gridSpan w:val="2"/>
            <w:shd w:val="clear" w:color="auto" w:fill="D5DCE4" w:themeFill="text2" w:themeFillTint="33"/>
          </w:tcPr>
          <w:p w:rsidR="00241CFE" w:rsidRPr="0079342A" w:rsidRDefault="008C047B"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w:t>
            </w:r>
            <w:r w:rsidR="002D7668" w:rsidRPr="0079342A">
              <w:rPr>
                <w:rFonts w:ascii="GHEA Grapalat" w:eastAsia="Arial" w:hAnsi="GHEA Grapalat"/>
                <w:b/>
                <w:bCs/>
                <w:lang w:val="hy-AM"/>
              </w:rPr>
              <w:t>01/7382-2024</w:t>
            </w:r>
          </w:p>
        </w:tc>
      </w:tr>
      <w:tr w:rsidR="00735C49" w:rsidRPr="0079342A" w:rsidTr="00853BB5">
        <w:tc>
          <w:tcPr>
            <w:tcW w:w="9351" w:type="dxa"/>
          </w:tcPr>
          <w:p w:rsidR="002D7668" w:rsidRPr="0079342A" w:rsidRDefault="002D7668" w:rsidP="0079342A">
            <w:pPr>
              <w:spacing w:after="0" w:line="240" w:lineRule="auto"/>
              <w:ind w:firstLine="313"/>
              <w:jc w:val="both"/>
              <w:rPr>
                <w:rFonts w:ascii="GHEA Grapalat" w:hAnsi="GHEA Grapalat" w:cs="GHEA Grapalat"/>
                <w:bCs/>
                <w:lang w:val="hy-AM"/>
              </w:rPr>
            </w:pPr>
            <w:r w:rsidRPr="0079342A">
              <w:rPr>
                <w:rFonts w:ascii="GHEA Grapalat" w:hAnsi="GHEA Grapalat" w:cs="GHEA Grapalat"/>
                <w:bCs/>
                <w:lang w:val="hy-AM"/>
              </w:rPr>
              <w:t xml:space="preserve">Ի պատասխան 2024 թվականի ապրիլի 10-ի Ձեր թիվ 01/3-1/22240-2024 գրության՝ հայտնում ենք, որ ուսումնասիրելով «Հայաստանի Հանրապետության հարկային օրենսգրքում լրացումներ կատարելու մասին» ՀՀ օրենքի նախագիծը, ՀՀ էկոնոմիկայի նախարարությունը դեմ չէ </w:t>
            </w:r>
            <w:r w:rsidRPr="0079342A">
              <w:rPr>
                <w:rFonts w:ascii="GHEA Grapalat" w:hAnsi="GHEA Grapalat"/>
                <w:lang w:val="hy-AM"/>
              </w:rPr>
              <w:t>ԱՏԳ ԱԱ 3811 և 3819 00 000 0 ծածկագրերին դասվող ապրանքների ներառմանը ակցիզային հարկով հարկման ենթակա ապրանքների ցանկում</w:t>
            </w:r>
            <w:r w:rsidRPr="0079342A">
              <w:rPr>
                <w:rFonts w:ascii="GHEA Grapalat" w:hAnsi="GHEA Grapalat" w:cs="GHEA Grapalat"/>
                <w:bCs/>
                <w:lang w:val="hy-AM"/>
              </w:rPr>
              <w:t xml:space="preserve">։ </w:t>
            </w:r>
          </w:p>
          <w:p w:rsidR="002D7668" w:rsidRPr="0079342A" w:rsidRDefault="002D7668" w:rsidP="0079342A">
            <w:pPr>
              <w:spacing w:after="0" w:line="240" w:lineRule="auto"/>
              <w:ind w:firstLine="313"/>
              <w:rPr>
                <w:rFonts w:ascii="GHEA Grapalat" w:hAnsi="GHEA Grapalat" w:cs="GHEA Grapalat"/>
                <w:bCs/>
                <w:lang w:val="hy-AM"/>
              </w:rPr>
            </w:pPr>
            <w:r w:rsidRPr="0079342A">
              <w:rPr>
                <w:rFonts w:ascii="GHEA Grapalat" w:hAnsi="GHEA Grapalat" w:cs="GHEA Grapalat"/>
                <w:bCs/>
                <w:lang w:val="hy-AM"/>
              </w:rPr>
              <w:t>Միևնույն ժամանակ հարկ է նշել, որ վերոնշյալ ծածկագրերին դասվող ապրանքները կարող են օգտագործվել մշակող արդյունաբերության ոլորտում, և այդ ապրանքների ակցիզային հարկով հարկումը կարող է հանգեցնել տվյալ ապրանքների գնաճին, ինչն էլ կարող է հանգեցնել ոլորտի մրցունակության նվազեցմանը և խոչընդոտել զարգացումը։</w:t>
            </w:r>
          </w:p>
          <w:p w:rsidR="00241CFE" w:rsidRPr="0079342A" w:rsidRDefault="002D7668" w:rsidP="0079342A">
            <w:pPr>
              <w:spacing w:after="0" w:line="240" w:lineRule="auto"/>
              <w:ind w:firstLine="313"/>
              <w:contextualSpacing/>
              <w:jc w:val="both"/>
              <w:rPr>
                <w:rFonts w:ascii="GHEA Grapalat" w:eastAsia="Arial" w:hAnsi="GHEA Grapalat"/>
                <w:bCs/>
                <w:iCs/>
                <w:lang w:val="hy-AM"/>
              </w:rPr>
            </w:pPr>
            <w:r w:rsidRPr="0079342A">
              <w:rPr>
                <w:rFonts w:ascii="GHEA Grapalat" w:hAnsi="GHEA Grapalat" w:cs="GHEA Grapalat"/>
                <w:bCs/>
                <w:lang w:val="hy-AM"/>
              </w:rPr>
              <w:t xml:space="preserve"> Հաշվի առնելով  վերոգրյալը՝ առաջարկում ենք փոփոխություն կատարել նաև Հարկային օրենսգրքի 101-րդ հոդվածի 1-ին մասում, մասնավորապես՝ արդյունաբերական կազմակերպությունների կողմից ձեռք բերված ապրանքների շարքում ավելացնել ԱՏԳ ԱԱ 3811 և ԱՏԳ ԱԱ 3819 00 000 0 ծածկագրերին դասվող ապրանքները՝ որպես արդյունաբերական կազմակերպությունների կողմից վճարված ակցիզային հարկի փոխհատուցում նախատեսող ապրանքներ:</w:t>
            </w:r>
          </w:p>
        </w:tc>
        <w:tc>
          <w:tcPr>
            <w:tcW w:w="4949" w:type="dxa"/>
            <w:gridSpan w:val="2"/>
          </w:tcPr>
          <w:p w:rsidR="003460C4" w:rsidRPr="0079342A" w:rsidRDefault="00634774"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Չի ը</w:t>
            </w:r>
            <w:r w:rsidR="005B5CBB" w:rsidRPr="0079342A">
              <w:rPr>
                <w:rFonts w:ascii="GHEA Grapalat" w:eastAsia="Arial" w:hAnsi="GHEA Grapalat"/>
                <w:b/>
                <w:bCs/>
                <w:lang w:val="hy-AM"/>
              </w:rPr>
              <w:t>նդունվել</w:t>
            </w:r>
            <w:r w:rsidR="002D7668" w:rsidRPr="0079342A">
              <w:rPr>
                <w:rFonts w:ascii="GHEA Grapalat" w:eastAsia="Arial" w:hAnsi="GHEA Grapalat"/>
                <w:b/>
                <w:bCs/>
                <w:lang w:val="hy-AM"/>
              </w:rPr>
              <w:t>:</w:t>
            </w:r>
          </w:p>
          <w:p w:rsidR="00412A88" w:rsidRPr="0079342A" w:rsidRDefault="000C1D81" w:rsidP="0079342A">
            <w:pPr>
              <w:spacing w:after="0" w:line="240" w:lineRule="auto"/>
              <w:contextualSpacing/>
              <w:rPr>
                <w:rFonts w:ascii="GHEA Grapalat" w:eastAsia="Arial" w:hAnsi="GHEA Grapalat"/>
                <w:bCs/>
                <w:lang w:val="hy-AM"/>
              </w:rPr>
            </w:pPr>
            <w:r w:rsidRPr="0079342A">
              <w:rPr>
                <w:rFonts w:ascii="GHEA Grapalat" w:hAnsi="GHEA Grapalat"/>
                <w:color w:val="000000"/>
                <w:shd w:val="clear" w:color="auto" w:fill="FFFFFF"/>
                <w:lang w:val="hy-AM"/>
              </w:rPr>
              <w:t>Հաշվի առնելով Ֆինանսատնտեսական նախարարական կոմիտեի ս.թ. օգոստոսի 12-ի նիստի քննարկման արդյունքները և այդ նիստի արձանագրության 4-րդ կետով տրված հանձնարարականի շրջանակներում ՀՀ ֆինանսների նախարարության ներկայացրած դիրքորոշումը նախագծից հանվել է օրենսգրի 101-րդ հոդվածի 1-ին մասում առաջարկվող փոփոխությունը:</w:t>
            </w:r>
          </w:p>
        </w:tc>
      </w:tr>
      <w:tr w:rsidR="00D01F08" w:rsidRPr="0079342A" w:rsidTr="00204779">
        <w:tc>
          <w:tcPr>
            <w:tcW w:w="10910" w:type="dxa"/>
            <w:gridSpan w:val="2"/>
            <w:vMerge w:val="restart"/>
            <w:shd w:val="clear" w:color="auto" w:fill="D5DCE4" w:themeFill="text2" w:themeFillTint="33"/>
          </w:tcPr>
          <w:p w:rsidR="00D01F08" w:rsidRPr="0079342A" w:rsidRDefault="00923E88"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lang w:val="hy-AM"/>
              </w:rPr>
              <w:t>5</w:t>
            </w:r>
            <w:r w:rsidR="001622E4" w:rsidRPr="0079342A">
              <w:rPr>
                <w:rFonts w:ascii="GHEA Grapalat" w:eastAsia="Arial" w:hAnsi="GHEA Grapalat"/>
                <w:b/>
                <w:bCs/>
                <w:lang w:val="hy-AM"/>
              </w:rPr>
              <w:t xml:space="preserve">. </w:t>
            </w:r>
            <w:r w:rsidR="00D01F08" w:rsidRPr="0079342A">
              <w:rPr>
                <w:rFonts w:ascii="GHEA Grapalat" w:eastAsia="Arial" w:hAnsi="GHEA Grapalat"/>
                <w:b/>
                <w:bCs/>
                <w:lang w:val="hy-AM"/>
              </w:rPr>
              <w:t>ՀՀ էկոնոմիկայի նախարարություն</w:t>
            </w: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31</w:t>
            </w:r>
            <w:r w:rsidRPr="0079342A">
              <w:rPr>
                <w:rFonts w:ascii="Cambria Math" w:eastAsia="Arial" w:hAnsi="Cambria Math" w:cs="Cambria Math"/>
                <w:b/>
                <w:bCs/>
                <w:lang w:val="hy-AM"/>
              </w:rPr>
              <w:t>․</w:t>
            </w:r>
            <w:r w:rsidRPr="0079342A">
              <w:rPr>
                <w:rFonts w:ascii="GHEA Grapalat" w:eastAsia="Arial" w:hAnsi="GHEA Grapalat"/>
                <w:b/>
                <w:bCs/>
                <w:lang w:val="hy-AM"/>
              </w:rPr>
              <w:t>05</w:t>
            </w:r>
            <w:r w:rsidRPr="0079342A">
              <w:rPr>
                <w:rFonts w:ascii="Cambria Math" w:eastAsia="Arial" w:hAnsi="Cambria Math" w:cs="Cambria Math"/>
                <w:b/>
                <w:bCs/>
                <w:lang w:val="hy-AM"/>
              </w:rPr>
              <w:t>․</w:t>
            </w:r>
            <w:r w:rsidRPr="0079342A">
              <w:rPr>
                <w:rFonts w:ascii="GHEA Grapalat" w:eastAsia="Arial" w:hAnsi="GHEA Grapalat"/>
                <w:b/>
                <w:bCs/>
                <w:lang w:val="hy-AM"/>
              </w:rPr>
              <w:t>2024թ</w:t>
            </w:r>
            <w:r w:rsidRPr="0079342A">
              <w:rPr>
                <w:rFonts w:ascii="Cambria Math" w:eastAsia="Arial" w:hAnsi="Cambria Math" w:cs="Cambria Math"/>
                <w:b/>
                <w:bCs/>
                <w:lang w:val="hy-AM"/>
              </w:rPr>
              <w:t>․</w:t>
            </w:r>
          </w:p>
        </w:tc>
      </w:tr>
      <w:tr w:rsidR="00D01F08" w:rsidRPr="0079342A" w:rsidTr="00204779">
        <w:tc>
          <w:tcPr>
            <w:tcW w:w="10910" w:type="dxa"/>
            <w:gridSpan w:val="2"/>
            <w:vMerge/>
            <w:shd w:val="clear" w:color="auto" w:fill="D5DCE4" w:themeFill="text2" w:themeFillTint="33"/>
          </w:tcPr>
          <w:p w:rsidR="00D01F08" w:rsidRPr="0079342A" w:rsidRDefault="00D01F08" w:rsidP="0079342A">
            <w:pPr>
              <w:spacing w:after="0" w:line="240" w:lineRule="auto"/>
              <w:ind w:firstLine="313"/>
              <w:contextualSpacing/>
              <w:rPr>
                <w:rFonts w:ascii="GHEA Grapalat" w:eastAsia="Arial" w:hAnsi="GHEA Grapalat"/>
                <w:b/>
                <w:bCs/>
                <w:lang w:val="hy-AM"/>
              </w:rPr>
            </w:pP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N01/10748-2024</w:t>
            </w:r>
          </w:p>
        </w:tc>
      </w:tr>
      <w:tr w:rsidR="00D01F08" w:rsidRPr="0079342A" w:rsidTr="004C4C9B">
        <w:trPr>
          <w:trHeight w:val="2016"/>
        </w:trPr>
        <w:tc>
          <w:tcPr>
            <w:tcW w:w="9351" w:type="dxa"/>
          </w:tcPr>
          <w:p w:rsidR="00D01F08" w:rsidRPr="0079342A" w:rsidRDefault="00D01F08" w:rsidP="0079342A">
            <w:pPr>
              <w:spacing w:after="0" w:line="240" w:lineRule="auto"/>
              <w:ind w:firstLine="313"/>
              <w:rPr>
                <w:rFonts w:ascii="GHEA Grapalat" w:hAnsi="GHEA Grapalat" w:cs="GHEA Grapalat"/>
                <w:bCs/>
                <w:lang w:val="hy-AM"/>
              </w:rPr>
            </w:pPr>
            <w:r w:rsidRPr="0079342A">
              <w:rPr>
                <w:rFonts w:ascii="GHEA Grapalat" w:hAnsi="GHEA Grapalat" w:cs="GHEA Grapalat"/>
                <w:bCs/>
                <w:lang w:val="hy-AM"/>
              </w:rPr>
              <w:lastRenderedPageBreak/>
              <w:t xml:space="preserve">Ի պատասխան Ձեր 2024 թվականի մայիսի 20-ի N 01/3-1/31086-2024 գրության՝ հայտնում ենք, որ ուսումնասիրելով «Հայաստանի Հանրապետության հարկային օրենսգրքում լրացումներ կատարելու մասին» ՀՀ օրենքի լրամշակված նախագիծը, ՀՀ էկոնոմիկայի նախարարությունը նպատակահարմար չի գտնում </w:t>
            </w:r>
            <w:r w:rsidRPr="0079342A">
              <w:rPr>
                <w:rFonts w:ascii="GHEA Grapalat" w:hAnsi="GHEA Grapalat"/>
                <w:lang w:val="hy-AM"/>
              </w:rPr>
              <w:t>ԱՏԳ ԱԱ 2710 19 7-2710 19 9, ԱՏԳ ԱԱ  2710 12, ԱՏԳ ԱԱ  2710 19 1 - 2710 19 6, ԱՏԳ ԱԱ</w:t>
            </w:r>
            <w:r w:rsidR="00202955" w:rsidRPr="0079342A">
              <w:rPr>
                <w:rFonts w:ascii="GHEA Grapalat" w:hAnsi="GHEA Grapalat"/>
                <w:lang w:val="hy-AM"/>
              </w:rPr>
              <w:t xml:space="preserve"> 2710 20,</w:t>
            </w:r>
            <w:r w:rsidRPr="0079342A">
              <w:rPr>
                <w:rFonts w:ascii="GHEA Grapalat" w:hAnsi="GHEA Grapalat" w:cs="GHEA Grapalat"/>
                <w:bCs/>
                <w:lang w:val="hy-AM"/>
              </w:rPr>
              <w:t xml:space="preserve"> </w:t>
            </w:r>
            <w:r w:rsidRPr="0079342A">
              <w:rPr>
                <w:rFonts w:ascii="GHEA Grapalat" w:hAnsi="GHEA Grapalat"/>
                <w:color w:val="000000" w:themeColor="text1"/>
                <w:lang w:val="hy-AM"/>
              </w:rPr>
              <w:t>ԱՏԳ ԱԱ 3811 և 3819 00 000 0 ծածկագրերին դասվող ապրանքների ներառումը ակցիզային հարկով հարկման ենթակա ապրանքների ցանկում</w:t>
            </w:r>
            <w:r w:rsidRPr="0079342A">
              <w:rPr>
                <w:rFonts w:ascii="GHEA Grapalat" w:hAnsi="GHEA Grapalat" w:cs="GHEA Grapalat"/>
                <w:bCs/>
                <w:lang w:val="hy-AM"/>
              </w:rPr>
              <w:t xml:space="preserve">։ </w:t>
            </w:r>
          </w:p>
        </w:tc>
        <w:tc>
          <w:tcPr>
            <w:tcW w:w="4949" w:type="dxa"/>
            <w:gridSpan w:val="2"/>
          </w:tcPr>
          <w:p w:rsidR="00D01F08" w:rsidRPr="0079342A" w:rsidRDefault="00267D80"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 ի գիտություն:</w:t>
            </w:r>
          </w:p>
          <w:p w:rsidR="001622E4" w:rsidRPr="0079342A" w:rsidRDefault="001622E4" w:rsidP="0079342A">
            <w:pPr>
              <w:spacing w:after="0" w:line="240" w:lineRule="auto"/>
              <w:contextualSpacing/>
              <w:rPr>
                <w:rFonts w:ascii="GHEA Grapalat" w:eastAsia="Arial" w:hAnsi="GHEA Grapalat"/>
                <w:bCs/>
                <w:i/>
                <w:lang w:val="hy-AM"/>
              </w:rPr>
            </w:pPr>
            <w:r w:rsidRPr="0079342A">
              <w:rPr>
                <w:rFonts w:ascii="GHEA Grapalat" w:eastAsia="Arial" w:hAnsi="GHEA Grapalat"/>
                <w:bCs/>
                <w:lang w:val="hy-AM"/>
              </w:rPr>
              <w:t xml:space="preserve">Նախագծով հստակեցվում </w:t>
            </w:r>
            <w:r w:rsidR="0062004B" w:rsidRPr="0079342A">
              <w:rPr>
                <w:rFonts w:ascii="GHEA Grapalat" w:eastAsia="Arial" w:hAnsi="GHEA Grapalat"/>
                <w:bCs/>
                <w:lang w:val="hy-AM"/>
              </w:rPr>
              <w:t xml:space="preserve">են </w:t>
            </w:r>
            <w:r w:rsidRPr="0079342A">
              <w:rPr>
                <w:rFonts w:ascii="GHEA Grapalat" w:eastAsia="Arial" w:hAnsi="GHEA Grapalat"/>
                <w:bCs/>
                <w:lang w:val="hy-AM"/>
              </w:rPr>
              <w:t>այն բոլոր ԱՏԳ ԱԱ ծածկագրերը, որոնց մասով նպատակահարմար է ակցիզային հարկի կիրառությունը</w:t>
            </w:r>
            <w:r w:rsidR="0062004B" w:rsidRPr="0079342A">
              <w:rPr>
                <w:rFonts w:ascii="GHEA Grapalat" w:eastAsia="Arial" w:hAnsi="GHEA Grapalat"/>
                <w:bCs/>
                <w:lang w:val="hy-AM"/>
              </w:rPr>
              <w:t>։</w:t>
            </w:r>
          </w:p>
        </w:tc>
      </w:tr>
      <w:tr w:rsidR="004C4C9B" w:rsidRPr="0079342A" w:rsidTr="004C4C9B">
        <w:trPr>
          <w:trHeight w:val="62"/>
        </w:trPr>
        <w:tc>
          <w:tcPr>
            <w:tcW w:w="9351" w:type="dxa"/>
          </w:tcPr>
          <w:p w:rsidR="004C4C9B" w:rsidRPr="0079342A" w:rsidRDefault="004C4C9B" w:rsidP="0079342A">
            <w:pPr>
              <w:spacing w:after="0" w:line="240" w:lineRule="auto"/>
              <w:ind w:firstLine="313"/>
              <w:rPr>
                <w:rFonts w:ascii="GHEA Grapalat" w:hAnsi="GHEA Grapalat" w:cs="GHEA Grapalat"/>
                <w:bCs/>
                <w:lang w:val="hy-AM"/>
              </w:rPr>
            </w:pPr>
            <w:r w:rsidRPr="0079342A">
              <w:rPr>
                <w:rFonts w:ascii="GHEA Grapalat" w:hAnsi="GHEA Grapalat" w:cs="GHEA Grapalat"/>
                <w:bCs/>
                <w:lang w:val="hy-AM"/>
              </w:rPr>
              <w:t>Ինչպես նշվել էր մեր նախորդ՝ N 01/7382-2024 գրությամբ, վերոնշյալ ծածկագրերին դասվող ապրանքները կարող են օգտագործվել մշակող արդյունաբերության ոլորտում, և այդ ապրանքների ակցիզային հարկով հարկումը կարող է հանգեցնել տվյալ ապրանքների գնաճին, ինչն էլ կարող է հանգեցնել ոլորտի մրցունակության նվազեցմանը և խոչընդոտել զարգացումը։ Ուստի առաջարկվել էր փոփոխություն կատարել նաև Հարկային օրենսգրքի 101-րդ հոդվածի 1-ին մասում, մասնավորապես՝ արդյունաբերական կազմակերպությունների կողմից ձեռք բերված ապրանքների շարքում ավելացնել նշված ապրանքները՝ որպես արդյունաբերական կազմակերպությունների կողմից վճարված ակցիզային հարկի փոխհատուցում նախատեսող ապրանքներ, սակայն նախագծի լրամշակված փաթեթի ուսումնասիրությունից պարզ է դառնում, որ ներկայացված առաջարկը հաշվի չի առնվել Պետական եկամուտների կոմիտեի կողմից։</w:t>
            </w:r>
          </w:p>
        </w:tc>
        <w:tc>
          <w:tcPr>
            <w:tcW w:w="4949" w:type="dxa"/>
            <w:gridSpan w:val="2"/>
          </w:tcPr>
          <w:p w:rsidR="004C4C9B" w:rsidRPr="0079342A" w:rsidRDefault="00923E88" w:rsidP="0079342A">
            <w:pPr>
              <w:spacing w:after="0" w:line="240" w:lineRule="auto"/>
              <w:contextualSpacing/>
              <w:rPr>
                <w:rFonts w:ascii="GHEA Grapalat" w:eastAsia="Arial" w:hAnsi="GHEA Grapalat"/>
                <w:bCs/>
                <w:highlight w:val="yellow"/>
                <w:lang w:val="hy-AM"/>
              </w:rPr>
            </w:pPr>
            <w:r w:rsidRPr="0079342A">
              <w:rPr>
                <w:rFonts w:ascii="GHEA Grapalat" w:hAnsi="GHEA Grapalat"/>
                <w:color w:val="000000"/>
                <w:shd w:val="clear" w:color="auto" w:fill="FFFFFF"/>
                <w:lang w:val="hy-AM"/>
              </w:rPr>
              <w:t xml:space="preserve">Հաշվի առնելով </w:t>
            </w:r>
            <w:r w:rsidR="00DD655C" w:rsidRPr="0079342A">
              <w:rPr>
                <w:rFonts w:ascii="GHEA Grapalat" w:hAnsi="GHEA Grapalat"/>
                <w:color w:val="000000"/>
                <w:shd w:val="clear" w:color="auto" w:fill="FFFFFF"/>
                <w:lang w:val="hy-AM"/>
              </w:rPr>
              <w:t xml:space="preserve">Ֆինանսատնտեսական նախարարական կոմիտեի </w:t>
            </w:r>
            <w:r w:rsidR="00593B36" w:rsidRPr="0079342A">
              <w:rPr>
                <w:rFonts w:ascii="GHEA Grapalat" w:hAnsi="GHEA Grapalat"/>
                <w:color w:val="000000"/>
                <w:shd w:val="clear" w:color="auto" w:fill="FFFFFF"/>
                <w:lang w:val="hy-AM"/>
              </w:rPr>
              <w:t xml:space="preserve">ս.թ. օգոստոսի 12-ի </w:t>
            </w:r>
            <w:r w:rsidR="00DD655C" w:rsidRPr="0079342A">
              <w:rPr>
                <w:rFonts w:ascii="GHEA Grapalat" w:hAnsi="GHEA Grapalat"/>
                <w:color w:val="000000"/>
                <w:shd w:val="clear" w:color="auto" w:fill="FFFFFF"/>
                <w:lang w:val="hy-AM"/>
              </w:rPr>
              <w:t xml:space="preserve">նիստի քննարկման արդյունքները և այդ նիստի արձանագրության 4-րդ կետով տրված հանձնարարականի շրջանակներում </w:t>
            </w:r>
            <w:r w:rsidR="005D77CA" w:rsidRPr="0079342A">
              <w:rPr>
                <w:rFonts w:ascii="GHEA Grapalat" w:hAnsi="GHEA Grapalat"/>
                <w:color w:val="000000"/>
                <w:shd w:val="clear" w:color="auto" w:fill="FFFFFF"/>
                <w:lang w:val="hy-AM"/>
              </w:rPr>
              <w:t xml:space="preserve">նախագծի վերաբերյալ </w:t>
            </w:r>
            <w:r w:rsidR="00DD655C" w:rsidRPr="0079342A">
              <w:rPr>
                <w:rFonts w:ascii="GHEA Grapalat" w:hAnsi="GHEA Grapalat"/>
                <w:color w:val="000000"/>
                <w:shd w:val="clear" w:color="auto" w:fill="FFFFFF"/>
                <w:lang w:val="hy-AM"/>
              </w:rPr>
              <w:t xml:space="preserve">ՀՀ ֆինանսների նախարարության ներկայացրած դիրքորոշումը նախագծից հանվել </w:t>
            </w:r>
            <w:r w:rsidR="000C1D81" w:rsidRPr="0079342A">
              <w:rPr>
                <w:rFonts w:ascii="GHEA Grapalat" w:hAnsi="GHEA Grapalat"/>
                <w:color w:val="000000"/>
                <w:shd w:val="clear" w:color="auto" w:fill="FFFFFF"/>
                <w:lang w:val="hy-AM"/>
              </w:rPr>
              <w:t>է</w:t>
            </w:r>
            <w:r w:rsidR="00DD655C" w:rsidRPr="0079342A">
              <w:rPr>
                <w:rFonts w:ascii="GHEA Grapalat" w:hAnsi="GHEA Grapalat"/>
                <w:color w:val="000000"/>
                <w:shd w:val="clear" w:color="auto" w:fill="FFFFFF"/>
                <w:lang w:val="hy-AM"/>
              </w:rPr>
              <w:t xml:space="preserve"> օրենսգր</w:t>
            </w:r>
            <w:r w:rsidR="005D77CA" w:rsidRPr="0079342A">
              <w:rPr>
                <w:rFonts w:ascii="GHEA Grapalat" w:hAnsi="GHEA Grapalat"/>
                <w:color w:val="000000"/>
                <w:shd w:val="clear" w:color="auto" w:fill="FFFFFF"/>
                <w:lang w:val="hy-AM"/>
              </w:rPr>
              <w:t>ք</w:t>
            </w:r>
            <w:r w:rsidR="00DD655C" w:rsidRPr="0079342A">
              <w:rPr>
                <w:rFonts w:ascii="GHEA Grapalat" w:hAnsi="GHEA Grapalat"/>
                <w:color w:val="000000"/>
                <w:shd w:val="clear" w:color="auto" w:fill="FFFFFF"/>
                <w:lang w:val="hy-AM"/>
              </w:rPr>
              <w:t>ի 101-րդ հոդված</w:t>
            </w:r>
            <w:r w:rsidR="000C1D81" w:rsidRPr="0079342A">
              <w:rPr>
                <w:rFonts w:ascii="GHEA Grapalat" w:hAnsi="GHEA Grapalat"/>
                <w:color w:val="000000"/>
                <w:shd w:val="clear" w:color="auto" w:fill="FFFFFF"/>
                <w:lang w:val="hy-AM"/>
              </w:rPr>
              <w:t>ի 1-ին մաս</w:t>
            </w:r>
            <w:r w:rsidR="00DD655C" w:rsidRPr="0079342A">
              <w:rPr>
                <w:rFonts w:ascii="GHEA Grapalat" w:hAnsi="GHEA Grapalat"/>
                <w:color w:val="000000"/>
                <w:shd w:val="clear" w:color="auto" w:fill="FFFFFF"/>
                <w:lang w:val="hy-AM"/>
              </w:rPr>
              <w:t>ում առաջարկ</w:t>
            </w:r>
            <w:r w:rsidR="005D77CA" w:rsidRPr="0079342A">
              <w:rPr>
                <w:rFonts w:ascii="GHEA Grapalat" w:hAnsi="GHEA Grapalat"/>
                <w:color w:val="000000"/>
                <w:shd w:val="clear" w:color="auto" w:fill="FFFFFF"/>
                <w:lang w:val="hy-AM"/>
              </w:rPr>
              <w:t xml:space="preserve">վող </w:t>
            </w:r>
            <w:r w:rsidR="000C1D81" w:rsidRPr="0079342A">
              <w:rPr>
                <w:rFonts w:ascii="GHEA Grapalat" w:hAnsi="GHEA Grapalat"/>
                <w:color w:val="000000"/>
                <w:shd w:val="clear" w:color="auto" w:fill="FFFFFF"/>
                <w:lang w:val="hy-AM"/>
              </w:rPr>
              <w:t>փոփոխություն</w:t>
            </w:r>
            <w:r w:rsidR="00DD655C" w:rsidRPr="0079342A">
              <w:rPr>
                <w:rFonts w:ascii="GHEA Grapalat" w:hAnsi="GHEA Grapalat"/>
                <w:color w:val="000000"/>
                <w:shd w:val="clear" w:color="auto" w:fill="FFFFFF"/>
                <w:lang w:val="hy-AM"/>
              </w:rPr>
              <w:t>ը:</w:t>
            </w:r>
          </w:p>
        </w:tc>
      </w:tr>
      <w:tr w:rsidR="004C4C9B" w:rsidRPr="0079342A" w:rsidTr="00DD655C">
        <w:trPr>
          <w:trHeight w:val="3109"/>
        </w:trPr>
        <w:tc>
          <w:tcPr>
            <w:tcW w:w="9351" w:type="dxa"/>
          </w:tcPr>
          <w:p w:rsidR="004C4C9B" w:rsidRPr="0079342A" w:rsidRDefault="004C4C9B" w:rsidP="0079342A">
            <w:pPr>
              <w:spacing w:after="0" w:line="240" w:lineRule="auto"/>
              <w:ind w:firstLine="313"/>
              <w:jc w:val="both"/>
              <w:rPr>
                <w:rFonts w:ascii="GHEA Grapalat" w:hAnsi="GHEA Grapalat" w:cs="GHEA Grapalat"/>
                <w:bCs/>
                <w:lang w:val="hy-AM"/>
              </w:rPr>
            </w:pPr>
            <w:r w:rsidRPr="0079342A">
              <w:rPr>
                <w:rFonts w:ascii="GHEA Grapalat" w:hAnsi="GHEA Grapalat" w:cs="GHEA Grapalat"/>
                <w:bCs/>
                <w:lang w:val="hy-AM"/>
              </w:rPr>
              <w:t>Ինչ վերաբերում է նախագծի հիմնավորմամբ նշված՝ գործնականում հանդիպող ակցիզային հարկով հարկման ենթակա որոշ ապրանքների նկարագրի հնարավոր փոփոխությամբ ԱՏԳ ԱԱ տարբեր դիրքերով կամ ենթադիրքերով հայտարարագրելուն և օրենքով սահմանված կարգով ակցիզային հարկի վճարումից խուսափելուն, ապա առաջարկում ենք վերոնշյալ խնդրի վերացումը իրականացնել ՊԵԿ վերահսկողական մեխանիզմների կատարելագործման միջոցով։ Օրենսդրական դրույթի նման փոփոխությունը, կարծում ենք, անհավասար պայմաններ կստեղծի այն տնտեսավարողների համար, որոնք օրենսդրությունը շրջանցելու նպատակ չեն հետապնդում։ Հետևաբար, խնդիրը կարգավորելու նպատակով նախագծով ներկայացված ակցիզային հարկով հարկման ենթակա ապրանքների ցանկի ընդլայնումը արդարացված մոտեցում չէ։</w:t>
            </w:r>
          </w:p>
        </w:tc>
        <w:tc>
          <w:tcPr>
            <w:tcW w:w="4949" w:type="dxa"/>
            <w:gridSpan w:val="2"/>
          </w:tcPr>
          <w:p w:rsidR="004C4C9B" w:rsidRPr="0079342A" w:rsidRDefault="004C4C9B"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 ի գիտություն:</w:t>
            </w:r>
          </w:p>
        </w:tc>
      </w:tr>
      <w:tr w:rsidR="00D01F08" w:rsidRPr="0079342A" w:rsidTr="00204779">
        <w:tc>
          <w:tcPr>
            <w:tcW w:w="10910" w:type="dxa"/>
            <w:gridSpan w:val="2"/>
            <w:vMerge w:val="restart"/>
            <w:shd w:val="clear" w:color="auto" w:fill="D5DCE4" w:themeFill="text2" w:themeFillTint="33"/>
          </w:tcPr>
          <w:p w:rsidR="00D01F08" w:rsidRPr="0079342A" w:rsidRDefault="00923E88"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lang w:val="hy-AM"/>
              </w:rPr>
              <w:t>6</w:t>
            </w:r>
            <w:r w:rsidR="001622E4" w:rsidRPr="0079342A">
              <w:rPr>
                <w:rFonts w:ascii="Cambria Math" w:eastAsia="Arial" w:hAnsi="Cambria Math" w:cs="Cambria Math"/>
                <w:b/>
                <w:bCs/>
                <w:lang w:val="hy-AM"/>
              </w:rPr>
              <w:t>․</w:t>
            </w:r>
            <w:r w:rsidR="001622E4" w:rsidRPr="0079342A">
              <w:rPr>
                <w:rFonts w:ascii="GHEA Grapalat" w:eastAsia="Arial" w:hAnsi="GHEA Grapalat"/>
                <w:b/>
                <w:bCs/>
                <w:lang w:val="hy-AM"/>
              </w:rPr>
              <w:t xml:space="preserve"> </w:t>
            </w:r>
            <w:r w:rsidR="00D01F08" w:rsidRPr="0079342A">
              <w:rPr>
                <w:rFonts w:ascii="GHEA Grapalat" w:eastAsia="Arial" w:hAnsi="GHEA Grapalat"/>
                <w:b/>
                <w:bCs/>
                <w:lang w:val="hy-AM"/>
              </w:rPr>
              <w:t>ՀՀ արդարադատության նախարարություն</w:t>
            </w: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05</w:t>
            </w:r>
            <w:r w:rsidRPr="0079342A">
              <w:rPr>
                <w:rFonts w:ascii="Cambria Math" w:eastAsia="Arial" w:hAnsi="Cambria Math" w:cs="Cambria Math"/>
                <w:b/>
                <w:bCs/>
                <w:lang w:val="hy-AM"/>
              </w:rPr>
              <w:t>․</w:t>
            </w:r>
            <w:r w:rsidRPr="0079342A">
              <w:rPr>
                <w:rFonts w:ascii="GHEA Grapalat" w:eastAsia="Arial" w:hAnsi="GHEA Grapalat"/>
                <w:b/>
                <w:bCs/>
                <w:lang w:val="hy-AM"/>
              </w:rPr>
              <w:t>06</w:t>
            </w:r>
            <w:r w:rsidRPr="0079342A">
              <w:rPr>
                <w:rFonts w:ascii="Cambria Math" w:eastAsia="Arial" w:hAnsi="Cambria Math" w:cs="Cambria Math"/>
                <w:b/>
                <w:bCs/>
                <w:lang w:val="hy-AM"/>
              </w:rPr>
              <w:t>․</w:t>
            </w:r>
            <w:r w:rsidRPr="0079342A">
              <w:rPr>
                <w:rFonts w:ascii="GHEA Grapalat" w:eastAsia="Arial" w:hAnsi="GHEA Grapalat"/>
                <w:b/>
                <w:bCs/>
                <w:lang w:val="hy-AM"/>
              </w:rPr>
              <w:t>2024թ</w:t>
            </w:r>
            <w:r w:rsidRPr="0079342A">
              <w:rPr>
                <w:rFonts w:ascii="Cambria Math" w:eastAsia="Arial" w:hAnsi="Cambria Math" w:cs="Cambria Math"/>
                <w:b/>
                <w:bCs/>
                <w:lang w:val="hy-AM"/>
              </w:rPr>
              <w:t>․</w:t>
            </w:r>
          </w:p>
        </w:tc>
      </w:tr>
      <w:tr w:rsidR="00D01F08" w:rsidRPr="0079342A" w:rsidTr="00204779">
        <w:tc>
          <w:tcPr>
            <w:tcW w:w="10910" w:type="dxa"/>
            <w:gridSpan w:val="2"/>
            <w:vMerge/>
            <w:shd w:val="clear" w:color="auto" w:fill="D5DCE4" w:themeFill="text2" w:themeFillTint="33"/>
          </w:tcPr>
          <w:p w:rsidR="00D01F08" w:rsidRPr="0079342A" w:rsidRDefault="00D01F08" w:rsidP="0079342A">
            <w:pPr>
              <w:spacing w:after="0" w:line="240" w:lineRule="auto"/>
              <w:ind w:firstLine="313"/>
              <w:contextualSpacing/>
              <w:rPr>
                <w:rFonts w:ascii="GHEA Grapalat" w:eastAsia="Arial" w:hAnsi="GHEA Grapalat"/>
                <w:b/>
                <w:bCs/>
                <w:lang w:val="hy-AM"/>
              </w:rPr>
            </w:pPr>
          </w:p>
        </w:tc>
        <w:tc>
          <w:tcPr>
            <w:tcW w:w="3390" w:type="dxa"/>
            <w:shd w:val="clear" w:color="auto" w:fill="D5DCE4" w:themeFill="text2" w:themeFillTint="33"/>
          </w:tcPr>
          <w:p w:rsidR="00D01F08" w:rsidRPr="0079342A" w:rsidRDefault="00D01F08"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N//21616-2024</w:t>
            </w:r>
          </w:p>
        </w:tc>
      </w:tr>
      <w:tr w:rsidR="00D01F08" w:rsidRPr="0079342A" w:rsidTr="00853BB5">
        <w:tc>
          <w:tcPr>
            <w:tcW w:w="9351" w:type="dxa"/>
          </w:tcPr>
          <w:p w:rsidR="00D01F08" w:rsidRPr="0079342A" w:rsidRDefault="00D01F08" w:rsidP="0079342A">
            <w:pPr>
              <w:spacing w:after="0" w:line="240" w:lineRule="auto"/>
              <w:ind w:firstLine="313"/>
              <w:jc w:val="both"/>
              <w:rPr>
                <w:rFonts w:ascii="GHEA Grapalat" w:hAnsi="GHEA Grapalat" w:cs="Sylfaen"/>
                <w:shd w:val="clear" w:color="auto" w:fill="FFFFFF"/>
                <w:lang w:val="hy-AM"/>
              </w:rPr>
            </w:pPr>
            <w:r w:rsidRPr="0079342A">
              <w:rPr>
                <w:rFonts w:ascii="GHEA Grapalat" w:hAnsi="GHEA Grapalat" w:cs="Sylfaen"/>
                <w:shd w:val="clear" w:color="auto" w:fill="FFFFFF"/>
                <w:lang w:val="hy-AM"/>
              </w:rPr>
              <w:t>«Հայաստանի Հանրապետության հարկային օրենսգրքում լրացումներ և փոփոխություններ կատարելու մասին» Հայաստանի Հանրապետության օրենքի նախագծի (այսուհետ՝ Նախագիծ) վերաբերյալ հայտնում ենք հետևյալը.</w:t>
            </w:r>
          </w:p>
          <w:p w:rsidR="00D01F08" w:rsidRPr="0079342A" w:rsidRDefault="00D01F08" w:rsidP="0079342A">
            <w:pPr>
              <w:spacing w:after="0" w:line="240" w:lineRule="auto"/>
              <w:ind w:firstLine="313"/>
              <w:jc w:val="both"/>
              <w:rPr>
                <w:rFonts w:ascii="GHEA Grapalat" w:hAnsi="GHEA Grapalat" w:cs="Sylfaen"/>
                <w:b/>
                <w:shd w:val="clear" w:color="auto" w:fill="FFFFFF"/>
                <w:lang w:val="hy-AM"/>
              </w:rPr>
            </w:pPr>
            <w:r w:rsidRPr="0079342A">
              <w:rPr>
                <w:rFonts w:ascii="GHEA Grapalat" w:hAnsi="GHEA Grapalat"/>
                <w:bCs/>
                <w:shd w:val="clear" w:color="auto" w:fill="FFFFFF"/>
                <w:lang w:val="hy-AM"/>
              </w:rPr>
              <w:t xml:space="preserve">Առաջարկում ենք Նախագծի ինկորպորացիայի ընթացքում խնդիրներից խուսափելու նպատակով՝ Նախագծի 1-ին հոդվածի 1-ին մասի 4-րդ կետով նախատեսվող լրացման </w:t>
            </w:r>
            <w:r w:rsidRPr="0079342A">
              <w:rPr>
                <w:rFonts w:ascii="GHEA Grapalat" w:hAnsi="GHEA Grapalat"/>
                <w:bCs/>
                <w:shd w:val="clear" w:color="auto" w:fill="FFFFFF"/>
                <w:lang w:val="hy-AM"/>
              </w:rPr>
              <w:lastRenderedPageBreak/>
              <w:t xml:space="preserve">փոխարեն </w:t>
            </w:r>
            <w:r w:rsidRPr="0079342A">
              <w:rPr>
                <w:rFonts w:ascii="GHEA Grapalat" w:hAnsi="GHEA Grapalat"/>
                <w:lang w:val="hy-AM"/>
              </w:rPr>
              <w:t>Հայաստանի Հանրապետության հարկային օրենսգրքի  87-րդ հոդվածի 1-ին մասի 10-րդ կետը շարադրել նոր խմբագրությամբ:</w:t>
            </w:r>
          </w:p>
        </w:tc>
        <w:tc>
          <w:tcPr>
            <w:tcW w:w="4949" w:type="dxa"/>
            <w:gridSpan w:val="2"/>
          </w:tcPr>
          <w:p w:rsidR="00D01F08" w:rsidRPr="0079342A" w:rsidRDefault="00CA1876"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lastRenderedPageBreak/>
              <w:t>Ընդունվել է</w:t>
            </w:r>
          </w:p>
          <w:p w:rsidR="00CA1876" w:rsidRPr="0079342A" w:rsidRDefault="00CA1876"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 xml:space="preserve">Նախագծով առաջարկվող փոփոխությունները շարադրվել են առանձին կետերով: </w:t>
            </w:r>
          </w:p>
        </w:tc>
      </w:tr>
      <w:tr w:rsidR="005D77CA" w:rsidRPr="0079342A" w:rsidTr="003547B1">
        <w:tc>
          <w:tcPr>
            <w:tcW w:w="10910" w:type="dxa"/>
            <w:gridSpan w:val="2"/>
            <w:vMerge w:val="restart"/>
            <w:shd w:val="clear" w:color="auto" w:fill="D5DCE4" w:themeFill="text2" w:themeFillTint="33"/>
          </w:tcPr>
          <w:p w:rsidR="005D77CA" w:rsidRPr="0079342A" w:rsidRDefault="005D77CA" w:rsidP="0079342A">
            <w:pPr>
              <w:spacing w:after="0" w:line="240" w:lineRule="auto"/>
              <w:ind w:firstLine="313"/>
              <w:contextualSpacing/>
              <w:rPr>
                <w:rFonts w:ascii="GHEA Grapalat" w:eastAsia="Arial" w:hAnsi="GHEA Grapalat"/>
                <w:b/>
                <w:bCs/>
                <w:lang w:val="hy-AM"/>
              </w:rPr>
            </w:pPr>
            <w:r w:rsidRPr="0079342A">
              <w:rPr>
                <w:rFonts w:ascii="GHEA Grapalat" w:eastAsia="Arial" w:hAnsi="GHEA Grapalat"/>
                <w:b/>
                <w:bCs/>
                <w:lang w:val="hy-AM"/>
              </w:rPr>
              <w:lastRenderedPageBreak/>
              <w:t>7</w:t>
            </w:r>
            <w:r w:rsidRPr="0079342A">
              <w:rPr>
                <w:rFonts w:ascii="Cambria Math" w:eastAsia="Arial" w:hAnsi="Cambria Math" w:cs="Cambria Math"/>
                <w:b/>
                <w:bCs/>
                <w:lang w:val="hy-AM"/>
              </w:rPr>
              <w:t>․</w:t>
            </w:r>
            <w:r w:rsidRPr="0079342A">
              <w:rPr>
                <w:rFonts w:ascii="GHEA Grapalat" w:eastAsia="Arial" w:hAnsi="GHEA Grapalat"/>
                <w:b/>
                <w:bCs/>
                <w:lang w:val="hy-AM"/>
              </w:rPr>
              <w:t xml:space="preserve"> ՀՀ ֆինանսների նախարարություն</w:t>
            </w:r>
          </w:p>
        </w:tc>
        <w:tc>
          <w:tcPr>
            <w:tcW w:w="3390" w:type="dxa"/>
            <w:shd w:val="clear" w:color="auto" w:fill="D5DCE4" w:themeFill="text2" w:themeFillTint="33"/>
          </w:tcPr>
          <w:p w:rsidR="005D77CA" w:rsidRPr="0079342A" w:rsidRDefault="005D77CA"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02.09.2024թ.</w:t>
            </w:r>
          </w:p>
        </w:tc>
      </w:tr>
      <w:tr w:rsidR="005D77CA" w:rsidRPr="0079342A" w:rsidTr="003547B1">
        <w:tc>
          <w:tcPr>
            <w:tcW w:w="10910" w:type="dxa"/>
            <w:gridSpan w:val="2"/>
            <w:vMerge/>
            <w:shd w:val="clear" w:color="auto" w:fill="D5DCE4" w:themeFill="text2" w:themeFillTint="33"/>
          </w:tcPr>
          <w:p w:rsidR="005D77CA" w:rsidRPr="0079342A" w:rsidRDefault="005D77CA" w:rsidP="0079342A">
            <w:pPr>
              <w:spacing w:after="0" w:line="240" w:lineRule="auto"/>
              <w:ind w:firstLine="313"/>
              <w:contextualSpacing/>
              <w:rPr>
                <w:rFonts w:ascii="GHEA Grapalat" w:eastAsia="Arial" w:hAnsi="GHEA Grapalat"/>
                <w:b/>
                <w:bCs/>
                <w:lang w:val="hy-AM"/>
              </w:rPr>
            </w:pPr>
          </w:p>
        </w:tc>
        <w:tc>
          <w:tcPr>
            <w:tcW w:w="3390" w:type="dxa"/>
            <w:shd w:val="clear" w:color="auto" w:fill="D5DCE4" w:themeFill="text2" w:themeFillTint="33"/>
          </w:tcPr>
          <w:p w:rsidR="005D77CA" w:rsidRPr="0079342A" w:rsidRDefault="005D77CA" w:rsidP="0079342A">
            <w:pPr>
              <w:spacing w:after="0" w:line="240" w:lineRule="auto"/>
              <w:ind w:firstLine="567"/>
              <w:contextualSpacing/>
              <w:rPr>
                <w:rFonts w:ascii="GHEA Grapalat" w:eastAsia="Arial" w:hAnsi="GHEA Grapalat"/>
                <w:b/>
                <w:bCs/>
                <w:lang w:val="hy-AM"/>
              </w:rPr>
            </w:pPr>
            <w:r w:rsidRPr="0079342A">
              <w:rPr>
                <w:rFonts w:ascii="GHEA Grapalat" w:eastAsia="Arial" w:hAnsi="GHEA Grapalat"/>
                <w:b/>
                <w:bCs/>
                <w:lang w:val="hy-AM"/>
              </w:rPr>
              <w:t>N01/2-3/17922-2024</w:t>
            </w:r>
          </w:p>
        </w:tc>
      </w:tr>
      <w:tr w:rsidR="00923E88" w:rsidRPr="0079342A" w:rsidTr="006741EE">
        <w:tc>
          <w:tcPr>
            <w:tcW w:w="9351" w:type="dxa"/>
            <w:shd w:val="clear" w:color="auto" w:fill="auto"/>
          </w:tcPr>
          <w:p w:rsidR="0079342A" w:rsidRPr="0079342A" w:rsidRDefault="0079342A" w:rsidP="0079342A">
            <w:pPr>
              <w:spacing w:after="0" w:line="240" w:lineRule="auto"/>
              <w:ind w:firstLine="539"/>
              <w:jc w:val="both"/>
              <w:rPr>
                <w:rFonts w:ascii="GHEA Grapalat" w:eastAsia="Times New Roman" w:hAnsi="GHEA Grapalat"/>
                <w:bCs/>
                <w:iCs/>
                <w:color w:val="000000"/>
                <w:shd w:val="clear" w:color="auto" w:fill="FFFFFF"/>
                <w:lang w:val="hy-AM" w:eastAsia="ru-RU"/>
              </w:rPr>
            </w:pPr>
            <w:r w:rsidRPr="0079342A">
              <w:rPr>
                <w:rFonts w:ascii="GHEA Grapalat" w:eastAsia="Times New Roman" w:hAnsi="GHEA Grapalat"/>
                <w:bCs/>
                <w:iCs/>
                <w:color w:val="000000"/>
                <w:shd w:val="clear" w:color="auto" w:fill="FFFFFF"/>
                <w:lang w:val="hy-AM" w:eastAsia="ru-RU"/>
              </w:rPr>
              <w:t>Ս.թ. օգոստոսի 19-ի Ձեր թիվ 01/3-1/52115-2024 գրութ</w:t>
            </w:r>
            <w:r w:rsidRPr="0079342A">
              <w:rPr>
                <w:rFonts w:ascii="GHEA Grapalat" w:eastAsia="Times New Roman" w:hAnsi="GHEA Grapalat"/>
                <w:bCs/>
                <w:iCs/>
                <w:color w:val="000000"/>
                <w:shd w:val="clear" w:color="auto" w:fill="FFFFFF"/>
                <w:lang w:val="hy-AM" w:eastAsia="ru-RU"/>
              </w:rPr>
              <w:softHyphen/>
              <w:t>յամբ ներկայացված՝ «Հայաստանի Հան</w:t>
            </w:r>
            <w:r w:rsidRPr="0079342A">
              <w:rPr>
                <w:rFonts w:ascii="GHEA Grapalat" w:eastAsia="Times New Roman" w:hAnsi="GHEA Grapalat"/>
                <w:bCs/>
                <w:iCs/>
                <w:color w:val="000000"/>
                <w:shd w:val="clear" w:color="auto" w:fill="FFFFFF"/>
                <w:lang w:val="hy-AM" w:eastAsia="ru-RU"/>
              </w:rPr>
              <w:softHyphen/>
            </w:r>
            <w:r w:rsidRPr="0079342A">
              <w:rPr>
                <w:rFonts w:ascii="GHEA Grapalat" w:eastAsia="Times New Roman" w:hAnsi="GHEA Grapalat"/>
                <w:bCs/>
                <w:iCs/>
                <w:color w:val="000000"/>
                <w:shd w:val="clear" w:color="auto" w:fill="FFFFFF"/>
                <w:lang w:val="hy-AM" w:eastAsia="ru-RU"/>
              </w:rPr>
              <w:softHyphen/>
              <w:t>րապետության հարկային օրենսգրքում լրացումներ և փոփոխություններ կատարելու մասին» ՀՀ օրենքի նախա</w:t>
            </w:r>
            <w:r w:rsidRPr="0079342A">
              <w:rPr>
                <w:rFonts w:ascii="GHEA Grapalat" w:eastAsia="Times New Roman" w:hAnsi="GHEA Grapalat"/>
                <w:bCs/>
                <w:iCs/>
                <w:color w:val="000000"/>
                <w:shd w:val="clear" w:color="auto" w:fill="FFFFFF"/>
                <w:lang w:val="hy-AM" w:eastAsia="ru-RU"/>
              </w:rPr>
              <w:softHyphen/>
            </w:r>
            <w:r w:rsidRPr="0079342A">
              <w:rPr>
                <w:rFonts w:ascii="GHEA Grapalat" w:eastAsia="Times New Roman" w:hAnsi="GHEA Grapalat"/>
                <w:bCs/>
                <w:iCs/>
                <w:color w:val="000000"/>
                <w:shd w:val="clear" w:color="auto" w:fill="FFFFFF"/>
                <w:lang w:val="hy-AM" w:eastAsia="ru-RU"/>
              </w:rPr>
              <w:softHyphen/>
            </w:r>
            <w:r w:rsidRPr="0079342A">
              <w:rPr>
                <w:rFonts w:ascii="GHEA Grapalat" w:eastAsia="Times New Roman" w:hAnsi="GHEA Grapalat"/>
                <w:bCs/>
                <w:iCs/>
                <w:color w:val="000000"/>
                <w:shd w:val="clear" w:color="auto" w:fill="FFFFFF"/>
                <w:lang w:val="hy-AM" w:eastAsia="ru-RU"/>
              </w:rPr>
              <w:softHyphen/>
            </w:r>
            <w:r w:rsidRPr="0079342A">
              <w:rPr>
                <w:rFonts w:ascii="GHEA Grapalat" w:eastAsia="Times New Roman" w:hAnsi="GHEA Grapalat"/>
                <w:bCs/>
                <w:iCs/>
                <w:color w:val="000000"/>
                <w:shd w:val="clear" w:color="auto" w:fill="FFFFFF"/>
                <w:lang w:val="hy-AM" w:eastAsia="ru-RU"/>
              </w:rPr>
              <w:softHyphen/>
              <w:t>գծի լրամշակված տարբերակի վերաբերյալ հայտնում ենք հետև</w:t>
            </w:r>
            <w:r w:rsidRPr="0079342A">
              <w:rPr>
                <w:rFonts w:ascii="GHEA Grapalat" w:eastAsia="Times New Roman" w:hAnsi="GHEA Grapalat"/>
                <w:bCs/>
                <w:iCs/>
                <w:color w:val="000000"/>
                <w:shd w:val="clear" w:color="auto" w:fill="FFFFFF"/>
                <w:lang w:val="hy-AM" w:eastAsia="ru-RU"/>
              </w:rPr>
              <w:softHyphen/>
              <w:t>յալը:</w:t>
            </w:r>
          </w:p>
          <w:p w:rsidR="0079342A" w:rsidRPr="0079342A" w:rsidRDefault="0079342A" w:rsidP="0079342A">
            <w:pPr>
              <w:pStyle w:val="ListParagraph"/>
              <w:numPr>
                <w:ilvl w:val="0"/>
                <w:numId w:val="20"/>
              </w:numPr>
              <w:tabs>
                <w:tab w:val="left" w:pos="810"/>
              </w:tabs>
              <w:spacing w:after="0" w:line="240" w:lineRule="auto"/>
              <w:ind w:left="0" w:firstLine="540"/>
              <w:contextualSpacing w:val="0"/>
              <w:jc w:val="both"/>
              <w:rPr>
                <w:rFonts w:ascii="GHEA Grapalat" w:eastAsia="Times New Roman" w:hAnsi="GHEA Grapalat"/>
                <w:bCs/>
                <w:iCs/>
                <w:color w:val="000000"/>
                <w:shd w:val="clear" w:color="auto" w:fill="FFFFFF"/>
                <w:lang w:val="hy-AM" w:eastAsia="ru-RU"/>
              </w:rPr>
            </w:pPr>
            <w:r w:rsidRPr="0079342A">
              <w:rPr>
                <w:rFonts w:ascii="GHEA Grapalat" w:hAnsi="GHEA Grapalat"/>
                <w:bCs/>
                <w:iCs/>
                <w:color w:val="000000"/>
                <w:shd w:val="clear" w:color="auto" w:fill="FFFFFF"/>
                <w:lang w:val="hy-AM"/>
              </w:rPr>
              <w:t>Առաջարկում ենք նախագծից հանել արդյունաբերական կազմակերպությունների կող</w:t>
            </w:r>
            <w:r w:rsidRPr="0079342A">
              <w:rPr>
                <w:rFonts w:ascii="GHEA Grapalat" w:hAnsi="GHEA Grapalat"/>
                <w:bCs/>
                <w:iCs/>
                <w:color w:val="000000"/>
                <w:shd w:val="clear" w:color="auto" w:fill="FFFFFF"/>
                <w:lang w:val="hy-AM"/>
              </w:rPr>
              <w:softHyphen/>
            </w:r>
            <w:r w:rsidRPr="0079342A">
              <w:rPr>
                <w:rFonts w:ascii="GHEA Grapalat" w:hAnsi="GHEA Grapalat"/>
                <w:bCs/>
                <w:iCs/>
                <w:color w:val="000000"/>
                <w:shd w:val="clear" w:color="auto" w:fill="FFFFFF"/>
                <w:lang w:val="hy-AM"/>
              </w:rPr>
              <w:softHyphen/>
            </w:r>
            <w:r w:rsidRPr="0079342A">
              <w:rPr>
                <w:rFonts w:ascii="GHEA Grapalat" w:hAnsi="GHEA Grapalat"/>
                <w:bCs/>
                <w:iCs/>
                <w:color w:val="000000"/>
                <w:shd w:val="clear" w:color="auto" w:fill="FFFFFF"/>
                <w:lang w:val="hy-AM"/>
              </w:rPr>
              <w:softHyphen/>
              <w:t>մից ձեռք բերված՝ ԱՏԳ ԱԱ 3811 (նյութեր, հավելանյութեր) և 3819 00 000 0 (արգե</w:t>
            </w:r>
            <w:r w:rsidRPr="0079342A">
              <w:rPr>
                <w:rFonts w:ascii="GHEA Grapalat" w:hAnsi="GHEA Grapalat"/>
                <w:bCs/>
                <w:iCs/>
                <w:color w:val="000000"/>
                <w:shd w:val="clear" w:color="auto" w:fill="FFFFFF"/>
                <w:lang w:val="hy-AM"/>
              </w:rPr>
              <w:softHyphen/>
              <w:t>լակ</w:t>
            </w:r>
            <w:r w:rsidRPr="0079342A">
              <w:rPr>
                <w:rFonts w:ascii="GHEA Grapalat" w:hAnsi="GHEA Grapalat"/>
                <w:bCs/>
                <w:iCs/>
                <w:color w:val="000000"/>
                <w:shd w:val="clear" w:color="auto" w:fill="FFFFFF"/>
                <w:lang w:val="hy-AM"/>
              </w:rPr>
              <w:softHyphen/>
              <w:t>ման, հիդրավլիկ, և այլ հեղուկներ) ծածկագրերին դասվող ապրանքների մասով ակցիզային հարկի գումարները փոխ</w:t>
            </w:r>
            <w:r w:rsidRPr="0079342A">
              <w:rPr>
                <w:rFonts w:ascii="GHEA Grapalat" w:hAnsi="GHEA Grapalat"/>
                <w:bCs/>
                <w:iCs/>
                <w:color w:val="000000"/>
                <w:shd w:val="clear" w:color="auto" w:fill="FFFFFF"/>
                <w:lang w:val="hy-AM"/>
              </w:rPr>
              <w:softHyphen/>
              <w:t>հա</w:t>
            </w:r>
            <w:r w:rsidRPr="0079342A">
              <w:rPr>
                <w:rFonts w:ascii="GHEA Grapalat" w:hAnsi="GHEA Grapalat"/>
                <w:bCs/>
                <w:iCs/>
                <w:color w:val="000000"/>
                <w:shd w:val="clear" w:color="auto" w:fill="FFFFFF"/>
                <w:lang w:val="hy-AM"/>
              </w:rPr>
              <w:softHyphen/>
              <w:t>տու</w:t>
            </w:r>
            <w:r w:rsidRPr="0079342A">
              <w:rPr>
                <w:rFonts w:ascii="GHEA Grapalat" w:hAnsi="GHEA Grapalat"/>
                <w:bCs/>
                <w:iCs/>
                <w:color w:val="000000"/>
                <w:shd w:val="clear" w:color="auto" w:fill="FFFFFF"/>
                <w:lang w:val="hy-AM"/>
              </w:rPr>
              <w:softHyphen/>
              <w:t xml:space="preserve">ցելու վերաբերյալ առաջարկությունը, քանի որ </w:t>
            </w:r>
            <w:r w:rsidRPr="0079342A">
              <w:rPr>
                <w:rFonts w:ascii="GHEA Grapalat" w:eastAsia="Times New Roman" w:hAnsi="GHEA Grapalat"/>
                <w:color w:val="000000"/>
                <w:shd w:val="clear" w:color="auto" w:fill="FFFFFF"/>
                <w:lang w:val="hy-AM" w:eastAsia="ru-RU"/>
              </w:rPr>
              <w:t>առաջար</w:t>
            </w:r>
            <w:r w:rsidRPr="0079342A">
              <w:rPr>
                <w:rFonts w:ascii="GHEA Grapalat" w:eastAsia="Times New Roman" w:hAnsi="GHEA Grapalat"/>
                <w:color w:val="000000"/>
                <w:shd w:val="clear" w:color="auto" w:fill="FFFFFF"/>
                <w:lang w:val="hy-AM" w:eastAsia="ru-RU"/>
              </w:rPr>
              <w:softHyphen/>
              <w:t>կու</w:t>
            </w:r>
            <w:r w:rsidRPr="0079342A">
              <w:rPr>
                <w:rFonts w:ascii="GHEA Grapalat" w:eastAsia="Times New Roman" w:hAnsi="GHEA Grapalat"/>
                <w:color w:val="000000"/>
                <w:shd w:val="clear" w:color="auto" w:fill="FFFFFF"/>
                <w:lang w:val="hy-AM" w:eastAsia="ru-RU"/>
              </w:rPr>
              <w:softHyphen/>
              <w:t>թյունը պատշաճ հիմ</w:t>
            </w:r>
            <w:r w:rsidRPr="0079342A">
              <w:rPr>
                <w:rFonts w:ascii="GHEA Grapalat" w:eastAsia="Times New Roman" w:hAnsi="GHEA Grapalat"/>
                <w:color w:val="000000"/>
                <w:shd w:val="clear" w:color="auto" w:fill="FFFFFF"/>
                <w:lang w:val="hy-AM" w:eastAsia="ru-RU"/>
              </w:rPr>
              <w:softHyphen/>
              <w:t>նա</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վոր</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ված չէ:</w:t>
            </w:r>
          </w:p>
          <w:p w:rsidR="00923E88" w:rsidRPr="0079342A" w:rsidRDefault="0079342A" w:rsidP="0079342A">
            <w:pPr>
              <w:spacing w:after="0" w:line="240" w:lineRule="auto"/>
              <w:ind w:firstLine="313"/>
              <w:contextualSpacing/>
              <w:jc w:val="both"/>
              <w:rPr>
                <w:rFonts w:ascii="GHEA Grapalat" w:eastAsia="Arial" w:hAnsi="GHEA Grapalat"/>
                <w:bCs/>
                <w:lang w:val="hy-AM"/>
              </w:rPr>
            </w:pPr>
            <w:r w:rsidRPr="0079342A">
              <w:rPr>
                <w:rFonts w:ascii="GHEA Grapalat" w:eastAsia="Times New Roman" w:hAnsi="GHEA Grapalat"/>
                <w:color w:val="000000"/>
                <w:shd w:val="clear" w:color="auto" w:fill="FFFFFF"/>
                <w:lang w:val="hy-AM" w:eastAsia="ru-RU"/>
              </w:rPr>
              <w:t>Գտնում ենք, որ առաջարկությունը</w:t>
            </w:r>
            <w:r w:rsidRPr="0079342A">
              <w:rPr>
                <w:rFonts w:ascii="GHEA Grapalat" w:eastAsia="Times New Roman" w:hAnsi="GHEA Grapalat" w:cs="Calibri"/>
                <w:color w:val="000000"/>
                <w:shd w:val="clear" w:color="auto" w:fill="FFFFFF"/>
                <w:lang w:val="hy-AM" w:eastAsia="ru-RU"/>
              </w:rPr>
              <w:t xml:space="preserve"> </w:t>
            </w:r>
            <w:r w:rsidRPr="0079342A">
              <w:rPr>
                <w:rFonts w:ascii="GHEA Grapalat" w:eastAsia="Times New Roman" w:hAnsi="GHEA Grapalat"/>
                <w:color w:val="000000"/>
                <w:shd w:val="clear" w:color="auto" w:fill="FFFFFF"/>
                <w:lang w:val="hy-AM" w:eastAsia="ru-RU"/>
              </w:rPr>
              <w:t>նպա</w:t>
            </w:r>
            <w:r w:rsidRPr="0079342A">
              <w:rPr>
                <w:rFonts w:ascii="GHEA Grapalat" w:eastAsia="Times New Roman" w:hAnsi="GHEA Grapalat"/>
                <w:color w:val="000000"/>
                <w:shd w:val="clear" w:color="auto" w:fill="FFFFFF"/>
                <w:lang w:val="hy-AM" w:eastAsia="ru-RU"/>
              </w:rPr>
              <w:softHyphen/>
              <w:t>տա</w:t>
            </w:r>
            <w:r w:rsidRPr="0079342A">
              <w:rPr>
                <w:rFonts w:ascii="GHEA Grapalat" w:eastAsia="Times New Roman" w:hAnsi="GHEA Grapalat"/>
                <w:color w:val="000000"/>
                <w:shd w:val="clear" w:color="auto" w:fill="FFFFFF"/>
                <w:lang w:val="hy-AM" w:eastAsia="ru-RU"/>
              </w:rPr>
              <w:softHyphen/>
              <w:t>կա</w:t>
            </w:r>
            <w:r w:rsidRPr="0079342A">
              <w:rPr>
                <w:rFonts w:ascii="GHEA Grapalat" w:eastAsia="Times New Roman" w:hAnsi="GHEA Grapalat"/>
                <w:color w:val="000000"/>
                <w:shd w:val="clear" w:color="auto" w:fill="FFFFFF"/>
                <w:lang w:val="hy-AM" w:eastAsia="ru-RU"/>
              </w:rPr>
              <w:softHyphen/>
              <w:t>հար</w:t>
            </w:r>
            <w:r w:rsidRPr="0079342A">
              <w:rPr>
                <w:rFonts w:ascii="GHEA Grapalat" w:eastAsia="Times New Roman" w:hAnsi="GHEA Grapalat"/>
                <w:color w:val="000000"/>
                <w:shd w:val="clear" w:color="auto" w:fill="FFFFFF"/>
                <w:lang w:val="hy-AM" w:eastAsia="ru-RU"/>
              </w:rPr>
              <w:softHyphen/>
              <w:t>մար է քննարկել միայն համա</w:t>
            </w:r>
            <w:r w:rsidRPr="0079342A">
              <w:rPr>
                <w:rFonts w:ascii="GHEA Grapalat" w:eastAsia="Times New Roman" w:hAnsi="GHEA Grapalat"/>
                <w:color w:val="000000"/>
                <w:shd w:val="clear" w:color="auto" w:fill="FFFFFF"/>
                <w:lang w:val="hy-AM" w:eastAsia="ru-RU"/>
              </w:rPr>
              <w:softHyphen/>
              <w:t>պա</w:t>
            </w:r>
            <w:r w:rsidRPr="0079342A">
              <w:rPr>
                <w:rFonts w:ascii="GHEA Grapalat" w:eastAsia="Times New Roman" w:hAnsi="GHEA Grapalat"/>
                <w:color w:val="000000"/>
                <w:shd w:val="clear" w:color="auto" w:fill="FFFFFF"/>
                <w:lang w:val="hy-AM" w:eastAsia="ru-RU"/>
              </w:rPr>
              <w:softHyphen/>
              <w:t>տաս</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խան հիմ</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նա</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վորումների, այդ թվում՝ ուսում</w:t>
            </w:r>
            <w:r w:rsidRPr="0079342A">
              <w:rPr>
                <w:rFonts w:ascii="GHEA Grapalat" w:eastAsia="Times New Roman" w:hAnsi="GHEA Grapalat"/>
                <w:color w:val="000000"/>
                <w:shd w:val="clear" w:color="auto" w:fill="FFFFFF"/>
                <w:lang w:val="hy-AM" w:eastAsia="ru-RU"/>
              </w:rPr>
              <w:softHyphen/>
              <w:t>նա</w:t>
            </w:r>
            <w:r w:rsidRPr="0079342A">
              <w:rPr>
                <w:rFonts w:ascii="GHEA Grapalat" w:eastAsia="Times New Roman" w:hAnsi="GHEA Grapalat"/>
                <w:color w:val="000000"/>
                <w:shd w:val="clear" w:color="auto" w:fill="FFFFFF"/>
                <w:lang w:val="hy-AM" w:eastAsia="ru-RU"/>
              </w:rPr>
              <w:softHyphen/>
              <w:t>սիրու</w:t>
            </w:r>
            <w:r w:rsidRPr="0079342A">
              <w:rPr>
                <w:rFonts w:ascii="GHEA Grapalat" w:eastAsia="Times New Roman" w:hAnsi="GHEA Grapalat"/>
                <w:color w:val="000000"/>
                <w:shd w:val="clear" w:color="auto" w:fill="FFFFFF"/>
                <w:lang w:val="hy-AM" w:eastAsia="ru-RU"/>
              </w:rPr>
              <w:softHyphen/>
              <w:t>թյուն</w:t>
            </w:r>
            <w:r w:rsidRPr="0079342A">
              <w:rPr>
                <w:rFonts w:ascii="GHEA Grapalat" w:eastAsia="Times New Roman" w:hAnsi="GHEA Grapalat"/>
                <w:color w:val="000000"/>
                <w:shd w:val="clear" w:color="auto" w:fill="FFFFFF"/>
                <w:lang w:val="hy-AM" w:eastAsia="ru-RU"/>
              </w:rPr>
              <w:softHyphen/>
              <w:t>ների և վերլու</w:t>
            </w:r>
            <w:r w:rsidRPr="0079342A">
              <w:rPr>
                <w:rFonts w:ascii="GHEA Grapalat" w:eastAsia="Times New Roman" w:hAnsi="GHEA Grapalat"/>
                <w:color w:val="000000"/>
                <w:shd w:val="clear" w:color="auto" w:fill="FFFFFF"/>
                <w:lang w:val="hy-AM" w:eastAsia="ru-RU"/>
              </w:rPr>
              <w:softHyphen/>
              <w:t>ծու</w:t>
            </w:r>
            <w:r w:rsidRPr="0079342A">
              <w:rPr>
                <w:rFonts w:ascii="GHEA Grapalat" w:eastAsia="Times New Roman" w:hAnsi="GHEA Grapalat"/>
                <w:color w:val="000000"/>
                <w:shd w:val="clear" w:color="auto" w:fill="FFFFFF"/>
                <w:lang w:val="hy-AM" w:eastAsia="ru-RU"/>
              </w:rPr>
              <w:softHyphen/>
              <w:t>թյունների առկա</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յու</w:t>
            </w:r>
            <w:r w:rsidRPr="0079342A">
              <w:rPr>
                <w:rFonts w:ascii="GHEA Grapalat" w:eastAsia="Times New Roman" w:hAnsi="GHEA Grapalat"/>
                <w:color w:val="000000"/>
                <w:shd w:val="clear" w:color="auto" w:fill="FFFFFF"/>
                <w:lang w:val="hy-AM" w:eastAsia="ru-RU"/>
              </w:rPr>
              <w:softHyphen/>
              <w:t>թյան պարա</w:t>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r>
            <w:r w:rsidRPr="0079342A">
              <w:rPr>
                <w:rFonts w:ascii="GHEA Grapalat" w:eastAsia="Times New Roman" w:hAnsi="GHEA Grapalat"/>
                <w:color w:val="000000"/>
                <w:shd w:val="clear" w:color="auto" w:fill="FFFFFF"/>
                <w:lang w:val="hy-AM" w:eastAsia="ru-RU"/>
              </w:rPr>
              <w:softHyphen/>
              <w:t>գա</w:t>
            </w:r>
            <w:r w:rsidRPr="0079342A">
              <w:rPr>
                <w:rFonts w:ascii="GHEA Grapalat" w:eastAsia="Times New Roman" w:hAnsi="GHEA Grapalat"/>
                <w:color w:val="000000"/>
                <w:shd w:val="clear" w:color="auto" w:fill="FFFFFF"/>
                <w:lang w:val="hy-AM" w:eastAsia="ru-RU"/>
              </w:rPr>
              <w:softHyphen/>
              <w:t>յում:</w:t>
            </w:r>
            <w:r w:rsidRPr="0079342A">
              <w:rPr>
                <w:rFonts w:ascii="GHEA Grapalat" w:eastAsia="Times New Roman" w:hAnsi="GHEA Grapalat"/>
                <w:lang w:val="hy-AM" w:eastAsia="ru-RU"/>
              </w:rPr>
              <w:t xml:space="preserve"> Մասնավորապես, անհրաժեշտ է պարզել, թե </w:t>
            </w:r>
            <w:r w:rsidRPr="0079342A">
              <w:rPr>
                <w:rFonts w:ascii="GHEA Grapalat" w:eastAsia="Times New Roman" w:hAnsi="GHEA Grapalat" w:cs="Calibri"/>
                <w:bCs/>
                <w:iCs/>
                <w:color w:val="000000"/>
                <w:shd w:val="clear" w:color="auto" w:fill="FFFFFF"/>
                <w:lang w:val="hy-AM" w:eastAsia="ru-RU"/>
              </w:rPr>
              <w:t>վերոնշյալ ծած</w:t>
            </w:r>
            <w:r w:rsidRPr="0079342A">
              <w:rPr>
                <w:rFonts w:ascii="GHEA Grapalat" w:eastAsia="Times New Roman" w:hAnsi="GHEA Grapalat" w:cs="Calibri"/>
                <w:bCs/>
                <w:iCs/>
                <w:color w:val="000000"/>
                <w:shd w:val="clear" w:color="auto" w:fill="FFFFFF"/>
                <w:lang w:val="hy-AM" w:eastAsia="ru-RU"/>
              </w:rPr>
              <w:softHyphen/>
              <w:t>կա</w:t>
            </w:r>
            <w:r w:rsidRPr="0079342A">
              <w:rPr>
                <w:rFonts w:ascii="GHEA Grapalat" w:eastAsia="Times New Roman" w:hAnsi="GHEA Grapalat" w:cs="Calibri"/>
                <w:bCs/>
                <w:iCs/>
                <w:color w:val="000000"/>
                <w:shd w:val="clear" w:color="auto" w:fill="FFFFFF"/>
                <w:lang w:val="hy-AM" w:eastAsia="ru-RU"/>
              </w:rPr>
              <w:softHyphen/>
              <w:t>գ</w:t>
            </w:r>
            <w:r w:rsidRPr="0079342A">
              <w:rPr>
                <w:rFonts w:ascii="GHEA Grapalat" w:eastAsia="Times New Roman" w:hAnsi="GHEA Grapalat" w:cs="Calibri"/>
                <w:bCs/>
                <w:iCs/>
                <w:color w:val="000000"/>
                <w:shd w:val="clear" w:color="auto" w:fill="FFFFFF"/>
                <w:lang w:val="hy-AM" w:eastAsia="ru-RU"/>
              </w:rPr>
              <w:softHyphen/>
              <w:t>րերում ներառ</w:t>
            </w:r>
            <w:r w:rsidRPr="0079342A">
              <w:rPr>
                <w:rFonts w:ascii="GHEA Grapalat" w:eastAsia="Times New Roman" w:hAnsi="GHEA Grapalat" w:cs="Calibri"/>
                <w:bCs/>
                <w:iCs/>
                <w:color w:val="000000"/>
                <w:shd w:val="clear" w:color="auto" w:fill="FFFFFF"/>
                <w:lang w:val="hy-AM" w:eastAsia="ru-RU"/>
              </w:rPr>
              <w:softHyphen/>
              <w:t>ված նյու</w:t>
            </w:r>
            <w:r w:rsidRPr="0079342A">
              <w:rPr>
                <w:rFonts w:ascii="GHEA Grapalat" w:eastAsia="Times New Roman" w:hAnsi="GHEA Grapalat" w:cs="Calibri"/>
                <w:bCs/>
                <w:iCs/>
                <w:color w:val="000000"/>
                <w:shd w:val="clear" w:color="auto" w:fill="FFFFFF"/>
                <w:lang w:val="hy-AM" w:eastAsia="ru-RU"/>
              </w:rPr>
              <w:softHyphen/>
              <w:t>թերը, հավելանյութերը և արգելակման, հիդրավլիկ, և այլ հեղուկ</w:t>
            </w:r>
            <w:r w:rsidRPr="0079342A">
              <w:rPr>
                <w:rFonts w:ascii="GHEA Grapalat" w:eastAsia="Times New Roman" w:hAnsi="GHEA Grapalat" w:cs="Calibri"/>
                <w:bCs/>
                <w:iCs/>
                <w:color w:val="000000"/>
                <w:shd w:val="clear" w:color="auto" w:fill="FFFFFF"/>
                <w:lang w:val="hy-AM" w:eastAsia="ru-RU"/>
              </w:rPr>
              <w:softHyphen/>
              <w:t>ները</w:t>
            </w:r>
            <w:r w:rsidRPr="0079342A">
              <w:rPr>
                <w:rFonts w:ascii="GHEA Grapalat" w:eastAsia="Times New Roman" w:hAnsi="GHEA Grapalat"/>
                <w:lang w:val="hy-AM" w:eastAsia="ru-RU"/>
              </w:rPr>
              <w:t xml:space="preserve"> որքա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նով են օգտա</w:t>
            </w:r>
            <w:r w:rsidRPr="0079342A">
              <w:rPr>
                <w:rFonts w:ascii="GHEA Grapalat" w:eastAsia="Times New Roman" w:hAnsi="GHEA Grapalat"/>
                <w:lang w:val="hy-AM" w:eastAsia="ru-RU"/>
              </w:rPr>
              <w:softHyphen/>
              <w:t>գործ</w:t>
            </w:r>
            <w:r w:rsidRPr="0079342A">
              <w:rPr>
                <w:rFonts w:ascii="GHEA Grapalat" w:eastAsia="Times New Roman" w:hAnsi="GHEA Grapalat"/>
                <w:lang w:val="hy-AM" w:eastAsia="ru-RU"/>
              </w:rPr>
              <w:softHyphen/>
              <w:t>վում այլ ապրա</w:t>
            </w:r>
            <w:r w:rsidRPr="0079342A">
              <w:rPr>
                <w:rFonts w:ascii="GHEA Grapalat" w:eastAsia="Times New Roman" w:hAnsi="GHEA Grapalat"/>
                <w:lang w:val="hy-AM" w:eastAsia="ru-RU"/>
              </w:rPr>
              <w:softHyphen/>
              <w:t>ն</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քատե</w:t>
            </w:r>
            <w:r w:rsidRPr="0079342A">
              <w:rPr>
                <w:rFonts w:ascii="GHEA Grapalat" w:eastAsia="Times New Roman" w:hAnsi="GHEA Grapalat"/>
                <w:lang w:val="hy-AM" w:eastAsia="ru-RU"/>
              </w:rPr>
              <w:softHyphen/>
              <w:t>սակ</w:t>
            </w:r>
            <w:r w:rsidRPr="0079342A">
              <w:rPr>
                <w:rFonts w:ascii="GHEA Grapalat" w:eastAsia="Times New Roman" w:hAnsi="GHEA Grapalat"/>
                <w:lang w:val="hy-AM" w:eastAsia="ru-RU"/>
              </w:rPr>
              <w:softHyphen/>
              <w:t>նե</w:t>
            </w:r>
            <w:r w:rsidRPr="0079342A">
              <w:rPr>
                <w:rFonts w:ascii="GHEA Grapalat" w:eastAsia="Times New Roman" w:hAnsi="GHEA Grapalat"/>
                <w:lang w:val="hy-AM" w:eastAsia="ru-RU"/>
              </w:rPr>
              <w:softHyphen/>
              <w:t>րի արտադրության համար և գնա</w:t>
            </w:r>
            <w:r w:rsidRPr="0079342A">
              <w:rPr>
                <w:rFonts w:ascii="GHEA Grapalat" w:eastAsia="Times New Roman" w:hAnsi="GHEA Grapalat"/>
                <w:lang w:val="hy-AM" w:eastAsia="ru-RU"/>
              </w:rPr>
              <w:softHyphen/>
              <w:t>հա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տել, թե որքանով են դրանց համար վճարված ակցի</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զա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յ</w:t>
            </w:r>
            <w:r w:rsidRPr="0079342A">
              <w:rPr>
                <w:rFonts w:ascii="GHEA Grapalat" w:eastAsia="Times New Roman" w:hAnsi="GHEA Grapalat"/>
                <w:lang w:val="hy-AM" w:eastAsia="ru-RU"/>
              </w:rPr>
              <w:softHyphen/>
              <w:t>ին հարկի գումար</w:t>
            </w:r>
            <w:r w:rsidRPr="0079342A">
              <w:rPr>
                <w:rFonts w:ascii="GHEA Grapalat" w:eastAsia="Times New Roman" w:hAnsi="GHEA Grapalat"/>
                <w:lang w:val="hy-AM" w:eastAsia="ru-RU"/>
              </w:rPr>
              <w:softHyphen/>
              <w:t>ներն ազդում վերջ</w:t>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կան արտադ</w:t>
            </w:r>
            <w:r w:rsidRPr="0079342A">
              <w:rPr>
                <w:rFonts w:ascii="GHEA Grapalat" w:eastAsia="Times New Roman" w:hAnsi="GHEA Grapalat"/>
                <w:lang w:val="hy-AM" w:eastAsia="ru-RU"/>
              </w:rPr>
              <w:softHyphen/>
              <w:t>րանքի ին</w:t>
            </w:r>
            <w:bookmarkStart w:id="0" w:name="_GoBack"/>
            <w:bookmarkEnd w:id="0"/>
            <w:r w:rsidRPr="0079342A">
              <w:rPr>
                <w:rFonts w:ascii="GHEA Grapalat" w:eastAsia="Times New Roman" w:hAnsi="GHEA Grapalat"/>
                <w:lang w:val="hy-AM" w:eastAsia="ru-RU"/>
              </w:rPr>
              <w:t>ք</w:t>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t>ր</w:t>
            </w:r>
            <w:r w:rsidRPr="0079342A">
              <w:rPr>
                <w:rFonts w:ascii="GHEA Grapalat" w:eastAsia="Times New Roman" w:hAnsi="GHEA Grapalat"/>
                <w:lang w:val="hy-AM" w:eastAsia="ru-RU"/>
              </w:rPr>
              <w:softHyphen/>
              <w:t>ժեքի վրա: Ավելին, անհրա</w:t>
            </w:r>
            <w:r w:rsidRPr="0079342A">
              <w:rPr>
                <w:rFonts w:ascii="GHEA Grapalat" w:eastAsia="Times New Roman" w:hAnsi="GHEA Grapalat"/>
                <w:lang w:val="hy-AM" w:eastAsia="ru-RU"/>
              </w:rPr>
              <w:softHyphen/>
              <w:t>ժեշտ է վերլուծել և գնահատել, թե ինք</w:t>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t>ր</w:t>
            </w:r>
            <w:r w:rsidRPr="0079342A">
              <w:rPr>
                <w:rFonts w:ascii="GHEA Grapalat" w:eastAsia="Times New Roman" w:hAnsi="GHEA Grapalat"/>
                <w:lang w:val="hy-AM" w:eastAsia="ru-RU"/>
              </w:rPr>
              <w:softHyphen/>
              <w:t>ժեքի վրա ազդեցությունը որքա</w:t>
            </w:r>
            <w:r w:rsidRPr="0079342A">
              <w:rPr>
                <w:rFonts w:ascii="GHEA Grapalat" w:eastAsia="Times New Roman" w:hAnsi="GHEA Grapalat"/>
                <w:lang w:val="hy-AM" w:eastAsia="ru-RU"/>
              </w:rPr>
              <w:softHyphen/>
              <w:t>նով է նվա</w:t>
            </w:r>
            <w:r w:rsidRPr="0079342A">
              <w:rPr>
                <w:rFonts w:ascii="GHEA Grapalat" w:eastAsia="Times New Roman" w:hAnsi="GHEA Grapalat"/>
                <w:lang w:val="hy-AM" w:eastAsia="ru-RU"/>
              </w:rPr>
              <w:softHyphen/>
              <w:t>զեցնում արդյունաբերական ընկերու</w:t>
            </w:r>
            <w:r w:rsidRPr="0079342A">
              <w:rPr>
                <w:rFonts w:ascii="GHEA Grapalat" w:eastAsia="Times New Roman" w:hAnsi="GHEA Grapalat"/>
                <w:lang w:val="hy-AM" w:eastAsia="ru-RU"/>
              </w:rPr>
              <w:softHyphen/>
              <w:t>թյուն</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ների կողմից արտա</w:t>
            </w:r>
            <w:r w:rsidRPr="0079342A">
              <w:rPr>
                <w:rFonts w:ascii="GHEA Grapalat" w:eastAsia="Times New Roman" w:hAnsi="GHEA Grapalat"/>
                <w:lang w:val="hy-AM" w:eastAsia="ru-RU"/>
              </w:rPr>
              <w:softHyphen/>
              <w:t>դրված ապրանք</w:t>
            </w:r>
            <w:r w:rsidRPr="0079342A">
              <w:rPr>
                <w:rFonts w:ascii="GHEA Grapalat" w:eastAsia="Times New Roman" w:hAnsi="GHEA Grapalat"/>
                <w:lang w:val="hy-AM" w:eastAsia="ru-RU"/>
              </w:rPr>
              <w:softHyphen/>
              <w:t>ների մրցու</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t>կու</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թյունը: Մաս</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վո</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րապես, եթե դրանց համար վճարված ակցի</w:t>
            </w:r>
            <w:r w:rsidRPr="0079342A">
              <w:rPr>
                <w:rFonts w:ascii="GHEA Grapalat" w:eastAsia="Times New Roman" w:hAnsi="GHEA Grapalat"/>
                <w:lang w:val="hy-AM" w:eastAsia="ru-RU"/>
              </w:rPr>
              <w:softHyphen/>
              <w:t>զային հարկի գումար</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նե</w:t>
            </w:r>
            <w:r w:rsidRPr="0079342A">
              <w:rPr>
                <w:rFonts w:ascii="GHEA Grapalat" w:eastAsia="Times New Roman" w:hAnsi="GHEA Grapalat"/>
                <w:lang w:val="hy-AM" w:eastAsia="ru-RU"/>
              </w:rPr>
              <w:softHyphen/>
              <w:t>րն ինքնար</w:t>
            </w:r>
            <w:r w:rsidRPr="0079342A">
              <w:rPr>
                <w:rFonts w:ascii="GHEA Grapalat" w:eastAsia="Times New Roman" w:hAnsi="GHEA Grapalat"/>
                <w:lang w:val="hy-AM" w:eastAsia="ru-RU"/>
              </w:rPr>
              <w:softHyphen/>
              <w:t>ժեքի կառուց</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վածքում փոքր մաս</w:t>
            </w:r>
            <w:r w:rsidRPr="0079342A">
              <w:rPr>
                <w:rFonts w:ascii="GHEA Grapalat" w:eastAsia="Times New Roman" w:hAnsi="GHEA Grapalat"/>
                <w:lang w:val="hy-AM" w:eastAsia="ru-RU"/>
              </w:rPr>
              <w:softHyphen/>
              <w:t>նա</w:t>
            </w:r>
            <w:r w:rsidRPr="0079342A">
              <w:rPr>
                <w:rFonts w:ascii="GHEA Grapalat" w:eastAsia="Times New Roman" w:hAnsi="GHEA Grapalat"/>
                <w:lang w:val="hy-AM" w:eastAsia="ru-RU"/>
              </w:rPr>
              <w:softHyphen/>
              <w:t>բաժին են կազմում, ապա առա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ջար</w:t>
            </w:r>
            <w:r w:rsidRPr="0079342A">
              <w:rPr>
                <w:rFonts w:ascii="GHEA Grapalat" w:eastAsia="Times New Roman" w:hAnsi="GHEA Grapalat"/>
                <w:lang w:val="hy-AM" w:eastAsia="ru-RU"/>
              </w:rPr>
              <w:softHyphen/>
              <w:t>կու</w:t>
            </w:r>
            <w:r w:rsidRPr="0079342A">
              <w:rPr>
                <w:rFonts w:ascii="GHEA Grapalat" w:eastAsia="Times New Roman" w:hAnsi="GHEA Grapalat"/>
                <w:lang w:val="hy-AM" w:eastAsia="ru-RU"/>
              </w:rPr>
              <w:softHyphen/>
              <w:t>թյան ըն</w:t>
            </w:r>
            <w:r w:rsidRPr="0079342A">
              <w:rPr>
                <w:rFonts w:ascii="GHEA Grapalat" w:eastAsia="Times New Roman" w:hAnsi="GHEA Grapalat"/>
                <w:lang w:val="hy-AM" w:eastAsia="ru-RU"/>
              </w:rPr>
              <w:softHyphen/>
              <w:t>դու</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նումը ինք</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նար</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ժեքի էական նվա</w:t>
            </w:r>
            <w:r w:rsidRPr="0079342A">
              <w:rPr>
                <w:rFonts w:ascii="GHEA Grapalat" w:eastAsia="Times New Roman" w:hAnsi="GHEA Grapalat"/>
                <w:lang w:val="hy-AM" w:eastAsia="ru-RU"/>
              </w:rPr>
              <w:softHyphen/>
              <w:t>զեց</w:t>
            </w:r>
            <w:r w:rsidRPr="0079342A">
              <w:rPr>
                <w:rFonts w:ascii="GHEA Grapalat" w:eastAsia="Times New Roman" w:hAnsi="GHEA Grapalat"/>
                <w:lang w:val="hy-AM" w:eastAsia="ru-RU"/>
              </w:rPr>
              <w:softHyphen/>
              <w:t>ման չի կարող հանգեցնել, հետևաբար առա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ջար</w:t>
            </w:r>
            <w:r w:rsidRPr="0079342A">
              <w:rPr>
                <w:rFonts w:ascii="GHEA Grapalat" w:eastAsia="Times New Roman" w:hAnsi="GHEA Grapalat"/>
                <w:lang w:val="hy-AM" w:eastAsia="ru-RU"/>
              </w:rPr>
              <w:softHyphen/>
              <w:t>կութ</w:t>
            </w:r>
            <w:r w:rsidRPr="0079342A">
              <w:rPr>
                <w:rFonts w:ascii="GHEA Grapalat" w:eastAsia="Times New Roman" w:hAnsi="GHEA Grapalat"/>
                <w:lang w:val="hy-AM" w:eastAsia="ru-RU"/>
              </w:rPr>
              <w:softHyphen/>
              <w:t>յան ընդու</w:t>
            </w:r>
            <w:r w:rsidRPr="0079342A">
              <w:rPr>
                <w:rFonts w:ascii="GHEA Grapalat" w:eastAsia="Times New Roman" w:hAnsi="GHEA Grapalat"/>
                <w:lang w:val="hy-AM" w:eastAsia="ru-RU"/>
              </w:rPr>
              <w:softHyphen/>
              <w:t>նումն, ըստ էության, ինքնա</w:t>
            </w:r>
            <w:r w:rsidRPr="0079342A">
              <w:rPr>
                <w:rFonts w:ascii="GHEA Grapalat" w:eastAsia="Times New Roman" w:hAnsi="GHEA Grapalat"/>
                <w:lang w:val="hy-AM" w:eastAsia="ru-RU"/>
              </w:rPr>
              <w:softHyphen/>
              <w:t>նպա</w:t>
            </w:r>
            <w:r w:rsidRPr="0079342A">
              <w:rPr>
                <w:rFonts w:ascii="GHEA Grapalat" w:eastAsia="Times New Roman" w:hAnsi="GHEA Grapalat"/>
                <w:lang w:val="hy-AM" w:eastAsia="ru-RU"/>
              </w:rPr>
              <w:softHyphen/>
            </w:r>
            <w:r w:rsidRPr="0079342A">
              <w:rPr>
                <w:rFonts w:ascii="GHEA Grapalat" w:eastAsia="Times New Roman" w:hAnsi="GHEA Grapalat"/>
                <w:lang w:val="hy-AM" w:eastAsia="ru-RU"/>
              </w:rPr>
              <w:softHyphen/>
              <w:t>տակ է:</w:t>
            </w:r>
          </w:p>
        </w:tc>
        <w:tc>
          <w:tcPr>
            <w:tcW w:w="4949" w:type="dxa"/>
            <w:gridSpan w:val="2"/>
            <w:shd w:val="clear" w:color="auto" w:fill="auto"/>
          </w:tcPr>
          <w:p w:rsidR="00923E88" w:rsidRPr="0079342A" w:rsidRDefault="00923E88"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 xml:space="preserve">Ընդունվել է։ </w:t>
            </w:r>
          </w:p>
          <w:p w:rsidR="00923E88" w:rsidRPr="0079342A" w:rsidRDefault="00923E88"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 xml:space="preserve">Նախագծից հանվել </w:t>
            </w:r>
            <w:r w:rsidR="006741EE" w:rsidRPr="0079342A">
              <w:rPr>
                <w:rFonts w:ascii="GHEA Grapalat" w:eastAsia="Arial" w:hAnsi="GHEA Grapalat"/>
                <w:bCs/>
                <w:lang w:val="hy-AM"/>
              </w:rPr>
              <w:t>է</w:t>
            </w:r>
            <w:r w:rsidR="00DD655C" w:rsidRPr="0079342A">
              <w:rPr>
                <w:rFonts w:ascii="GHEA Grapalat" w:eastAsia="Arial" w:hAnsi="GHEA Grapalat"/>
                <w:bCs/>
                <w:lang w:val="hy-AM"/>
              </w:rPr>
              <w:t xml:space="preserve"> օրենսգրքի 101-րդ հոդվածի 1-ին մասում </w:t>
            </w:r>
            <w:r w:rsidR="000C1D81" w:rsidRPr="0079342A">
              <w:rPr>
                <w:rFonts w:ascii="GHEA Grapalat" w:eastAsia="Arial" w:hAnsi="GHEA Grapalat"/>
                <w:bCs/>
                <w:lang w:val="hy-AM"/>
              </w:rPr>
              <w:t>փոփոխություն</w:t>
            </w:r>
            <w:r w:rsidR="00DD655C" w:rsidRPr="0079342A">
              <w:rPr>
                <w:rFonts w:ascii="GHEA Grapalat" w:eastAsia="Arial" w:hAnsi="GHEA Grapalat"/>
                <w:bCs/>
                <w:lang w:val="hy-AM"/>
              </w:rPr>
              <w:t xml:space="preserve"> նախատեսող դ</w:t>
            </w:r>
            <w:r w:rsidRPr="0079342A">
              <w:rPr>
                <w:rFonts w:ascii="GHEA Grapalat" w:eastAsia="Arial" w:hAnsi="GHEA Grapalat"/>
                <w:bCs/>
                <w:lang w:val="hy-AM"/>
              </w:rPr>
              <w:t>րույթը</w:t>
            </w:r>
            <w:r w:rsidR="006741EE" w:rsidRPr="0079342A">
              <w:rPr>
                <w:rFonts w:ascii="GHEA Grapalat" w:eastAsia="Arial" w:hAnsi="GHEA Grapalat"/>
                <w:bCs/>
                <w:lang w:val="hy-AM"/>
              </w:rPr>
              <w:t>, որը վերաբերում է արդյունաբերական կազմակերպությունների կողմից ձեռք բերված՝ ԱՏԳ ԱԱ 3811 (նյութեր, հավելանյութեր) և 3819 00 000 0 (արգելակման, հիդրավլիկ, և այլ հեղուկներ) ծածկագրերին դասվող ապրանքների մասով ակցիզային հարկի գումարները փոխհատուցելու</w:t>
            </w:r>
            <w:r w:rsidR="000C1D81" w:rsidRPr="0079342A">
              <w:rPr>
                <w:rFonts w:ascii="GHEA Grapalat" w:eastAsia="Arial" w:hAnsi="GHEA Grapalat"/>
                <w:bCs/>
                <w:lang w:val="hy-AM"/>
              </w:rPr>
              <w:t>ն</w:t>
            </w:r>
            <w:r w:rsidRPr="0079342A">
              <w:rPr>
                <w:rFonts w:ascii="GHEA Grapalat" w:eastAsia="Arial" w:hAnsi="GHEA Grapalat"/>
                <w:bCs/>
                <w:lang w:val="hy-AM"/>
              </w:rPr>
              <w:t>։</w:t>
            </w:r>
          </w:p>
        </w:tc>
      </w:tr>
      <w:tr w:rsidR="00923E88" w:rsidRPr="0079342A" w:rsidTr="006741EE">
        <w:tc>
          <w:tcPr>
            <w:tcW w:w="9351" w:type="dxa"/>
            <w:shd w:val="clear" w:color="auto" w:fill="auto"/>
          </w:tcPr>
          <w:p w:rsidR="0079342A" w:rsidRPr="0079342A" w:rsidRDefault="0079342A" w:rsidP="0079342A">
            <w:pPr>
              <w:tabs>
                <w:tab w:val="left" w:pos="810"/>
              </w:tabs>
              <w:spacing w:after="0" w:line="240" w:lineRule="auto"/>
              <w:jc w:val="both"/>
              <w:rPr>
                <w:rFonts w:ascii="GHEA Grapalat" w:hAnsi="GHEA Grapalat"/>
                <w:bCs/>
                <w:iCs/>
                <w:color w:val="000000"/>
                <w:shd w:val="clear" w:color="auto" w:fill="FFFFFF"/>
                <w:lang w:val="hy-AM"/>
              </w:rPr>
            </w:pPr>
            <w:r w:rsidRPr="0079342A">
              <w:rPr>
                <w:rFonts w:ascii="GHEA Grapalat" w:hAnsi="GHEA Grapalat"/>
                <w:bCs/>
                <w:iCs/>
                <w:color w:val="000000"/>
                <w:shd w:val="clear" w:color="auto" w:fill="FFFFFF"/>
                <w:lang w:val="hy-AM"/>
              </w:rPr>
              <w:t xml:space="preserve">2. </w:t>
            </w:r>
            <w:r w:rsidRPr="0079342A">
              <w:rPr>
                <w:rFonts w:ascii="GHEA Grapalat" w:hAnsi="GHEA Grapalat"/>
                <w:bCs/>
                <w:iCs/>
                <w:color w:val="000000"/>
                <w:shd w:val="clear" w:color="auto" w:fill="FFFFFF"/>
                <w:lang w:val="hy-AM"/>
              </w:rPr>
              <w:t>Առաջարկում ենք շտկել նախագծի 2-րդ հոդվածի 2-րդ կետով սահ</w:t>
            </w:r>
            <w:r w:rsidRPr="0079342A">
              <w:rPr>
                <w:rFonts w:ascii="GHEA Grapalat" w:hAnsi="GHEA Grapalat"/>
                <w:bCs/>
                <w:iCs/>
                <w:color w:val="000000"/>
                <w:shd w:val="clear" w:color="auto" w:fill="FFFFFF"/>
                <w:lang w:val="hy-AM"/>
              </w:rPr>
              <w:softHyphen/>
              <w:t>ման</w:t>
            </w:r>
            <w:r w:rsidRPr="0079342A">
              <w:rPr>
                <w:rFonts w:ascii="GHEA Grapalat" w:hAnsi="GHEA Grapalat"/>
                <w:bCs/>
                <w:iCs/>
                <w:color w:val="000000"/>
                <w:shd w:val="clear" w:color="auto" w:fill="FFFFFF"/>
                <w:lang w:val="hy-AM"/>
              </w:rPr>
              <w:softHyphen/>
              <w:t>վող աղյուսա</w:t>
            </w:r>
            <w:r w:rsidRPr="0079342A">
              <w:rPr>
                <w:rFonts w:ascii="GHEA Grapalat" w:hAnsi="GHEA Grapalat"/>
                <w:bCs/>
                <w:iCs/>
                <w:color w:val="000000"/>
                <w:shd w:val="clear" w:color="auto" w:fill="FFFFFF"/>
                <w:lang w:val="hy-AM"/>
              </w:rPr>
              <w:softHyphen/>
              <w:t>կում առկա՝ մեր կարծիքով տեխնիկական խնդիրը և 18-րդ տողի նոր խմբա</w:t>
            </w:r>
            <w:r w:rsidRPr="0079342A">
              <w:rPr>
                <w:rFonts w:ascii="GHEA Grapalat" w:hAnsi="GHEA Grapalat"/>
                <w:bCs/>
                <w:iCs/>
                <w:color w:val="000000"/>
                <w:shd w:val="clear" w:color="auto" w:fill="FFFFFF"/>
                <w:lang w:val="hy-AM"/>
              </w:rPr>
              <w:softHyphen/>
              <w:t>գրութ</w:t>
            </w:r>
            <w:r w:rsidRPr="0079342A">
              <w:rPr>
                <w:rFonts w:ascii="GHEA Grapalat" w:hAnsi="GHEA Grapalat"/>
                <w:bCs/>
                <w:iCs/>
                <w:color w:val="000000"/>
                <w:shd w:val="clear" w:color="auto" w:fill="FFFFFF"/>
                <w:lang w:val="hy-AM"/>
              </w:rPr>
              <w:softHyphen/>
              <w:t>յունից հանել «(բացա</w:t>
            </w:r>
            <w:r w:rsidRPr="0079342A">
              <w:rPr>
                <w:rFonts w:ascii="GHEA Grapalat" w:hAnsi="GHEA Grapalat"/>
                <w:bCs/>
                <w:iCs/>
                <w:color w:val="000000"/>
                <w:shd w:val="clear" w:color="auto" w:fill="FFFFFF"/>
                <w:lang w:val="hy-AM"/>
              </w:rPr>
              <w:softHyphen/>
              <w:t>ռությամբ 2710 12, 2710 19 7-2710 19 9, 2710 9)» բառերը՝ հաշվի առնելով այն հան</w:t>
            </w:r>
            <w:r w:rsidRPr="0079342A">
              <w:rPr>
                <w:rFonts w:ascii="GHEA Grapalat" w:hAnsi="GHEA Grapalat"/>
                <w:bCs/>
                <w:iCs/>
                <w:color w:val="000000"/>
                <w:shd w:val="clear" w:color="auto" w:fill="FFFFFF"/>
                <w:lang w:val="hy-AM"/>
              </w:rPr>
              <w:softHyphen/>
              <w:t>գա</w:t>
            </w:r>
            <w:r w:rsidRPr="0079342A">
              <w:rPr>
                <w:rFonts w:ascii="GHEA Grapalat" w:hAnsi="GHEA Grapalat"/>
                <w:bCs/>
                <w:iCs/>
                <w:color w:val="000000"/>
                <w:shd w:val="clear" w:color="auto" w:fill="FFFFFF"/>
                <w:lang w:val="hy-AM"/>
              </w:rPr>
              <w:softHyphen/>
              <w:t xml:space="preserve">մանքը, որ նշյալ ծածկագրերը չեն կարող գտնվել դիզելային վառելիքին վերաբերող տողում նշված՝ </w:t>
            </w:r>
            <w:r w:rsidRPr="0079342A">
              <w:rPr>
                <w:rFonts w:ascii="GHEA Grapalat" w:hAnsi="GHEA Grapalat"/>
                <w:lang w:val="hy-AM"/>
              </w:rPr>
              <w:t>ԱՏԳ ԱԱ</w:t>
            </w:r>
            <w:r w:rsidRPr="0079342A">
              <w:rPr>
                <w:rFonts w:ascii="GHEA Grapalat" w:hAnsi="GHEA Grapalat"/>
                <w:bCs/>
                <w:iCs/>
                <w:color w:val="000000"/>
                <w:shd w:val="clear" w:color="auto" w:fill="FFFFFF"/>
                <w:lang w:val="hy-AM"/>
              </w:rPr>
              <w:t xml:space="preserve"> 2710 19 1-2710 19 6 ծածկագրերի միջակայքում:</w:t>
            </w:r>
          </w:p>
          <w:p w:rsidR="00923E88" w:rsidRPr="0079342A" w:rsidRDefault="0079342A" w:rsidP="0079342A">
            <w:pPr>
              <w:spacing w:after="0" w:line="240" w:lineRule="auto"/>
              <w:ind w:firstLine="313"/>
              <w:contextualSpacing/>
              <w:jc w:val="both"/>
              <w:rPr>
                <w:rFonts w:ascii="GHEA Grapalat" w:eastAsia="Arial" w:hAnsi="GHEA Grapalat"/>
                <w:bCs/>
                <w:lang w:val="hy-AM"/>
              </w:rPr>
            </w:pPr>
            <w:r w:rsidRPr="0079342A">
              <w:rPr>
                <w:rFonts w:ascii="GHEA Grapalat" w:hAnsi="GHEA Grapalat"/>
                <w:bCs/>
                <w:iCs/>
                <w:color w:val="000000"/>
                <w:shd w:val="clear" w:color="auto" w:fill="FFFFFF"/>
                <w:lang w:val="hy-AM"/>
              </w:rPr>
              <w:t xml:space="preserve">Ընդ </w:t>
            </w:r>
            <w:r w:rsidRPr="0079342A">
              <w:rPr>
                <w:rFonts w:ascii="GHEA Grapalat" w:eastAsia="Times New Roman" w:hAnsi="GHEA Grapalat"/>
                <w:bCs/>
                <w:iCs/>
                <w:color w:val="000000"/>
                <w:shd w:val="clear" w:color="auto" w:fill="FFFFFF"/>
                <w:lang w:val="hy-AM" w:eastAsia="ru-RU"/>
              </w:rPr>
              <w:t>որում</w:t>
            </w:r>
            <w:r w:rsidRPr="0079342A">
              <w:rPr>
                <w:rFonts w:ascii="GHEA Grapalat" w:hAnsi="GHEA Grapalat"/>
                <w:bCs/>
                <w:iCs/>
                <w:color w:val="000000"/>
                <w:shd w:val="clear" w:color="auto" w:fill="FFFFFF"/>
                <w:lang w:val="hy-AM"/>
              </w:rPr>
              <w:t>, Հարկային օրենսգրքի 88-րդ հոդվածի գործող խմբագրությամբ բացառու</w:t>
            </w:r>
            <w:r w:rsidRPr="0079342A">
              <w:rPr>
                <w:rFonts w:ascii="GHEA Grapalat" w:hAnsi="GHEA Grapalat"/>
                <w:bCs/>
                <w:iCs/>
                <w:color w:val="000000"/>
                <w:shd w:val="clear" w:color="auto" w:fill="FFFFFF"/>
                <w:lang w:val="hy-AM"/>
              </w:rPr>
              <w:softHyphen/>
              <w:t>թյուն</w:t>
            </w:r>
            <w:r w:rsidRPr="0079342A">
              <w:rPr>
                <w:rFonts w:ascii="GHEA Grapalat" w:hAnsi="GHEA Grapalat"/>
                <w:bCs/>
                <w:iCs/>
                <w:color w:val="000000"/>
                <w:shd w:val="clear" w:color="auto" w:fill="FFFFFF"/>
                <w:lang w:val="hy-AM"/>
              </w:rPr>
              <w:softHyphen/>
            </w:r>
            <w:r w:rsidRPr="0079342A">
              <w:rPr>
                <w:rFonts w:ascii="GHEA Grapalat" w:hAnsi="GHEA Grapalat"/>
                <w:bCs/>
                <w:iCs/>
                <w:color w:val="000000"/>
                <w:shd w:val="clear" w:color="auto" w:fill="FFFFFF"/>
                <w:lang w:val="hy-AM"/>
              </w:rPr>
              <w:softHyphen/>
              <w:t>ներ սահ</w:t>
            </w:r>
            <w:r w:rsidRPr="0079342A">
              <w:rPr>
                <w:rFonts w:ascii="GHEA Grapalat" w:hAnsi="GHEA Grapalat"/>
                <w:bCs/>
                <w:iCs/>
                <w:color w:val="000000"/>
                <w:shd w:val="clear" w:color="auto" w:fill="FFFFFF"/>
                <w:lang w:val="hy-AM"/>
              </w:rPr>
              <w:softHyphen/>
              <w:t>ման</w:t>
            </w:r>
            <w:r w:rsidRPr="0079342A">
              <w:rPr>
                <w:rFonts w:ascii="GHEA Grapalat" w:hAnsi="GHEA Grapalat"/>
                <w:bCs/>
                <w:iCs/>
                <w:color w:val="000000"/>
                <w:shd w:val="clear" w:color="auto" w:fill="FFFFFF"/>
                <w:lang w:val="hy-AM"/>
              </w:rPr>
              <w:softHyphen/>
              <w:t>ված են այն դեպքերում, երբ ակցիզային հարկով հարկվող ապրանքի ծած</w:t>
            </w:r>
            <w:r w:rsidRPr="0079342A">
              <w:rPr>
                <w:rFonts w:ascii="GHEA Grapalat" w:hAnsi="GHEA Grapalat"/>
                <w:bCs/>
                <w:iCs/>
                <w:color w:val="000000"/>
                <w:shd w:val="clear" w:color="auto" w:fill="FFFFFF"/>
                <w:lang w:val="hy-AM"/>
              </w:rPr>
              <w:softHyphen/>
              <w:t>կագիրը սահ</w:t>
            </w:r>
            <w:r w:rsidRPr="0079342A">
              <w:rPr>
                <w:rFonts w:ascii="GHEA Grapalat" w:hAnsi="GHEA Grapalat"/>
                <w:bCs/>
                <w:iCs/>
                <w:color w:val="000000"/>
                <w:shd w:val="clear" w:color="auto" w:fill="FFFFFF"/>
                <w:lang w:val="hy-AM"/>
              </w:rPr>
              <w:softHyphen/>
              <w:t>ման</w:t>
            </w:r>
            <w:r w:rsidRPr="0079342A">
              <w:rPr>
                <w:rFonts w:ascii="GHEA Grapalat" w:hAnsi="GHEA Grapalat"/>
                <w:bCs/>
                <w:iCs/>
                <w:color w:val="000000"/>
                <w:shd w:val="clear" w:color="auto" w:fill="FFFFFF"/>
                <w:lang w:val="hy-AM"/>
              </w:rPr>
              <w:softHyphen/>
              <w:t>ված է ԱՏԳ ԱԱ 4 նիշի մակարդակով, որոնց մեջ ներառված են նաև որպես բացա</w:t>
            </w:r>
            <w:r w:rsidRPr="0079342A">
              <w:rPr>
                <w:rFonts w:ascii="GHEA Grapalat" w:hAnsi="GHEA Grapalat"/>
                <w:bCs/>
                <w:iCs/>
                <w:color w:val="000000"/>
                <w:shd w:val="clear" w:color="auto" w:fill="FFFFFF"/>
                <w:lang w:val="hy-AM"/>
              </w:rPr>
              <w:softHyphen/>
            </w:r>
            <w:r w:rsidRPr="0079342A">
              <w:rPr>
                <w:rFonts w:ascii="GHEA Grapalat" w:hAnsi="GHEA Grapalat"/>
                <w:bCs/>
                <w:iCs/>
                <w:color w:val="000000"/>
                <w:shd w:val="clear" w:color="auto" w:fill="FFFFFF"/>
                <w:lang w:val="hy-AM"/>
              </w:rPr>
              <w:softHyphen/>
              <w:t>ռութ</w:t>
            </w:r>
            <w:r w:rsidRPr="0079342A">
              <w:rPr>
                <w:rFonts w:ascii="GHEA Grapalat" w:hAnsi="GHEA Grapalat"/>
                <w:bCs/>
                <w:iCs/>
                <w:color w:val="000000"/>
                <w:shd w:val="clear" w:color="auto" w:fill="FFFFFF"/>
                <w:lang w:val="hy-AM"/>
              </w:rPr>
              <w:softHyphen/>
              <w:t>յուն սահ</w:t>
            </w:r>
            <w:r w:rsidRPr="0079342A">
              <w:rPr>
                <w:rFonts w:ascii="GHEA Grapalat" w:hAnsi="GHEA Grapalat"/>
                <w:bCs/>
                <w:iCs/>
                <w:color w:val="000000"/>
                <w:shd w:val="clear" w:color="auto" w:fill="FFFFFF"/>
                <w:lang w:val="hy-AM"/>
              </w:rPr>
              <w:softHyphen/>
              <w:t>ման</w:t>
            </w:r>
            <w:r w:rsidRPr="0079342A">
              <w:rPr>
                <w:rFonts w:ascii="GHEA Grapalat" w:hAnsi="GHEA Grapalat"/>
                <w:bCs/>
                <w:iCs/>
                <w:color w:val="000000"/>
                <w:shd w:val="clear" w:color="auto" w:fill="FFFFFF"/>
                <w:lang w:val="hy-AM"/>
              </w:rPr>
              <w:softHyphen/>
              <w:t>ված ԱՏԳ ԱԱ ծածկագրերը։</w:t>
            </w:r>
          </w:p>
        </w:tc>
        <w:tc>
          <w:tcPr>
            <w:tcW w:w="4949" w:type="dxa"/>
            <w:gridSpan w:val="2"/>
            <w:shd w:val="clear" w:color="auto" w:fill="auto"/>
          </w:tcPr>
          <w:p w:rsidR="00923E88" w:rsidRPr="0079342A" w:rsidRDefault="00923E88" w:rsidP="0079342A">
            <w:pPr>
              <w:spacing w:after="0" w:line="240" w:lineRule="auto"/>
              <w:contextualSpacing/>
              <w:rPr>
                <w:rFonts w:ascii="GHEA Grapalat" w:eastAsia="Arial" w:hAnsi="GHEA Grapalat"/>
                <w:b/>
                <w:bCs/>
                <w:lang w:val="hy-AM"/>
              </w:rPr>
            </w:pPr>
            <w:r w:rsidRPr="0079342A">
              <w:rPr>
                <w:rFonts w:ascii="GHEA Grapalat" w:eastAsia="Arial" w:hAnsi="GHEA Grapalat"/>
                <w:b/>
                <w:bCs/>
                <w:lang w:val="hy-AM"/>
              </w:rPr>
              <w:t>Ընդունվել է։</w:t>
            </w:r>
          </w:p>
          <w:p w:rsidR="00923E88" w:rsidRPr="0079342A" w:rsidRDefault="00923E88" w:rsidP="0079342A">
            <w:pPr>
              <w:spacing w:after="0" w:line="240" w:lineRule="auto"/>
              <w:contextualSpacing/>
              <w:rPr>
                <w:rFonts w:ascii="GHEA Grapalat" w:eastAsia="Arial" w:hAnsi="GHEA Grapalat"/>
                <w:bCs/>
                <w:lang w:val="hy-AM"/>
              </w:rPr>
            </w:pPr>
            <w:r w:rsidRPr="0079342A">
              <w:rPr>
                <w:rFonts w:ascii="GHEA Grapalat" w:eastAsia="Arial" w:hAnsi="GHEA Grapalat"/>
                <w:bCs/>
                <w:lang w:val="hy-AM"/>
              </w:rPr>
              <w:t xml:space="preserve">Նախագծում կատարվել է համապատասխան </w:t>
            </w:r>
            <w:r w:rsidR="000C1D81" w:rsidRPr="0079342A">
              <w:rPr>
                <w:rFonts w:ascii="GHEA Grapalat" w:eastAsia="Arial" w:hAnsi="GHEA Grapalat"/>
                <w:bCs/>
                <w:lang w:val="hy-AM"/>
              </w:rPr>
              <w:t>հստակեցում</w:t>
            </w:r>
            <w:r w:rsidRPr="0079342A">
              <w:rPr>
                <w:rFonts w:ascii="GHEA Grapalat" w:eastAsia="Arial" w:hAnsi="GHEA Grapalat"/>
                <w:bCs/>
                <w:lang w:val="hy-AM"/>
              </w:rPr>
              <w:t>։</w:t>
            </w:r>
          </w:p>
        </w:tc>
      </w:tr>
    </w:tbl>
    <w:p w:rsidR="0003523D" w:rsidRPr="0079342A" w:rsidRDefault="0003523D" w:rsidP="0079342A">
      <w:pPr>
        <w:spacing w:after="0" w:line="240" w:lineRule="auto"/>
        <w:contextualSpacing/>
        <w:rPr>
          <w:rFonts w:ascii="GHEA Grapalat" w:eastAsia="Arial" w:hAnsi="GHEA Grapalat"/>
          <w:lang w:val="hy-AM"/>
        </w:rPr>
      </w:pPr>
    </w:p>
    <w:sectPr w:rsidR="0003523D" w:rsidRPr="0079342A"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nsid w:val="23B762C9"/>
    <w:multiLevelType w:val="hybridMultilevel"/>
    <w:tmpl w:val="111E1E84"/>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9">
    <w:nsid w:val="2E924A87"/>
    <w:multiLevelType w:val="hybridMultilevel"/>
    <w:tmpl w:val="FC9A40D2"/>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0">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1">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59F8524C"/>
    <w:multiLevelType w:val="hybridMultilevel"/>
    <w:tmpl w:val="FC9A40D2"/>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4">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6">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7">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
  </w:num>
  <w:num w:numId="14">
    <w:abstractNumId w:val="5"/>
  </w:num>
  <w:num w:numId="15">
    <w:abstractNumId w:val="12"/>
  </w:num>
  <w:num w:numId="16">
    <w:abstractNumId w:val="3"/>
  </w:num>
  <w:num w:numId="17">
    <w:abstractNumId w:val="10"/>
  </w:num>
  <w:num w:numId="18">
    <w:abstractNumId w:val="4"/>
  </w:num>
  <w:num w:numId="19">
    <w:abstractNumId w:val="7"/>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ru-RU" w:vendorID="64" w:dllVersion="6" w:nlCheck="1" w:checkStyle="0"/>
  <w:activeWritingStyle w:appName="MSWord" w:lang="en-US" w:vendorID="64" w:dllVersion="6" w:nlCheck="1" w:checkStyle="1"/>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258C8"/>
    <w:rsid w:val="00027D2F"/>
    <w:rsid w:val="000326D3"/>
    <w:rsid w:val="0003523D"/>
    <w:rsid w:val="00064715"/>
    <w:rsid w:val="0006549D"/>
    <w:rsid w:val="00066B04"/>
    <w:rsid w:val="000729B0"/>
    <w:rsid w:val="0007701D"/>
    <w:rsid w:val="00083436"/>
    <w:rsid w:val="00087DA8"/>
    <w:rsid w:val="00092DCF"/>
    <w:rsid w:val="000955A2"/>
    <w:rsid w:val="00096130"/>
    <w:rsid w:val="000A1B29"/>
    <w:rsid w:val="000B261D"/>
    <w:rsid w:val="000B2CB6"/>
    <w:rsid w:val="000C1D81"/>
    <w:rsid w:val="000C2D75"/>
    <w:rsid w:val="000C4444"/>
    <w:rsid w:val="000C7945"/>
    <w:rsid w:val="000D31DE"/>
    <w:rsid w:val="000F0D42"/>
    <w:rsid w:val="000F0D59"/>
    <w:rsid w:val="000F56F4"/>
    <w:rsid w:val="00103D1E"/>
    <w:rsid w:val="00104044"/>
    <w:rsid w:val="001044B5"/>
    <w:rsid w:val="001069AB"/>
    <w:rsid w:val="00115AFF"/>
    <w:rsid w:val="00115DA8"/>
    <w:rsid w:val="00125BA1"/>
    <w:rsid w:val="0012666D"/>
    <w:rsid w:val="00127856"/>
    <w:rsid w:val="001331F3"/>
    <w:rsid w:val="0013464E"/>
    <w:rsid w:val="00137EF1"/>
    <w:rsid w:val="00146C20"/>
    <w:rsid w:val="001508B1"/>
    <w:rsid w:val="001525AF"/>
    <w:rsid w:val="00155C32"/>
    <w:rsid w:val="001605DD"/>
    <w:rsid w:val="00160665"/>
    <w:rsid w:val="001622E4"/>
    <w:rsid w:val="001634B4"/>
    <w:rsid w:val="00167143"/>
    <w:rsid w:val="00180364"/>
    <w:rsid w:val="00180718"/>
    <w:rsid w:val="00186757"/>
    <w:rsid w:val="0019556F"/>
    <w:rsid w:val="001956AE"/>
    <w:rsid w:val="001962A8"/>
    <w:rsid w:val="001A4A8B"/>
    <w:rsid w:val="001B1301"/>
    <w:rsid w:val="001B1B0D"/>
    <w:rsid w:val="001B7A36"/>
    <w:rsid w:val="001C1BA4"/>
    <w:rsid w:val="001C5E1F"/>
    <w:rsid w:val="001E1EE6"/>
    <w:rsid w:val="001F0447"/>
    <w:rsid w:val="001F37B3"/>
    <w:rsid w:val="001F7487"/>
    <w:rsid w:val="00202955"/>
    <w:rsid w:val="00205F7F"/>
    <w:rsid w:val="00210970"/>
    <w:rsid w:val="0021473D"/>
    <w:rsid w:val="00223992"/>
    <w:rsid w:val="00223F53"/>
    <w:rsid w:val="00225895"/>
    <w:rsid w:val="00230E6E"/>
    <w:rsid w:val="002409F6"/>
    <w:rsid w:val="00241CFE"/>
    <w:rsid w:val="002507F3"/>
    <w:rsid w:val="00250A72"/>
    <w:rsid w:val="002556A9"/>
    <w:rsid w:val="002572BF"/>
    <w:rsid w:val="0026504C"/>
    <w:rsid w:val="0026542C"/>
    <w:rsid w:val="00267D80"/>
    <w:rsid w:val="002821CA"/>
    <w:rsid w:val="002855E0"/>
    <w:rsid w:val="00297A0C"/>
    <w:rsid w:val="002B207A"/>
    <w:rsid w:val="002B3180"/>
    <w:rsid w:val="002C3504"/>
    <w:rsid w:val="002C504B"/>
    <w:rsid w:val="002C68C0"/>
    <w:rsid w:val="002C7580"/>
    <w:rsid w:val="002D3B9A"/>
    <w:rsid w:val="002D7668"/>
    <w:rsid w:val="002E3DE3"/>
    <w:rsid w:val="002E7918"/>
    <w:rsid w:val="002F4605"/>
    <w:rsid w:val="002F580C"/>
    <w:rsid w:val="003005FF"/>
    <w:rsid w:val="003046BE"/>
    <w:rsid w:val="00315946"/>
    <w:rsid w:val="0032204C"/>
    <w:rsid w:val="00324328"/>
    <w:rsid w:val="00331948"/>
    <w:rsid w:val="00332F01"/>
    <w:rsid w:val="0033754A"/>
    <w:rsid w:val="0034056C"/>
    <w:rsid w:val="003410B1"/>
    <w:rsid w:val="003460C4"/>
    <w:rsid w:val="00346737"/>
    <w:rsid w:val="003536FC"/>
    <w:rsid w:val="003540CF"/>
    <w:rsid w:val="00357684"/>
    <w:rsid w:val="0036057F"/>
    <w:rsid w:val="00363A5D"/>
    <w:rsid w:val="00366223"/>
    <w:rsid w:val="00366DED"/>
    <w:rsid w:val="003674F8"/>
    <w:rsid w:val="003930B2"/>
    <w:rsid w:val="0039598C"/>
    <w:rsid w:val="003A0E9C"/>
    <w:rsid w:val="003A51BD"/>
    <w:rsid w:val="003C112E"/>
    <w:rsid w:val="003D0DEF"/>
    <w:rsid w:val="003D46D5"/>
    <w:rsid w:val="003D4995"/>
    <w:rsid w:val="003E3C44"/>
    <w:rsid w:val="003E4264"/>
    <w:rsid w:val="004077FC"/>
    <w:rsid w:val="00411028"/>
    <w:rsid w:val="00412A88"/>
    <w:rsid w:val="00413934"/>
    <w:rsid w:val="00420881"/>
    <w:rsid w:val="00422A5B"/>
    <w:rsid w:val="004233B3"/>
    <w:rsid w:val="00427B2A"/>
    <w:rsid w:val="004501C3"/>
    <w:rsid w:val="004533EA"/>
    <w:rsid w:val="00456F23"/>
    <w:rsid w:val="0046054A"/>
    <w:rsid w:val="00463372"/>
    <w:rsid w:val="00466CD0"/>
    <w:rsid w:val="00472E49"/>
    <w:rsid w:val="00477F1B"/>
    <w:rsid w:val="00485127"/>
    <w:rsid w:val="00490EE7"/>
    <w:rsid w:val="00496416"/>
    <w:rsid w:val="004A104D"/>
    <w:rsid w:val="004B0A35"/>
    <w:rsid w:val="004C4C9B"/>
    <w:rsid w:val="004C62EE"/>
    <w:rsid w:val="004D5703"/>
    <w:rsid w:val="004D61E4"/>
    <w:rsid w:val="004E069A"/>
    <w:rsid w:val="004E3362"/>
    <w:rsid w:val="004E3943"/>
    <w:rsid w:val="004E5B57"/>
    <w:rsid w:val="004F5F31"/>
    <w:rsid w:val="00500748"/>
    <w:rsid w:val="00504F5C"/>
    <w:rsid w:val="00505EEB"/>
    <w:rsid w:val="00510332"/>
    <w:rsid w:val="00510643"/>
    <w:rsid w:val="005158AE"/>
    <w:rsid w:val="00515AEF"/>
    <w:rsid w:val="0052456A"/>
    <w:rsid w:val="00527455"/>
    <w:rsid w:val="00533FF5"/>
    <w:rsid w:val="005360C8"/>
    <w:rsid w:val="00536ECF"/>
    <w:rsid w:val="005374C1"/>
    <w:rsid w:val="00551617"/>
    <w:rsid w:val="00552A4C"/>
    <w:rsid w:val="0055492D"/>
    <w:rsid w:val="00564665"/>
    <w:rsid w:val="00576768"/>
    <w:rsid w:val="00580B80"/>
    <w:rsid w:val="00593B36"/>
    <w:rsid w:val="005A0899"/>
    <w:rsid w:val="005B090D"/>
    <w:rsid w:val="005B5CBB"/>
    <w:rsid w:val="005B68F6"/>
    <w:rsid w:val="005C49CF"/>
    <w:rsid w:val="005C567E"/>
    <w:rsid w:val="005D2CEB"/>
    <w:rsid w:val="005D6372"/>
    <w:rsid w:val="005D77CA"/>
    <w:rsid w:val="005E20AB"/>
    <w:rsid w:val="005E4BCF"/>
    <w:rsid w:val="005E6F6A"/>
    <w:rsid w:val="005F5A6A"/>
    <w:rsid w:val="005F76C3"/>
    <w:rsid w:val="006023D1"/>
    <w:rsid w:val="00602985"/>
    <w:rsid w:val="00603252"/>
    <w:rsid w:val="00613316"/>
    <w:rsid w:val="00613D86"/>
    <w:rsid w:val="00614CC0"/>
    <w:rsid w:val="00617765"/>
    <w:rsid w:val="0062004B"/>
    <w:rsid w:val="00620ACD"/>
    <w:rsid w:val="00623223"/>
    <w:rsid w:val="00633E19"/>
    <w:rsid w:val="00634774"/>
    <w:rsid w:val="006353D4"/>
    <w:rsid w:val="00635852"/>
    <w:rsid w:val="00636765"/>
    <w:rsid w:val="00637780"/>
    <w:rsid w:val="00640D23"/>
    <w:rsid w:val="0064372C"/>
    <w:rsid w:val="00644293"/>
    <w:rsid w:val="006455DE"/>
    <w:rsid w:val="00646820"/>
    <w:rsid w:val="00661BBF"/>
    <w:rsid w:val="00666275"/>
    <w:rsid w:val="00666EFB"/>
    <w:rsid w:val="00672486"/>
    <w:rsid w:val="006729F9"/>
    <w:rsid w:val="00672F90"/>
    <w:rsid w:val="006741EE"/>
    <w:rsid w:val="00675A9A"/>
    <w:rsid w:val="00675D60"/>
    <w:rsid w:val="006831F9"/>
    <w:rsid w:val="00685247"/>
    <w:rsid w:val="00690E7D"/>
    <w:rsid w:val="006931F0"/>
    <w:rsid w:val="00694BE2"/>
    <w:rsid w:val="006969A8"/>
    <w:rsid w:val="006973B8"/>
    <w:rsid w:val="006A149D"/>
    <w:rsid w:val="006A5443"/>
    <w:rsid w:val="006A72BB"/>
    <w:rsid w:val="006B12F3"/>
    <w:rsid w:val="006B7300"/>
    <w:rsid w:val="006C02A3"/>
    <w:rsid w:val="006C42E4"/>
    <w:rsid w:val="006C50F1"/>
    <w:rsid w:val="006C60C7"/>
    <w:rsid w:val="006D224B"/>
    <w:rsid w:val="006E41B2"/>
    <w:rsid w:val="006E7E8D"/>
    <w:rsid w:val="007104B4"/>
    <w:rsid w:val="007122A4"/>
    <w:rsid w:val="007327A7"/>
    <w:rsid w:val="00732A2C"/>
    <w:rsid w:val="00735C49"/>
    <w:rsid w:val="00737786"/>
    <w:rsid w:val="00742236"/>
    <w:rsid w:val="007434B5"/>
    <w:rsid w:val="0074443D"/>
    <w:rsid w:val="00754D6D"/>
    <w:rsid w:val="0075570B"/>
    <w:rsid w:val="0075599C"/>
    <w:rsid w:val="007607DF"/>
    <w:rsid w:val="00766C42"/>
    <w:rsid w:val="00772B5F"/>
    <w:rsid w:val="00772CFB"/>
    <w:rsid w:val="00780522"/>
    <w:rsid w:val="00780548"/>
    <w:rsid w:val="0079342A"/>
    <w:rsid w:val="007B0DA1"/>
    <w:rsid w:val="007B6258"/>
    <w:rsid w:val="007E7993"/>
    <w:rsid w:val="007F221C"/>
    <w:rsid w:val="007F367A"/>
    <w:rsid w:val="007F71DE"/>
    <w:rsid w:val="00803061"/>
    <w:rsid w:val="00806BDC"/>
    <w:rsid w:val="00816562"/>
    <w:rsid w:val="00816BAB"/>
    <w:rsid w:val="008176B6"/>
    <w:rsid w:val="00825A83"/>
    <w:rsid w:val="008301CD"/>
    <w:rsid w:val="0083325B"/>
    <w:rsid w:val="00837A3D"/>
    <w:rsid w:val="008465D2"/>
    <w:rsid w:val="00850019"/>
    <w:rsid w:val="00856A5C"/>
    <w:rsid w:val="00857A8D"/>
    <w:rsid w:val="008613C1"/>
    <w:rsid w:val="00862963"/>
    <w:rsid w:val="0086466F"/>
    <w:rsid w:val="0086656C"/>
    <w:rsid w:val="00874EBC"/>
    <w:rsid w:val="00880146"/>
    <w:rsid w:val="008806C2"/>
    <w:rsid w:val="00894DB5"/>
    <w:rsid w:val="00895A71"/>
    <w:rsid w:val="008A3066"/>
    <w:rsid w:val="008C047B"/>
    <w:rsid w:val="008C21B1"/>
    <w:rsid w:val="008C3812"/>
    <w:rsid w:val="008D14B3"/>
    <w:rsid w:val="008D198F"/>
    <w:rsid w:val="008D2DDC"/>
    <w:rsid w:val="008D4C9A"/>
    <w:rsid w:val="008E74F9"/>
    <w:rsid w:val="008F5CA4"/>
    <w:rsid w:val="009005E7"/>
    <w:rsid w:val="00901DA0"/>
    <w:rsid w:val="00920BE8"/>
    <w:rsid w:val="0092325C"/>
    <w:rsid w:val="00923E88"/>
    <w:rsid w:val="00926070"/>
    <w:rsid w:val="009457C9"/>
    <w:rsid w:val="009476CF"/>
    <w:rsid w:val="00955A08"/>
    <w:rsid w:val="0095627F"/>
    <w:rsid w:val="00961E0E"/>
    <w:rsid w:val="009774E1"/>
    <w:rsid w:val="00980D80"/>
    <w:rsid w:val="00983792"/>
    <w:rsid w:val="00991B04"/>
    <w:rsid w:val="009A09B0"/>
    <w:rsid w:val="009A737E"/>
    <w:rsid w:val="009B17A2"/>
    <w:rsid w:val="009C2E49"/>
    <w:rsid w:val="009C557B"/>
    <w:rsid w:val="009C6A0A"/>
    <w:rsid w:val="009E2485"/>
    <w:rsid w:val="009E3319"/>
    <w:rsid w:val="009E5D41"/>
    <w:rsid w:val="009F01B6"/>
    <w:rsid w:val="009F2843"/>
    <w:rsid w:val="00A1314A"/>
    <w:rsid w:val="00A14EC0"/>
    <w:rsid w:val="00A22100"/>
    <w:rsid w:val="00A228D2"/>
    <w:rsid w:val="00A260D4"/>
    <w:rsid w:val="00A30FD4"/>
    <w:rsid w:val="00A31509"/>
    <w:rsid w:val="00A35971"/>
    <w:rsid w:val="00A40E93"/>
    <w:rsid w:val="00A44313"/>
    <w:rsid w:val="00A45FFF"/>
    <w:rsid w:val="00A4787B"/>
    <w:rsid w:val="00A61BFF"/>
    <w:rsid w:val="00A62FEC"/>
    <w:rsid w:val="00A87191"/>
    <w:rsid w:val="00A938E3"/>
    <w:rsid w:val="00AB420C"/>
    <w:rsid w:val="00AB4870"/>
    <w:rsid w:val="00AB5758"/>
    <w:rsid w:val="00AB6A95"/>
    <w:rsid w:val="00AB79F6"/>
    <w:rsid w:val="00AC37B7"/>
    <w:rsid w:val="00AC628F"/>
    <w:rsid w:val="00AD3090"/>
    <w:rsid w:val="00AD6986"/>
    <w:rsid w:val="00AD7CC0"/>
    <w:rsid w:val="00AE0270"/>
    <w:rsid w:val="00AF0C5F"/>
    <w:rsid w:val="00AF10C0"/>
    <w:rsid w:val="00AF1411"/>
    <w:rsid w:val="00AF5A20"/>
    <w:rsid w:val="00AF6527"/>
    <w:rsid w:val="00B07B11"/>
    <w:rsid w:val="00B122C6"/>
    <w:rsid w:val="00B246DD"/>
    <w:rsid w:val="00B40AB0"/>
    <w:rsid w:val="00B40D6C"/>
    <w:rsid w:val="00B42CBC"/>
    <w:rsid w:val="00B5014F"/>
    <w:rsid w:val="00B51BD3"/>
    <w:rsid w:val="00B52AF2"/>
    <w:rsid w:val="00B70061"/>
    <w:rsid w:val="00B805E8"/>
    <w:rsid w:val="00B83BC9"/>
    <w:rsid w:val="00B83EDF"/>
    <w:rsid w:val="00B85B60"/>
    <w:rsid w:val="00B94205"/>
    <w:rsid w:val="00B96FB4"/>
    <w:rsid w:val="00BD0F91"/>
    <w:rsid w:val="00BD2F59"/>
    <w:rsid w:val="00BF1FEC"/>
    <w:rsid w:val="00BF27CC"/>
    <w:rsid w:val="00BF2CC9"/>
    <w:rsid w:val="00C0629E"/>
    <w:rsid w:val="00C12D1E"/>
    <w:rsid w:val="00C21BA5"/>
    <w:rsid w:val="00C22146"/>
    <w:rsid w:val="00C22353"/>
    <w:rsid w:val="00C22929"/>
    <w:rsid w:val="00C23415"/>
    <w:rsid w:val="00C24830"/>
    <w:rsid w:val="00C2733D"/>
    <w:rsid w:val="00C4067A"/>
    <w:rsid w:val="00C424A8"/>
    <w:rsid w:val="00C42E5F"/>
    <w:rsid w:val="00C57108"/>
    <w:rsid w:val="00C57142"/>
    <w:rsid w:val="00C711A9"/>
    <w:rsid w:val="00C72AD3"/>
    <w:rsid w:val="00C8117A"/>
    <w:rsid w:val="00C81E7B"/>
    <w:rsid w:val="00C943FF"/>
    <w:rsid w:val="00CA1876"/>
    <w:rsid w:val="00CA48D6"/>
    <w:rsid w:val="00CA5BC8"/>
    <w:rsid w:val="00CB6492"/>
    <w:rsid w:val="00CD071F"/>
    <w:rsid w:val="00CD374F"/>
    <w:rsid w:val="00CE6867"/>
    <w:rsid w:val="00CF65E4"/>
    <w:rsid w:val="00D01F08"/>
    <w:rsid w:val="00D0277D"/>
    <w:rsid w:val="00D14F2C"/>
    <w:rsid w:val="00D15AE5"/>
    <w:rsid w:val="00D2110F"/>
    <w:rsid w:val="00D27599"/>
    <w:rsid w:val="00D3023D"/>
    <w:rsid w:val="00D33717"/>
    <w:rsid w:val="00D400C3"/>
    <w:rsid w:val="00D40AF5"/>
    <w:rsid w:val="00D51F8E"/>
    <w:rsid w:val="00D526B1"/>
    <w:rsid w:val="00D64C31"/>
    <w:rsid w:val="00D75132"/>
    <w:rsid w:val="00D81BE0"/>
    <w:rsid w:val="00D82C48"/>
    <w:rsid w:val="00D84C18"/>
    <w:rsid w:val="00D91FBE"/>
    <w:rsid w:val="00D92839"/>
    <w:rsid w:val="00D929F8"/>
    <w:rsid w:val="00DA3417"/>
    <w:rsid w:val="00DA3B61"/>
    <w:rsid w:val="00DA6AC0"/>
    <w:rsid w:val="00DA7C9B"/>
    <w:rsid w:val="00DB2DEB"/>
    <w:rsid w:val="00DB3C0A"/>
    <w:rsid w:val="00DB5191"/>
    <w:rsid w:val="00DC3B56"/>
    <w:rsid w:val="00DC44FE"/>
    <w:rsid w:val="00DC67B8"/>
    <w:rsid w:val="00DD3BC1"/>
    <w:rsid w:val="00DD655C"/>
    <w:rsid w:val="00DE44C2"/>
    <w:rsid w:val="00DE78AD"/>
    <w:rsid w:val="00DF0FFD"/>
    <w:rsid w:val="00DF35EA"/>
    <w:rsid w:val="00DF56CD"/>
    <w:rsid w:val="00DF58EE"/>
    <w:rsid w:val="00DF5F0C"/>
    <w:rsid w:val="00DF6F90"/>
    <w:rsid w:val="00DF7766"/>
    <w:rsid w:val="00E164DC"/>
    <w:rsid w:val="00E218F8"/>
    <w:rsid w:val="00E31F48"/>
    <w:rsid w:val="00E345FD"/>
    <w:rsid w:val="00E37162"/>
    <w:rsid w:val="00E5427F"/>
    <w:rsid w:val="00E61E36"/>
    <w:rsid w:val="00E66672"/>
    <w:rsid w:val="00E806B6"/>
    <w:rsid w:val="00E95054"/>
    <w:rsid w:val="00E9542C"/>
    <w:rsid w:val="00EA6A33"/>
    <w:rsid w:val="00EA7915"/>
    <w:rsid w:val="00EB62DA"/>
    <w:rsid w:val="00EC082D"/>
    <w:rsid w:val="00EC1A47"/>
    <w:rsid w:val="00EC7CD0"/>
    <w:rsid w:val="00ED64F9"/>
    <w:rsid w:val="00EE07A7"/>
    <w:rsid w:val="00EE4A48"/>
    <w:rsid w:val="00EE6773"/>
    <w:rsid w:val="00EF3200"/>
    <w:rsid w:val="00EF390D"/>
    <w:rsid w:val="00F014FC"/>
    <w:rsid w:val="00F01F7D"/>
    <w:rsid w:val="00F02081"/>
    <w:rsid w:val="00F025EB"/>
    <w:rsid w:val="00F17CAD"/>
    <w:rsid w:val="00F217D5"/>
    <w:rsid w:val="00F2549A"/>
    <w:rsid w:val="00F27626"/>
    <w:rsid w:val="00F27875"/>
    <w:rsid w:val="00F41BCF"/>
    <w:rsid w:val="00F4381B"/>
    <w:rsid w:val="00F47679"/>
    <w:rsid w:val="00F52761"/>
    <w:rsid w:val="00F54BED"/>
    <w:rsid w:val="00F5688C"/>
    <w:rsid w:val="00F624DD"/>
    <w:rsid w:val="00F70349"/>
    <w:rsid w:val="00F7315F"/>
    <w:rsid w:val="00F7695C"/>
    <w:rsid w:val="00F823AB"/>
    <w:rsid w:val="00F93B9D"/>
    <w:rsid w:val="00F941C8"/>
    <w:rsid w:val="00FA2B12"/>
    <w:rsid w:val="00FA34B5"/>
    <w:rsid w:val="00FA5F01"/>
    <w:rsid w:val="00FB1EBD"/>
    <w:rsid w:val="00FB6C2D"/>
    <w:rsid w:val="00FC313E"/>
    <w:rsid w:val="00FD097B"/>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3D1"/>
    <w:pPr>
      <w:spacing w:after="160" w:line="259" w:lineRule="auto"/>
    </w:pPr>
    <w:rPr>
      <w:sz w:val="22"/>
      <w:szCs w:val="22"/>
    </w:rPr>
  </w:style>
  <w:style w:type="paragraph" w:styleId="Heading1">
    <w:name w:val="heading 1"/>
    <w:basedOn w:val="Normal"/>
    <w:next w:val="Normal"/>
    <w:link w:val="Heading1Char"/>
    <w:uiPriority w:val="9"/>
    <w:qFormat/>
    <w:rsid w:val="00D51F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Citation List,Table of contents numbered,Graphic,List Paragraph1,Bullets1,Resume Title,NumberedParas,Table no. List Paragraph,Bullet1,References,List Paragraph (numbered (a)),IBL List Paragraph,List Paragraph nowy"/>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Citation List Char,Table of contents numbered Char,Graphic Char,List Paragraph1 Char,Bullets1 Char,Resume Title Char,NumberedParas Char,Table no. List Paragraph Char,Bullet1 Char,References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 w:type="character" w:customStyle="1" w:styleId="Heading1Char">
    <w:name w:val="Heading 1 Char"/>
    <w:basedOn w:val="DefaultParagraphFont"/>
    <w:link w:val="Heading1"/>
    <w:uiPriority w:val="9"/>
    <w:rsid w:val="00D51F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44821488">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2502</Words>
  <Characters>14263</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16732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https://mul2.gov.am/tasks/1028925/oneclick/4_Ampopatert_naxagic_navtamterq_verjnakan.docx?token=dee6d94be441621c5cd985795c383376</cp:keywords>
  <cp:lastModifiedBy>Armine Arakelyan</cp:lastModifiedBy>
  <cp:revision>6</cp:revision>
  <cp:lastPrinted>2024-06-08T11:08:00Z</cp:lastPrinted>
  <dcterms:created xsi:type="dcterms:W3CDTF">2024-08-26T06:40:00Z</dcterms:created>
  <dcterms:modified xsi:type="dcterms:W3CDTF">2024-09-02T12:24:00Z</dcterms:modified>
</cp:coreProperties>
</file>