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2A444A" w:rsidRPr="008C1A8E" w:rsidRDefault="002A444A" w:rsidP="002A444A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:rsidR="002A444A" w:rsidRPr="00CE0F8A" w:rsidRDefault="002A444A" w:rsidP="00CE0F8A">
      <w:pPr>
        <w:spacing w:line="360" w:lineRule="auto"/>
        <w:ind w:left="-851" w:firstLine="567"/>
        <w:jc w:val="center"/>
        <w:rPr>
          <w:rFonts w:ascii="GHEA Grapalat" w:hAnsi="GHEA Grapalat" w:cs="Times New Roman"/>
          <w:b/>
          <w:bCs w:val="0"/>
          <w:i w:val="0"/>
          <w:color w:val="000000" w:themeColor="text1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af-ZA" w:eastAsia="ru-RU"/>
        </w:rPr>
        <w:t xml:space="preserve">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ԳՈՒՅՔ </w:t>
      </w:r>
      <w:r w:rsidR="00361EAD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ՆՎԻՐԱԲԵՐԵԼՈՒ </w:t>
      </w:r>
      <w:r w:rsidR="00CE0F8A" w:rsidRPr="00CE0F8A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>ՄԱՍԻՆ</w:t>
      </w:r>
    </w:p>
    <w:p w:rsidR="002A444A" w:rsidRPr="008C1A8E" w:rsidRDefault="00CE0F8A" w:rsidP="000810D2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  </w:t>
      </w:r>
      <w:r w:rsidR="002A444A"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9458EB" w:rsidRDefault="002A444A" w:rsidP="009458EB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ՀՀ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տարածքային կառավարման և ենթակառուցվածքների նախարարություն </w:t>
      </w:r>
      <w:r w:rsidRPr="008C1A8E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է </w:t>
      </w:r>
      <w:r w:rsidR="000810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616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դիմել ՀՀ Արարատ</w:t>
      </w:r>
      <w:r w:rsidR="00B06A2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ի մարզպետը</w:t>
      </w:r>
      <w:r w:rsidR="007544AC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՝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տեղեցկացնելով, որ</w:t>
      </w:r>
      <w:r w:rsidR="00461698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ՀՀ</w:t>
      </w:r>
      <w:r w:rsidR="00361EAD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61698">
        <w:rPr>
          <w:rFonts w:ascii="GHEA Grapalat" w:hAnsi="GHEA Grapalat" w:cs="Sylfaen"/>
          <w:i w:val="0"/>
          <w:sz w:val="24"/>
          <w:szCs w:val="24"/>
          <w:lang w:val="hy-AM"/>
        </w:rPr>
        <w:t xml:space="preserve">Արարատի մարզպետարան է դիմել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է </w:t>
      </w:r>
      <w:r w:rsidR="00461698">
        <w:rPr>
          <w:rFonts w:ascii="GHEA Grapalat" w:hAnsi="GHEA Grapalat" w:cs="Sylfaen"/>
          <w:i w:val="0"/>
          <w:sz w:val="24"/>
          <w:szCs w:val="24"/>
          <w:lang w:val="hy-AM"/>
        </w:rPr>
        <w:t xml:space="preserve">Արարատի 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մարզի </w:t>
      </w:r>
      <w:r w:rsidR="00461698">
        <w:rPr>
          <w:rFonts w:ascii="GHEA Grapalat" w:hAnsi="GHEA Grapalat" w:cs="Sylfaen"/>
          <w:i w:val="0"/>
          <w:sz w:val="24"/>
          <w:szCs w:val="24"/>
          <w:lang w:val="hy-AM"/>
        </w:rPr>
        <w:t>Արտաշատ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 xml:space="preserve"> համայնքի ղեկավարը</w:t>
      </w:r>
      <w:r w:rsidR="00361EAD" w:rsidRPr="00461698">
        <w:rPr>
          <w:rFonts w:ascii="GHEA Grapalat" w:hAnsi="GHEA Grapalat" w:cs="Sylfaen"/>
          <w:i w:val="0"/>
          <w:sz w:val="24"/>
          <w:szCs w:val="24"/>
          <w:lang w:val="hy-AM"/>
        </w:rPr>
        <w:t xml:space="preserve">՝ </w:t>
      </w:r>
      <w:r w:rsidR="00461698">
        <w:rPr>
          <w:rFonts w:ascii="GHEA Grapalat" w:hAnsi="GHEA Grapalat" w:cs="Sylfaen"/>
          <w:i w:val="0"/>
          <w:sz w:val="24"/>
          <w:szCs w:val="24"/>
          <w:lang w:val="hy-AM"/>
        </w:rPr>
        <w:t>«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Համայնքներում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2023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թվականի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տնտեսական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և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սոցիալական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ենթակառուցվածքների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զարգացմանն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ուղղված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սուբվենցիոն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ծրագրեր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>»</w:t>
      </w:r>
      <w:r w:rsid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-ի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իրականացման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շրջանակներում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461698">
        <w:rPr>
          <w:rFonts w:ascii="GHEA Grapalat" w:hAnsi="GHEA Grapalat"/>
          <w:i w:val="0"/>
          <w:sz w:val="24"/>
          <w:szCs w:val="24"/>
          <w:lang w:val="hy-AM"/>
        </w:rPr>
        <w:t xml:space="preserve">ՀՀ Արարատի մարզի 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Արտաշատ համայնքի Լանջազատ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և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Կանաչուտ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բնակավայր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եր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ում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գտնվող պետական սեփականություն հանդիսացող դպրոցապատկան հողամաս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եր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ից</w:t>
      </w:r>
      <w:r w:rsidR="00461698" w:rsidRPr="00461698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մանկապարտեզներ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կառուցելու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9B0B34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>նպատակով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af-ZA"/>
        </w:rPr>
        <w:t xml:space="preserve"> </w:t>
      </w:r>
      <w:r w:rsidR="00461698" w:rsidRPr="00461698">
        <w:rPr>
          <w:rFonts w:ascii="GHEA Grapalat" w:hAnsi="GHEA Grapalat" w:cs="Sylfaen"/>
          <w:i w:val="0"/>
          <w:color w:val="000000"/>
          <w:sz w:val="24"/>
          <w:szCs w:val="24"/>
          <w:lang w:val="hy-AM"/>
        </w:rPr>
        <w:t xml:space="preserve">համայնքին նվիրաբերելու </w:t>
      </w:r>
      <w:r w:rsidR="00361EAD">
        <w:rPr>
          <w:rFonts w:ascii="GHEA Grapalat" w:hAnsi="GHEA Grapalat" w:cs="Sylfaen"/>
          <w:i w:val="0"/>
          <w:sz w:val="24"/>
          <w:szCs w:val="24"/>
          <w:lang w:val="hy-AM"/>
        </w:rPr>
        <w:t>առաջարկությամբ</w:t>
      </w:r>
      <w:r w:rsidR="00361EAD" w:rsidRPr="00361EAD">
        <w:rPr>
          <w:rFonts w:ascii="GHEA Grapalat" w:hAnsi="GHEA Grapalat" w:cs="Sylfaen"/>
          <w:i w:val="0"/>
          <w:sz w:val="24"/>
          <w:szCs w:val="24"/>
          <w:lang w:val="hy-AM"/>
        </w:rPr>
        <w:t>:</w:t>
      </w:r>
      <w:r w:rsidR="009015A3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</w:p>
    <w:p w:rsidR="009458EB" w:rsidRPr="009458EB" w:rsidRDefault="009458EB" w:rsidP="009458EB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Tahoma" w:eastAsia="Meiryo UI" w:hAnsi="Tahoma" w:cs="Tahoma"/>
          <w:i w:val="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Հաշվի առնելով վերոնշյալը՝ ՀՀ ՏԿԵՆ պետական գույքի կառավարան կոմիտեի կողմից ձեռնարկվել է համապատասխան գործընթաց, որի արդյունքում դպրոցապատկան հողամասերից   առանձնացվել և որպես առանձին գույքային միավորներ գրանցվել են </w:t>
      </w:r>
      <w:r w:rsidRPr="00461698">
        <w:rPr>
          <w:rFonts w:ascii="GHEA Grapalat" w:hAnsi="GHEA Grapalat"/>
          <w:i w:val="0"/>
          <w:sz w:val="24"/>
          <w:szCs w:val="24"/>
          <w:lang w:val="hy-AM"/>
        </w:rPr>
        <w:t>Արարատի մարզ, համայնք Արտաշատ գյուղ Լանջազատ Մ. Մաշտոցի փողոց 10/2  հասցեում գնտվող 0.2082 հեկտար մակերեսով հողամասը</w:t>
      </w:r>
      <w:r>
        <w:rPr>
          <w:rFonts w:ascii="GHEA Grapalat" w:hAnsi="GHEA Grapalat"/>
          <w:i w:val="0"/>
          <w:sz w:val="24"/>
          <w:szCs w:val="24"/>
          <w:lang w:val="hy-AM"/>
        </w:rPr>
        <w:t xml:space="preserve"> և </w:t>
      </w:r>
      <w:r w:rsidRPr="00461698">
        <w:rPr>
          <w:rFonts w:ascii="GHEA Grapalat" w:hAnsi="GHEA Grapalat"/>
          <w:i w:val="0"/>
          <w:sz w:val="24"/>
          <w:szCs w:val="24"/>
          <w:lang w:val="hy-AM"/>
        </w:rPr>
        <w:t>Արարատի մարզ, համայնք Արտաշատ գյուղ Կանաչուտ Հ. Այվազովսկու  փողոց 1/2 հասցեում գնտվող</w:t>
      </w:r>
      <w:r w:rsidRPr="00461698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 0.2 հեկտար մակերեսով հողամասը</w:t>
      </w:r>
      <w:r>
        <w:rPr>
          <w:rFonts w:ascii="Tahoma" w:eastAsia="Meiryo UI" w:hAnsi="Tahoma" w:cs="Tahoma"/>
          <w:i w:val="0"/>
          <w:color w:val="000000" w:themeColor="text1"/>
          <w:sz w:val="24"/>
          <w:szCs w:val="24"/>
          <w:lang w:val="hy-AM"/>
        </w:rPr>
        <w:t>։</w:t>
      </w:r>
    </w:p>
    <w:p w:rsidR="00361EAD" w:rsidRDefault="00546A52" w:rsidP="009458EB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Նախագծով նախատեսվում է 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</w:t>
      </w:r>
      <w:r w:rsidR="00DA305A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,</w:t>
      </w:r>
      <w:r w:rsidR="00F25A47">
        <w:rPr>
          <w:rFonts w:ascii="GHEA Grapalat" w:hAnsi="GHEA Grapalat" w:cs="Arial"/>
          <w:lang w:val="hy-AM"/>
        </w:rPr>
        <w:t xml:space="preserve"> </w:t>
      </w:r>
      <w:r w:rsidR="00F25A47" w:rsidRPr="00F25A47">
        <w:rPr>
          <w:rFonts w:ascii="GHEA Grapalat" w:hAnsi="GHEA Grapalat" w:cs="Arial"/>
          <w:i w:val="0"/>
          <w:sz w:val="24"/>
          <w:szCs w:val="24"/>
          <w:lang w:val="hy-AM"/>
        </w:rPr>
        <w:t>«ՀՀ Արարատի մարզի Լանջազատի միջնակարգ դպրոց» պետական ոչ առևտրային կազմակերպությանն</w:t>
      </w:r>
      <w:r w:rsidR="00F25A47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="00F25A47" w:rsidRPr="00F25A47">
        <w:rPr>
          <w:rFonts w:ascii="GHEA Grapalat" w:hAnsi="GHEA Grapalat" w:cs="Arial"/>
          <w:i w:val="0"/>
          <w:sz w:val="24"/>
          <w:szCs w:val="24"/>
          <w:lang w:val="hy-AM"/>
        </w:rPr>
        <w:t>անհատույց օգտագործման իրավունքով</w:t>
      </w:r>
      <w:r w:rsidR="00F25A47" w:rsidRPr="00F25A4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F25A47" w:rsidRPr="00F25A47">
        <w:rPr>
          <w:rFonts w:ascii="GHEA Grapalat" w:hAnsi="GHEA Grapalat" w:cs="Arial"/>
          <w:i w:val="0"/>
          <w:sz w:val="24"/>
          <w:szCs w:val="24"/>
          <w:lang w:val="hy-AM"/>
        </w:rPr>
        <w:t>տրամադրված</w:t>
      </w:r>
      <w:r w:rsidR="00F25A47">
        <w:rPr>
          <w:rFonts w:ascii="GHEA Grapalat" w:hAnsi="GHEA Grapalat" w:cs="Arial"/>
          <w:i w:val="0"/>
          <w:sz w:val="24"/>
          <w:szCs w:val="24"/>
          <w:lang w:val="hy-AM"/>
        </w:rPr>
        <w:t>,</w:t>
      </w:r>
      <w:r w:rsidR="006F0322" w:rsidRPr="006F032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 </w:t>
      </w:r>
      <w:r w:rsidR="00461698" w:rsidRPr="0046169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61698" w:rsidRPr="00461698">
        <w:rPr>
          <w:rFonts w:ascii="GHEA Grapalat" w:hAnsi="GHEA Grapalat"/>
          <w:i w:val="0"/>
          <w:sz w:val="24"/>
          <w:szCs w:val="24"/>
          <w:lang w:val="hy-AM"/>
        </w:rPr>
        <w:t xml:space="preserve"> Արարատի մարզ, համայնք Արտաշատ գյուղ Լանջազատ Մ. Մաշտոցի փողոց 10/2  հասցեում գնտվող 0.2082 հեկտար մակերեսով հողամասը</w:t>
      </w:r>
      <w:r w:rsidR="009458EB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461698" w:rsidRPr="00461698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և</w:t>
      </w:r>
      <w:r w:rsidR="00F25A47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F25A47" w:rsidRPr="00BC2F09">
        <w:rPr>
          <w:rFonts w:ascii="GHEA Grapalat" w:hAnsi="GHEA Grapalat"/>
          <w:lang w:val="hy-AM"/>
        </w:rPr>
        <w:t xml:space="preserve"> </w:t>
      </w:r>
      <w:r w:rsidR="00F25A47" w:rsidRPr="00F25A47">
        <w:rPr>
          <w:rFonts w:ascii="GHEA Grapalat" w:hAnsi="GHEA Grapalat"/>
          <w:i w:val="0"/>
          <w:sz w:val="24"/>
          <w:szCs w:val="24"/>
          <w:lang w:val="hy-AM"/>
        </w:rPr>
        <w:t xml:space="preserve">«ՀՀ Արարատի մարզի Կանաչուտի Գառնիկ Եփրեմյանի անվան միջնակարգ դպրոց» </w:t>
      </w:r>
      <w:r w:rsidR="00F25A47" w:rsidRPr="00F25A47">
        <w:rPr>
          <w:rFonts w:ascii="GHEA Grapalat" w:hAnsi="GHEA Grapalat" w:cs="Arial"/>
          <w:i w:val="0"/>
          <w:sz w:val="24"/>
          <w:szCs w:val="24"/>
          <w:lang w:val="hy-AM"/>
        </w:rPr>
        <w:t>պետական ոչ առևտրային կազմակերպությանն</w:t>
      </w:r>
      <w:r w:rsidR="00F25A47">
        <w:rPr>
          <w:rFonts w:ascii="GHEA Grapalat" w:hAnsi="GHEA Grapalat" w:cs="Arial"/>
          <w:i w:val="0"/>
          <w:sz w:val="24"/>
          <w:szCs w:val="24"/>
          <w:lang w:val="hy-AM"/>
        </w:rPr>
        <w:t xml:space="preserve"> </w:t>
      </w:r>
      <w:r w:rsidR="00F25A47" w:rsidRPr="00F25A47">
        <w:rPr>
          <w:rFonts w:ascii="GHEA Grapalat" w:hAnsi="GHEA Grapalat"/>
          <w:i w:val="0"/>
          <w:sz w:val="24"/>
          <w:szCs w:val="24"/>
          <w:lang w:val="hy-AM"/>
        </w:rPr>
        <w:t>անհատույց օգտագործման իրավունքով տրամադրված</w:t>
      </w:r>
      <w:r w:rsidR="00F25A47">
        <w:rPr>
          <w:rFonts w:ascii="GHEA Grapalat" w:hAnsi="GHEA Grapalat"/>
          <w:i w:val="0"/>
          <w:sz w:val="24"/>
          <w:szCs w:val="24"/>
          <w:lang w:val="hy-AM"/>
        </w:rPr>
        <w:t>,</w:t>
      </w:r>
      <w:r w:rsidR="00461698" w:rsidRPr="00461698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461698" w:rsidRPr="0046169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  <w:r w:rsidR="00461698" w:rsidRPr="00461698">
        <w:rPr>
          <w:rFonts w:ascii="GHEA Grapalat" w:hAnsi="GHEA Grapalat"/>
          <w:i w:val="0"/>
          <w:sz w:val="24"/>
          <w:szCs w:val="24"/>
          <w:lang w:val="hy-AM"/>
        </w:rPr>
        <w:t xml:space="preserve"> Արարատի մարզ, համայնք Արտաշատ գյուղ Կանաչուտ Հ. Այվազովսկու  փողոց 1/2 հասցեում </w:t>
      </w:r>
      <w:r w:rsidR="00461698" w:rsidRPr="00461698">
        <w:rPr>
          <w:rFonts w:ascii="GHEA Grapalat" w:hAnsi="GHEA Grapalat"/>
          <w:i w:val="0"/>
          <w:sz w:val="24"/>
          <w:szCs w:val="24"/>
          <w:lang w:val="hy-AM"/>
        </w:rPr>
        <w:lastRenderedPageBreak/>
        <w:t>գնտվող</w:t>
      </w:r>
      <w:r w:rsidR="00461698" w:rsidRPr="00461698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 0.2 հեկտար մակերեսով հողամասը </w:t>
      </w:r>
      <w:r w:rsidR="00F45AD4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նվիրաբերել </w:t>
      </w:r>
      <w:r w:rsidR="00461698" w:rsidRPr="0046169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Հայա</w:t>
      </w:r>
      <w:r w:rsidR="00DA41D5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>ս</w:t>
      </w:r>
      <w:r w:rsidR="00461698" w:rsidRPr="00461698">
        <w:rPr>
          <w:rFonts w:ascii="GHEA Grapalat" w:hAnsi="GHEA Grapalat"/>
          <w:i w:val="0"/>
          <w:color w:val="000000" w:themeColor="text1"/>
          <w:sz w:val="24"/>
          <w:szCs w:val="24"/>
          <w:shd w:val="clear" w:color="auto" w:fill="FFFFFF"/>
          <w:lang w:val="hy-AM"/>
        </w:rPr>
        <w:t xml:space="preserve">տանի Հանրապետության Արարատի </w:t>
      </w:r>
      <w:r w:rsidR="00461698" w:rsidRPr="00461698">
        <w:rPr>
          <w:rFonts w:ascii="GHEA Grapalat" w:hAnsi="GHEA Grapalat"/>
          <w:i w:val="0"/>
          <w:sz w:val="24"/>
          <w:szCs w:val="24"/>
          <w:lang w:val="hy-AM"/>
        </w:rPr>
        <w:t>մարզի Արտաշատ համայնքին</w:t>
      </w:r>
      <w:r w:rsidR="00461698" w:rsidRPr="0046169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՝ մանկապարտեզ</w:t>
      </w:r>
      <w:r w:rsidR="00B06A2C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ներ</w:t>
      </w:r>
      <w:r w:rsidR="00461698" w:rsidRPr="00461698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 xml:space="preserve"> կառուցելու </w:t>
      </w:r>
      <w:r w:rsidR="009458EB">
        <w:rPr>
          <w:rFonts w:ascii="GHEA Grapalat" w:hAnsi="GHEA Grapalat"/>
          <w:i w:val="0"/>
          <w:color w:val="000000" w:themeColor="text1"/>
          <w:sz w:val="24"/>
          <w:szCs w:val="24"/>
          <w:lang w:val="hy-AM"/>
        </w:rPr>
        <w:t>նպատակով։</w:t>
      </w:r>
    </w:p>
    <w:p w:rsidR="00FB5A2C" w:rsidRPr="00FB5A2C" w:rsidRDefault="00FB5A2C" w:rsidP="00FB5A2C">
      <w:pPr>
        <w:tabs>
          <w:tab w:val="left" w:pos="3261"/>
        </w:tabs>
        <w:spacing w:after="0" w:line="360" w:lineRule="auto"/>
        <w:ind w:left="-630" w:firstLine="360"/>
        <w:jc w:val="both"/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</w:pPr>
      <w:r w:rsidRPr="00FB5A2C">
        <w:rPr>
          <w:rFonts w:ascii="GHEA Grapalat" w:hAnsi="GHEA Grapalat"/>
          <w:i w:val="0"/>
          <w:iCs/>
          <w:sz w:val="24"/>
          <w:szCs w:val="24"/>
          <w:lang w:val="hy-AM" w:eastAsia="hy-AM" w:bidi="hy-AM"/>
        </w:rPr>
        <w:t>Արտաշատ համայնքի սութվենցիոն ծրագրերով նախատեսվում է Արտաշատ համայնքի Լանջազատ և Կանաչուտ բնակավայրերում երկու տարվա ընթացքում կառուցել երկու խմբանի մանկապարտեզներ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և դրանք 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կառուցելու </w:t>
      </w:r>
      <w:r w:rsidRPr="00FB5A2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նպատակով</w:t>
      </w:r>
      <w:r w:rsidRPr="00FB5A2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</w:t>
      </w:r>
      <w:r w:rsidRPr="00FB5A2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Արտաշատ համայնքի 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կողմից</w:t>
      </w:r>
      <w:r w:rsidRPr="00FB5A2C">
        <w:rPr>
          <w:rFonts w:ascii="GHEA Grapalat" w:hAnsi="GHEA Grapalat" w:cs="Times New Roman"/>
          <w:i w:val="0"/>
          <w:sz w:val="24"/>
          <w:szCs w:val="24"/>
          <w:lang w:val="hy-AM"/>
        </w:rPr>
        <w:t xml:space="preserve"> սուբվենցիոն ծրագրի շրջանակներում </w:t>
      </w:r>
      <w:r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երկու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 xml:space="preserve"> տարիների ընթացքում կիրականացվի </w:t>
      </w:r>
      <w:r w:rsidRPr="00FB5A2C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Pr="00FB5A2C">
        <w:rPr>
          <w:rFonts w:ascii="GHEA Grapalat" w:hAnsi="GHEA Grapalat"/>
          <w:i w:val="0"/>
          <w:sz w:val="24"/>
          <w:szCs w:val="24"/>
          <w:lang w:val="hy-AM" w:eastAsia="hy-AM" w:bidi="hy-AM"/>
        </w:rPr>
        <w:t xml:space="preserve">710 000 000  </w:t>
      </w:r>
      <w:r w:rsidRPr="00FB5A2C">
        <w:rPr>
          <w:rFonts w:ascii="GHEA Grapalat" w:eastAsia="Times New Roman" w:hAnsi="GHEA Grapalat" w:cs="Times New Roman"/>
          <w:i w:val="0"/>
          <w:color w:val="000000" w:themeColor="text1"/>
          <w:sz w:val="24"/>
          <w:szCs w:val="24"/>
          <w:lang w:val="hy-AM" w:eastAsia="ru-RU"/>
        </w:rPr>
        <w:t>ՀՀ դրամի ներդրում</w:t>
      </w:r>
      <w:r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>։ Համայնքը տեղեկացրել է նաև</w:t>
      </w:r>
      <w:r w:rsidRPr="00FB5A2C">
        <w:rPr>
          <w:rFonts w:ascii="GHEA Grapalat" w:hAnsi="GHEA Grapalat" w:cs="Times New Roman"/>
          <w:i w:val="0"/>
          <w:iCs/>
          <w:color w:val="000000" w:themeColor="text1"/>
          <w:sz w:val="24"/>
          <w:szCs w:val="24"/>
          <w:lang w:val="hy-AM"/>
        </w:rPr>
        <w:t xml:space="preserve"> </w:t>
      </w:r>
      <w:r w:rsidRPr="00FB5A2C">
        <w:rPr>
          <w:rFonts w:ascii="GHEA Grapalat" w:hAnsi="GHEA Grapalat"/>
          <w:i w:val="0"/>
          <w:iCs/>
          <w:sz w:val="24"/>
          <w:szCs w:val="24"/>
          <w:lang w:val="hy-AM" w:eastAsia="hy-AM" w:bidi="hy-AM"/>
        </w:rPr>
        <w:t>որ դպրոցապատկան հողամասերից առանձնացված և համայնքին մանկապարտեզներ կառուցելու համար նվիրաբերվող հողամասերն ունեն առանձին մուտք և ելք, ինչպես նաև փոստային հասցեներ, ուստի շինարարական աշխատանքները չեն կարող խոչընդոտել դպրոցի ուսումնական աշխատանքների բնականոն ընթացքին։</w:t>
      </w:r>
    </w:p>
    <w:p w:rsidR="004B03B6" w:rsidRDefault="002A444A" w:rsidP="004B03B6">
      <w:pPr>
        <w:spacing w:line="360" w:lineRule="auto"/>
        <w:ind w:left="-630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r w:rsidRPr="005A37FD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ՀՀ կառավարության 18.08.2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հիմանը, բնակչության սոցիալ-տնտեսական խնդիրների լուծմանն ուղղված մի շարք կատարման ենթակա միջոցառումներ</w:t>
      </w:r>
      <w:r w:rsidR="004B03B6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, իսկ  Ծրագրի </w:t>
      </w:r>
      <w:r w:rsidR="004B03B6" w:rsidRPr="004B03B6">
        <w:rPr>
          <w:rFonts w:ascii="GHEA Grapalat" w:eastAsia="Times New Roman" w:hAnsi="GHEA Grapalat" w:cs="Times New Roman"/>
          <w:b/>
          <w:i w:val="0"/>
          <w:color w:val="191919"/>
          <w:sz w:val="24"/>
          <w:szCs w:val="24"/>
          <w:lang w:val="hy-AM"/>
        </w:rPr>
        <w:t>4</w:t>
      </w:r>
      <w:r w:rsidR="004B03B6" w:rsidRPr="004B03B6">
        <w:rPr>
          <w:rFonts w:ascii="Cambria Math" w:eastAsia="Times New Roman" w:hAnsi="Cambria Math" w:cs="Cambria Math"/>
          <w:b/>
          <w:i w:val="0"/>
          <w:color w:val="191919"/>
          <w:sz w:val="24"/>
          <w:szCs w:val="24"/>
          <w:lang w:val="hy-AM"/>
        </w:rPr>
        <w:t>․</w:t>
      </w:r>
      <w:r w:rsidR="004B03B6" w:rsidRPr="004B03B6">
        <w:rPr>
          <w:rFonts w:ascii="GHEA Grapalat" w:eastAsia="Times New Roman" w:hAnsi="GHEA Grapalat" w:cs="Times New Roman"/>
          <w:b/>
          <w:i w:val="0"/>
          <w:color w:val="191919"/>
          <w:sz w:val="24"/>
          <w:szCs w:val="24"/>
          <w:lang w:val="hy-AM"/>
        </w:rPr>
        <w:t>3 կետ</w:t>
      </w:r>
      <w:r w:rsidR="004B03B6" w:rsidRPr="004B03B6">
        <w:rPr>
          <w:rFonts w:ascii="GHEA Grapalat" w:eastAsia="Times New Roman" w:hAnsi="GHEA Grapalat" w:cs="Times New Roman"/>
          <w:b/>
          <w:i w:val="0"/>
          <w:color w:val="191919"/>
          <w:sz w:val="24"/>
          <w:szCs w:val="24"/>
          <w:lang w:val="hy-AM"/>
        </w:rPr>
        <w:t>ով հաստատվել է «Կրթություն» բաժինը, համաձայն որի սահմնավել է</w:t>
      </w:r>
      <w:r w:rsidR="004B03B6" w:rsidRPr="004B03B6">
        <w:rPr>
          <w:rFonts w:ascii="GHEA Grapalat" w:eastAsia="Times New Roman" w:hAnsi="GHEA Grapalat" w:cs="Times New Roman"/>
          <w:b/>
          <w:i w:val="0"/>
          <w:color w:val="191919"/>
          <w:sz w:val="24"/>
          <w:szCs w:val="24"/>
          <w:lang w:val="hy-AM"/>
        </w:rPr>
        <w:t xml:space="preserve"> մինչև 2026 թվականը կառուցել, հիմնանորոգել կամ վերանորոգել առնվազն 500 մանկապարտեզ և նախակրթարան՝ ապահովելով դրանց ամբողջական հագեցումը անհրաժեշտ գույքով և սարքավորումներով</w:t>
      </w:r>
      <w:r w:rsidR="004B03B6" w:rsidRPr="004B03B6">
        <w:rPr>
          <w:rFonts w:ascii="GHEA Grapalat" w:eastAsia="Times New Roman" w:hAnsi="GHEA Grapalat" w:cs="Times New Roman"/>
          <w:b/>
          <w:i w:val="0"/>
          <w:color w:val="191919"/>
          <w:sz w:val="24"/>
          <w:szCs w:val="24"/>
          <w:lang w:val="hy-AM"/>
        </w:rPr>
        <w:t>։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ՀՀ սեփականությունը </w:t>
      </w:r>
      <w:r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հանդիսացող</w:t>
      </w:r>
      <w:r w:rsidR="008957C1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7857E7"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Հայաստանի Հանրապետության</w:t>
      </w:r>
      <w:r w:rsidR="00BE2281" w:rsidRP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9458E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Արարատի </w:t>
      </w:r>
      <w:r w:rsidR="00BE2281" w:rsidRPr="00BE2281">
        <w:rPr>
          <w:rFonts w:ascii="GHEA Grapalat" w:hAnsi="GHEA Grapalat"/>
          <w:b/>
          <w:i w:val="0"/>
          <w:sz w:val="24"/>
          <w:szCs w:val="24"/>
          <w:lang w:val="hy-AM"/>
        </w:rPr>
        <w:t xml:space="preserve">մարզ, համայնք </w:t>
      </w:r>
      <w:r w:rsidR="009458EB">
        <w:rPr>
          <w:rFonts w:ascii="GHEA Grapalat" w:hAnsi="GHEA Grapalat"/>
          <w:b/>
          <w:i w:val="0"/>
          <w:sz w:val="24"/>
          <w:szCs w:val="24"/>
          <w:lang w:val="hy-AM"/>
        </w:rPr>
        <w:t xml:space="preserve">Արտաշատ </w:t>
      </w:r>
      <w:r w:rsidR="009458EB" w:rsidRPr="009458EB">
        <w:rPr>
          <w:rFonts w:ascii="GHEA Grapalat" w:hAnsi="GHEA Grapalat"/>
          <w:b/>
          <w:i w:val="0"/>
          <w:sz w:val="24"/>
          <w:szCs w:val="24"/>
          <w:lang w:val="hy-AM"/>
        </w:rPr>
        <w:t>գյուղ Լանջազատ Մ. Մաշտոցի փողոց 10/2  հասցեում գնտվող 0.2082 հեկտար մակերեսով հողամասը և համայնք Արտաշատ գյուղ Կանաչուտ Հ. Այվազովսկու  փողոց 1/2 հասցեում գնտվող</w:t>
      </w:r>
      <w:r w:rsidR="009458EB" w:rsidRPr="009458EB">
        <w:rPr>
          <w:rFonts w:ascii="GHEA Grapalat" w:hAnsi="GHEA Grapalat" w:cs="Times New Roman"/>
          <w:b/>
          <w:i w:val="0"/>
          <w:color w:val="000000" w:themeColor="text1"/>
          <w:sz w:val="24"/>
          <w:szCs w:val="24"/>
          <w:lang w:val="hy-AM"/>
        </w:rPr>
        <w:t xml:space="preserve">  0.2 հեկտար մակերեսով</w:t>
      </w:r>
      <w:r w:rsidR="009458EB" w:rsidRPr="00461698">
        <w:rPr>
          <w:rFonts w:ascii="GHEA Grapalat" w:hAnsi="GHEA Grapalat" w:cs="Times New Roman"/>
          <w:i w:val="0"/>
          <w:color w:val="000000" w:themeColor="text1"/>
          <w:sz w:val="24"/>
          <w:szCs w:val="24"/>
          <w:lang w:val="hy-AM"/>
        </w:rPr>
        <w:t xml:space="preserve"> </w:t>
      </w:r>
      <w:r w:rsidR="00BE2281" w:rsidRPr="00BE2281">
        <w:rPr>
          <w:rFonts w:ascii="GHEA Grapalat" w:hAnsi="GHEA Grapalat"/>
          <w:b/>
          <w:i w:val="0"/>
          <w:sz w:val="24"/>
          <w:szCs w:val="24"/>
          <w:lang w:val="hy-AM"/>
        </w:rPr>
        <w:t>հողամասը</w:t>
      </w:r>
      <w:r w:rsidR="007857E7" w:rsidRPr="007857E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համայնքին նվիրաբերելը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բխում է ՀՀ կառավարության  2021-2026թթ. ծրագրի պահանջներից։</w:t>
      </w:r>
    </w:p>
    <w:p w:rsidR="002A444A" w:rsidRPr="004B03B6" w:rsidRDefault="002A444A" w:rsidP="004B03B6">
      <w:pPr>
        <w:spacing w:line="360" w:lineRule="auto"/>
        <w:ind w:left="-630" w:firstLine="36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</w:pPr>
      <w:bookmarkStart w:id="0" w:name="_GoBack"/>
      <w:bookmarkEnd w:id="0"/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lastRenderedPageBreak/>
        <w:t>«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Գույք</w:t>
      </w:r>
      <w:r w:rsidR="006101BB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 </w:t>
      </w:r>
      <w:r w:rsidR="00BE2281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 xml:space="preserve">նվիրաբերելու 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hy-AM" w:eastAsia="ru-RU"/>
        </w:rPr>
        <w:t>մասին</w:t>
      </w:r>
      <w:r w:rsidRPr="008C1A8E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»</w:t>
      </w:r>
      <w:r w:rsidRPr="008C1A8E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fr-FR" w:eastAsia="ru-RU"/>
        </w:rPr>
        <w:t xml:space="preserve"> </w:t>
      </w:r>
      <w:r w:rsidRPr="008C1A8E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էական ավելացում կամ նվազեցում չի առաջացնի:</w:t>
      </w:r>
    </w:p>
    <w:p w:rsidR="002A444A" w:rsidRPr="008C1A8E" w:rsidRDefault="002A444A" w:rsidP="009A7BAA">
      <w:pPr>
        <w:spacing w:after="0" w:line="360" w:lineRule="auto"/>
        <w:ind w:left="-426" w:firstLine="89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</w:pPr>
    </w:p>
    <w:sectPr w:rsidR="002A444A" w:rsidRPr="008C1A8E" w:rsidSect="008D0618">
      <w:pgSz w:w="12240" w:h="15840"/>
      <w:pgMar w:top="851" w:right="900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43B3"/>
    <w:rsid w:val="0005534D"/>
    <w:rsid w:val="000810D2"/>
    <w:rsid w:val="00096410"/>
    <w:rsid w:val="001566B3"/>
    <w:rsid w:val="002A444A"/>
    <w:rsid w:val="002C1E15"/>
    <w:rsid w:val="00361EAD"/>
    <w:rsid w:val="00381D4D"/>
    <w:rsid w:val="003F2B4F"/>
    <w:rsid w:val="00461698"/>
    <w:rsid w:val="004B03B6"/>
    <w:rsid w:val="00546A52"/>
    <w:rsid w:val="005A37FD"/>
    <w:rsid w:val="006101BB"/>
    <w:rsid w:val="006B0D54"/>
    <w:rsid w:val="006F0322"/>
    <w:rsid w:val="00744445"/>
    <w:rsid w:val="007544AC"/>
    <w:rsid w:val="007857E7"/>
    <w:rsid w:val="007975EA"/>
    <w:rsid w:val="007B32B9"/>
    <w:rsid w:val="008843B3"/>
    <w:rsid w:val="008912BB"/>
    <w:rsid w:val="008957C1"/>
    <w:rsid w:val="008C1A8E"/>
    <w:rsid w:val="009015A3"/>
    <w:rsid w:val="00912C94"/>
    <w:rsid w:val="009458EB"/>
    <w:rsid w:val="009A7BAA"/>
    <w:rsid w:val="009B0B34"/>
    <w:rsid w:val="009D19C0"/>
    <w:rsid w:val="00A221F0"/>
    <w:rsid w:val="00A30C17"/>
    <w:rsid w:val="00B0408F"/>
    <w:rsid w:val="00B06A2C"/>
    <w:rsid w:val="00BE2281"/>
    <w:rsid w:val="00C11A67"/>
    <w:rsid w:val="00C2653C"/>
    <w:rsid w:val="00CE0F8A"/>
    <w:rsid w:val="00D760B7"/>
    <w:rsid w:val="00DA305A"/>
    <w:rsid w:val="00DA41D5"/>
    <w:rsid w:val="00DD1FAF"/>
    <w:rsid w:val="00E33042"/>
    <w:rsid w:val="00EA4816"/>
    <w:rsid w:val="00EF50D7"/>
    <w:rsid w:val="00F25A47"/>
    <w:rsid w:val="00F45AD4"/>
    <w:rsid w:val="00F80C50"/>
    <w:rsid w:val="00FB5A2C"/>
    <w:rsid w:val="00FD5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54AAC7"/>
  <w15:chartTrackingRefBased/>
  <w15:docId w15:val="{1BE657CB-27E9-441F-B485-0B0C74AA4F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A444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FB5A2C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0"/>
      <w:lang w:val="en-GB"/>
    </w:rPr>
  </w:style>
  <w:style w:type="character" w:customStyle="1" w:styleId="a4">
    <w:name w:val="Основной текст Знак"/>
    <w:basedOn w:val="a0"/>
    <w:link w:val="a3"/>
    <w:rsid w:val="00FB5A2C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99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29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169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72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43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792863-AE37-4394-A0A1-784A09C889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564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https://mul2-spm.gov.am/tasks/428513/oneclick/himnavorumArtashat.docx?token=34ca3436171a6a98f88e597172b1f81e</cp:keywords>
  <dc:description/>
  <cp:lastModifiedBy>User</cp:lastModifiedBy>
  <cp:revision>13</cp:revision>
  <dcterms:created xsi:type="dcterms:W3CDTF">2023-11-08T06:13:00Z</dcterms:created>
  <dcterms:modified xsi:type="dcterms:W3CDTF">2024-08-28T08:26:00Z</dcterms:modified>
</cp:coreProperties>
</file>