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41A3A" w14:textId="77777777" w:rsidR="00D86EE0" w:rsidRPr="009700CF" w:rsidRDefault="00D86EE0" w:rsidP="000A2963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b/>
          <w:bCs/>
          <w:lang w:val="hy-AM"/>
        </w:rPr>
      </w:pPr>
      <w:r w:rsidRPr="009700CF">
        <w:rPr>
          <w:rFonts w:eastAsia="Times New Roman" w:cs="Times New Roman"/>
          <w:b/>
          <w:bCs/>
          <w:lang w:val="hy-AM"/>
        </w:rPr>
        <w:t>ԱՄՓՈՓԱԹԵՐԹ</w:t>
      </w:r>
    </w:p>
    <w:p w14:paraId="02682E66" w14:textId="77777777" w:rsidR="00C86A5E" w:rsidRPr="00C86A5E" w:rsidRDefault="00C86A5E" w:rsidP="00C86A5E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b/>
          <w:bCs/>
          <w:lang w:val="hy-AM"/>
        </w:rPr>
      </w:pPr>
      <w:r w:rsidRPr="00C86A5E">
        <w:rPr>
          <w:rFonts w:eastAsia="Times New Roman" w:cs="Times New Roman"/>
          <w:b/>
          <w:bCs/>
          <w:lang w:val="hy-AM"/>
        </w:rPr>
        <w:t>«ՀԱՅԱՍՏԱՆԻ ՀԱՆՐԱՊԵՏՈՒԹՅԱՆ 2024 ԹՎԱԿԱՆԻ ՊԵՏԱԿԱՆ ԲՅՈՒՋԵԻ ՄԱՍԻՆ» ՀԱՅԱՍՏԱՆԻ ՀԱՆՐԱՊԵՏՈՒԹՅԱՆ ՕՐԵՆՔՈՒՄ ՎԵՐԱԲԱՇԽՈՒՄ, ՓՈՓՈԽՈՒԹՅՈՒՆ ԵՎ ՀԱՅԱՍՏԱՆԻ ՀԱՆՐԱՊԵՏՈՒԹՅԱՆ ԿԱՌԱՎԱՐՈՒԹՅԱՆ 2023 ԹՎԱԿԱՆԻ ԴԵԿՏԵՄԲԵՐԻ 28-Ի N 2323-Ն ՈՐՈՇՄԱՆ ՄԵՋ ՓՈՓՈԽՈՒԹՅՈՒՆՆԵՐ ԿԱՏԱՐԵԼՈՒ ՄԱՍԻՆ» ՀԱՅԱՍՏԱՆԻ ՀԱՆՐԱՊԵՏՈՒԹՅԱՆ ԿԱՌԱՎԱՐՈՒԹՅԱՆ ՈՐՈՇՄԱՆ</w:t>
      </w:r>
    </w:p>
    <w:p w14:paraId="2F4EEE00" w14:textId="3D4D47DF" w:rsidR="00D86EE0" w:rsidRPr="009700CF" w:rsidRDefault="00CE1F22" w:rsidP="000A2963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b/>
          <w:bCs/>
          <w:lang w:val="hy-AM"/>
        </w:rPr>
      </w:pPr>
      <w:r w:rsidRPr="009700CF">
        <w:rPr>
          <w:rFonts w:eastAsia="Times New Roman" w:cs="Times New Roman"/>
          <w:b/>
          <w:bCs/>
          <w:lang w:val="hy-AM"/>
        </w:rPr>
        <w:t>ՆԱԽԱԳԾԻ</w:t>
      </w:r>
    </w:p>
    <w:p w14:paraId="020D420E" w14:textId="77777777" w:rsidR="00D86EE0" w:rsidRPr="009700CF" w:rsidRDefault="00D86EE0" w:rsidP="000A2963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Times New Roman"/>
          <w:lang w:val="hy-AM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D86EE0" w:rsidRPr="009700CF" w14:paraId="4A2B347E" w14:textId="77777777" w:rsidTr="00D846F6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1ABD493" w14:textId="77777777" w:rsidR="00D86EE0" w:rsidRPr="009700CF" w:rsidRDefault="00CE1F22" w:rsidP="000A2963">
            <w:pPr>
              <w:spacing w:before="100" w:beforeAutospacing="1" w:after="100" w:afterAutospacing="1" w:line="360" w:lineRule="auto"/>
              <w:jc w:val="center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b/>
                <w:lang w:val="hy-AM"/>
              </w:rPr>
              <w:t>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806DBCD" w14:textId="6283780A" w:rsidR="00D86EE0" w:rsidRPr="00C86A5E" w:rsidRDefault="00C86A5E" w:rsidP="00263760">
            <w:pPr>
              <w:spacing w:after="0" w:line="360" w:lineRule="auto"/>
              <w:rPr>
                <w:rFonts w:eastAsia="Times New Roman" w:cs="Times New Roman"/>
                <w:b/>
                <w:lang w:val="hy-AM"/>
              </w:rPr>
            </w:pPr>
            <w:r w:rsidRPr="00C86A5E">
              <w:rPr>
                <w:rFonts w:eastAsia="Times New Roman" w:cs="Cambria Math"/>
                <w:b/>
                <w:lang w:val="hy-AM"/>
              </w:rPr>
              <w:t>24</w:t>
            </w:r>
            <w:r w:rsidRPr="00C86A5E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  <w:r w:rsidRPr="00C86A5E">
              <w:rPr>
                <w:rFonts w:eastAsia="Times New Roman" w:cs="Cambria Math"/>
                <w:b/>
                <w:lang w:val="hy-AM"/>
              </w:rPr>
              <w:t>06</w:t>
            </w:r>
            <w:r w:rsidR="00485A5B" w:rsidRPr="00C86A5E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  <w:r w:rsidR="00485A5B" w:rsidRPr="00C86A5E">
              <w:rPr>
                <w:rFonts w:eastAsia="Times New Roman" w:cs="Times New Roman"/>
                <w:b/>
                <w:lang w:val="hy-AM"/>
              </w:rPr>
              <w:t>2024</w:t>
            </w:r>
            <w:r w:rsidR="00D86EE0" w:rsidRPr="00C86A5E">
              <w:rPr>
                <w:rFonts w:eastAsia="Times New Roman" w:cs="Times New Roman"/>
                <w:b/>
                <w:lang w:val="hy-AM"/>
              </w:rPr>
              <w:t>թ.</w:t>
            </w:r>
          </w:p>
        </w:tc>
      </w:tr>
      <w:tr w:rsidR="00D86EE0" w:rsidRPr="009700CF" w14:paraId="7C4B9624" w14:textId="77777777" w:rsidTr="00D846F6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89AAA0" w14:textId="77777777" w:rsidR="00D86EE0" w:rsidRPr="009700CF" w:rsidRDefault="00D86EE0" w:rsidP="000A2963">
            <w:pPr>
              <w:spacing w:after="0" w:line="360" w:lineRule="auto"/>
              <w:rPr>
                <w:rFonts w:eastAsia="Times New Roman" w:cs="Times New Roman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A63A8B3" w14:textId="3309465E" w:rsidR="00D86EE0" w:rsidRPr="009700CF" w:rsidRDefault="00DD1562" w:rsidP="000A2963">
            <w:pPr>
              <w:spacing w:after="0" w:line="360" w:lineRule="auto"/>
              <w:jc w:val="both"/>
              <w:rPr>
                <w:rFonts w:eastAsia="Times New Roman" w:cs="Times New Roman"/>
                <w:b/>
                <w:lang w:val="hy-AM"/>
              </w:rPr>
            </w:pPr>
            <w:r>
              <w:rPr>
                <w:rFonts w:eastAsia="Times New Roman" w:cs="Times New Roman"/>
                <w:b/>
                <w:lang w:val="hy-AM"/>
              </w:rPr>
              <w:t>№</w:t>
            </w:r>
            <w:bookmarkStart w:id="0" w:name="_GoBack"/>
            <w:bookmarkEnd w:id="0"/>
            <w:r w:rsidR="00485A5B" w:rsidRPr="009700CF">
              <w:rPr>
                <w:rFonts w:eastAsia="Times New Roman" w:cs="Times New Roman"/>
                <w:b/>
                <w:lang w:val="hy-AM"/>
              </w:rPr>
              <w:t>01/8-3/13199-2024</w:t>
            </w:r>
          </w:p>
        </w:tc>
      </w:tr>
      <w:tr w:rsidR="00D86EE0" w:rsidRPr="000A293E" w14:paraId="07AFE536" w14:textId="77777777" w:rsidTr="00D846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CBEF57" w14:textId="77777777" w:rsidR="00E52EFC" w:rsidRPr="009700CF" w:rsidRDefault="00E52EFC" w:rsidP="007E15B5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 xml:space="preserve">ՀՀ ֆինանսների նախարարությունը քննարկել է Ձեր 11.06.2024թ.                       N/12.2.1/22650-2024 գրությամբ ներկայացված ««Հայաստանի Հանրապետության 2024 թվականի պետական բյուջեի մասին» Հայաստանի Հանրապետության օրենքում վերաբաշխում և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նախագիծը (այսուհետ՝ Նախագիծ), որով նախատեսվում է ՀՀ կառավարության 14.12.2023թ. N 2156-Ա որոշմամբ ՀՀ հակակոռուպցիոն կոմիտեին ամրացված՝ քաղաք Երևան, Արաբկիր, Այգեձորի փողոց 67 և 67/5 հասցեներում գտնվող տարածքների ընթացիկ վերանորոգման նպատակով ՀՀ 2024թ. պետական բյուջեով ՀՀ </w:t>
            </w:r>
            <w:r w:rsidRPr="009700CF">
              <w:rPr>
                <w:rFonts w:eastAsia="Times New Roman" w:cs="Times New Roman"/>
                <w:lang w:val="hy-AM"/>
              </w:rPr>
              <w:lastRenderedPageBreak/>
              <w:t>հակակոռուպցիոն կոմիտեի կողմից իրականացվող 1231 ծրագրի «31001. ՀՀ հակակոռուպցիոն կոմիտեի տեխնիկական հագեցվածության բարելավում» միջոցառման գծով նախատեսված ծախսերը նվազեցնել 35.7 մլն դրամով և վերաբաշխման միջոցով ուղղել նույն ծրագրի 11001 «Կոռուպցիոն հանցագործությունների բացահայտում և քննություն» միջոցառմանը՝ ներգրավելով նաև գնումների արդյունքում առաջացած 6.6 մլն դրամի տնտեսումները, և հայտնում է հետևյալը.</w:t>
            </w:r>
          </w:p>
          <w:p w14:paraId="7CA9DE01" w14:textId="77777777" w:rsidR="00D86EE0" w:rsidRPr="009700CF" w:rsidRDefault="00E52EFC" w:rsidP="007E15B5">
            <w:pPr>
              <w:spacing w:after="0" w:line="360" w:lineRule="auto"/>
              <w:ind w:firstLine="709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Հաշվի առնելով ՀՀ 2024թ. պետական բյուջեով կանխատեսված եկամուտների հավաքագրման հետ կապված խնդիրները, ինչպես նաև ՀՀ կառավարության ներկայիս սոցիալական և հումանիտար մարտահրավերներին դիմակայելու անհրաժեշտությունը, առաջարկում ենք ձեռնպահ մնալ հավելյալ ծախսեր նախատեսող նախաձեռնություններից և ՀՀ հակահոռուպցիոն կոմիտեի առկա տնտեսված ֆինանսական միջոցներն ուղղել ՀՀ կառավարության պահուստային ֆոնդ, իսկ տարածքների ընթացիկ վերանորոգման հարցին  անդրադառնալ 2025թ. բյուջետային գործընթացի շրջանակներում` ՀՀ 2025թ. պետական բյուջեի նախագծի մշակման և քննարկման փուլում: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B6C0E1" w14:textId="77777777" w:rsidR="00E52EFC" w:rsidRPr="00E52EFC" w:rsidRDefault="00E52EFC" w:rsidP="000A293E">
            <w:pPr>
              <w:spacing w:after="0" w:line="360" w:lineRule="auto"/>
              <w:ind w:left="536"/>
              <w:jc w:val="center"/>
              <w:rPr>
                <w:rFonts w:eastAsia="Times New Roman" w:cs="Times New Roman"/>
                <w:b/>
                <w:bCs/>
                <w:color w:val="auto"/>
                <w:lang w:val="hy-AM" w:eastAsia="ru-RU"/>
              </w:rPr>
            </w:pPr>
            <w:r w:rsidRPr="00E52EFC">
              <w:rPr>
                <w:rFonts w:eastAsia="Times New Roman" w:cs="Times New Roman"/>
                <w:b/>
                <w:bCs/>
                <w:color w:val="auto"/>
                <w:lang w:val="hy-AM" w:eastAsia="ru-RU"/>
              </w:rPr>
              <w:lastRenderedPageBreak/>
              <w:t>Չի ընդունվել</w:t>
            </w:r>
          </w:p>
          <w:p w14:paraId="4D123C99" w14:textId="77777777" w:rsidR="00E52EFC" w:rsidRPr="00E52EFC" w:rsidRDefault="00E52EFC" w:rsidP="000A2963">
            <w:pPr>
              <w:tabs>
                <w:tab w:val="left" w:pos="567"/>
              </w:tabs>
              <w:spacing w:after="0" w:line="360" w:lineRule="auto"/>
              <w:jc w:val="both"/>
              <w:rPr>
                <w:rFonts w:eastAsia="Times New Roman" w:cs="Times New Roman"/>
                <w:color w:val="auto"/>
                <w:lang w:val="hy-AM" w:eastAsia="ru-RU"/>
              </w:rPr>
            </w:pP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>Ներկայումս Հակակոռուպցիոն կոմիտեին տրամադրված է երեք մասնաշենքեր, սակայն Կոմիտեն իր գործունեությունն իրականացնում է երկու վարչական շենքերում՝ Երևանի Վաղարշյան փող</w:t>
            </w:r>
            <w:r w:rsidRPr="00E52EFC">
              <w:rPr>
                <w:rFonts w:ascii="Cambria Math" w:eastAsia="Times New Roman" w:hAnsi="Cambria Math" w:cs="Cambria Math"/>
                <w:color w:val="auto"/>
                <w:lang w:val="hy-AM" w:eastAsia="ru-RU"/>
              </w:rPr>
              <w:t>․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13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ա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և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Մոսկովյան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փող</w:t>
            </w:r>
            <w:r w:rsidRPr="00E52EFC">
              <w:rPr>
                <w:rFonts w:ascii="Cambria Math" w:eastAsia="Times New Roman" w:hAnsi="Cambria Math" w:cs="Cambria Math"/>
                <w:color w:val="auto"/>
                <w:lang w:val="hy-AM" w:eastAsia="ru-RU"/>
              </w:rPr>
              <w:t>․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1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հասցեներում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,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իսկ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Այգեձորի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փողոց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67/5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և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67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հասցեների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մասնաշենքն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</w:t>
            </w:r>
            <w:r w:rsidRPr="00E52EFC">
              <w:rPr>
                <w:rFonts w:eastAsia="Times New Roman" w:cs="GHEA Grapalat"/>
                <w:color w:val="auto"/>
                <w:lang w:val="hy-AM" w:eastAsia="ru-RU"/>
              </w:rPr>
              <w:t>անհրաժե</w:t>
            </w: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շտ է վերանորոգել և առանձնացնել համապատասխան քանակի աշխատասենյակներ։ </w:t>
            </w:r>
          </w:p>
          <w:p w14:paraId="4FAB90A6" w14:textId="77777777" w:rsidR="00E52EFC" w:rsidRPr="00E52EFC" w:rsidRDefault="00E52EFC" w:rsidP="000A2963">
            <w:pPr>
              <w:spacing w:after="0" w:line="360" w:lineRule="auto"/>
              <w:ind w:firstLine="142"/>
              <w:jc w:val="both"/>
              <w:rPr>
                <w:rFonts w:eastAsia="Times New Roman" w:cs="Times New Roman"/>
                <w:color w:val="auto"/>
                <w:lang w:val="hy-AM" w:eastAsia="ru-RU"/>
              </w:rPr>
            </w:pP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lastRenderedPageBreak/>
              <w:t xml:space="preserve">    Այսպես՝  ՀՀ վարչապետի 2018 թվականի հունիսի 11-ի Պետական իշխանության մարմիններում հաստիքների առավելագույն թիվը սահմանելու մասին № 706-Ա որոշման հավելված 6-ի համաձայն՝ ՀՀ հակակոռուպցիոն կոմիտեին տրամադրվել է 270 հաստիք (այդ թվում՝ 80 ինքնավար պաշտոնների և 120 օպերատիվ-հետախուզական գործառույթներ իրականացնող պաշտոնների համար): </w:t>
            </w:r>
          </w:p>
          <w:p w14:paraId="03D90CB2" w14:textId="77777777" w:rsidR="00E52EFC" w:rsidRPr="00E52EFC" w:rsidRDefault="00E52EFC" w:rsidP="000A2963">
            <w:pPr>
              <w:tabs>
                <w:tab w:val="left" w:pos="567"/>
              </w:tabs>
              <w:spacing w:after="0" w:line="360" w:lineRule="auto"/>
              <w:ind w:firstLine="142"/>
              <w:jc w:val="both"/>
              <w:rPr>
                <w:rFonts w:eastAsia="Times New Roman" w:cs="Times New Roman"/>
                <w:color w:val="auto"/>
                <w:lang w:val="hy-AM" w:eastAsia="ru-RU"/>
              </w:rPr>
            </w:pPr>
            <w:r w:rsidRPr="00E52EFC">
              <w:rPr>
                <w:rFonts w:eastAsia="Times New Roman" w:cs="Times New Roman"/>
                <w:color w:val="auto"/>
                <w:lang w:val="hy-AM" w:eastAsia="ru-RU"/>
              </w:rPr>
              <w:t xml:space="preserve">      ՀՀ հակակոռուպցիոն կոմիտեի 80 ինքնավար պաշտոններից այս պահին համալրված է 68-ը (թափուր է 12-ը), օպերատիվ-հետախուզական գործառույթներ իրականացնող 120 պաշտոններից՝ 66-ը (թափուր է 54-ը), համալրված են նաև քաղաքացիական ծառայության 39 պաշտոնները: Իսկ թափուր հաստիքների համալրման նպատակով ներկայումս շարունակաբար իրականացվում են մրցույթներ։</w:t>
            </w:r>
          </w:p>
          <w:p w14:paraId="38C8BAB8" w14:textId="77777777" w:rsidR="00D86EE0" w:rsidRPr="009700CF" w:rsidRDefault="00E52EFC" w:rsidP="000A2963">
            <w:pPr>
              <w:spacing w:after="0" w:line="360" w:lineRule="auto"/>
              <w:jc w:val="both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color w:val="auto"/>
                <w:lang w:val="hy-AM" w:eastAsia="ru-RU"/>
              </w:rPr>
              <w:tab/>
              <w:t xml:space="preserve">Անգամ հաստիքների ոչ ամբողջական համալրման պարագայում Հակակոռուպցիոն կոմիտեի շենքային պայմաններն անբավարար են։ </w:t>
            </w:r>
            <w:r w:rsidRPr="009700CF">
              <w:rPr>
                <w:rFonts w:eastAsia="Times New Roman" w:cs="Times New Roman"/>
                <w:color w:val="auto"/>
                <w:lang w:val="hy-AM" w:eastAsia="ru-RU"/>
              </w:rPr>
              <w:lastRenderedPageBreak/>
              <w:t xml:space="preserve">Երկու մասնաշենքերի բոլոր աշխատասենյակներն արդեն զբաղեցված են, իսկ աշխատասենյակներում մեծամասամբ աշխատում են մեկից ավելի ծառայողներ, ինչն անկասկած բացասաբար է ազդում Կոմիտեի քննիչների և օպերլիազորների կողմից գործառութային պարտականությունների լիարժեք և արդյունավետ իրականացման վրա։ Մասնավորապես՝ էական բարդություններ են առաջանում մեկ աշխատասենյակում երկու քննիչ աշխատելու պարագայում, քանի որ օրենսդրորեն արգելված է քննչական գործողություններ կատարել կողմնակի անձանց ներկայությամբ։ Հատկապես լուրջ խնդիրներ են առաջանում հարցաքննությունների իրականացման ընթացքում (հարցաքննության ընթացքը տեսաձայնագրվում է), երբ մի քննիչը ստիպված ընդհատում է իր աշխատանքը և ազատում է աշխատասենյակը, քանի որ հարցաքննության ընթացքում երկու քննիչի համատեղ ներկայությունը կխանգարի քննչական գործողությունների իրականացմանը։ Նույն </w:t>
            </w:r>
            <w:r w:rsidRPr="009700CF">
              <w:rPr>
                <w:rFonts w:eastAsia="Times New Roman" w:cs="Times New Roman"/>
                <w:color w:val="auto"/>
                <w:lang w:val="hy-AM" w:eastAsia="ru-RU"/>
              </w:rPr>
              <w:lastRenderedPageBreak/>
              <w:t xml:space="preserve">իրավիճակն առկա է նաև օպերատիվ աշխատակիցների մոտ, քանի որ նրանց գործունեությունն ամբողջությամբ կոնֆիդենցիալ է և ներկա պայմաններով աշխատելը կարող է հանգեցնել լուրջ խնդիրների առաջացմանը՝ հատկապես օպերատիվ տեղեկատվության արտահոսքի տեսանկյունից։ </w:t>
            </w:r>
            <w:r w:rsidR="00D86EE0" w:rsidRPr="009700CF">
              <w:rPr>
                <w:rFonts w:eastAsia="Times New Roman" w:cs="Times New Roman"/>
                <w:b/>
                <w:lang w:val="hy-AM"/>
              </w:rPr>
              <w:t xml:space="preserve">  </w:t>
            </w:r>
          </w:p>
        </w:tc>
      </w:tr>
      <w:tr w:rsidR="00D86EE0" w:rsidRPr="000A293E" w14:paraId="76BDDF53" w14:textId="77777777" w:rsidTr="00D846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F8FD39" w14:textId="77777777" w:rsidR="00992A7B" w:rsidRPr="009700CF" w:rsidRDefault="00992A7B" w:rsidP="000A2963">
            <w:pPr>
              <w:spacing w:before="60" w:after="60" w:line="360" w:lineRule="auto"/>
              <w:ind w:firstLine="537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lastRenderedPageBreak/>
              <w:t>Միաժամանակ Նախագծի վերաբերյալ ունենք որոշ տեխնիկական բնույթի դիտարկումներ, որի կապակցությամբ առաջարկում ենք.</w:t>
            </w:r>
          </w:p>
          <w:p w14:paraId="48171473" w14:textId="77777777" w:rsidR="00992A7B" w:rsidRPr="009700CF" w:rsidRDefault="00992A7B" w:rsidP="000A2963">
            <w:pPr>
              <w:spacing w:before="60" w:after="60" w:line="360" w:lineRule="auto"/>
              <w:ind w:firstLine="537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1. Նախագծի վերնագրից և 1-ին կետից հանել «և լրացումներ» բառերը,</w:t>
            </w:r>
          </w:p>
          <w:p w14:paraId="38786815" w14:textId="77777777" w:rsidR="00D86EE0" w:rsidRPr="009700CF" w:rsidRDefault="00D86EE0" w:rsidP="000A2963">
            <w:pPr>
              <w:spacing w:before="60" w:after="60" w:line="360" w:lineRule="auto"/>
              <w:ind w:firstLine="709"/>
              <w:jc w:val="both"/>
              <w:rPr>
                <w:rFonts w:eastAsia="Times New Roman" w:cs="Times New Roman"/>
                <w:lang w:val="hy-AM"/>
              </w:rPr>
            </w:pP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3DB21C" w14:textId="77777777" w:rsidR="00D86EE0" w:rsidRPr="009700CF" w:rsidRDefault="00EE283C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b/>
                <w:lang w:val="hy-AM"/>
              </w:rPr>
              <w:t xml:space="preserve">Ընդունվել է </w:t>
            </w:r>
          </w:p>
          <w:p w14:paraId="1FE6DD20" w14:textId="77777777" w:rsidR="00EE283C" w:rsidRPr="009700CF" w:rsidRDefault="00EE283C" w:rsidP="000A2963">
            <w:pPr>
              <w:spacing w:after="0" w:line="360" w:lineRule="auto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D86EE0" w:rsidRPr="000A293E" w14:paraId="73CECE2E" w14:textId="77777777" w:rsidTr="00D846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2D7706" w14:textId="77777777" w:rsidR="00D86EE0" w:rsidRPr="009700CF" w:rsidRDefault="000866D6" w:rsidP="000A2963">
            <w:pPr>
              <w:spacing w:before="60" w:after="60" w:line="360" w:lineRule="auto"/>
              <w:ind w:firstLine="709"/>
              <w:jc w:val="both"/>
              <w:rPr>
                <w:rFonts w:eastAsia="Times New Roman" w:cs="Times New Roman"/>
                <w:lang w:val="af-ZA"/>
              </w:rPr>
            </w:pPr>
            <w:r w:rsidRPr="009700CF">
              <w:rPr>
                <w:rFonts w:eastAsia="Times New Roman" w:cs="Times New Roman"/>
                <w:bCs/>
                <w:lang w:val="hy-AM"/>
              </w:rPr>
              <w:t>2. Ելնելով</w:t>
            </w:r>
            <w:r w:rsidRPr="009700CF">
              <w:rPr>
                <w:rFonts w:eastAsia="Times New Roman" w:cs="Times New Roman"/>
                <w:lang w:val="hy-AM"/>
              </w:rPr>
              <w:t xml:space="preserve"> ՀՀ </w:t>
            </w:r>
            <w:r w:rsidRPr="009700CF">
              <w:rPr>
                <w:rFonts w:eastAsia="Times New Roman" w:cs="Times New Roman"/>
                <w:lang w:val="af-ZA"/>
              </w:rPr>
              <w:t xml:space="preserve">կառավարության </w:t>
            </w:r>
            <w:r w:rsidRPr="009700CF">
              <w:rPr>
                <w:rFonts w:eastAsia="Times New Roman" w:cs="Times New Roman"/>
                <w:lang w:val="hy-AM"/>
              </w:rPr>
              <w:t>28.12.</w:t>
            </w:r>
            <w:r w:rsidRPr="009700CF">
              <w:rPr>
                <w:rFonts w:eastAsia="Times New Roman" w:cs="Times New Roman"/>
                <w:lang w:val="af-ZA"/>
              </w:rPr>
              <w:t>2023թ</w:t>
            </w:r>
            <w:r w:rsidRPr="009700CF">
              <w:rPr>
                <w:rFonts w:eastAsia="Times New Roman" w:cs="Times New Roman"/>
                <w:lang w:val="hy-AM"/>
              </w:rPr>
              <w:t xml:space="preserve">. </w:t>
            </w:r>
            <w:r w:rsidRPr="009700CF">
              <w:rPr>
                <w:rFonts w:eastAsia="Times New Roman" w:cs="Times New Roman"/>
                <w:lang w:val="af-ZA"/>
              </w:rPr>
              <w:t>N 2323-Ն որոշման N 12 հավելվածով սահմանված կարգի 11-րդ կետի պահանջներից, անհրաժեշտ է NN 1, 2, 3 և 4 հավելվածներում կատարել համապատասխան փոփոխություններ՝ գնումների արդյունքում առաջացած 6.6 մլն դրամի տնտեսված միջոցները ՀՀ 2024թ. պետական բյուջեով նախատեսված ՀՀ կառավարության պահուստային ֆոնդի միջոցով վերաբաշխելու վերաբերյալ: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3C1566" w14:textId="77777777" w:rsidR="000866D6" w:rsidRPr="009700CF" w:rsidRDefault="000866D6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b/>
                <w:lang w:val="hy-AM"/>
              </w:rPr>
              <w:t xml:space="preserve">Ընդունվել է </w:t>
            </w:r>
          </w:p>
          <w:p w14:paraId="100D930B" w14:textId="77777777" w:rsidR="00D86EE0" w:rsidRPr="009700CF" w:rsidRDefault="000866D6" w:rsidP="000A2963">
            <w:pPr>
              <w:spacing w:after="0" w:line="360" w:lineRule="auto"/>
              <w:jc w:val="both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D86EE0" w:rsidRPr="000A293E" w14:paraId="2A707EE7" w14:textId="77777777" w:rsidTr="00D846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C8BBF6" w14:textId="77777777" w:rsidR="00D86EE0" w:rsidRPr="009700CF" w:rsidRDefault="00523A9A" w:rsidP="000A2963">
            <w:pPr>
              <w:spacing w:before="60" w:after="60" w:line="360" w:lineRule="auto"/>
              <w:ind w:firstLine="709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 xml:space="preserve">3. Նախագիծը լրացնել նոր հավելվածներով՝ «1231» ծրագրի «31001» միջոցառման գծով կատարվող փոփոխություններն արտացոլելով նաև </w:t>
            </w:r>
            <w:r w:rsidRPr="009700CF">
              <w:rPr>
                <w:rFonts w:eastAsia="Times New Roman" w:cs="Times New Roman"/>
                <w:lang w:val="hy-AM"/>
              </w:rPr>
              <w:lastRenderedPageBreak/>
              <w:t>«Հայաստանի Հանրապետության 2024 թվականի պետական բյուջեի</w:t>
            </w:r>
            <w:r w:rsidRPr="00A26FD3">
              <w:rPr>
                <w:rFonts w:eastAsia="Times New Roman" w:cs="Times New Roman"/>
                <w:lang w:val="af-ZA"/>
              </w:rPr>
              <w:t xml:space="preserve"> </w:t>
            </w:r>
            <w:r w:rsidRPr="009700CF">
              <w:rPr>
                <w:rFonts w:eastAsia="Times New Roman" w:cs="Times New Roman"/>
                <w:lang w:val="hy-AM"/>
              </w:rPr>
              <w:t>մասին</w:t>
            </w:r>
            <w:r w:rsidRPr="00A26FD3">
              <w:rPr>
                <w:rFonts w:eastAsia="Times New Roman" w:cs="Times New Roman"/>
                <w:lang w:val="af-ZA"/>
              </w:rPr>
              <w:t>»</w:t>
            </w:r>
            <w:r w:rsidRPr="009700CF">
              <w:rPr>
                <w:rFonts w:eastAsia="Times New Roman" w:cs="Times New Roman"/>
                <w:lang w:val="hy-AM"/>
              </w:rPr>
              <w:t xml:space="preserve"> ՀՀ օրենքի N 1 հավելվածի N 3 աղյուսակում և ՀՀ կառավարու</w:t>
            </w:r>
            <w:r w:rsidRPr="009700CF">
              <w:rPr>
                <w:rFonts w:eastAsia="Times New Roman" w:cs="Times New Roman"/>
                <w:lang w:val="hy-AM"/>
              </w:rPr>
              <w:softHyphen/>
              <w:t xml:space="preserve">թյան 2023 թվականի դեկտեմբերի 28-ի N 2323-Ն որոշման N 5 հավելվածի N 2 աղյուսակում, ինչպես նաև համապատասխանաբար խմբագրել Նախագծի 1-ին կետը, 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DFB2F2" w14:textId="77777777" w:rsidR="006F7881" w:rsidRPr="009700CF" w:rsidRDefault="006F7881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b/>
                <w:lang w:val="hy-AM"/>
              </w:rPr>
              <w:lastRenderedPageBreak/>
              <w:t xml:space="preserve">Ընդունվել է </w:t>
            </w:r>
          </w:p>
          <w:p w14:paraId="4AE0BAF1" w14:textId="77777777" w:rsidR="00D86EE0" w:rsidRPr="009700CF" w:rsidRDefault="006F7881" w:rsidP="000A2963">
            <w:pPr>
              <w:spacing w:after="0" w:line="360" w:lineRule="auto"/>
              <w:jc w:val="both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lastRenderedPageBreak/>
              <w:t>Նախագծում կատարվել են համապատասխան փոփոխություններ։</w:t>
            </w:r>
          </w:p>
        </w:tc>
      </w:tr>
      <w:tr w:rsidR="00D86EE0" w:rsidRPr="000A293E" w14:paraId="1FB6C07F" w14:textId="77777777" w:rsidTr="00D846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C1251B" w14:textId="77777777" w:rsidR="00081B30" w:rsidRPr="009700CF" w:rsidRDefault="00081B30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lastRenderedPageBreak/>
              <w:t>4. N 2 հավելվածում՝</w:t>
            </w:r>
          </w:p>
          <w:p w14:paraId="64B957B2" w14:textId="77777777" w:rsidR="00081B30" w:rsidRPr="009700CF" w:rsidRDefault="00081B30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- վերնագրից հանել «և լրացումները» բառերը,</w:t>
            </w:r>
          </w:p>
          <w:p w14:paraId="35662E2B" w14:textId="77777777" w:rsidR="00081B30" w:rsidRPr="009700CF" w:rsidRDefault="00081B30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 xml:space="preserve">- ճշտել աղյուսակի սյունակների ձևաչափը և համապատասխան տողերում լրացնել ծրագրի և միջոցառումների դասիչները,   </w:t>
            </w:r>
          </w:p>
          <w:p w14:paraId="2C05EDAE" w14:textId="77777777" w:rsidR="00081B30" w:rsidRPr="009700CF" w:rsidRDefault="00081B30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- 1231 ծրագրի 11001 միջոցառման «Կոռուպցիոն հանցագործությունների բացահայտում և քննություն» տողից հետո ավելացնել «այդ թվում` ըստ կատարողների» և «Հակակոռուպցիոն կոմիտե» տողերը՝ համապատասխան ծախսային ցուցանիշներով,</w:t>
            </w:r>
          </w:p>
          <w:p w14:paraId="7A7BFFAE" w14:textId="77777777" w:rsidR="00D86EE0" w:rsidRPr="009700CF" w:rsidRDefault="00D86EE0" w:rsidP="000A2963">
            <w:pPr>
              <w:spacing w:before="60" w:after="60" w:line="360" w:lineRule="auto"/>
              <w:ind w:firstLine="709"/>
              <w:jc w:val="both"/>
              <w:rPr>
                <w:rFonts w:eastAsia="Times New Roman" w:cs="Times New Roman"/>
                <w:lang w:val="hy-AM"/>
              </w:rPr>
            </w:pP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0C9D64" w14:textId="77777777" w:rsidR="00081B30" w:rsidRPr="009700CF" w:rsidRDefault="00081B30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b/>
                <w:lang w:val="hy-AM"/>
              </w:rPr>
              <w:t xml:space="preserve">Ընդունվել է </w:t>
            </w:r>
          </w:p>
          <w:p w14:paraId="38FEBD73" w14:textId="77777777" w:rsidR="00D86EE0" w:rsidRPr="009700CF" w:rsidRDefault="00081B30" w:rsidP="000A2963">
            <w:pPr>
              <w:spacing w:after="0" w:line="360" w:lineRule="auto"/>
              <w:jc w:val="both"/>
              <w:rPr>
                <w:rFonts w:eastAsia="Times New Roman" w:cs="Times New Roman"/>
                <w:b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462714" w:rsidRPr="000A293E" w14:paraId="074B05D1" w14:textId="77777777" w:rsidTr="00D846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0378D7" w14:textId="77777777" w:rsidR="00462714" w:rsidRPr="009700CF" w:rsidRDefault="00462714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 xml:space="preserve">5. NN 3 և 4 հավելվածներում՝ վերնագրերից հանել «ԵՎ ԼՐԱՑՈՒՄՆԵՐԸ  ՄԱՍ 2. ՊԵՏԱԿԱՆ ՄԱՐՄՆԻ ԳԾՈՎ ԱՐԴՅՈՒՆՔԱՅԻՆ (ԿԱՏԱՐՈՂԱԿԱՆ) ՑՈՒՑԱՆԻՇՆԵՐԸ» բառերը, </w:t>
            </w:r>
          </w:p>
          <w:p w14:paraId="3D3FAC7E" w14:textId="77777777" w:rsidR="00462714" w:rsidRPr="009700CF" w:rsidRDefault="00462714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C93630" w14:textId="77777777" w:rsidR="008211CF" w:rsidRPr="009700CF" w:rsidRDefault="008211CF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bCs/>
                <w:lang w:val="hy-AM"/>
              </w:rPr>
            </w:pPr>
            <w:r w:rsidRPr="009700CF">
              <w:rPr>
                <w:rFonts w:eastAsia="Times New Roman" w:cs="Times New Roman"/>
                <w:b/>
                <w:bCs/>
                <w:lang w:val="hy-AM"/>
              </w:rPr>
              <w:t xml:space="preserve"> Ընդունվել է</w:t>
            </w:r>
          </w:p>
          <w:p w14:paraId="1830B62B" w14:textId="77777777" w:rsidR="008211CF" w:rsidRPr="009700CF" w:rsidRDefault="008211CF" w:rsidP="000A2963">
            <w:pPr>
              <w:spacing w:after="0" w:line="360" w:lineRule="auto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Նախագծում կատարվել են համապատասխան փոփոխություններ։</w:t>
            </w:r>
          </w:p>
          <w:p w14:paraId="1FC94439" w14:textId="77777777" w:rsidR="00462714" w:rsidRPr="009700CF" w:rsidRDefault="00462714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lang w:val="hy-AM"/>
              </w:rPr>
            </w:pPr>
          </w:p>
        </w:tc>
      </w:tr>
      <w:tr w:rsidR="008211CF" w:rsidRPr="000A293E" w14:paraId="12EEEB04" w14:textId="77777777" w:rsidTr="00D846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2AE4DC" w14:textId="77777777" w:rsidR="00DB7C28" w:rsidRPr="009700CF" w:rsidRDefault="00DB7C28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 xml:space="preserve">6. N 5 հավելվածում՝ </w:t>
            </w:r>
          </w:p>
          <w:p w14:paraId="5C9AC621" w14:textId="77777777" w:rsidR="00DB7C28" w:rsidRPr="009700CF" w:rsidRDefault="00DB7C28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lastRenderedPageBreak/>
              <w:t xml:space="preserve">- 30211200/1, 30239130/1, 30211280/1 և 39714210/2 ԳՄԱ կոդերի տողերում ճշտել «Միավորի գինը» և «Քանակը» սյունակում նշված ցուցանիշները, </w:t>
            </w:r>
          </w:p>
          <w:p w14:paraId="38AFC3A5" w14:textId="77777777" w:rsidR="00DB7C28" w:rsidRPr="009700CF" w:rsidRDefault="00DB7C28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- 30239130/1 և 39714210/2 ԳՄԱ կոդերի անվանումները նշել համապատասխանաբար` տպիչ սարք, բազմաֆունկցիոնալ, A4, 28 էջ/րոպե արագության և օդորակիչ, 9000 BTU:</w:t>
            </w:r>
          </w:p>
          <w:p w14:paraId="49F15ABF" w14:textId="77777777" w:rsidR="008211CF" w:rsidRPr="009700CF" w:rsidRDefault="008211CF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332801" w14:textId="77777777" w:rsidR="00CF0C17" w:rsidRPr="009700CF" w:rsidRDefault="00CF0C17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bCs/>
                <w:lang w:val="hy-AM"/>
              </w:rPr>
            </w:pPr>
            <w:r w:rsidRPr="009700CF">
              <w:rPr>
                <w:rFonts w:eastAsia="Times New Roman" w:cs="Times New Roman"/>
                <w:b/>
                <w:bCs/>
                <w:lang w:val="hy-AM"/>
              </w:rPr>
              <w:lastRenderedPageBreak/>
              <w:t>Ընդունվել է</w:t>
            </w:r>
          </w:p>
          <w:p w14:paraId="0492874F" w14:textId="77777777" w:rsidR="00CF0C17" w:rsidRPr="009700CF" w:rsidRDefault="00CF0C17" w:rsidP="000A2963">
            <w:pPr>
              <w:spacing w:after="0" w:line="360" w:lineRule="auto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lastRenderedPageBreak/>
              <w:t>Նախագծում կատարվել են համապատասխան փոփոխություններ։</w:t>
            </w:r>
          </w:p>
          <w:p w14:paraId="045D861E" w14:textId="77777777" w:rsidR="008211CF" w:rsidRPr="009700CF" w:rsidRDefault="008211CF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bCs/>
                <w:lang w:val="hy-AM"/>
              </w:rPr>
            </w:pPr>
          </w:p>
        </w:tc>
      </w:tr>
      <w:tr w:rsidR="00CF0C17" w:rsidRPr="000A293E" w14:paraId="7996500D" w14:textId="77777777" w:rsidTr="00D846F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BAC22E" w14:textId="77777777" w:rsidR="00CF0C17" w:rsidRPr="009700CF" w:rsidRDefault="00CF0C17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lastRenderedPageBreak/>
              <w:t>7. Նախագծի բոլոր հավելվածներում նվազեցվող և ավելացվող թվերը կետից հետո ներկայացնել մեկ նիշով:</w:t>
            </w:r>
          </w:p>
          <w:p w14:paraId="01B854BA" w14:textId="77777777" w:rsidR="00CF0C17" w:rsidRPr="009700CF" w:rsidRDefault="00CF0C17" w:rsidP="000A2963">
            <w:pPr>
              <w:spacing w:before="60" w:after="60" w:line="360" w:lineRule="auto"/>
              <w:ind w:firstLine="684"/>
              <w:jc w:val="both"/>
              <w:rPr>
                <w:rFonts w:eastAsia="Times New Roman" w:cs="Times New Roman"/>
                <w:lang w:val="hy-AM"/>
              </w:rPr>
            </w:pP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971A58" w14:textId="77777777" w:rsidR="009700CF" w:rsidRPr="009700CF" w:rsidRDefault="009700CF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bCs/>
                <w:lang w:val="hy-AM"/>
              </w:rPr>
            </w:pPr>
            <w:r w:rsidRPr="009700CF">
              <w:rPr>
                <w:rFonts w:eastAsia="Times New Roman" w:cs="Times New Roman"/>
                <w:b/>
                <w:bCs/>
                <w:lang w:val="hy-AM"/>
              </w:rPr>
              <w:t>Ընդունվել է</w:t>
            </w:r>
          </w:p>
          <w:p w14:paraId="1ADA7359" w14:textId="77777777" w:rsidR="009700CF" w:rsidRPr="009700CF" w:rsidRDefault="009700CF" w:rsidP="000A2963">
            <w:pPr>
              <w:spacing w:after="0" w:line="360" w:lineRule="auto"/>
              <w:jc w:val="both"/>
              <w:rPr>
                <w:rFonts w:eastAsia="Times New Roman" w:cs="Times New Roman"/>
                <w:lang w:val="hy-AM"/>
              </w:rPr>
            </w:pPr>
            <w:r w:rsidRPr="009700CF">
              <w:rPr>
                <w:rFonts w:eastAsia="Times New Roman" w:cs="Times New Roman"/>
                <w:lang w:val="hy-AM"/>
              </w:rPr>
              <w:t>Նախագծում կատարվել են համապատասխան փոփոխություններ։</w:t>
            </w:r>
          </w:p>
          <w:p w14:paraId="4987CB7D" w14:textId="77777777" w:rsidR="00CF0C17" w:rsidRPr="009700CF" w:rsidRDefault="00CF0C17" w:rsidP="000A2963">
            <w:pPr>
              <w:spacing w:after="0" w:line="360" w:lineRule="auto"/>
              <w:jc w:val="center"/>
              <w:rPr>
                <w:rFonts w:eastAsia="Times New Roman" w:cs="Times New Roman"/>
                <w:b/>
                <w:bCs/>
                <w:lang w:val="hy-AM"/>
              </w:rPr>
            </w:pPr>
          </w:p>
        </w:tc>
      </w:tr>
    </w:tbl>
    <w:p w14:paraId="1689F42B" w14:textId="77777777" w:rsidR="009643B8" w:rsidRPr="009700CF" w:rsidRDefault="009643B8" w:rsidP="000A2963">
      <w:pPr>
        <w:spacing w:line="360" w:lineRule="auto"/>
        <w:rPr>
          <w:lang w:val="hy-AM"/>
        </w:rPr>
      </w:pPr>
    </w:p>
    <w:sectPr w:rsidR="009643B8" w:rsidRPr="009700CF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DE380F1" w16cex:dateUtc="2024-07-04T10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12DBD01" w16cid:durableId="7863FA7D"/>
  <w16cid:commentId w16cid:paraId="67D91093" w16cid:durableId="5DE380F1"/>
  <w16cid:commentId w16cid:paraId="12B89CEB" w16cid:durableId="671F7F2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658BF"/>
    <w:multiLevelType w:val="hybridMultilevel"/>
    <w:tmpl w:val="61A0AD4E"/>
    <w:lvl w:ilvl="0" w:tplc="48B81C9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EE0"/>
    <w:rsid w:val="00081B30"/>
    <w:rsid w:val="000866D6"/>
    <w:rsid w:val="000928DC"/>
    <w:rsid w:val="000A293E"/>
    <w:rsid w:val="000A2963"/>
    <w:rsid w:val="001C1384"/>
    <w:rsid w:val="00263760"/>
    <w:rsid w:val="002D7FD5"/>
    <w:rsid w:val="00320238"/>
    <w:rsid w:val="00351671"/>
    <w:rsid w:val="003855A0"/>
    <w:rsid w:val="003C3B15"/>
    <w:rsid w:val="00433D44"/>
    <w:rsid w:val="00462714"/>
    <w:rsid w:val="00485A5B"/>
    <w:rsid w:val="00523A9A"/>
    <w:rsid w:val="00560198"/>
    <w:rsid w:val="006E7936"/>
    <w:rsid w:val="006F1316"/>
    <w:rsid w:val="006F7881"/>
    <w:rsid w:val="007322A1"/>
    <w:rsid w:val="007E15B5"/>
    <w:rsid w:val="007E4851"/>
    <w:rsid w:val="008211CF"/>
    <w:rsid w:val="00904E43"/>
    <w:rsid w:val="009643B8"/>
    <w:rsid w:val="009700CF"/>
    <w:rsid w:val="00992A7B"/>
    <w:rsid w:val="009D4C77"/>
    <w:rsid w:val="00A26FD3"/>
    <w:rsid w:val="00A938A4"/>
    <w:rsid w:val="00AA296D"/>
    <w:rsid w:val="00C20B5D"/>
    <w:rsid w:val="00C4585A"/>
    <w:rsid w:val="00C86A5E"/>
    <w:rsid w:val="00C93670"/>
    <w:rsid w:val="00CE1F22"/>
    <w:rsid w:val="00CF0C17"/>
    <w:rsid w:val="00D86EE0"/>
    <w:rsid w:val="00DB7C28"/>
    <w:rsid w:val="00DD1562"/>
    <w:rsid w:val="00E17447"/>
    <w:rsid w:val="00E52EFC"/>
    <w:rsid w:val="00EE283C"/>
    <w:rsid w:val="00FA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D03BC"/>
  <w15:chartTrackingRefBased/>
  <w15:docId w15:val="{B3106756-0E42-49CA-9E87-5AF85D8FC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Calibri Light"/>
        <w:color w:val="000000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A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3A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3A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3A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3A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3A9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A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>https://mul2.gov.am/tasks/1026580/oneclick/04.Ampopatert.docx?token=a7e9c2f7549c8fa32e5fae8a5ecab8f6</cp:keywords>
  <dc:description/>
  <cp:lastModifiedBy>Եփրեմ Կարապետյան</cp:lastModifiedBy>
  <cp:revision>9</cp:revision>
  <dcterms:created xsi:type="dcterms:W3CDTF">2024-07-03T02:50:00Z</dcterms:created>
  <dcterms:modified xsi:type="dcterms:W3CDTF">2024-08-29T07:05:00Z</dcterms:modified>
</cp:coreProperties>
</file>