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Default="003212C4" w:rsidP="00F9540A">
      <w:pPr>
        <w:shd w:val="clear" w:color="auto" w:fill="FFFFFF"/>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w:t>
      </w:r>
      <w:r w:rsidRPr="003212C4">
        <w:rPr>
          <w:rFonts w:ascii="GHEA Grapalat" w:eastAsia="Times New Roman" w:hAnsi="GHEA Grapalat" w:cs="Times New Roman"/>
          <w:b/>
          <w:color w:val="000000"/>
          <w:sz w:val="24"/>
          <w:szCs w:val="24"/>
          <w:lang w:val="hy-AM"/>
        </w:rPr>
        <w:t>ՀԱՅԱՍՏԱՆԻ ՀԱՆՐԱՊԵՏՈՒԹՅԱՆ ԿՐԹՈՒԹՅԱՆ, ԳԻՏՈՒԹՅԱՆ, ՄՇԱԿՈՒՅԹԻ ԵՎ ՍՊՈՐՏԻ ՆԱԽԱՐԱՐՈՒԹՅԱՆ «ՊԱՏՄԱՄՇԱԿՈՒԹԱՅԻՆ ԱՐԳԵԼՈՑ-ԹԱՆԳԱՐԱՆՆԵՐԻ ԵՎ ՊԱՏՄԱԿԱՆ ՄԻՋԱՎԱՅՐԻ ՊԱՀՊԱՆՈՒԹՅԱՆ ԾԱՌԱՅՈՒԹՅՈՒՆ» ՊԵՏԱԿԱՆ ՈՉ ԱՌԵՎՏՐԱՅԻՆ ԿԱԶՄԱԿԵՐՊՈՒԹՅԱՆԸ ԳՈՒՅՔ ԱՄՐԱՑՆԵԼՈՒ ԵՎ ՀԱՅԱՍՏԱՆԻ ՀԱՆՐԱՊԵՏՈՒԹՅԱՆ ԿԱՌԱՎԱՐՈՒԹՅԱՆ 2024 ԹՎԱԿԱՆԻ ՄԱՅԻՍԻ 16-Ի N 699-Ա ՈՐՈՇՄԱՆ ՄԵՋ ՓՈՓՈԽՈՒԹՅՈՒՆՆԵՐ ԿԱՏԱՐԵԼՈՒ ՄԱՍԻՆ</w:t>
      </w:r>
      <w:r>
        <w:rPr>
          <w:rFonts w:ascii="GHEA Grapalat" w:eastAsia="Times New Roman" w:hAnsi="GHEA Grapalat" w:cs="Times New Roman"/>
          <w:b/>
          <w:color w:val="000000"/>
          <w:sz w:val="24"/>
          <w:szCs w:val="24"/>
          <w:lang w:val="hy-AM"/>
        </w:rPr>
        <w:t xml:space="preserve">» </w:t>
      </w:r>
      <w:r w:rsidRPr="003212C4">
        <w:rPr>
          <w:rFonts w:ascii="GHEA Grapalat" w:eastAsia="Times New Roman" w:hAnsi="GHEA Grapalat" w:cs="Times New Roman"/>
          <w:b/>
          <w:color w:val="000000"/>
          <w:sz w:val="24"/>
          <w:szCs w:val="24"/>
          <w:lang w:val="hy-AM"/>
        </w:rPr>
        <w:t>ՀԱՅԱՍՏԱՆԻ ՀԱՆՐԱՊԵՏՈՒԹՅԱՆ ԿԱՌԱՎԱՐՈՒԹՅԱՆ ՈՐՈՇՄԱՆ ՆԱԽԱԳԾԻ</w:t>
      </w:r>
      <w:r>
        <w:rPr>
          <w:rFonts w:ascii="GHEA Grapalat" w:eastAsia="Times New Roman" w:hAnsi="GHEA Grapalat" w:cs="Times New Roman"/>
          <w:b/>
          <w:color w:val="000000"/>
          <w:sz w:val="24"/>
          <w:szCs w:val="24"/>
          <w:lang w:val="hy-AM"/>
        </w:rPr>
        <w:t xml:space="preserve"> ՎԵՐԱԲԵՐՅԱԼ</w:t>
      </w:r>
    </w:p>
    <w:p w:rsidR="00886A9B" w:rsidRPr="00F9540A" w:rsidRDefault="00886A9B" w:rsidP="00F9540A">
      <w:pPr>
        <w:shd w:val="clear" w:color="auto" w:fill="FFFFFF"/>
        <w:spacing w:after="0" w:line="360" w:lineRule="auto"/>
        <w:jc w:val="center"/>
        <w:rPr>
          <w:rFonts w:ascii="GHEA Grapalat" w:hAnsi="GHEA Grapalat"/>
          <w:b/>
          <w:bCs/>
          <w:color w:val="000000"/>
          <w:sz w:val="24"/>
          <w:szCs w:val="24"/>
          <w:shd w:val="clear" w:color="auto" w:fill="FFFFFF"/>
          <w:lang w:val="hy-AM"/>
        </w:rPr>
      </w:pPr>
    </w:p>
    <w:tbl>
      <w:tblPr>
        <w:tblpPr w:leftFromText="180" w:rightFromText="180" w:vertAnchor="text" w:horzAnchor="page" w:tblpX="1343" w:tblpY="47"/>
        <w:tblW w:w="1019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371"/>
        <w:gridCol w:w="3827"/>
      </w:tblGrid>
      <w:tr w:rsidR="00437EEC" w:rsidRPr="009A63F4" w:rsidTr="00437EEC">
        <w:trPr>
          <w:trHeight w:val="53"/>
          <w:tblCellSpacing w:w="0" w:type="dxa"/>
        </w:trPr>
        <w:tc>
          <w:tcPr>
            <w:tcW w:w="6371"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37EEC" w:rsidRPr="009A63F4" w:rsidRDefault="00437EEC" w:rsidP="00437EE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1. </w:t>
            </w:r>
            <w:r w:rsidRPr="00075684">
              <w:rPr>
                <w:rFonts w:ascii="GHEA Grapalat" w:eastAsia="Times New Roman" w:hAnsi="GHEA Grapalat" w:cs="Times New Roman"/>
                <w:color w:val="000000"/>
                <w:sz w:val="24"/>
                <w:szCs w:val="24"/>
                <w:lang w:val="hy-AM"/>
              </w:rPr>
              <w:t xml:space="preserve"> </w:t>
            </w:r>
            <w:r>
              <w:t xml:space="preserve"> </w:t>
            </w:r>
            <w:r w:rsidRPr="008E67B2">
              <w:rPr>
                <w:rFonts w:ascii="GHEA Grapalat" w:eastAsia="Times New Roman" w:hAnsi="GHEA Grapalat" w:cs="Times New Roman"/>
                <w:color w:val="000000"/>
                <w:sz w:val="24"/>
                <w:szCs w:val="24"/>
                <w:lang w:val="hy-AM"/>
              </w:rPr>
              <w:t xml:space="preserve"> ՀՀ </w:t>
            </w:r>
            <w:r>
              <w:rPr>
                <w:rFonts w:ascii="GHEA Grapalat" w:eastAsia="Times New Roman" w:hAnsi="GHEA Grapalat" w:cs="Times New Roman"/>
                <w:color w:val="000000"/>
                <w:sz w:val="24"/>
                <w:szCs w:val="24"/>
                <w:lang w:val="hy-AM"/>
              </w:rPr>
              <w:t>Արդարադատության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37EEC" w:rsidRPr="0039671A" w:rsidRDefault="00437EEC" w:rsidP="00AA6F5A">
            <w:pPr>
              <w:spacing w:line="360" w:lineRule="auto"/>
              <w:jc w:val="center"/>
              <w:rPr>
                <w:rFonts w:ascii="GHEA Grapalat" w:hAnsi="GHEA Grapalat"/>
                <w:sz w:val="24"/>
                <w:szCs w:val="24"/>
                <w:lang w:val="hy-AM"/>
              </w:rPr>
            </w:pPr>
            <w:r>
              <w:rPr>
                <w:rFonts w:ascii="GHEA Grapalat" w:hAnsi="GHEA Grapalat"/>
                <w:sz w:val="24"/>
                <w:szCs w:val="24"/>
                <w:lang w:val="hy-AM"/>
              </w:rPr>
              <w:t>24.07.2024</w:t>
            </w:r>
            <w:r w:rsidRPr="00474C95">
              <w:rPr>
                <w:rFonts w:ascii="GHEA Grapalat" w:hAnsi="GHEA Grapalat"/>
                <w:sz w:val="24"/>
                <w:szCs w:val="24"/>
                <w:lang w:val="hy-AM"/>
              </w:rPr>
              <w:t>թ.</w:t>
            </w:r>
          </w:p>
        </w:tc>
      </w:tr>
      <w:tr w:rsidR="00437EEC" w:rsidRPr="009A63F4" w:rsidTr="00D7125D">
        <w:trPr>
          <w:trHeight w:val="453"/>
          <w:tblCellSpacing w:w="0" w:type="dxa"/>
        </w:trPr>
        <w:tc>
          <w:tcPr>
            <w:tcW w:w="6371"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37EEC" w:rsidRPr="00474C95" w:rsidRDefault="00437EEC" w:rsidP="00AA6F5A">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37EEC" w:rsidRPr="00474C95" w:rsidRDefault="00437EEC" w:rsidP="00AA6F5A">
            <w:pPr>
              <w:spacing w:line="360" w:lineRule="auto"/>
              <w:jc w:val="center"/>
              <w:rPr>
                <w:rFonts w:ascii="GHEA Grapalat" w:eastAsia="Times New Roman" w:hAnsi="GHEA Grapalat" w:cs="Times New Roman"/>
                <w:color w:val="000000"/>
                <w:sz w:val="24"/>
                <w:szCs w:val="24"/>
                <w:lang w:val="hy-AM"/>
              </w:rPr>
            </w:pPr>
            <w:r w:rsidRPr="009A63F4">
              <w:rPr>
                <w:rFonts w:ascii="Verdana" w:hAnsi="Verdana"/>
                <w:color w:val="000000"/>
                <w:sz w:val="18"/>
                <w:szCs w:val="18"/>
                <w:shd w:val="clear" w:color="auto" w:fill="FFFFFF"/>
                <w:lang w:val="hy-AM"/>
              </w:rPr>
              <w:t>01/27.1/29179-2024</w:t>
            </w:r>
          </w:p>
        </w:tc>
      </w:tr>
      <w:tr w:rsidR="00AA6F5A" w:rsidRPr="00344C12" w:rsidTr="007120E0">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9A63F4" w:rsidRPr="009A63F4" w:rsidRDefault="009A63F4" w:rsidP="009A63F4">
            <w:pPr>
              <w:spacing w:after="0" w:line="360" w:lineRule="auto"/>
              <w:jc w:val="both"/>
              <w:rPr>
                <w:rFonts w:ascii="GHEA Grapalat" w:eastAsia="Times New Roman" w:hAnsi="GHEA Grapalat" w:cs="Arial Armenian"/>
                <w:color w:val="191919"/>
                <w:sz w:val="24"/>
                <w:szCs w:val="24"/>
                <w:shd w:val="clear" w:color="auto" w:fill="FFFFFF"/>
                <w:lang w:val="hy-AM" w:eastAsia="ru-RU"/>
              </w:rPr>
            </w:pPr>
            <w:r w:rsidRPr="009A63F4">
              <w:rPr>
                <w:rFonts w:ascii="GHEA Grapalat" w:eastAsia="Times New Roman" w:hAnsi="GHEA Grapalat" w:cs="Arial Armenian"/>
                <w:color w:val="191919"/>
                <w:sz w:val="24"/>
                <w:szCs w:val="24"/>
                <w:shd w:val="clear" w:color="auto" w:fill="FFFFFF"/>
                <w:lang w:val="hy-AM" w:eastAsia="ru-RU"/>
              </w:rPr>
              <w:t xml:space="preserve">  Ի պատասխան Ձեր՝ 2024 թվականի հուլիսի 23-ի թիվ 01/14.1/21972-2024 գրության՝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շահագրգիռ մարմիններին նախագիծը ներկայացնողի կողմից: Ոչ նորմատիվ բնույթի նախագծերը կարծիքի են ուղարկվում նաև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 </w:t>
            </w:r>
          </w:p>
          <w:p w:rsidR="00AA6F5A" w:rsidRPr="00344C12" w:rsidRDefault="009A63F4" w:rsidP="009A63F4">
            <w:pPr>
              <w:spacing w:after="0" w:line="360" w:lineRule="auto"/>
              <w:jc w:val="both"/>
              <w:rPr>
                <w:rFonts w:ascii="GHEA Grapalat" w:eastAsia="Times New Roman" w:hAnsi="GHEA Grapalat" w:cs="Times New Roman"/>
                <w:b/>
                <w:color w:val="000000"/>
                <w:sz w:val="24"/>
                <w:szCs w:val="24"/>
                <w:lang w:val="hy-AM" w:eastAsia="hy-AM"/>
              </w:rPr>
            </w:pPr>
            <w:r w:rsidRPr="009A63F4">
              <w:rPr>
                <w:rFonts w:ascii="GHEA Grapalat" w:eastAsia="Times New Roman" w:hAnsi="GHEA Grapalat" w:cs="Arial Armenian"/>
                <w:color w:val="191919"/>
                <w:sz w:val="24"/>
                <w:szCs w:val="24"/>
                <w:shd w:val="clear" w:color="auto" w:fill="FFFFFF"/>
                <w:lang w:val="hy-AM" w:eastAsia="ru-RU"/>
              </w:rPr>
              <w:t xml:space="preserve">«Հայաստանի Հանրապետության կրթության, գիտության, մշակույթի և սպորտի նախարարության «Պատմամշակութային արգելոց-թանգարանների և </w:t>
            </w:r>
            <w:r w:rsidRPr="009A63F4">
              <w:rPr>
                <w:rFonts w:ascii="GHEA Grapalat" w:eastAsia="Times New Roman" w:hAnsi="GHEA Grapalat" w:cs="Arial Armenian"/>
                <w:color w:val="191919"/>
                <w:sz w:val="24"/>
                <w:szCs w:val="24"/>
                <w:shd w:val="clear" w:color="auto" w:fill="FFFFFF"/>
                <w:lang w:val="hy-AM" w:eastAsia="ru-RU"/>
              </w:rPr>
              <w:lastRenderedPageBreak/>
              <w:t>պատմական միջավայրի պահպանության ծառայություն» պետական ոչ առևտրային կազմակերպությանը գույք ամրացնելու և Հայաստանի Հանրապետության կառավարության 2024 թվականի մայիսի 16-ի N 699-Ա որոշման մեջ փոփոխություններ կատարելու մասին» Հայաստանի Հանրապետության կառավարության որոշման նախագծի (այսուհետ՝ Նախագիծ) առումով անհրաժեշտ է նկատի ունենալով այն հանգամանքը, որ ներկայացված Նախագիծը վերաբերում է գույք ամրացնելուն և ՀՀ կառավարության 2024 թվականի մայիսի 16-ի N 699-Ա որոշման մեջ փոփոխություն կատարելուն, իսկ ՀՀ արդարադատության նախարարությունն էլ ըստ էության տվյալ նախագծով շահագրգիռ մարմին չի հանդիսանում՝ ուստի ղեկավարվելով ՀՀ կառավարության 2021 թվականի փետրվարի 25-ի թիվ 252-Լ որոշմամբ հաստատված աշխատակարգի 15-րդ կետի պահանջներով՝ հարկ ենք համարում նշել, որ ներկայացված Նախագծի վերաբերյալ ՀՀ արդարադատության նախարարության կողմից կարծիք չի ներկայացվելու:</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AA6F5A" w:rsidRDefault="00AA6F5A" w:rsidP="00AA6F5A">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tc>
      </w:tr>
      <w:tr w:rsidR="00DD63F3" w:rsidRPr="009265B9" w:rsidTr="00437EEC">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D63F3" w:rsidRPr="00474C95" w:rsidRDefault="00E9190C" w:rsidP="00437EE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w:t>
            </w:r>
            <w:r w:rsidR="00DD63F3">
              <w:rPr>
                <w:rFonts w:ascii="GHEA Grapalat" w:eastAsia="Times New Roman" w:hAnsi="GHEA Grapalat" w:cs="Times New Roman"/>
                <w:color w:val="000000"/>
                <w:sz w:val="24"/>
                <w:szCs w:val="24"/>
                <w:lang w:val="hy-AM"/>
              </w:rPr>
              <w:t xml:space="preserve">. </w:t>
            </w:r>
            <w:r w:rsidR="00F9540A">
              <w:rPr>
                <w:rFonts w:ascii="GHEA Grapalat" w:eastAsia="Times New Roman" w:hAnsi="GHEA Grapalat" w:cs="Times New Roman"/>
                <w:color w:val="000000"/>
                <w:sz w:val="24"/>
                <w:szCs w:val="24"/>
                <w:lang w:val="hy-AM"/>
              </w:rPr>
              <w:t xml:space="preserve">ՀՀ </w:t>
            </w:r>
            <w:r w:rsidR="009265B9">
              <w:rPr>
                <w:rFonts w:ascii="GHEA Grapalat" w:eastAsia="Times New Roman" w:hAnsi="GHEA Grapalat" w:cs="Times New Roman"/>
                <w:color w:val="000000"/>
                <w:sz w:val="24"/>
                <w:szCs w:val="24"/>
                <w:lang w:val="hy-AM"/>
              </w:rPr>
              <w:t>Էկոնոմիկայի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9265B9" w:rsidP="00BD76FB">
            <w:pPr>
              <w:spacing w:line="360" w:lineRule="auto"/>
              <w:jc w:val="center"/>
              <w:rPr>
                <w:rFonts w:ascii="GHEA Grapalat" w:hAnsi="GHEA Grapalat"/>
                <w:sz w:val="24"/>
                <w:szCs w:val="24"/>
                <w:lang w:val="hy-AM"/>
              </w:rPr>
            </w:pPr>
            <w:r>
              <w:rPr>
                <w:rFonts w:ascii="GHEA Grapalat" w:hAnsi="GHEA Grapalat"/>
                <w:sz w:val="24"/>
                <w:szCs w:val="24"/>
                <w:lang w:val="hy-AM"/>
              </w:rPr>
              <w:t>27</w:t>
            </w:r>
            <w:r w:rsidR="00DD63F3" w:rsidRPr="00765D45">
              <w:rPr>
                <w:rFonts w:ascii="GHEA Grapalat" w:hAnsi="GHEA Grapalat"/>
                <w:sz w:val="24"/>
                <w:szCs w:val="24"/>
                <w:lang w:val="hy-AM"/>
              </w:rPr>
              <w:t>.</w:t>
            </w:r>
            <w:r>
              <w:rPr>
                <w:rFonts w:ascii="GHEA Grapalat" w:hAnsi="GHEA Grapalat"/>
                <w:sz w:val="24"/>
                <w:szCs w:val="24"/>
                <w:lang w:val="hy-AM"/>
              </w:rPr>
              <w:t>07.2024</w:t>
            </w:r>
            <w:r w:rsidR="00DD63F3" w:rsidRPr="00474C95">
              <w:rPr>
                <w:rFonts w:ascii="GHEA Grapalat" w:hAnsi="GHEA Grapalat"/>
                <w:sz w:val="24"/>
                <w:szCs w:val="24"/>
                <w:lang w:val="hy-AM"/>
              </w:rPr>
              <w:t>թ.</w:t>
            </w:r>
          </w:p>
        </w:tc>
      </w:tr>
      <w:tr w:rsidR="00DD63F3" w:rsidRPr="009265B9"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DD63F3" w:rsidRPr="00474C95" w:rsidRDefault="00DD63F3" w:rsidP="00BD76FB">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D63F3" w:rsidRPr="00474C95" w:rsidRDefault="009265B9" w:rsidP="00BD76FB">
            <w:pPr>
              <w:spacing w:line="360" w:lineRule="auto"/>
              <w:jc w:val="center"/>
              <w:rPr>
                <w:rFonts w:ascii="GHEA Grapalat" w:eastAsia="Times New Roman" w:hAnsi="GHEA Grapalat" w:cs="Times New Roman"/>
                <w:color w:val="000000"/>
                <w:sz w:val="24"/>
                <w:szCs w:val="24"/>
                <w:lang w:val="hy-AM"/>
              </w:rPr>
            </w:pPr>
            <w:r w:rsidRPr="009265B9">
              <w:rPr>
                <w:rFonts w:ascii="Verdana" w:hAnsi="Verdana"/>
                <w:color w:val="000000"/>
                <w:sz w:val="18"/>
                <w:szCs w:val="18"/>
                <w:shd w:val="clear" w:color="auto" w:fill="FFFFFF"/>
                <w:lang w:val="hy-AM"/>
              </w:rPr>
              <w:t>01/15134-2024</w:t>
            </w:r>
          </w:p>
        </w:tc>
      </w:tr>
      <w:tr w:rsidR="00F6587A" w:rsidRPr="003551E8"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9265B9" w:rsidRPr="009265B9" w:rsidRDefault="009265B9" w:rsidP="009265B9">
            <w:pPr>
              <w:spacing w:after="0" w:line="360" w:lineRule="auto"/>
              <w:jc w:val="both"/>
              <w:rPr>
                <w:rFonts w:ascii="GHEA Grapalat" w:hAnsi="GHEA Grapalat" w:cs="Sylfaen"/>
                <w:sz w:val="24"/>
                <w:szCs w:val="24"/>
                <w:shd w:val="clear" w:color="auto" w:fill="FFFFFF"/>
                <w:lang w:val="hy-AM"/>
              </w:rPr>
            </w:pPr>
            <w:r w:rsidRPr="009265B9">
              <w:rPr>
                <w:rFonts w:ascii="GHEA Grapalat" w:hAnsi="GHEA Grapalat" w:cs="Sylfaen"/>
                <w:sz w:val="24"/>
                <w:szCs w:val="24"/>
                <w:shd w:val="clear" w:color="auto" w:fill="FFFFFF"/>
                <w:lang w:val="hy-AM"/>
              </w:rPr>
              <w:t xml:space="preserve">Ի պատասխան ՀՀ կրթության, գիտության, մշակույթի և սպորտի նախարարության  2024 թվականի հուլիսի 23-ի N 01/14.1/21972-2024 գրության՝ հայտնում ենք հետևյալը՝ ՀՀ ԷՆ զբոսաշրջության կոմիտեն «Հայաստանի Հանրապետության կրթության, գիտության, մշակույթի և սպորտի նախարարության «Պատմամշակութային </w:t>
            </w:r>
            <w:r w:rsidRPr="009265B9">
              <w:rPr>
                <w:rFonts w:ascii="GHEA Grapalat" w:hAnsi="GHEA Grapalat" w:cs="Sylfaen"/>
                <w:sz w:val="24"/>
                <w:szCs w:val="24"/>
                <w:shd w:val="clear" w:color="auto" w:fill="FFFFFF"/>
                <w:lang w:val="hy-AM"/>
              </w:rPr>
              <w:lastRenderedPageBreak/>
              <w:t>արգելոց-թանգարանների և պատմական միջավայրի պահպանության ծառայություն» պետական ոչ առևտրային կազմակերպությանը գույք ամրացնելու և Հայաստանի Հանրապետության կառավարության 2024 թվականի մայիսի 16-ի N 699-Ա որոշման մեջ փոփոխություններ կատարելու մասին» Հայաստանի Հանրապետության կառավարության որոշման նախագծի վերաբերյալ առաջարկություններ և դիտողություններ չունի։</w:t>
            </w:r>
          </w:p>
          <w:p w:rsidR="00F6587A" w:rsidRPr="00DD63F3" w:rsidRDefault="009265B9" w:rsidP="009265B9">
            <w:pPr>
              <w:spacing w:after="0" w:line="360" w:lineRule="auto"/>
              <w:jc w:val="both"/>
              <w:rPr>
                <w:rFonts w:ascii="GHEA Grapalat" w:eastAsia="Times New Roman" w:hAnsi="GHEA Grapalat" w:cs="Times New Roman"/>
                <w:color w:val="000000"/>
                <w:sz w:val="24"/>
                <w:szCs w:val="24"/>
                <w:lang w:val="hy-AM" w:eastAsia="hy-AM"/>
              </w:rPr>
            </w:pPr>
            <w:r w:rsidRPr="009265B9">
              <w:rPr>
                <w:rFonts w:ascii="GHEA Grapalat" w:hAnsi="GHEA Grapalat" w:cs="Sylfaen"/>
                <w:sz w:val="24"/>
                <w:szCs w:val="24"/>
                <w:shd w:val="clear" w:color="auto" w:fill="FFFFFF"/>
                <w:lang w:val="hy-AM"/>
              </w:rPr>
              <w:t>Միաժամանակ տեղեկացնում ենք, որ ՀՀ ԷՆ զբոսաշրջության կոմիտեի 2024 թվականի փետրվարի 7-ի N 08/2364-2024 գրությամբ Ձեզ ենք ներկայացրել Համաշխարհային բանկի աջակցությամբ մշակված Մարմաշեն վանական համալիրի կառավարման պլանը։</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F6587A" w:rsidRPr="003551E8" w:rsidRDefault="00F6587A" w:rsidP="00284AA8">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lastRenderedPageBreak/>
              <w:t>Ը</w:t>
            </w:r>
            <w:r>
              <w:rPr>
                <w:rFonts w:ascii="GHEA Grapalat" w:eastAsia="Times New Roman" w:hAnsi="GHEA Grapalat" w:cs="Times New Roman"/>
                <w:color w:val="000000"/>
                <w:sz w:val="24"/>
                <w:szCs w:val="24"/>
              </w:rPr>
              <w:t>նդունվել է</w:t>
            </w:r>
          </w:p>
        </w:tc>
      </w:tr>
      <w:tr w:rsidR="00284AA8" w:rsidRPr="00BC182B" w:rsidTr="003E516D">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474C95" w:rsidRDefault="003B664A" w:rsidP="00BC182B">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00284AA8">
              <w:rPr>
                <w:rFonts w:ascii="GHEA Grapalat" w:eastAsia="Times New Roman" w:hAnsi="GHEA Grapalat" w:cs="Times New Roman"/>
                <w:color w:val="000000"/>
                <w:sz w:val="24"/>
                <w:szCs w:val="24"/>
                <w:lang w:val="hy-AM"/>
              </w:rPr>
              <w:t xml:space="preserve">. </w:t>
            </w:r>
            <w:r w:rsidR="00CC55AC">
              <w:rPr>
                <w:rFonts w:ascii="GHEA Grapalat" w:eastAsia="Times New Roman" w:hAnsi="GHEA Grapalat" w:cs="Times New Roman"/>
                <w:color w:val="000000"/>
                <w:sz w:val="24"/>
                <w:szCs w:val="24"/>
                <w:lang w:val="hy-AM"/>
              </w:rPr>
              <w:t xml:space="preserve">ՀՀ </w:t>
            </w:r>
            <w:r w:rsidR="00BC182B">
              <w:rPr>
                <w:rFonts w:ascii="GHEA Grapalat" w:eastAsia="Times New Roman" w:hAnsi="GHEA Grapalat" w:cs="Times New Roman"/>
                <w:color w:val="000000"/>
                <w:sz w:val="24"/>
                <w:szCs w:val="24"/>
                <w:lang w:val="hy-AM"/>
              </w:rPr>
              <w:t>Քաղաքաշինության կոմիտե</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474C95" w:rsidRDefault="00BC182B" w:rsidP="00284AA8">
            <w:pPr>
              <w:spacing w:line="360" w:lineRule="auto"/>
              <w:jc w:val="center"/>
              <w:rPr>
                <w:rFonts w:ascii="GHEA Grapalat" w:hAnsi="GHEA Grapalat"/>
                <w:sz w:val="24"/>
                <w:szCs w:val="24"/>
                <w:lang w:val="hy-AM"/>
              </w:rPr>
            </w:pPr>
            <w:r>
              <w:rPr>
                <w:rFonts w:ascii="GHEA Grapalat" w:hAnsi="GHEA Grapalat"/>
                <w:sz w:val="24"/>
                <w:szCs w:val="24"/>
                <w:lang w:val="hy-AM"/>
              </w:rPr>
              <w:t>30</w:t>
            </w:r>
            <w:r w:rsidR="00284AA8" w:rsidRPr="00765D45">
              <w:rPr>
                <w:rFonts w:ascii="GHEA Grapalat" w:hAnsi="GHEA Grapalat"/>
                <w:sz w:val="24"/>
                <w:szCs w:val="24"/>
                <w:lang w:val="hy-AM"/>
              </w:rPr>
              <w:t>.</w:t>
            </w:r>
            <w:r>
              <w:rPr>
                <w:rFonts w:ascii="GHEA Grapalat" w:hAnsi="GHEA Grapalat"/>
                <w:sz w:val="24"/>
                <w:szCs w:val="24"/>
                <w:lang w:val="hy-AM"/>
              </w:rPr>
              <w:t>07.2024</w:t>
            </w:r>
            <w:r w:rsidR="00284AA8" w:rsidRPr="00474C95">
              <w:rPr>
                <w:rFonts w:ascii="GHEA Grapalat" w:hAnsi="GHEA Grapalat"/>
                <w:sz w:val="24"/>
                <w:szCs w:val="24"/>
                <w:lang w:val="hy-AM"/>
              </w:rPr>
              <w:t>թ.</w:t>
            </w:r>
          </w:p>
        </w:tc>
      </w:tr>
      <w:tr w:rsidR="00284AA8" w:rsidRPr="00BC182B" w:rsidTr="003E516D">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474C95" w:rsidRDefault="00284AA8" w:rsidP="00284AA8">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284AA8" w:rsidRPr="00474C95" w:rsidRDefault="00BC182B" w:rsidP="00284AA8">
            <w:pPr>
              <w:spacing w:line="360" w:lineRule="auto"/>
              <w:jc w:val="center"/>
              <w:rPr>
                <w:rFonts w:ascii="GHEA Grapalat" w:eastAsia="Times New Roman" w:hAnsi="GHEA Grapalat" w:cs="Times New Roman"/>
                <w:color w:val="000000"/>
                <w:sz w:val="24"/>
                <w:szCs w:val="24"/>
                <w:lang w:val="hy-AM"/>
              </w:rPr>
            </w:pPr>
            <w:r w:rsidRPr="00BC182B">
              <w:rPr>
                <w:rFonts w:ascii="Verdana" w:hAnsi="Verdana"/>
                <w:color w:val="000000"/>
                <w:sz w:val="18"/>
                <w:szCs w:val="18"/>
                <w:shd w:val="clear" w:color="auto" w:fill="FFFFFF"/>
                <w:lang w:val="hy-AM"/>
              </w:rPr>
              <w:t>01/18/11287-2024</w:t>
            </w:r>
          </w:p>
        </w:tc>
      </w:tr>
      <w:tr w:rsidR="00284AA8" w:rsidRPr="009A63F4" w:rsidTr="003E516D">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443084" w:rsidRPr="0013124F" w:rsidRDefault="00BC182B" w:rsidP="00A150C9">
            <w:pPr>
              <w:spacing w:after="0" w:line="360" w:lineRule="auto"/>
              <w:jc w:val="both"/>
              <w:rPr>
                <w:rFonts w:ascii="GHEA Grapalat" w:eastAsia="Times New Roman" w:hAnsi="GHEA Grapalat" w:cs="Times New Roman"/>
                <w:color w:val="000000"/>
                <w:sz w:val="24"/>
                <w:szCs w:val="24"/>
                <w:lang w:val="hy-AM" w:eastAsia="hy-AM"/>
              </w:rPr>
            </w:pPr>
            <w:r w:rsidRPr="00BC182B">
              <w:rPr>
                <w:rFonts w:ascii="GHEA Grapalat" w:eastAsia="Times New Roman" w:hAnsi="GHEA Grapalat" w:cs="Times New Roman"/>
                <w:color w:val="000000"/>
                <w:sz w:val="24"/>
                <w:szCs w:val="24"/>
                <w:lang w:val="hy-AM" w:eastAsia="hy-AM"/>
              </w:rPr>
              <w:t>«Հայաստանի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գույք ամրացնելու և Հայաստանի Հանրապետության կառավարության 2024 թվականի մայիսի 16-ի N 699-Ա որոշման մեջ փոփոխություններ կատարելու մասին» Հայաստանի Հանրապետության կառավարության որոշման նախագծի վերաբերյալ ՀՀ քաղաքաշինության կոմիտեն դիտողություններ և առաջարկություններ չունի:</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443084" w:rsidRDefault="000D30E7" w:rsidP="000D30E7">
            <w:pPr>
              <w:tabs>
                <w:tab w:val="left" w:pos="1170"/>
              </w:tabs>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443084" w:rsidRPr="00443084" w:rsidRDefault="00443084" w:rsidP="00443084">
            <w:pPr>
              <w:rPr>
                <w:rFonts w:ascii="GHEA Grapalat" w:eastAsia="Times New Roman" w:hAnsi="GHEA Grapalat" w:cs="Times New Roman"/>
                <w:sz w:val="24"/>
                <w:szCs w:val="24"/>
                <w:lang w:val="hy-AM"/>
              </w:rPr>
            </w:pPr>
          </w:p>
          <w:p w:rsidR="00A150C9" w:rsidRPr="00A150C9" w:rsidRDefault="00A150C9" w:rsidP="00BC182B">
            <w:pPr>
              <w:rPr>
                <w:rFonts w:ascii="GHEA Grapalat" w:eastAsia="Times New Roman" w:hAnsi="GHEA Grapalat" w:cs="Times New Roman"/>
                <w:sz w:val="24"/>
                <w:szCs w:val="24"/>
                <w:lang w:val="hy-AM"/>
              </w:rPr>
            </w:pPr>
          </w:p>
        </w:tc>
      </w:tr>
      <w:tr w:rsidR="006A5E65" w:rsidRPr="007B174E" w:rsidTr="00437EEC">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5E65" w:rsidRPr="00474C95" w:rsidRDefault="003B664A" w:rsidP="00437EE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006A5E65">
              <w:rPr>
                <w:rFonts w:ascii="GHEA Grapalat" w:eastAsia="Times New Roman" w:hAnsi="GHEA Grapalat" w:cs="Times New Roman"/>
                <w:color w:val="000000"/>
                <w:sz w:val="24"/>
                <w:szCs w:val="24"/>
                <w:lang w:val="hy-AM"/>
              </w:rPr>
              <w:t xml:space="preserve">. </w:t>
            </w:r>
            <w:r w:rsidR="006A5E65" w:rsidRPr="00075684">
              <w:rPr>
                <w:rFonts w:ascii="GHEA Grapalat" w:eastAsia="Times New Roman" w:hAnsi="GHEA Grapalat" w:cs="Times New Roman"/>
                <w:color w:val="000000"/>
                <w:sz w:val="24"/>
                <w:szCs w:val="24"/>
                <w:lang w:val="hy-AM"/>
              </w:rPr>
              <w:t xml:space="preserve"> </w:t>
            </w:r>
            <w:r w:rsidR="00CC55AC">
              <w:rPr>
                <w:rFonts w:ascii="GHEA Grapalat" w:eastAsia="Times New Roman" w:hAnsi="GHEA Grapalat" w:cs="Times New Roman"/>
                <w:color w:val="000000"/>
                <w:sz w:val="24"/>
                <w:szCs w:val="24"/>
                <w:lang w:val="hy-AM"/>
              </w:rPr>
              <w:t xml:space="preserve">ՀՀ </w:t>
            </w:r>
            <w:r w:rsidR="009A544A">
              <w:rPr>
                <w:rFonts w:ascii="GHEA Grapalat" w:eastAsia="Times New Roman" w:hAnsi="GHEA Grapalat" w:cs="Times New Roman"/>
                <w:color w:val="000000"/>
                <w:sz w:val="24"/>
                <w:szCs w:val="24"/>
                <w:lang w:val="hy-AM"/>
              </w:rPr>
              <w:t>Կադաստրի կոմիտե</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7B174E" w:rsidP="00463FCE">
            <w:pPr>
              <w:spacing w:line="360" w:lineRule="auto"/>
              <w:jc w:val="center"/>
              <w:rPr>
                <w:rFonts w:ascii="GHEA Grapalat" w:hAnsi="GHEA Grapalat"/>
                <w:sz w:val="24"/>
                <w:szCs w:val="24"/>
                <w:lang w:val="hy-AM"/>
              </w:rPr>
            </w:pPr>
            <w:r>
              <w:rPr>
                <w:rFonts w:ascii="GHEA Grapalat" w:hAnsi="GHEA Grapalat"/>
                <w:sz w:val="24"/>
                <w:szCs w:val="24"/>
                <w:lang w:val="hy-AM"/>
              </w:rPr>
              <w:t>30</w:t>
            </w:r>
            <w:r w:rsidR="006A5E65" w:rsidRPr="00765D45">
              <w:rPr>
                <w:rFonts w:ascii="GHEA Grapalat" w:hAnsi="GHEA Grapalat"/>
                <w:sz w:val="24"/>
                <w:szCs w:val="24"/>
                <w:lang w:val="hy-AM"/>
              </w:rPr>
              <w:t>.</w:t>
            </w:r>
            <w:r>
              <w:rPr>
                <w:rFonts w:ascii="GHEA Grapalat" w:hAnsi="GHEA Grapalat"/>
                <w:sz w:val="24"/>
                <w:szCs w:val="24"/>
                <w:lang w:val="hy-AM"/>
              </w:rPr>
              <w:t>07.2024</w:t>
            </w:r>
            <w:r w:rsidR="006A5E65" w:rsidRPr="00474C95">
              <w:rPr>
                <w:rFonts w:ascii="GHEA Grapalat" w:hAnsi="GHEA Grapalat"/>
                <w:sz w:val="24"/>
                <w:szCs w:val="24"/>
                <w:lang w:val="hy-AM"/>
              </w:rPr>
              <w:t>թ.</w:t>
            </w:r>
          </w:p>
        </w:tc>
      </w:tr>
      <w:tr w:rsidR="006A5E65" w:rsidRPr="007B174E" w:rsidTr="003C5F8B">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6A5E65" w:rsidRPr="00474C95" w:rsidRDefault="006A5E65" w:rsidP="00BD76FB">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A5E65" w:rsidRPr="00474C95" w:rsidRDefault="007B174E" w:rsidP="00BD76FB">
            <w:pPr>
              <w:spacing w:line="360" w:lineRule="auto"/>
              <w:jc w:val="center"/>
              <w:rPr>
                <w:rFonts w:ascii="GHEA Grapalat" w:eastAsia="Times New Roman" w:hAnsi="GHEA Grapalat" w:cs="Times New Roman"/>
                <w:color w:val="000000"/>
                <w:sz w:val="24"/>
                <w:szCs w:val="24"/>
                <w:lang w:val="hy-AM"/>
              </w:rPr>
            </w:pPr>
            <w:r w:rsidRPr="007B174E">
              <w:rPr>
                <w:rFonts w:ascii="Verdana" w:hAnsi="Verdana"/>
                <w:color w:val="000000"/>
                <w:sz w:val="18"/>
                <w:szCs w:val="18"/>
                <w:shd w:val="clear" w:color="auto" w:fill="FFFFFF"/>
                <w:lang w:val="hy-AM"/>
              </w:rPr>
              <w:t>ՍԹ/12189-2024</w:t>
            </w:r>
          </w:p>
        </w:tc>
      </w:tr>
      <w:tr w:rsidR="006A5E65" w:rsidRPr="003551E8" w:rsidTr="003C5F8B">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541B47" w:rsidRDefault="00541B47" w:rsidP="00541B47">
            <w:pPr>
              <w:spacing w:after="0" w:line="360" w:lineRule="auto"/>
              <w:jc w:val="both"/>
              <w:rPr>
                <w:rFonts w:ascii="GHEA Grapalat" w:hAnsi="GHEA Grapalat" w:cs="Sylfaen"/>
                <w:sz w:val="24"/>
                <w:szCs w:val="24"/>
                <w:shd w:val="clear" w:color="auto" w:fill="FFFFFF"/>
                <w:lang w:val="hy-AM"/>
              </w:rPr>
            </w:pPr>
            <w:r w:rsidRPr="00541B47">
              <w:rPr>
                <w:rFonts w:ascii="GHEA Grapalat" w:hAnsi="GHEA Grapalat" w:cs="Sylfaen"/>
                <w:sz w:val="24"/>
                <w:szCs w:val="24"/>
                <w:shd w:val="clear" w:color="auto" w:fill="FFFFFF"/>
                <w:lang w:val="hy-AM"/>
              </w:rPr>
              <w:t>Ի պատասխան Ձեր 2024 թվականի հուլիսի 23-ի N 01/14.1/21972-2024 գրության՝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գույք ամրացնելու և Հայաստանի Հանրապետության կառավարության 2024 թվականի մայիսի 16-ի N 699-Ա որոշման մեջ փոփոխություններ կատարելու մասին» ՀՀ կառավարության որոշման նախագծի վերաբերյալ հայտնում ենք հետևյալը</w:t>
            </w:r>
            <w:r>
              <w:rPr>
                <w:rFonts w:ascii="GHEA Grapalat" w:hAnsi="GHEA Grapalat" w:cs="Sylfaen"/>
                <w:sz w:val="24"/>
                <w:szCs w:val="24"/>
                <w:shd w:val="clear" w:color="auto" w:fill="FFFFFF"/>
                <w:lang w:val="hy-AM"/>
              </w:rPr>
              <w:t>.</w:t>
            </w:r>
          </w:p>
          <w:p w:rsidR="00463FCE" w:rsidRPr="00541B47" w:rsidRDefault="00541B47" w:rsidP="00541B47">
            <w:pPr>
              <w:spacing w:after="0" w:line="360" w:lineRule="auto"/>
              <w:jc w:val="both"/>
              <w:rPr>
                <w:rFonts w:ascii="GHEA Grapalat" w:hAnsi="GHEA Grapalat" w:cs="Sylfaen"/>
                <w:sz w:val="24"/>
                <w:szCs w:val="24"/>
                <w:shd w:val="clear" w:color="auto" w:fill="FFFFFF"/>
                <w:lang w:val="hy-AM"/>
              </w:rPr>
            </w:pPr>
            <w:r w:rsidRPr="00541B47">
              <w:rPr>
                <w:rFonts w:ascii="GHEA Grapalat" w:hAnsi="GHEA Grapalat" w:cs="Sylfaen"/>
                <w:sz w:val="24"/>
                <w:szCs w:val="24"/>
                <w:shd w:val="clear" w:color="auto" w:fill="FFFFFF"/>
                <w:lang w:val="hy-AM"/>
              </w:rPr>
              <w:t>Առաջարկում ենք Նախագծի 1-ին կետում ներառել նաև անժամկետ, անհատույց օգտագործման իրավունքով ամրացվող բոլոր շինությունների մակերեսների հանրագումարը:</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9A544A" w:rsidRDefault="006A5E65" w:rsidP="00B5286B">
            <w:pPr>
              <w:spacing w:after="0" w:line="360" w:lineRule="auto"/>
              <w:jc w:val="center"/>
              <w:rPr>
                <w:rFonts w:ascii="GHEA Grapalat" w:eastAsia="Times New Roman" w:hAnsi="GHEA Grapalat" w:cs="Times New Roman"/>
                <w:color w:val="000000"/>
                <w:sz w:val="24"/>
                <w:szCs w:val="24"/>
              </w:rPr>
            </w:pPr>
            <w:r w:rsidRPr="003551E8">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rPr>
              <w:t>նդունվել է</w:t>
            </w:r>
          </w:p>
          <w:p w:rsidR="009A544A" w:rsidRPr="009A544A" w:rsidRDefault="009A544A" w:rsidP="009A544A">
            <w:pPr>
              <w:rPr>
                <w:rFonts w:ascii="GHEA Grapalat" w:eastAsia="Times New Roman" w:hAnsi="GHEA Grapalat" w:cs="Times New Roman"/>
                <w:sz w:val="24"/>
                <w:szCs w:val="24"/>
              </w:rPr>
            </w:pPr>
          </w:p>
          <w:p w:rsidR="009A544A" w:rsidRPr="009A544A" w:rsidRDefault="009A544A" w:rsidP="009A544A">
            <w:pPr>
              <w:rPr>
                <w:rFonts w:ascii="GHEA Grapalat" w:eastAsia="Times New Roman" w:hAnsi="GHEA Grapalat" w:cs="Times New Roman"/>
                <w:sz w:val="24"/>
                <w:szCs w:val="24"/>
              </w:rPr>
            </w:pPr>
          </w:p>
          <w:p w:rsidR="009A544A" w:rsidRPr="009A544A" w:rsidRDefault="009A544A" w:rsidP="009A544A">
            <w:pPr>
              <w:rPr>
                <w:rFonts w:ascii="GHEA Grapalat" w:eastAsia="Times New Roman" w:hAnsi="GHEA Grapalat" w:cs="Times New Roman"/>
                <w:sz w:val="24"/>
                <w:szCs w:val="24"/>
              </w:rPr>
            </w:pPr>
          </w:p>
          <w:p w:rsidR="009A544A" w:rsidRPr="009A544A" w:rsidRDefault="009A544A" w:rsidP="009A544A">
            <w:pPr>
              <w:rPr>
                <w:rFonts w:ascii="GHEA Grapalat" w:eastAsia="Times New Roman" w:hAnsi="GHEA Grapalat" w:cs="Times New Roman"/>
                <w:sz w:val="24"/>
                <w:szCs w:val="24"/>
              </w:rPr>
            </w:pPr>
          </w:p>
          <w:p w:rsidR="009A544A" w:rsidRPr="009A544A" w:rsidRDefault="009A544A" w:rsidP="009A544A">
            <w:pPr>
              <w:rPr>
                <w:rFonts w:ascii="GHEA Grapalat" w:eastAsia="Times New Roman" w:hAnsi="GHEA Grapalat" w:cs="Times New Roman"/>
                <w:sz w:val="24"/>
                <w:szCs w:val="24"/>
              </w:rPr>
            </w:pPr>
          </w:p>
          <w:p w:rsidR="009A544A" w:rsidRPr="009A544A" w:rsidRDefault="009A544A" w:rsidP="009A544A">
            <w:pPr>
              <w:rPr>
                <w:rFonts w:ascii="GHEA Grapalat" w:eastAsia="Times New Roman" w:hAnsi="GHEA Grapalat" w:cs="Times New Roman"/>
                <w:sz w:val="24"/>
                <w:szCs w:val="24"/>
              </w:rPr>
            </w:pPr>
          </w:p>
          <w:p w:rsidR="009A544A" w:rsidRPr="009A544A" w:rsidRDefault="009A544A" w:rsidP="009A544A">
            <w:pPr>
              <w:rPr>
                <w:rFonts w:ascii="GHEA Grapalat" w:eastAsia="Times New Roman" w:hAnsi="GHEA Grapalat" w:cs="Times New Roman"/>
                <w:sz w:val="24"/>
                <w:szCs w:val="24"/>
              </w:rPr>
            </w:pPr>
          </w:p>
          <w:p w:rsidR="009A544A" w:rsidRPr="009A544A" w:rsidRDefault="009A544A" w:rsidP="009A544A">
            <w:pPr>
              <w:rPr>
                <w:rFonts w:ascii="GHEA Grapalat" w:eastAsia="Times New Roman" w:hAnsi="GHEA Grapalat" w:cs="Times New Roman"/>
                <w:sz w:val="24"/>
                <w:szCs w:val="24"/>
              </w:rPr>
            </w:pPr>
          </w:p>
          <w:p w:rsidR="009A544A" w:rsidRPr="009A544A" w:rsidRDefault="009A544A" w:rsidP="009A544A">
            <w:pPr>
              <w:rPr>
                <w:rFonts w:ascii="GHEA Grapalat" w:eastAsia="Times New Roman" w:hAnsi="GHEA Grapalat" w:cs="Times New Roman"/>
                <w:sz w:val="24"/>
                <w:szCs w:val="24"/>
              </w:rPr>
            </w:pPr>
          </w:p>
          <w:p w:rsidR="006A5E65" w:rsidRDefault="006A5E65" w:rsidP="009A544A">
            <w:pPr>
              <w:jc w:val="center"/>
              <w:rPr>
                <w:rFonts w:ascii="GHEA Grapalat" w:eastAsia="Times New Roman" w:hAnsi="GHEA Grapalat" w:cs="Times New Roman"/>
                <w:sz w:val="24"/>
                <w:szCs w:val="24"/>
              </w:rPr>
            </w:pPr>
          </w:p>
          <w:p w:rsidR="009A544A" w:rsidRPr="009A544A" w:rsidRDefault="009A544A" w:rsidP="009A544A">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CC55AC" w:rsidRPr="00084C70" w:rsidTr="00437EEC">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C55AC" w:rsidRPr="00474C95" w:rsidRDefault="00CC55AC" w:rsidP="00437EEC">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075684">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ՀՀ </w:t>
            </w:r>
            <w:r w:rsidR="00C63E4E">
              <w:rPr>
                <w:rFonts w:ascii="GHEA Grapalat" w:eastAsia="Times New Roman" w:hAnsi="GHEA Grapalat" w:cs="Times New Roman"/>
                <w:color w:val="000000"/>
                <w:sz w:val="24"/>
                <w:szCs w:val="24"/>
                <w:lang w:val="hy-AM"/>
              </w:rPr>
              <w:t>Տարածքային կառավարման և ենթակառուցվածքների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C55AC" w:rsidRPr="00474C95" w:rsidRDefault="00084C70" w:rsidP="00CC55AC">
            <w:pPr>
              <w:spacing w:line="360" w:lineRule="auto"/>
              <w:jc w:val="center"/>
              <w:rPr>
                <w:rFonts w:ascii="GHEA Grapalat" w:hAnsi="GHEA Grapalat"/>
                <w:sz w:val="24"/>
                <w:szCs w:val="24"/>
                <w:lang w:val="hy-AM"/>
              </w:rPr>
            </w:pPr>
            <w:r>
              <w:rPr>
                <w:rFonts w:ascii="GHEA Grapalat" w:hAnsi="GHEA Grapalat"/>
                <w:sz w:val="24"/>
                <w:szCs w:val="24"/>
                <w:lang w:val="hy-AM"/>
              </w:rPr>
              <w:t>31</w:t>
            </w:r>
            <w:r w:rsidR="00CC55AC" w:rsidRPr="00765D45">
              <w:rPr>
                <w:rFonts w:ascii="GHEA Grapalat" w:hAnsi="GHEA Grapalat"/>
                <w:sz w:val="24"/>
                <w:szCs w:val="24"/>
                <w:lang w:val="hy-AM"/>
              </w:rPr>
              <w:t>.</w:t>
            </w:r>
            <w:r>
              <w:rPr>
                <w:rFonts w:ascii="GHEA Grapalat" w:hAnsi="GHEA Grapalat"/>
                <w:sz w:val="24"/>
                <w:szCs w:val="24"/>
                <w:lang w:val="hy-AM"/>
              </w:rPr>
              <w:t>07.2024</w:t>
            </w:r>
            <w:r w:rsidR="00CC55AC" w:rsidRPr="00474C95">
              <w:rPr>
                <w:rFonts w:ascii="GHEA Grapalat" w:hAnsi="GHEA Grapalat"/>
                <w:sz w:val="24"/>
                <w:szCs w:val="24"/>
                <w:lang w:val="hy-AM"/>
              </w:rPr>
              <w:t>թ.</w:t>
            </w:r>
          </w:p>
        </w:tc>
      </w:tr>
      <w:tr w:rsidR="00CC55AC" w:rsidRPr="00084C70" w:rsidTr="00266964">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C55AC" w:rsidRPr="00474C95" w:rsidRDefault="00CC55AC" w:rsidP="00CC55AC">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C55AC" w:rsidRPr="00474C95" w:rsidRDefault="00084C70" w:rsidP="00CC55AC">
            <w:pPr>
              <w:spacing w:line="360" w:lineRule="auto"/>
              <w:jc w:val="center"/>
              <w:rPr>
                <w:rFonts w:ascii="GHEA Grapalat" w:eastAsia="Times New Roman" w:hAnsi="GHEA Grapalat" w:cs="Times New Roman"/>
                <w:color w:val="000000"/>
                <w:sz w:val="24"/>
                <w:szCs w:val="24"/>
                <w:lang w:val="hy-AM"/>
              </w:rPr>
            </w:pPr>
            <w:r w:rsidRPr="00084C70">
              <w:rPr>
                <w:rFonts w:ascii="Verdana" w:hAnsi="Verdana"/>
                <w:color w:val="000000"/>
                <w:sz w:val="18"/>
                <w:szCs w:val="18"/>
                <w:shd w:val="clear" w:color="auto" w:fill="FFFFFF"/>
                <w:lang w:val="hy-AM"/>
              </w:rPr>
              <w:t>ԳՍ//24630-2024</w:t>
            </w:r>
          </w:p>
        </w:tc>
      </w:tr>
      <w:tr w:rsidR="00CC55AC" w:rsidRPr="009A63F4" w:rsidTr="00266964">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C63E4E" w:rsidRPr="00C63E4E" w:rsidRDefault="00C63E4E" w:rsidP="00C63E4E">
            <w:pPr>
              <w:spacing w:after="0" w:line="360" w:lineRule="auto"/>
              <w:jc w:val="both"/>
              <w:rPr>
                <w:rFonts w:ascii="GHEA Grapalat" w:hAnsi="GHEA Grapalat" w:cs="Sylfaen"/>
                <w:sz w:val="24"/>
                <w:szCs w:val="24"/>
                <w:shd w:val="clear" w:color="auto" w:fill="FFFFFF"/>
                <w:lang w:val="hy-AM"/>
              </w:rPr>
            </w:pPr>
            <w:r w:rsidRPr="00C63E4E">
              <w:rPr>
                <w:rFonts w:ascii="GHEA Grapalat" w:hAnsi="GHEA Grapalat" w:cs="Sylfaen"/>
                <w:sz w:val="24"/>
                <w:szCs w:val="24"/>
                <w:shd w:val="clear" w:color="auto" w:fill="FFFFFF"/>
                <w:lang w:val="hy-AM"/>
              </w:rPr>
              <w:t xml:space="preserve">Ուսումնասիրելով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գույք ամրացնելու և Հայաստանի Հանրապետության կառավարության 2024 </w:t>
            </w:r>
            <w:r w:rsidRPr="00C63E4E">
              <w:rPr>
                <w:rFonts w:ascii="GHEA Grapalat" w:hAnsi="GHEA Grapalat" w:cs="Sylfaen"/>
                <w:sz w:val="24"/>
                <w:szCs w:val="24"/>
                <w:shd w:val="clear" w:color="auto" w:fill="FFFFFF"/>
                <w:lang w:val="hy-AM"/>
              </w:rPr>
              <w:lastRenderedPageBreak/>
              <w:t>թվականի մայիսի 16-ի N 699-Ա որոշման մեջ փոփոխություններ կատարելու մասին» Հայաստանի Հանրապետության կառավարության որոշման նախագիծը (այսուհետ՝ Նախագիծ) հայտնում ենք հետևյալը.</w:t>
            </w:r>
          </w:p>
          <w:p w:rsidR="00C63E4E" w:rsidRPr="00C63E4E" w:rsidRDefault="00437EEC" w:rsidP="00C63E4E">
            <w:pPr>
              <w:spacing w:after="0" w:line="360"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1)</w:t>
            </w:r>
            <w:r w:rsidR="00C63E4E" w:rsidRPr="00C63E4E">
              <w:rPr>
                <w:rFonts w:ascii="GHEA Grapalat" w:hAnsi="GHEA Grapalat" w:cs="Sylfaen"/>
                <w:sz w:val="24"/>
                <w:szCs w:val="24"/>
                <w:shd w:val="clear" w:color="auto" w:fill="FFFFFF"/>
                <w:lang w:val="hy-AM"/>
              </w:rPr>
              <w:t>Նախագծի 2-րդ կետի 1-ին ենթակետը հակասում է «Պետական գույքի կառավարման մասին» օրենքի 30-րդ հոդվածի 4-րդ մասին, համաձայն որի՝ «Պետական գույքն անհատույց օգտագործման է տրամադրվում կոմիտեի կողմից` օգտագործողի հետ կնքելով անհատույց օգտագործման պայմանագիր, որից բխող գույքային իրավունքները ենթակա են գրանցման Հայաստանի Հանրապետության օրենսդրությամբ սահմանված կարգով»։ Նշված հիմնավորմամբ անհրաժեշտ է Նախագծի 2-րդ կետի 1-ին ենթակետը համապատասխանեցնել հիշյալ օրենքի պահանջին,</w:t>
            </w: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000028" w:rsidRDefault="00000028" w:rsidP="00C63E4E">
            <w:pPr>
              <w:spacing w:after="0" w:line="360" w:lineRule="auto"/>
              <w:jc w:val="both"/>
              <w:rPr>
                <w:rFonts w:ascii="GHEA Grapalat" w:hAnsi="GHEA Grapalat" w:cs="Sylfaen"/>
                <w:sz w:val="24"/>
                <w:szCs w:val="24"/>
                <w:shd w:val="clear" w:color="auto" w:fill="FFFFFF"/>
                <w:lang w:val="hy-AM"/>
              </w:rPr>
            </w:pPr>
          </w:p>
          <w:p w:rsidR="00886A9B" w:rsidRDefault="00886A9B" w:rsidP="00C63E4E">
            <w:pPr>
              <w:spacing w:after="0" w:line="360" w:lineRule="auto"/>
              <w:jc w:val="both"/>
              <w:rPr>
                <w:rFonts w:ascii="GHEA Grapalat" w:hAnsi="GHEA Grapalat" w:cs="Sylfaen"/>
                <w:sz w:val="24"/>
                <w:szCs w:val="24"/>
                <w:shd w:val="clear" w:color="auto" w:fill="FFFFFF"/>
                <w:lang w:val="hy-AM"/>
              </w:rPr>
            </w:pPr>
          </w:p>
          <w:p w:rsidR="00886A9B" w:rsidRDefault="00886A9B" w:rsidP="00C63E4E">
            <w:pPr>
              <w:spacing w:after="0" w:line="360" w:lineRule="auto"/>
              <w:jc w:val="both"/>
              <w:rPr>
                <w:rFonts w:ascii="GHEA Grapalat" w:hAnsi="GHEA Grapalat" w:cs="Sylfaen"/>
                <w:sz w:val="24"/>
                <w:szCs w:val="24"/>
                <w:shd w:val="clear" w:color="auto" w:fill="FFFFFF"/>
                <w:lang w:val="hy-AM"/>
              </w:rPr>
            </w:pPr>
          </w:p>
          <w:p w:rsidR="00C63E4E" w:rsidRPr="00C63E4E" w:rsidRDefault="00437EEC" w:rsidP="00C63E4E">
            <w:pPr>
              <w:spacing w:after="0" w:line="360"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2)</w:t>
            </w:r>
            <w:r w:rsidR="00C63E4E" w:rsidRPr="00C63E4E">
              <w:rPr>
                <w:rFonts w:ascii="GHEA Grapalat" w:hAnsi="GHEA Grapalat" w:cs="Sylfaen"/>
                <w:sz w:val="24"/>
                <w:szCs w:val="24"/>
                <w:shd w:val="clear" w:color="auto" w:fill="FFFFFF"/>
                <w:lang w:val="hy-AM"/>
              </w:rPr>
              <w:t xml:space="preserve">անհրաժեշտ է հանել Նախագծի 2-րդ կետի 2-րդ ենթակետը, քանի որ անշարժ գույքի նկատմամբ արդեն իսկ կատարված է սեփականության իրավունքի պետական գրանցումը, </w:t>
            </w: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C2490E" w:rsidRDefault="00C2490E" w:rsidP="00585A1E">
            <w:pPr>
              <w:spacing w:after="0" w:line="360" w:lineRule="auto"/>
              <w:jc w:val="both"/>
              <w:rPr>
                <w:rFonts w:ascii="GHEA Grapalat" w:hAnsi="GHEA Grapalat" w:cs="Sylfaen"/>
                <w:sz w:val="24"/>
                <w:szCs w:val="24"/>
                <w:shd w:val="clear" w:color="auto" w:fill="FFFFFF"/>
                <w:lang w:val="hy-AM"/>
              </w:rPr>
            </w:pPr>
          </w:p>
          <w:p w:rsidR="00585A1E" w:rsidRPr="00DD63F3" w:rsidRDefault="00437EEC" w:rsidP="00585A1E">
            <w:pPr>
              <w:spacing w:after="0" w:line="360" w:lineRule="auto"/>
              <w:jc w:val="both"/>
              <w:rPr>
                <w:rFonts w:ascii="GHEA Grapalat" w:eastAsia="Times New Roman" w:hAnsi="GHEA Grapalat" w:cs="Times New Roman"/>
                <w:color w:val="000000"/>
                <w:sz w:val="24"/>
                <w:szCs w:val="24"/>
                <w:lang w:val="hy-AM" w:eastAsia="hy-AM"/>
              </w:rPr>
            </w:pPr>
            <w:r>
              <w:rPr>
                <w:rFonts w:ascii="GHEA Grapalat" w:hAnsi="GHEA Grapalat" w:cs="Sylfaen"/>
                <w:sz w:val="24"/>
                <w:szCs w:val="24"/>
                <w:shd w:val="clear" w:color="auto" w:fill="FFFFFF"/>
                <w:lang w:val="hy-AM"/>
              </w:rPr>
              <w:t>3)</w:t>
            </w:r>
            <w:r w:rsidR="00C63E4E" w:rsidRPr="00C63E4E">
              <w:rPr>
                <w:rFonts w:ascii="GHEA Grapalat" w:hAnsi="GHEA Grapalat" w:cs="Sylfaen"/>
                <w:sz w:val="24"/>
                <w:szCs w:val="24"/>
                <w:shd w:val="clear" w:color="auto" w:fill="FFFFFF"/>
                <w:lang w:val="hy-AM"/>
              </w:rPr>
              <w:t>հաշվի առնելով, որ Նախագիծը կրում է անհատական բնույթ, ուստի հիմք ընդունելով «Նորմատիվ իրավական ակտերի մասին» օրենքի 23-րդ հոդվածի 6-րդ մասը, համաձայն որի՝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 Նախագծի 4-րդ կետն անհրաժեշտ է հանել։</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084C70" w:rsidRDefault="00084C70" w:rsidP="000D7005">
            <w:pPr>
              <w:spacing w:after="0" w:line="360" w:lineRule="auto"/>
              <w:rPr>
                <w:rFonts w:ascii="GHEA Grapalat" w:eastAsia="Times New Roman" w:hAnsi="GHEA Grapalat" w:cs="Times New Roman"/>
                <w:sz w:val="24"/>
                <w:szCs w:val="24"/>
                <w:lang w:val="hy-AM"/>
              </w:rPr>
            </w:pPr>
          </w:p>
          <w:p w:rsidR="00E2705C" w:rsidRDefault="00E2705C" w:rsidP="000D7005">
            <w:pPr>
              <w:spacing w:after="0" w:line="360" w:lineRule="auto"/>
              <w:rPr>
                <w:rFonts w:ascii="GHEA Grapalat" w:eastAsia="Times New Roman" w:hAnsi="GHEA Grapalat" w:cs="Times New Roman"/>
                <w:sz w:val="24"/>
                <w:szCs w:val="24"/>
                <w:lang w:val="hy-AM"/>
              </w:rPr>
            </w:pPr>
          </w:p>
          <w:p w:rsidR="00E2705C" w:rsidRPr="00084C70" w:rsidRDefault="00E2705C" w:rsidP="000D7005">
            <w:pPr>
              <w:spacing w:after="0" w:line="360" w:lineRule="auto"/>
              <w:jc w:val="center"/>
              <w:rPr>
                <w:rFonts w:ascii="GHEA Grapalat" w:eastAsia="Times New Roman" w:hAnsi="GHEA Grapalat" w:cs="Times New Roman"/>
                <w:sz w:val="24"/>
                <w:szCs w:val="24"/>
                <w:lang w:val="hy-AM"/>
              </w:rPr>
            </w:pPr>
          </w:p>
          <w:p w:rsidR="00084C70" w:rsidRPr="00084C70" w:rsidRDefault="00084C70" w:rsidP="000D7005">
            <w:pPr>
              <w:spacing w:line="360" w:lineRule="auto"/>
              <w:rPr>
                <w:rFonts w:ascii="GHEA Grapalat" w:eastAsia="Times New Roman" w:hAnsi="GHEA Grapalat" w:cs="Times New Roman"/>
                <w:sz w:val="24"/>
                <w:szCs w:val="24"/>
                <w:lang w:val="hy-AM"/>
              </w:rPr>
            </w:pPr>
          </w:p>
          <w:p w:rsidR="00084C70" w:rsidRPr="00084C70" w:rsidRDefault="00084C70" w:rsidP="000D7005">
            <w:pPr>
              <w:spacing w:line="360" w:lineRule="auto"/>
              <w:rPr>
                <w:rFonts w:ascii="GHEA Grapalat" w:eastAsia="Times New Roman" w:hAnsi="GHEA Grapalat" w:cs="Times New Roman"/>
                <w:sz w:val="24"/>
                <w:szCs w:val="24"/>
                <w:lang w:val="hy-AM"/>
              </w:rPr>
            </w:pPr>
          </w:p>
          <w:p w:rsidR="00084C70" w:rsidRPr="00084C70" w:rsidRDefault="00084C70" w:rsidP="000D7005">
            <w:pPr>
              <w:spacing w:line="360" w:lineRule="auto"/>
              <w:rPr>
                <w:rFonts w:ascii="GHEA Grapalat" w:eastAsia="Times New Roman" w:hAnsi="GHEA Grapalat" w:cs="Times New Roman"/>
                <w:sz w:val="24"/>
                <w:szCs w:val="24"/>
                <w:lang w:val="hy-AM"/>
              </w:rPr>
            </w:pPr>
          </w:p>
          <w:p w:rsidR="00084C70" w:rsidRDefault="00084C70" w:rsidP="000D7005">
            <w:pPr>
              <w:spacing w:line="360" w:lineRule="auto"/>
              <w:rPr>
                <w:rFonts w:ascii="GHEA Grapalat" w:eastAsia="Times New Roman" w:hAnsi="GHEA Grapalat" w:cs="Times New Roman"/>
                <w:sz w:val="24"/>
                <w:szCs w:val="24"/>
                <w:lang w:val="hy-AM"/>
              </w:rPr>
            </w:pPr>
          </w:p>
          <w:p w:rsidR="00084C70" w:rsidRDefault="00084C70" w:rsidP="000D7005">
            <w:pPr>
              <w:spacing w:line="360" w:lineRule="auto"/>
              <w:rPr>
                <w:rFonts w:ascii="GHEA Grapalat" w:eastAsia="Times New Roman" w:hAnsi="GHEA Grapalat" w:cs="Times New Roman"/>
                <w:sz w:val="24"/>
                <w:szCs w:val="24"/>
                <w:lang w:val="hy-AM"/>
              </w:rPr>
            </w:pPr>
          </w:p>
          <w:p w:rsidR="00E2705C" w:rsidRDefault="00E2705C" w:rsidP="000D7005">
            <w:pPr>
              <w:spacing w:line="360" w:lineRule="auto"/>
              <w:jc w:val="center"/>
              <w:rPr>
                <w:rFonts w:ascii="GHEA Grapalat" w:eastAsia="Times New Roman" w:hAnsi="GHEA Grapalat" w:cs="Times New Roman"/>
                <w:sz w:val="24"/>
                <w:szCs w:val="24"/>
                <w:lang w:val="hy-AM"/>
              </w:rPr>
            </w:pPr>
          </w:p>
          <w:p w:rsidR="00886A9B" w:rsidRDefault="00886A9B" w:rsidP="000D7005">
            <w:pPr>
              <w:spacing w:after="0" w:line="360" w:lineRule="auto"/>
              <w:jc w:val="center"/>
              <w:rPr>
                <w:rFonts w:ascii="GHEA Grapalat" w:eastAsia="Times New Roman" w:hAnsi="GHEA Grapalat" w:cs="Times New Roman"/>
                <w:sz w:val="24"/>
                <w:szCs w:val="24"/>
                <w:lang w:val="hy-AM"/>
              </w:rPr>
            </w:pPr>
          </w:p>
          <w:p w:rsidR="00084C70" w:rsidRDefault="00084C70" w:rsidP="00886A9B">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rsidR="00886A9B" w:rsidRDefault="000D7005" w:rsidP="00886A9B">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Համաձայն «</w:t>
            </w:r>
            <w:r w:rsidRPr="000D7005">
              <w:rPr>
                <w:rFonts w:ascii="GHEA Grapalat" w:eastAsia="Times New Roman" w:hAnsi="GHEA Grapalat" w:cs="Times New Roman"/>
                <w:sz w:val="24"/>
                <w:szCs w:val="24"/>
                <w:lang w:val="hy-AM"/>
              </w:rPr>
              <w:t>Պետական գույքի կառավարման մասին</w:t>
            </w:r>
            <w:r>
              <w:rPr>
                <w:rFonts w:ascii="GHEA Grapalat" w:eastAsia="Times New Roman" w:hAnsi="GHEA Grapalat" w:cs="Times New Roman"/>
                <w:sz w:val="24"/>
                <w:szCs w:val="24"/>
                <w:lang w:val="hy-AM"/>
              </w:rPr>
              <w:t>» օրենքի 1-ին հոդվածի 2-րդ մասին 1-ին կետի՝ «</w:t>
            </w:r>
            <w:r w:rsidRPr="000D7005">
              <w:rPr>
                <w:rFonts w:ascii="GHEA Grapalat" w:eastAsia="Times New Roman" w:hAnsi="GHEA Grapalat" w:cs="Times New Roman"/>
                <w:sz w:val="24"/>
                <w:szCs w:val="24"/>
                <w:lang w:val="hy-AM"/>
              </w:rPr>
              <w:t>Սույն օրենքի գործողությունը չի տարածվում</w:t>
            </w:r>
            <w:r>
              <w:rPr>
                <w:rFonts w:ascii="GHEA Grapalat" w:eastAsia="Times New Roman" w:hAnsi="GHEA Grapalat" w:cs="Times New Roman"/>
                <w:sz w:val="24"/>
                <w:szCs w:val="24"/>
                <w:lang w:val="hy-AM"/>
              </w:rPr>
              <w:t xml:space="preserve"> </w:t>
            </w:r>
            <w:r w:rsidR="003D4E76">
              <w:rPr>
                <w:rFonts w:ascii="Cambria Math" w:eastAsia="Times New Roman" w:hAnsi="Cambria Math" w:cs="Times New Roman"/>
                <w:sz w:val="24"/>
                <w:szCs w:val="24"/>
                <w:lang w:val="hy-AM"/>
              </w:rPr>
              <w:t>․․․․</w:t>
            </w:r>
            <w:r w:rsidRPr="000D7005">
              <w:rPr>
                <w:rFonts w:ascii="GHEA Grapalat" w:eastAsia="Times New Roman" w:hAnsi="GHEA Grapalat" w:cs="Times New Roman"/>
                <w:sz w:val="24"/>
                <w:szCs w:val="24"/>
                <w:lang w:val="hy-AM"/>
              </w:rPr>
              <w:t>պատմության և մշակույթի՝ օտարման ոչ ենթակա անշարժ հուշարձանների</w:t>
            </w:r>
            <w:r>
              <w:rPr>
                <w:rFonts w:ascii="GHEA Grapalat" w:eastAsia="Times New Roman" w:hAnsi="GHEA Grapalat" w:cs="Times New Roman"/>
                <w:sz w:val="24"/>
                <w:szCs w:val="24"/>
                <w:lang w:val="hy-AM"/>
              </w:rPr>
              <w:t xml:space="preserve"> վրա», իսկ համաձայն </w:t>
            </w:r>
            <w:r w:rsidR="00DB1021">
              <w:rPr>
                <w:rFonts w:ascii="GHEA Grapalat" w:eastAsia="Times New Roman" w:hAnsi="GHEA Grapalat" w:cs="Times New Roman"/>
                <w:sz w:val="24"/>
                <w:szCs w:val="24"/>
                <w:lang w:val="hy-AM"/>
              </w:rPr>
              <w:t>ՀՀ կառավարության 2007 թվականի մարտի 15-ի «</w:t>
            </w:r>
            <w:r w:rsidR="00DB1021" w:rsidRPr="00DB1021">
              <w:rPr>
                <w:rFonts w:ascii="GHEA Grapalat" w:eastAsia="Times New Roman" w:hAnsi="GHEA Grapalat" w:cs="Times New Roman"/>
                <w:sz w:val="24"/>
                <w:szCs w:val="24"/>
                <w:lang w:val="hy-AM"/>
              </w:rPr>
              <w:t>Հայաստանի Հանրապետության պետական սեփականություն համարվող և օտարման ոչ ենթակա պատմության և մշակույթի անշարժ հուշարձանների պետական ցուցակը</w:t>
            </w:r>
            <w:r w:rsidR="00DB1021">
              <w:rPr>
                <w:rFonts w:ascii="GHEA Grapalat" w:eastAsia="Times New Roman" w:hAnsi="GHEA Grapalat" w:cs="Times New Roman"/>
                <w:sz w:val="24"/>
                <w:szCs w:val="24"/>
                <w:lang w:val="hy-AM"/>
              </w:rPr>
              <w:t xml:space="preserve"> հաստատելու մասին»</w:t>
            </w:r>
            <w:r w:rsidR="00DB1021" w:rsidRPr="00DB1021">
              <w:rPr>
                <w:rFonts w:ascii="GHEA Grapalat" w:eastAsia="Times New Roman" w:hAnsi="GHEA Grapalat" w:cs="Times New Roman"/>
                <w:sz w:val="24"/>
                <w:szCs w:val="24"/>
                <w:lang w:val="hy-AM"/>
              </w:rPr>
              <w:t xml:space="preserve"> N</w:t>
            </w:r>
            <w:r w:rsidR="00DB1021">
              <w:rPr>
                <w:rFonts w:ascii="GHEA Grapalat" w:eastAsia="Times New Roman" w:hAnsi="GHEA Grapalat" w:cs="Times New Roman"/>
                <w:sz w:val="24"/>
                <w:szCs w:val="24"/>
                <w:lang w:val="hy-AM"/>
              </w:rPr>
              <w:t xml:space="preserve"> 385-Ն որոշման 8-րդ հավելվածի՝ սույն որոշման նախագծով </w:t>
            </w:r>
            <w:r w:rsidR="00DB1021" w:rsidRPr="00DB1021">
              <w:rPr>
                <w:rFonts w:ascii="GHEA Grapalat" w:eastAsia="Times New Roman" w:hAnsi="GHEA Grapalat" w:cs="Times New Roman"/>
                <w:sz w:val="24"/>
                <w:szCs w:val="24"/>
                <w:lang w:val="hy-AM"/>
              </w:rPr>
              <w:t xml:space="preserve">«Պատմամշակութային արգելոց-թանգարանների և պատմական միջավայրի պահպանության </w:t>
            </w:r>
            <w:r w:rsidR="00DB1021" w:rsidRPr="00DB1021">
              <w:rPr>
                <w:rFonts w:ascii="GHEA Grapalat" w:eastAsia="Times New Roman" w:hAnsi="GHEA Grapalat" w:cs="Times New Roman"/>
                <w:sz w:val="24"/>
                <w:szCs w:val="24"/>
                <w:lang w:val="hy-AM"/>
              </w:rPr>
              <w:lastRenderedPageBreak/>
              <w:t>ծառայություն»</w:t>
            </w:r>
            <w:r w:rsidR="00DB1021">
              <w:rPr>
                <w:rFonts w:ascii="GHEA Grapalat" w:eastAsia="Times New Roman" w:hAnsi="GHEA Grapalat" w:cs="Times New Roman"/>
                <w:sz w:val="24"/>
                <w:szCs w:val="24"/>
                <w:lang w:val="hy-AM"/>
              </w:rPr>
              <w:t xml:space="preserve"> ՊՈԱԿ-ին ամրացվող գույքը հանդիսանում է պետական սեփականություն համարվող և օտարման ոչ ենթակա հուշարձան, հետևաբար՝ </w:t>
            </w:r>
            <w:r w:rsidR="00000028">
              <w:rPr>
                <w:rFonts w:ascii="GHEA Grapalat" w:eastAsia="Times New Roman" w:hAnsi="GHEA Grapalat" w:cs="Times New Roman"/>
                <w:sz w:val="24"/>
                <w:szCs w:val="24"/>
                <w:lang w:val="hy-AM"/>
              </w:rPr>
              <w:t xml:space="preserve">որոշման նախագծի 2-րդ կետի 1-ին ենթակետը </w:t>
            </w:r>
            <w:r w:rsidR="00DB1021">
              <w:rPr>
                <w:rFonts w:ascii="GHEA Grapalat" w:eastAsia="Times New Roman" w:hAnsi="GHEA Grapalat" w:cs="Times New Roman"/>
                <w:sz w:val="24"/>
                <w:szCs w:val="24"/>
                <w:lang w:val="hy-AM"/>
              </w:rPr>
              <w:t>«</w:t>
            </w:r>
            <w:r w:rsidR="00DB1021" w:rsidRPr="000D7005">
              <w:rPr>
                <w:rFonts w:ascii="GHEA Grapalat" w:eastAsia="Times New Roman" w:hAnsi="GHEA Grapalat" w:cs="Times New Roman"/>
                <w:sz w:val="24"/>
                <w:szCs w:val="24"/>
                <w:lang w:val="hy-AM"/>
              </w:rPr>
              <w:t>Պետական գույքի կառավարման մասին</w:t>
            </w:r>
            <w:r w:rsidR="00DB1021">
              <w:rPr>
                <w:rFonts w:ascii="GHEA Grapalat" w:eastAsia="Times New Roman" w:hAnsi="GHEA Grapalat" w:cs="Times New Roman"/>
                <w:sz w:val="24"/>
                <w:szCs w:val="24"/>
                <w:lang w:val="hy-AM"/>
              </w:rPr>
              <w:t xml:space="preserve">» օրենքի </w:t>
            </w:r>
            <w:r w:rsidR="00000028">
              <w:rPr>
                <w:rFonts w:ascii="GHEA Grapalat" w:eastAsia="Times New Roman" w:hAnsi="GHEA Grapalat" w:cs="Times New Roman"/>
                <w:sz w:val="24"/>
                <w:szCs w:val="24"/>
                <w:lang w:val="hy-AM"/>
              </w:rPr>
              <w:t>դրույթներին համապատասխա-նեցնելու անհրաժեշտություն չկա:</w:t>
            </w:r>
          </w:p>
          <w:p w:rsidR="00886A9B" w:rsidRDefault="00886A9B" w:rsidP="00886A9B">
            <w:pPr>
              <w:spacing w:after="0" w:line="360" w:lineRule="auto"/>
              <w:jc w:val="both"/>
              <w:rPr>
                <w:rFonts w:ascii="GHEA Grapalat" w:eastAsia="Times New Roman" w:hAnsi="GHEA Grapalat" w:cs="Times New Roman"/>
                <w:sz w:val="24"/>
                <w:szCs w:val="24"/>
                <w:lang w:val="hy-AM"/>
              </w:rPr>
            </w:pPr>
          </w:p>
          <w:p w:rsidR="00886A9B" w:rsidRDefault="00084C70" w:rsidP="00886A9B">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rsidR="00C2490E" w:rsidRDefault="00F6252E" w:rsidP="00886A9B">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Համաձայն ՀՀ Քաղաքացիական օրենսգրքի 135-րդ հոդվածի 1-ին մասի՝ «</w:t>
            </w:r>
            <w:r w:rsidRPr="00F6252E">
              <w:rPr>
                <w:rFonts w:ascii="GHEA Grapalat" w:eastAsia="Times New Roman" w:hAnsi="GHEA Grapalat" w:cs="Times New Roman"/>
                <w:sz w:val="24"/>
                <w:szCs w:val="24"/>
                <w:lang w:val="hy-AM"/>
              </w:rPr>
              <w:t>Անշարժ գույքի նկատմամբ սեփականության իրավունքը և այլ գույքային</w:t>
            </w:r>
            <w:r>
              <w:rPr>
                <w:rFonts w:ascii="GHEA Grapalat" w:eastAsia="Times New Roman" w:hAnsi="GHEA Grapalat" w:cs="Times New Roman"/>
                <w:sz w:val="24"/>
                <w:szCs w:val="24"/>
                <w:lang w:val="hy-AM"/>
              </w:rPr>
              <w:t xml:space="preserve"> իրավունքները, այդ իրավունքների </w:t>
            </w:r>
            <w:r w:rsidRPr="00F6252E">
              <w:rPr>
                <w:rFonts w:ascii="GHEA Grapalat" w:eastAsia="Times New Roman" w:hAnsi="GHEA Grapalat" w:cs="Times New Roman"/>
                <w:sz w:val="24"/>
                <w:szCs w:val="24"/>
                <w:lang w:val="hy-AM"/>
              </w:rPr>
              <w:t>սահմանափակում</w:t>
            </w:r>
            <w:r w:rsidR="00C2490E">
              <w:rPr>
                <w:rFonts w:ascii="GHEA Grapalat" w:eastAsia="Times New Roman" w:hAnsi="GHEA Grapalat" w:cs="Times New Roman"/>
                <w:sz w:val="24"/>
                <w:szCs w:val="24"/>
                <w:lang w:val="hy-AM"/>
              </w:rPr>
              <w:t>-</w:t>
            </w:r>
            <w:r w:rsidRPr="00F6252E">
              <w:rPr>
                <w:rFonts w:ascii="GHEA Grapalat" w:eastAsia="Times New Roman" w:hAnsi="GHEA Grapalat" w:cs="Times New Roman"/>
                <w:sz w:val="24"/>
                <w:szCs w:val="24"/>
                <w:lang w:val="hy-AM"/>
              </w:rPr>
              <w:t>ները, դրանց ծագումը, փոխանցումն ու դադարո</w:t>
            </w:r>
            <w:r>
              <w:rPr>
                <w:rFonts w:ascii="GHEA Grapalat" w:eastAsia="Times New Roman" w:hAnsi="GHEA Grapalat" w:cs="Times New Roman"/>
                <w:sz w:val="24"/>
                <w:szCs w:val="24"/>
                <w:lang w:val="hy-AM"/>
              </w:rPr>
              <w:t xml:space="preserve">ւմը ենթակա են պետական գրանցման: </w:t>
            </w:r>
            <w:r w:rsidRPr="00F6252E">
              <w:rPr>
                <w:rFonts w:ascii="GHEA Grapalat" w:eastAsia="Times New Roman" w:hAnsi="GHEA Grapalat" w:cs="Times New Roman"/>
                <w:sz w:val="24"/>
                <w:szCs w:val="24"/>
                <w:lang w:val="hy-AM"/>
              </w:rPr>
              <w:t>Գր</w:t>
            </w:r>
            <w:r>
              <w:rPr>
                <w:rFonts w:ascii="GHEA Grapalat" w:eastAsia="Times New Roman" w:hAnsi="GHEA Grapalat" w:cs="Times New Roman"/>
                <w:sz w:val="24"/>
                <w:szCs w:val="24"/>
                <w:lang w:val="hy-AM"/>
              </w:rPr>
              <w:t xml:space="preserve">անցման ենթակա են` անշարժ գույքի </w:t>
            </w:r>
            <w:r w:rsidRPr="00F6252E">
              <w:rPr>
                <w:rFonts w:ascii="GHEA Grapalat" w:eastAsia="Times New Roman" w:hAnsi="GHEA Grapalat" w:cs="Times New Roman"/>
                <w:sz w:val="24"/>
                <w:szCs w:val="24"/>
                <w:lang w:val="hy-AM"/>
              </w:rPr>
              <w:t>նկատմամբ սեփականության իր</w:t>
            </w:r>
            <w:r w:rsidR="00BD73F1">
              <w:rPr>
                <w:rFonts w:ascii="GHEA Grapalat" w:eastAsia="Times New Roman" w:hAnsi="GHEA Grapalat" w:cs="Times New Roman"/>
                <w:sz w:val="24"/>
                <w:szCs w:val="24"/>
                <w:lang w:val="hy-AM"/>
              </w:rPr>
              <w:t xml:space="preserve">ավունքը, օգտագործման իրավունքը </w:t>
            </w:r>
            <w:r>
              <w:rPr>
                <w:rFonts w:ascii="GHEA Grapalat" w:eastAsia="Times New Roman" w:hAnsi="GHEA Grapalat" w:cs="Times New Roman"/>
                <w:sz w:val="24"/>
                <w:szCs w:val="24"/>
                <w:lang w:val="hy-AM"/>
              </w:rPr>
              <w:t>....»</w:t>
            </w:r>
            <w:r w:rsidR="00C2490E">
              <w:rPr>
                <w:rFonts w:ascii="GHEA Grapalat" w:eastAsia="Times New Roman" w:hAnsi="GHEA Grapalat" w:cs="Times New Roman"/>
                <w:sz w:val="24"/>
                <w:szCs w:val="24"/>
                <w:lang w:val="hy-AM"/>
              </w:rPr>
              <w:t>, միաժամանակ, նույն օրենսգրքի 687-րդ հոդվածի համաձայն՝ «</w:t>
            </w:r>
            <w:r w:rsidR="00C2490E" w:rsidRPr="00C2490E">
              <w:rPr>
                <w:rFonts w:ascii="GHEA Grapalat" w:eastAsia="Times New Roman" w:hAnsi="GHEA Grapalat" w:cs="Times New Roman"/>
                <w:sz w:val="24"/>
                <w:szCs w:val="24"/>
                <w:lang w:val="hy-AM"/>
              </w:rPr>
              <w:t xml:space="preserve">Անշարժ գույքի անհատույց օգտագործման պայմանագրից </w:t>
            </w:r>
            <w:r w:rsidR="00C2490E" w:rsidRPr="00C2490E">
              <w:rPr>
                <w:rFonts w:ascii="GHEA Grapalat" w:eastAsia="Times New Roman" w:hAnsi="GHEA Grapalat" w:cs="Times New Roman"/>
                <w:sz w:val="24"/>
                <w:szCs w:val="24"/>
                <w:lang w:val="hy-AM"/>
              </w:rPr>
              <w:lastRenderedPageBreak/>
              <w:t>ծագող իրավունքները ենթակա են պետական գրանցման:</w:t>
            </w:r>
            <w:r w:rsidR="00C2490E">
              <w:rPr>
                <w:rFonts w:ascii="GHEA Grapalat" w:eastAsia="Times New Roman" w:hAnsi="GHEA Grapalat" w:cs="Times New Roman"/>
                <w:sz w:val="24"/>
                <w:szCs w:val="24"/>
                <w:lang w:val="hy-AM"/>
              </w:rPr>
              <w:t xml:space="preserve">», ուստի անկախ այն հանգամանքից, որ որոշման նախագծով </w:t>
            </w:r>
            <w:r w:rsidR="00C2490E" w:rsidRPr="00C2490E">
              <w:rPr>
                <w:rFonts w:ascii="GHEA Grapalat" w:eastAsia="Times New Roman" w:hAnsi="GHEA Grapalat" w:cs="Times New Roman"/>
                <w:sz w:val="24"/>
                <w:szCs w:val="24"/>
                <w:lang w:val="hy-AM"/>
              </w:rPr>
              <w:t>«Պատմամշակութային արգելոց-թանգարանների և պատմական միջավայրի պահպանության ծառայություն» ՊՈԱԿ-ին ամրացվող գույք</w:t>
            </w:r>
            <w:r w:rsidR="00C2490E">
              <w:rPr>
                <w:rFonts w:ascii="GHEA Grapalat" w:eastAsia="Times New Roman" w:hAnsi="GHEA Grapalat" w:cs="Times New Roman"/>
                <w:sz w:val="24"/>
                <w:szCs w:val="24"/>
                <w:lang w:val="hy-AM"/>
              </w:rPr>
              <w:t xml:space="preserve">ի նկատմամբ </w:t>
            </w:r>
            <w:r w:rsidR="00C2490E" w:rsidRPr="00C2490E">
              <w:rPr>
                <w:rFonts w:ascii="GHEA Grapalat" w:eastAsia="Times New Roman" w:hAnsi="GHEA Grapalat" w:cs="Times New Roman"/>
                <w:sz w:val="24"/>
                <w:szCs w:val="24"/>
                <w:lang w:val="hy-AM"/>
              </w:rPr>
              <w:t>կատարված է սեփականության իրավունքի պետական գրանցում</w:t>
            </w:r>
            <w:r w:rsidR="00C2490E">
              <w:rPr>
                <w:rFonts w:ascii="GHEA Grapalat" w:eastAsia="Times New Roman" w:hAnsi="GHEA Grapalat" w:cs="Times New Roman"/>
                <w:sz w:val="24"/>
                <w:szCs w:val="24"/>
                <w:lang w:val="hy-AM"/>
              </w:rPr>
              <w:t>, նոր ծագող գույքային իրավունքները՝ օգտագործման իրավունքը ենթակա է պետական գրանցման:</w:t>
            </w:r>
          </w:p>
          <w:p w:rsidR="00C2490E" w:rsidRDefault="00C2490E" w:rsidP="00C2490E">
            <w:pPr>
              <w:spacing w:after="0" w:line="360" w:lineRule="auto"/>
              <w:jc w:val="both"/>
              <w:rPr>
                <w:rFonts w:ascii="GHEA Grapalat" w:eastAsia="Times New Roman" w:hAnsi="GHEA Grapalat" w:cs="Times New Roman"/>
                <w:sz w:val="24"/>
                <w:szCs w:val="24"/>
                <w:lang w:val="hy-AM"/>
              </w:rPr>
            </w:pPr>
          </w:p>
          <w:p w:rsidR="00084C70" w:rsidRPr="00084C70" w:rsidRDefault="00084C70" w:rsidP="00C2490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084C70" w:rsidRPr="00474C95" w:rsidTr="00C72D05">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084C70" w:rsidRPr="00474C95" w:rsidRDefault="00B53F2D" w:rsidP="00084C70">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6</w:t>
            </w:r>
            <w:r w:rsidR="00084C70">
              <w:rPr>
                <w:rFonts w:ascii="GHEA Grapalat" w:eastAsia="Times New Roman" w:hAnsi="GHEA Grapalat" w:cs="Times New Roman"/>
                <w:color w:val="000000"/>
                <w:sz w:val="24"/>
                <w:szCs w:val="24"/>
                <w:lang w:val="hy-AM"/>
              </w:rPr>
              <w:t>. ՀՀ Ֆինանսների նախարարություն</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084C70" w:rsidRPr="00474C95" w:rsidRDefault="00014BC4" w:rsidP="00084C70">
            <w:pPr>
              <w:spacing w:line="360" w:lineRule="auto"/>
              <w:jc w:val="center"/>
              <w:rPr>
                <w:rFonts w:ascii="GHEA Grapalat" w:hAnsi="GHEA Grapalat"/>
                <w:sz w:val="24"/>
                <w:szCs w:val="24"/>
                <w:lang w:val="hy-AM"/>
              </w:rPr>
            </w:pPr>
            <w:r>
              <w:rPr>
                <w:rFonts w:ascii="GHEA Grapalat" w:hAnsi="GHEA Grapalat"/>
                <w:sz w:val="24"/>
                <w:szCs w:val="24"/>
                <w:lang w:val="hy-AM"/>
              </w:rPr>
              <w:t>02</w:t>
            </w:r>
            <w:r w:rsidR="00084C70" w:rsidRPr="00765D45">
              <w:rPr>
                <w:rFonts w:ascii="GHEA Grapalat" w:hAnsi="GHEA Grapalat"/>
                <w:sz w:val="24"/>
                <w:szCs w:val="24"/>
                <w:lang w:val="hy-AM"/>
              </w:rPr>
              <w:t>.</w:t>
            </w:r>
            <w:r w:rsidR="00084C70">
              <w:rPr>
                <w:rFonts w:ascii="GHEA Grapalat" w:hAnsi="GHEA Grapalat"/>
                <w:sz w:val="24"/>
                <w:szCs w:val="24"/>
                <w:lang w:val="hy-AM"/>
              </w:rPr>
              <w:t>0</w:t>
            </w:r>
            <w:r>
              <w:rPr>
                <w:rFonts w:ascii="GHEA Grapalat" w:hAnsi="GHEA Grapalat"/>
                <w:sz w:val="24"/>
                <w:szCs w:val="24"/>
                <w:lang w:val="hy-AM"/>
              </w:rPr>
              <w:t>8</w:t>
            </w:r>
            <w:r w:rsidR="00084C70">
              <w:rPr>
                <w:rFonts w:ascii="GHEA Grapalat" w:hAnsi="GHEA Grapalat"/>
                <w:sz w:val="24"/>
                <w:szCs w:val="24"/>
                <w:lang w:val="hy-AM"/>
              </w:rPr>
              <w:t>.2024</w:t>
            </w:r>
            <w:r w:rsidR="00084C70" w:rsidRPr="00474C95">
              <w:rPr>
                <w:rFonts w:ascii="GHEA Grapalat" w:hAnsi="GHEA Grapalat"/>
                <w:sz w:val="24"/>
                <w:szCs w:val="24"/>
                <w:lang w:val="hy-AM"/>
              </w:rPr>
              <w:t>թ.</w:t>
            </w:r>
          </w:p>
        </w:tc>
      </w:tr>
      <w:tr w:rsidR="00084C70" w:rsidRPr="00474C95" w:rsidTr="00C72D05">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084C70" w:rsidRPr="00474C95" w:rsidRDefault="00084C70" w:rsidP="00084C70">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084C70" w:rsidRPr="00474C95" w:rsidRDefault="00014BC4" w:rsidP="00084C70">
            <w:pPr>
              <w:spacing w:line="360" w:lineRule="auto"/>
              <w:jc w:val="center"/>
              <w:rPr>
                <w:rFonts w:ascii="GHEA Grapalat" w:eastAsia="Times New Roman" w:hAnsi="GHEA Grapalat" w:cs="Times New Roman"/>
                <w:color w:val="000000"/>
                <w:sz w:val="24"/>
                <w:szCs w:val="24"/>
                <w:lang w:val="hy-AM"/>
              </w:rPr>
            </w:pPr>
            <w:r w:rsidRPr="00014BC4">
              <w:rPr>
                <w:rFonts w:ascii="Verdana" w:hAnsi="Verdana"/>
                <w:color w:val="000000"/>
                <w:sz w:val="18"/>
                <w:szCs w:val="18"/>
                <w:shd w:val="clear" w:color="auto" w:fill="FFFFFF"/>
                <w:lang w:val="hy-AM"/>
              </w:rPr>
              <w:t>01/34-3/16366-2024</w:t>
            </w:r>
          </w:p>
        </w:tc>
      </w:tr>
      <w:tr w:rsidR="00084C70" w:rsidRPr="00A150C9" w:rsidTr="00C72D05">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084C70" w:rsidRPr="0013124F" w:rsidRDefault="00B53F2D" w:rsidP="00084C70">
            <w:pPr>
              <w:spacing w:after="0" w:line="360" w:lineRule="auto"/>
              <w:jc w:val="both"/>
              <w:rPr>
                <w:rFonts w:ascii="GHEA Grapalat" w:eastAsia="Times New Roman" w:hAnsi="GHEA Grapalat" w:cs="Times New Roman"/>
                <w:color w:val="000000"/>
                <w:sz w:val="24"/>
                <w:szCs w:val="24"/>
                <w:lang w:val="hy-AM" w:eastAsia="hy-AM"/>
              </w:rPr>
            </w:pPr>
            <w:r w:rsidRPr="00B53F2D">
              <w:rPr>
                <w:rFonts w:ascii="GHEA Grapalat" w:eastAsia="Times New Roman" w:hAnsi="GHEA Grapalat" w:cs="Times New Roman"/>
                <w:color w:val="000000"/>
                <w:sz w:val="24"/>
                <w:szCs w:val="24"/>
                <w:lang w:val="hy-AM" w:eastAsia="hy-AM"/>
              </w:rPr>
              <w:lastRenderedPageBreak/>
              <w:t>Քննարկելով Ձեր 23.07.2024թ. N 01/14.1/21972-2024 գրությամբ ներկայացված`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գույք ամրացնելու և Հայաստանի Հանրապետության կառավարության 2024 թվականի մայիսի 16-ի N 699-Ա որոշման մեջ փոփոխություններ կատարելու մասին» ՀՀ կառավարության որոշման նախագիծը, հայտնում ենք, որ վերջինիս վերաբերյալ առարկություններ չունենք:</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084C70" w:rsidRDefault="00084C70" w:rsidP="00084C70">
            <w:pPr>
              <w:tabs>
                <w:tab w:val="left" w:pos="1170"/>
              </w:tabs>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084C70" w:rsidRPr="00443084" w:rsidRDefault="00084C70" w:rsidP="00084C70">
            <w:pPr>
              <w:rPr>
                <w:rFonts w:ascii="GHEA Grapalat" w:eastAsia="Times New Roman" w:hAnsi="GHEA Grapalat" w:cs="Times New Roman"/>
                <w:sz w:val="24"/>
                <w:szCs w:val="24"/>
                <w:lang w:val="hy-AM"/>
              </w:rPr>
            </w:pPr>
          </w:p>
          <w:p w:rsidR="00084C70" w:rsidRPr="00A150C9" w:rsidRDefault="00084C70" w:rsidP="00084C70">
            <w:pPr>
              <w:rPr>
                <w:rFonts w:ascii="GHEA Grapalat" w:eastAsia="Times New Roman" w:hAnsi="GHEA Grapalat" w:cs="Times New Roman"/>
                <w:sz w:val="24"/>
                <w:szCs w:val="24"/>
                <w:lang w:val="hy-AM"/>
              </w:rPr>
            </w:pPr>
          </w:p>
        </w:tc>
      </w:tr>
      <w:tr w:rsidR="00C2337D" w:rsidRPr="00474C95" w:rsidTr="00A71AEA">
        <w:trPr>
          <w:trHeight w:val="420"/>
          <w:tblCellSpacing w:w="0" w:type="dxa"/>
        </w:trPr>
        <w:tc>
          <w:tcPr>
            <w:tcW w:w="6371"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2337D" w:rsidRPr="00474C95" w:rsidRDefault="00C2337D" w:rsidP="00C2337D">
            <w:pPr>
              <w:spacing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Pr>
                <w:rFonts w:ascii="GHEA Grapalat" w:eastAsia="Times New Roman" w:hAnsi="GHEA Grapalat" w:cs="Times New Roman"/>
                <w:color w:val="000000"/>
                <w:sz w:val="24"/>
                <w:szCs w:val="24"/>
                <w:lang w:val="hy-AM"/>
              </w:rPr>
              <w:t xml:space="preserve">. ՀՀ </w:t>
            </w:r>
            <w:r>
              <w:rPr>
                <w:rFonts w:ascii="GHEA Grapalat" w:eastAsia="Times New Roman" w:hAnsi="GHEA Grapalat" w:cs="Times New Roman"/>
                <w:color w:val="000000"/>
                <w:sz w:val="24"/>
                <w:szCs w:val="24"/>
                <w:lang w:val="hy-AM"/>
              </w:rPr>
              <w:t>Վարչապետի աշխատակազմ</w:t>
            </w: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2337D" w:rsidRPr="00474C95" w:rsidRDefault="00C2337D" w:rsidP="00C2337D">
            <w:pPr>
              <w:spacing w:line="360" w:lineRule="auto"/>
              <w:jc w:val="center"/>
              <w:rPr>
                <w:rFonts w:ascii="GHEA Grapalat" w:hAnsi="GHEA Grapalat"/>
                <w:sz w:val="24"/>
                <w:szCs w:val="24"/>
                <w:lang w:val="hy-AM"/>
              </w:rPr>
            </w:pPr>
            <w:r>
              <w:rPr>
                <w:rFonts w:ascii="GHEA Grapalat" w:hAnsi="GHEA Grapalat"/>
                <w:sz w:val="24"/>
                <w:szCs w:val="24"/>
                <w:lang w:val="hy-AM"/>
              </w:rPr>
              <w:t>16</w:t>
            </w:r>
            <w:r w:rsidRPr="00765D45">
              <w:rPr>
                <w:rFonts w:ascii="GHEA Grapalat" w:hAnsi="GHEA Grapalat"/>
                <w:sz w:val="24"/>
                <w:szCs w:val="24"/>
                <w:lang w:val="hy-AM"/>
              </w:rPr>
              <w:t>.</w:t>
            </w:r>
            <w:r>
              <w:rPr>
                <w:rFonts w:ascii="GHEA Grapalat" w:hAnsi="GHEA Grapalat"/>
                <w:sz w:val="24"/>
                <w:szCs w:val="24"/>
                <w:lang w:val="hy-AM"/>
              </w:rPr>
              <w:t>08.2024</w:t>
            </w:r>
            <w:r w:rsidRPr="00474C95">
              <w:rPr>
                <w:rFonts w:ascii="GHEA Grapalat" w:hAnsi="GHEA Grapalat"/>
                <w:sz w:val="24"/>
                <w:szCs w:val="24"/>
                <w:lang w:val="hy-AM"/>
              </w:rPr>
              <w:t>թ.</w:t>
            </w:r>
          </w:p>
        </w:tc>
      </w:tr>
      <w:tr w:rsidR="00C2337D" w:rsidRPr="00474C95" w:rsidTr="00A71AEA">
        <w:trPr>
          <w:trHeight w:val="453"/>
          <w:tblCellSpacing w:w="0" w:type="dxa"/>
        </w:trPr>
        <w:tc>
          <w:tcPr>
            <w:tcW w:w="6371"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2337D" w:rsidRPr="00474C95" w:rsidRDefault="00C2337D" w:rsidP="00C2337D">
            <w:pPr>
              <w:spacing w:after="0" w:line="360" w:lineRule="auto"/>
              <w:rPr>
                <w:rFonts w:ascii="GHEA Grapalat" w:eastAsia="Times New Roman" w:hAnsi="GHEA Grapalat" w:cs="Times New Roman"/>
                <w:color w:val="000000"/>
                <w:sz w:val="24"/>
                <w:szCs w:val="24"/>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2337D" w:rsidRPr="00474C95" w:rsidRDefault="00C2337D" w:rsidP="00C2337D">
            <w:pPr>
              <w:spacing w:line="360" w:lineRule="auto"/>
              <w:jc w:val="center"/>
              <w:rPr>
                <w:rFonts w:ascii="GHEA Grapalat" w:eastAsia="Times New Roman" w:hAnsi="GHEA Grapalat" w:cs="Times New Roman"/>
                <w:color w:val="000000"/>
                <w:sz w:val="24"/>
                <w:szCs w:val="24"/>
                <w:lang w:val="hy-AM"/>
              </w:rPr>
            </w:pPr>
            <w:r w:rsidRPr="00C2337D">
              <w:rPr>
                <w:rFonts w:ascii="Verdana" w:hAnsi="Verdana"/>
                <w:color w:val="000000"/>
                <w:sz w:val="18"/>
                <w:szCs w:val="18"/>
                <w:shd w:val="clear" w:color="auto" w:fill="FFFFFF"/>
                <w:lang w:val="hy-AM"/>
              </w:rPr>
              <w:t>02/16.3/28206-2024</w:t>
            </w:r>
          </w:p>
        </w:tc>
      </w:tr>
      <w:tr w:rsidR="00C2337D" w:rsidRPr="00426626" w:rsidTr="00C72D05">
        <w:trPr>
          <w:trHeight w:val="53"/>
          <w:tblCellSpacing w:w="0" w:type="dxa"/>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C2337D" w:rsidRDefault="00636708" w:rsidP="00084C70">
            <w:pPr>
              <w:spacing w:after="0" w:line="360" w:lineRule="auto"/>
              <w:jc w:val="both"/>
              <w:rPr>
                <w:rFonts w:ascii="GHEA Grapalat" w:eastAsia="Times New Roman" w:hAnsi="GHEA Grapalat" w:cs="Times New Roman"/>
                <w:color w:val="000000"/>
                <w:sz w:val="24"/>
                <w:szCs w:val="24"/>
                <w:lang w:val="hy-AM" w:eastAsia="hy-AM"/>
              </w:rPr>
            </w:pPr>
            <w:r w:rsidRPr="00636708">
              <w:rPr>
                <w:rFonts w:ascii="GHEA Grapalat" w:eastAsia="Times New Roman" w:hAnsi="GHEA Grapalat" w:cs="Times New Roman"/>
                <w:color w:val="000000"/>
                <w:sz w:val="24"/>
                <w:szCs w:val="24"/>
                <w:lang w:val="hy-AM" w:eastAsia="hy-AM"/>
              </w:rPr>
              <w:t xml:space="preserve">Կից Ձեր քննարկմանն է ներկայացվում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գույք ամրացնելու և Հայաստանի Հանրապետության կառավարության 2024 թվականի մայիսի 16-ի N 699-Ա որոշման մեջ փոփոխություններ կատարելու մասին» ՀՀ կառավարության որոշման նախագծի վերաբերյալ  Վարչապետի աշխատակազմի իրավաբանական, սոցիալական հարցերի, ինչպես նաև  տարածքային զարգացման և շրջակա միջավայրի հարցերի վարչությունների եզրակացությունները: Խնդրում եմ </w:t>
            </w:r>
            <w:r w:rsidRPr="00636708">
              <w:rPr>
                <w:rFonts w:ascii="GHEA Grapalat" w:eastAsia="Times New Roman" w:hAnsi="GHEA Grapalat" w:cs="Times New Roman"/>
                <w:color w:val="000000"/>
                <w:sz w:val="24"/>
                <w:szCs w:val="24"/>
                <w:lang w:val="hy-AM" w:eastAsia="hy-AM"/>
              </w:rPr>
              <w:lastRenderedPageBreak/>
              <w:t>առաջնորդվել ՀՀ կառավարության 25.02.2021 թվականի N 252-Լ որոշմամբ հաստատված Կառավարության աշխատակարգի 25-րդ կետով:</w:t>
            </w:r>
          </w:p>
          <w:p w:rsidR="00636708" w:rsidRDefault="00636708" w:rsidP="00084C70">
            <w:pPr>
              <w:spacing w:after="0" w:line="360" w:lineRule="auto"/>
              <w:jc w:val="both"/>
              <w:rPr>
                <w:rFonts w:ascii="GHEA Grapalat" w:eastAsia="Times New Roman" w:hAnsi="GHEA Grapalat" w:cs="Times New Roman"/>
                <w:color w:val="000000"/>
                <w:sz w:val="24"/>
                <w:szCs w:val="24"/>
                <w:lang w:val="hy-AM" w:eastAsia="hy-AM"/>
              </w:rPr>
            </w:pPr>
          </w:p>
          <w:p w:rsidR="00636708" w:rsidRPr="00636708" w:rsidRDefault="00636708" w:rsidP="00636708">
            <w:pPr>
              <w:spacing w:after="0" w:line="360" w:lineRule="auto"/>
              <w:jc w:val="center"/>
              <w:rPr>
                <w:rFonts w:ascii="GHEA Grapalat" w:eastAsia="Times New Roman" w:hAnsi="GHEA Grapalat" w:cs="Times New Roman"/>
                <w:b/>
                <w:color w:val="000000"/>
                <w:sz w:val="24"/>
                <w:szCs w:val="24"/>
                <w:lang w:val="hy-AM" w:eastAsia="hy-AM"/>
              </w:rPr>
            </w:pPr>
            <w:r w:rsidRPr="00636708">
              <w:rPr>
                <w:rFonts w:ascii="GHEA Grapalat" w:eastAsia="Times New Roman" w:hAnsi="GHEA Grapalat" w:cs="Times New Roman"/>
                <w:b/>
                <w:color w:val="000000"/>
                <w:sz w:val="24"/>
                <w:szCs w:val="24"/>
                <w:lang w:val="hy-AM" w:eastAsia="hy-AM"/>
              </w:rPr>
              <w:t>ԵԶՐԱԿԱՑՈՒԹՅՈՒՆ</w:t>
            </w:r>
          </w:p>
          <w:p w:rsidR="00636708" w:rsidRPr="00636708" w:rsidRDefault="00636708" w:rsidP="00636708">
            <w:pPr>
              <w:spacing w:after="0" w:line="360" w:lineRule="auto"/>
              <w:jc w:val="both"/>
              <w:rPr>
                <w:rFonts w:ascii="GHEA Grapalat" w:eastAsia="Times New Roman" w:hAnsi="GHEA Grapalat" w:cs="Times New Roman"/>
                <w:color w:val="000000"/>
                <w:sz w:val="24"/>
                <w:szCs w:val="24"/>
                <w:lang w:val="hy-AM" w:eastAsia="hy-AM"/>
              </w:rPr>
            </w:pPr>
            <w:r w:rsidRPr="00636708">
              <w:rPr>
                <w:rFonts w:ascii="GHEA Grapalat" w:eastAsia="Times New Roman" w:hAnsi="GHEA Grapalat" w:cs="Times New Roman"/>
                <w:color w:val="000000"/>
                <w:sz w:val="24"/>
                <w:szCs w:val="24"/>
                <w:lang w:val="hy-AM" w:eastAsia="hy-AM"/>
              </w:rPr>
              <w:t xml:space="preserve">«ՀՀ կրթության, գիտության, մշակույթի և սպորտի նախարարության «Պատմամակութային արգելոց-թանգարանների և պատմական միջավայրի պահպանության ծառայություն» պետական ոչ առևտրային կազմակերպությանը գույք ամրացնելու և  ՀՀ կառավարության </w:t>
            </w:r>
            <w:r w:rsidRPr="00636708">
              <w:rPr>
                <w:rFonts w:ascii="GHEA Grapalat" w:eastAsia="Times New Roman" w:hAnsi="GHEA Grapalat" w:cs="Times New Roman"/>
                <w:bCs/>
                <w:iCs/>
                <w:color w:val="000000"/>
                <w:sz w:val="24"/>
                <w:szCs w:val="24"/>
                <w:lang w:val="hy-AM" w:eastAsia="hy-AM"/>
              </w:rPr>
              <w:t xml:space="preserve">2024թվականի մայիսի 16-ի </w:t>
            </w:r>
            <w:r w:rsidRPr="00636708">
              <w:rPr>
                <w:rFonts w:ascii="GHEA Grapalat" w:eastAsia="Times New Roman" w:hAnsi="GHEA Grapalat" w:cs="Times New Roman"/>
                <w:color w:val="000000"/>
                <w:sz w:val="24"/>
                <w:szCs w:val="24"/>
                <w:lang w:val="hy-AM" w:eastAsia="hy-AM"/>
              </w:rPr>
              <w:t xml:space="preserve"> N 699-Ա որոշման մեջ փոփոխություններ կատարելու մասին մասին»</w:t>
            </w:r>
            <w:r w:rsidRPr="00636708">
              <w:rPr>
                <w:rFonts w:ascii="GHEA Grapalat" w:eastAsia="Times New Roman" w:hAnsi="GHEA Grapalat" w:cs="Times New Roman"/>
                <w:b/>
                <w:color w:val="000000"/>
                <w:sz w:val="24"/>
                <w:szCs w:val="24"/>
                <w:lang w:val="hy-AM" w:eastAsia="hy-AM"/>
              </w:rPr>
              <w:t xml:space="preserve"> </w:t>
            </w:r>
            <w:r w:rsidRPr="00636708">
              <w:rPr>
                <w:rFonts w:ascii="GHEA Grapalat" w:eastAsia="Times New Roman" w:hAnsi="GHEA Grapalat" w:cs="Times New Roman"/>
                <w:color w:val="000000"/>
                <w:sz w:val="24"/>
                <w:szCs w:val="24"/>
                <w:lang w:val="hy-AM" w:eastAsia="hy-AM"/>
              </w:rPr>
              <w:t>ՀՀ կառավարության որոշման նախագծի վերաբերյալ</w:t>
            </w:r>
          </w:p>
          <w:p w:rsidR="00636708" w:rsidRPr="00636708" w:rsidRDefault="00636708" w:rsidP="00636708">
            <w:pPr>
              <w:spacing w:after="0" w:line="360" w:lineRule="auto"/>
              <w:jc w:val="both"/>
              <w:rPr>
                <w:rFonts w:ascii="GHEA Grapalat" w:eastAsia="Times New Roman" w:hAnsi="GHEA Grapalat" w:cs="Times New Roman"/>
                <w:color w:val="000000"/>
                <w:sz w:val="24"/>
                <w:szCs w:val="24"/>
                <w:lang w:val="hy-AM" w:eastAsia="hy-AM"/>
              </w:rPr>
            </w:pPr>
          </w:p>
          <w:p w:rsidR="00636708" w:rsidRPr="00426626" w:rsidRDefault="00636708" w:rsidP="00636708">
            <w:pPr>
              <w:spacing w:after="0" w:line="360" w:lineRule="auto"/>
              <w:jc w:val="both"/>
              <w:rPr>
                <w:rFonts w:ascii="GHEA Grapalat" w:eastAsia="Times New Roman" w:hAnsi="GHEA Grapalat" w:cs="Times New Roman"/>
                <w:bCs/>
                <w:color w:val="000000"/>
                <w:sz w:val="24"/>
                <w:szCs w:val="24"/>
                <w:lang w:val="hy-AM" w:eastAsia="hy-AM"/>
              </w:rPr>
            </w:pPr>
            <w:r w:rsidRPr="00636708">
              <w:rPr>
                <w:rFonts w:ascii="GHEA Grapalat" w:eastAsia="Times New Roman" w:hAnsi="GHEA Grapalat" w:cs="Times New Roman"/>
                <w:color w:val="000000"/>
                <w:sz w:val="24"/>
                <w:szCs w:val="24"/>
                <w:lang w:val="hy-AM" w:eastAsia="hy-AM"/>
              </w:rPr>
              <w:t xml:space="preserve">Ներկայացված նախագծի 1-ին կետով նախատեսվում է Հայաստանի Հանրապետության սեփականությունը հանդիսացող՝ </w:t>
            </w:r>
            <w:r w:rsidRPr="00636708">
              <w:rPr>
                <w:rFonts w:ascii="GHEA Grapalat" w:eastAsia="Times New Roman" w:hAnsi="GHEA Grapalat" w:cs="Times New Roman"/>
                <w:i/>
                <w:color w:val="000000"/>
                <w:sz w:val="24"/>
                <w:szCs w:val="24"/>
                <w:u w:val="single"/>
                <w:lang w:val="hy-AM" w:eastAsia="hy-AM"/>
              </w:rPr>
              <w:t>Շիրակի մարզի, Ախուրյան համայնքի Վահրամաբերդ գյուղի 17-րդ փողոցի 47 եկեղեցի հասցեում գտնվող հողամասը</w:t>
            </w:r>
            <w:r w:rsidRPr="00636708">
              <w:rPr>
                <w:rFonts w:ascii="GHEA Grapalat" w:eastAsia="Times New Roman" w:hAnsi="GHEA Grapalat" w:cs="Times New Roman"/>
                <w:color w:val="000000"/>
                <w:sz w:val="24"/>
                <w:szCs w:val="24"/>
                <w:lang w:val="hy-AM" w:eastAsia="hy-AM"/>
              </w:rPr>
              <w:t xml:space="preserve"> և (…) դրանում առկա շինություններն ամրացնել ՀՀ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Իսկ նախագծի 3-րդ կետով նախատեսվում է ուժը կարցրած ճանաչել ՀՀ կառավարության </w:t>
            </w:r>
            <w:r w:rsidRPr="00636708">
              <w:rPr>
                <w:rFonts w:ascii="GHEA Grapalat" w:eastAsia="Times New Roman" w:hAnsi="GHEA Grapalat" w:cs="Times New Roman"/>
                <w:bCs/>
                <w:iCs/>
                <w:color w:val="000000"/>
                <w:sz w:val="24"/>
                <w:szCs w:val="24"/>
                <w:lang w:val="hy-AM" w:eastAsia="hy-AM"/>
              </w:rPr>
              <w:t xml:space="preserve">2024 թվականի մայիսի 16-ի </w:t>
            </w:r>
            <w:r w:rsidRPr="00636708">
              <w:rPr>
                <w:rFonts w:ascii="GHEA Grapalat" w:eastAsia="Times New Roman" w:hAnsi="GHEA Grapalat" w:cs="Times New Roman"/>
                <w:color w:val="000000"/>
                <w:sz w:val="24"/>
                <w:szCs w:val="24"/>
                <w:lang w:val="hy-AM" w:eastAsia="hy-AM"/>
              </w:rPr>
              <w:t xml:space="preserve"> N 699-Ա որոշման 1-ին, 2-րդ և 3-րդ կետերը: Այս առումով հարկ է նկատի ունենալ, որ  վերը նշված </w:t>
            </w:r>
            <w:r w:rsidRPr="00636708">
              <w:rPr>
                <w:rFonts w:ascii="GHEA Grapalat" w:eastAsia="Times New Roman" w:hAnsi="GHEA Grapalat" w:cs="Times New Roman"/>
                <w:color w:val="000000"/>
                <w:sz w:val="24"/>
                <w:szCs w:val="24"/>
                <w:lang w:val="hy-AM" w:eastAsia="hy-AM"/>
              </w:rPr>
              <w:lastRenderedPageBreak/>
              <w:t xml:space="preserve">հողամասը ՀՀ կառավարության </w:t>
            </w:r>
            <w:r w:rsidRPr="00636708">
              <w:rPr>
                <w:rFonts w:ascii="GHEA Grapalat" w:eastAsia="Times New Roman" w:hAnsi="GHEA Grapalat" w:cs="Times New Roman"/>
                <w:bCs/>
                <w:iCs/>
                <w:color w:val="000000"/>
                <w:sz w:val="24"/>
                <w:szCs w:val="24"/>
                <w:lang w:val="hy-AM" w:eastAsia="hy-AM"/>
              </w:rPr>
              <w:t xml:space="preserve">2024 թվականի մայիսի 16-ի </w:t>
            </w:r>
            <w:r w:rsidRPr="00636708">
              <w:rPr>
                <w:rFonts w:ascii="GHEA Grapalat" w:eastAsia="Times New Roman" w:hAnsi="GHEA Grapalat" w:cs="Times New Roman"/>
                <w:color w:val="000000"/>
                <w:sz w:val="24"/>
                <w:szCs w:val="24"/>
                <w:lang w:val="hy-AM" w:eastAsia="hy-AM"/>
              </w:rPr>
              <w:t xml:space="preserve">N 699-Ա որոշման 1-ին կետով ամրացվել է «Պատմամշակութային արգելոց-թանգարանների և պատմական միջավայրի պահպանության ծառայություն» պետական ոչ առևտրային կազմակերպությանը, իսկ 2-րդ և 3-րդ կետերով նախատեսվել է մեկամսյա ժամկետում ապահովել 1-ին կետի կատարումը: Նշվածով պայմանավորված ներկայացված նախագծի 1-ին կետով առաջարկվող փոփոխությունը խնդրահարույց ենք համարում, քանզի այդ դրույթները ժամկետայնությամբ պայմանավորված սպառվել են: Բացի այդ հիմնավորումից պարզ չէ ՀՀ կառավարության </w:t>
            </w:r>
            <w:r w:rsidRPr="00636708">
              <w:rPr>
                <w:rFonts w:ascii="GHEA Grapalat" w:eastAsia="Times New Roman" w:hAnsi="GHEA Grapalat" w:cs="Times New Roman"/>
                <w:bCs/>
                <w:iCs/>
                <w:color w:val="000000"/>
                <w:sz w:val="24"/>
                <w:szCs w:val="24"/>
                <w:lang w:val="hy-AM" w:eastAsia="hy-AM"/>
              </w:rPr>
              <w:t xml:space="preserve">2024թվականի մայիսի 16-ի </w:t>
            </w:r>
            <w:r w:rsidRPr="00636708">
              <w:rPr>
                <w:rFonts w:ascii="GHEA Grapalat" w:eastAsia="Times New Roman" w:hAnsi="GHEA Grapalat" w:cs="Times New Roman"/>
                <w:color w:val="000000"/>
                <w:sz w:val="24"/>
                <w:szCs w:val="24"/>
                <w:lang w:val="hy-AM" w:eastAsia="hy-AM"/>
              </w:rPr>
              <w:t xml:space="preserve"> N 699-Ա որոշման 1-ին, 2-րդ և 3-րդ կետերի ուժը կարցրած ճանաչելու անհարժեշտությունը</w:t>
            </w:r>
            <w:r w:rsidRPr="00636708">
              <w:rPr>
                <w:rFonts w:ascii="GHEA Grapalat" w:eastAsia="Times New Roman" w:hAnsi="GHEA Grapalat" w:cs="Times New Roman"/>
                <w:bCs/>
                <w:color w:val="000000"/>
                <w:sz w:val="24"/>
                <w:szCs w:val="24"/>
                <w:lang w:val="hy-AM" w:eastAsia="hy-AM"/>
              </w:rPr>
              <w:t>:</w:t>
            </w:r>
          </w:p>
          <w:p w:rsidR="00636708" w:rsidRPr="00636708" w:rsidRDefault="00636708" w:rsidP="00636708">
            <w:pPr>
              <w:spacing w:after="0" w:line="360" w:lineRule="auto"/>
              <w:jc w:val="both"/>
              <w:rPr>
                <w:rFonts w:ascii="GHEA Grapalat" w:eastAsia="Times New Roman" w:hAnsi="GHEA Grapalat" w:cs="Times New Roman"/>
                <w:color w:val="000000"/>
                <w:sz w:val="24"/>
                <w:szCs w:val="24"/>
                <w:lang w:val="af-ZA" w:eastAsia="hy-AM"/>
              </w:rPr>
            </w:pPr>
            <w:r w:rsidRPr="00636708">
              <w:rPr>
                <w:rFonts w:ascii="GHEA Grapalat" w:eastAsia="Times New Roman" w:hAnsi="GHEA Grapalat" w:cs="Times New Roman"/>
                <w:b/>
                <w:color w:val="000000"/>
                <w:sz w:val="24"/>
                <w:szCs w:val="24"/>
                <w:lang w:val="hy-AM" w:eastAsia="hy-AM"/>
              </w:rPr>
              <w:t>ՀՀ</w:t>
            </w:r>
            <w:r w:rsidRPr="00636708">
              <w:rPr>
                <w:rFonts w:ascii="GHEA Grapalat" w:eastAsia="Times New Roman" w:hAnsi="GHEA Grapalat" w:cs="Times New Roman"/>
                <w:b/>
                <w:color w:val="000000"/>
                <w:sz w:val="24"/>
                <w:szCs w:val="24"/>
                <w:lang w:val="af-ZA" w:eastAsia="hy-AM"/>
              </w:rPr>
              <w:t xml:space="preserve"> </w:t>
            </w:r>
            <w:r w:rsidRPr="00636708">
              <w:rPr>
                <w:rFonts w:ascii="GHEA Grapalat" w:eastAsia="Times New Roman" w:hAnsi="GHEA Grapalat" w:cs="Times New Roman"/>
                <w:b/>
                <w:color w:val="000000"/>
                <w:sz w:val="24"/>
                <w:szCs w:val="24"/>
                <w:lang w:val="hy-AM" w:eastAsia="hy-AM"/>
              </w:rPr>
              <w:t>ՎԱՐՉԱՊԵՏԻ</w:t>
            </w:r>
            <w:r w:rsidRPr="00636708">
              <w:rPr>
                <w:rFonts w:ascii="GHEA Grapalat" w:eastAsia="Times New Roman" w:hAnsi="GHEA Grapalat" w:cs="Times New Roman"/>
                <w:b/>
                <w:color w:val="000000"/>
                <w:sz w:val="24"/>
                <w:szCs w:val="24"/>
                <w:lang w:val="af-ZA" w:eastAsia="hy-AM"/>
              </w:rPr>
              <w:t xml:space="preserve"> </w:t>
            </w:r>
            <w:r w:rsidRPr="00636708">
              <w:rPr>
                <w:rFonts w:ascii="GHEA Grapalat" w:eastAsia="Times New Roman" w:hAnsi="GHEA Grapalat" w:cs="Times New Roman"/>
                <w:b/>
                <w:color w:val="000000"/>
                <w:sz w:val="24"/>
                <w:szCs w:val="24"/>
                <w:lang w:val="hy-AM" w:eastAsia="hy-AM"/>
              </w:rPr>
              <w:t>ԱՇԽԱՏԱԿԱԶՄԻ</w:t>
            </w:r>
          </w:p>
          <w:p w:rsidR="00636708" w:rsidRPr="00636708" w:rsidRDefault="00636708" w:rsidP="00636708">
            <w:pPr>
              <w:spacing w:after="0" w:line="360" w:lineRule="auto"/>
              <w:jc w:val="both"/>
              <w:rPr>
                <w:rFonts w:ascii="GHEA Grapalat" w:eastAsia="Times New Roman" w:hAnsi="GHEA Grapalat" w:cs="Times New Roman"/>
                <w:b/>
                <w:color w:val="000000"/>
                <w:sz w:val="24"/>
                <w:szCs w:val="24"/>
                <w:lang w:val="af-ZA" w:eastAsia="hy-AM"/>
              </w:rPr>
            </w:pPr>
            <w:r w:rsidRPr="00636708">
              <w:rPr>
                <w:rFonts w:ascii="GHEA Grapalat" w:eastAsia="Times New Roman" w:hAnsi="GHEA Grapalat" w:cs="Times New Roman"/>
                <w:b/>
                <w:color w:val="000000"/>
                <w:sz w:val="24"/>
                <w:szCs w:val="24"/>
                <w:lang w:val="hy-AM" w:eastAsia="hy-AM"/>
              </w:rPr>
              <w:t>ԻՐԱՎԱԲԱՆԱԿԱՆ</w:t>
            </w:r>
            <w:r w:rsidRPr="00636708">
              <w:rPr>
                <w:rFonts w:ascii="GHEA Grapalat" w:eastAsia="Times New Roman" w:hAnsi="GHEA Grapalat" w:cs="Times New Roman"/>
                <w:b/>
                <w:color w:val="000000"/>
                <w:sz w:val="24"/>
                <w:szCs w:val="24"/>
                <w:lang w:val="af-ZA" w:eastAsia="hy-AM"/>
              </w:rPr>
              <w:t xml:space="preserve"> </w:t>
            </w:r>
            <w:r w:rsidRPr="00636708">
              <w:rPr>
                <w:rFonts w:ascii="GHEA Grapalat" w:eastAsia="Times New Roman" w:hAnsi="GHEA Grapalat" w:cs="Times New Roman"/>
                <w:b/>
                <w:color w:val="000000"/>
                <w:sz w:val="24"/>
                <w:szCs w:val="24"/>
                <w:lang w:val="hy-AM" w:eastAsia="hy-AM"/>
              </w:rPr>
              <w:t>ՎԱՐՉՈՒԹՅՈՒՆ</w:t>
            </w:r>
          </w:p>
          <w:p w:rsidR="00636708" w:rsidRDefault="00636708" w:rsidP="00084C70">
            <w:pPr>
              <w:spacing w:after="0" w:line="360" w:lineRule="auto"/>
              <w:jc w:val="both"/>
              <w:rPr>
                <w:rFonts w:ascii="GHEA Grapalat" w:eastAsia="Times New Roman" w:hAnsi="GHEA Grapalat" w:cs="Times New Roman"/>
                <w:color w:val="000000"/>
                <w:sz w:val="24"/>
                <w:szCs w:val="24"/>
                <w:lang w:val="hy-AM" w:eastAsia="hy-AM"/>
              </w:rPr>
            </w:pPr>
          </w:p>
          <w:p w:rsidR="00426626" w:rsidRPr="00426626" w:rsidRDefault="00426626" w:rsidP="00426626">
            <w:pPr>
              <w:spacing w:after="0" w:line="360" w:lineRule="auto"/>
              <w:jc w:val="center"/>
              <w:rPr>
                <w:rFonts w:ascii="GHEA Grapalat" w:eastAsia="Times New Roman" w:hAnsi="GHEA Grapalat" w:cs="Times New Roman"/>
                <w:b/>
                <w:color w:val="000000"/>
                <w:sz w:val="24"/>
                <w:szCs w:val="24"/>
                <w:lang w:val="hy-AM" w:eastAsia="hy-AM"/>
              </w:rPr>
            </w:pPr>
            <w:r w:rsidRPr="00426626">
              <w:rPr>
                <w:rFonts w:ascii="GHEA Grapalat" w:eastAsia="Times New Roman" w:hAnsi="GHEA Grapalat" w:cs="Times New Roman"/>
                <w:b/>
                <w:color w:val="000000"/>
                <w:sz w:val="24"/>
                <w:szCs w:val="24"/>
                <w:lang w:val="hy-AM" w:eastAsia="hy-AM"/>
              </w:rPr>
              <w:t>ԵԶՐԱԿԱՑՈՒԹՅՈՒՆ</w:t>
            </w:r>
          </w:p>
          <w:p w:rsidR="00426626" w:rsidRPr="00426626" w:rsidRDefault="00426626" w:rsidP="00426626">
            <w:pPr>
              <w:spacing w:after="0" w:line="360" w:lineRule="auto"/>
              <w:jc w:val="both"/>
              <w:rPr>
                <w:rFonts w:ascii="GHEA Grapalat" w:eastAsia="Times New Roman" w:hAnsi="GHEA Grapalat" w:cs="Times New Roman"/>
                <w:b/>
                <w:color w:val="000000"/>
                <w:sz w:val="24"/>
                <w:szCs w:val="24"/>
                <w:lang w:val="hy-AM" w:eastAsia="hy-AM"/>
              </w:rPr>
            </w:pPr>
            <w:r w:rsidRPr="00426626">
              <w:rPr>
                <w:rFonts w:ascii="GHEA Grapalat" w:eastAsia="Times New Roman" w:hAnsi="GHEA Grapalat" w:cs="Times New Roman"/>
                <w:b/>
                <w:color w:val="000000"/>
                <w:sz w:val="24"/>
                <w:szCs w:val="24"/>
                <w:lang w:val="fr-FR" w:eastAsia="hy-AM"/>
              </w:rPr>
              <w:t>«</w:t>
            </w:r>
            <w:r w:rsidRPr="00426626">
              <w:rPr>
                <w:rFonts w:ascii="GHEA Grapalat" w:eastAsia="Times New Roman" w:hAnsi="GHEA Grapalat" w:cs="Times New Roman"/>
                <w:b/>
                <w:color w:val="000000"/>
                <w:sz w:val="24"/>
                <w:szCs w:val="24"/>
                <w:lang w:val="hy-AM" w:eastAsia="hy-AM"/>
              </w:rPr>
              <w:t xml:space="preserve">ՀԱՅԱՍՏԱՆԻ ՀԱՆՐԱՊԵՏՈՒԹՅԱՆ ԿՐԹՈՒԹՅԱՆ, ԳԻՏՈՒԹՅԱՆ, ՄՇԱԿՈՒՅԹԻ ԵՎ ՍՊՈՐՏԻ ՆԱԽԱՐԱՐՈՒԹՅԱՆ «ՊԱՏՄԱՄՇԱԿՈՒԹԱՅԻՆ ԱՐԳԵԼՈՑ-ԹԱՆԳԱՐԱՆՆԵՐԻ ԵՎ ՊԱՏՄԱԿԱՆ ՄԻՋԱՎԱՅՐԻ ՊԱՀՊԱՆՈՒԹՅԱՆ ԾԱՌԱՅՈՒԹՅՈՒՆ» ՊԵՏԱԿԱՆ ՈՉ ԱՌԵՎՏՐԱՅԻՆ ԿԱԶՄԱԿԵՐՊՈՒԹՅԱՆԸ ԳՈՒՅՔ ԱՄՐԱՑՆԵԼՈՒ  ԵՎ ՀԱՅԱՍՏԱՆԻ ՀԱՆՐԱՊԵՏՈՒԹՅԱՆ ԿԱՌԱՎԱՐՈՒԹՅԱՆ 2024 ԹՎԱԿԱՆԻ ՄԱՅԻՍԻ 16-Ի N 699-Ա ՈՐՈՇՄԱՆ ՄԵՋ ՓՈՓՈԽՈՒԹՅՈՒՆՆԵՐ </w:t>
            </w:r>
            <w:r w:rsidRPr="00426626">
              <w:rPr>
                <w:rFonts w:ascii="GHEA Grapalat" w:eastAsia="Times New Roman" w:hAnsi="GHEA Grapalat" w:cs="Times New Roman"/>
                <w:b/>
                <w:color w:val="000000"/>
                <w:sz w:val="24"/>
                <w:szCs w:val="24"/>
                <w:lang w:val="hy-AM" w:eastAsia="hy-AM"/>
              </w:rPr>
              <w:lastRenderedPageBreak/>
              <w:t>ԿԱՏԱՐԵԼՈՒ ՄԱՍԻՆ</w:t>
            </w:r>
            <w:r w:rsidRPr="00426626">
              <w:rPr>
                <w:rFonts w:ascii="GHEA Grapalat" w:eastAsia="Times New Roman" w:hAnsi="GHEA Grapalat" w:cs="Times New Roman"/>
                <w:b/>
                <w:color w:val="000000"/>
                <w:sz w:val="24"/>
                <w:szCs w:val="24"/>
                <w:lang w:val="fr-FR" w:eastAsia="hy-AM"/>
              </w:rPr>
              <w:t>»</w:t>
            </w:r>
            <w:r w:rsidRPr="00426626">
              <w:rPr>
                <w:rFonts w:ascii="GHEA Grapalat" w:eastAsia="Times New Roman" w:hAnsi="GHEA Grapalat" w:cs="Times New Roman"/>
                <w:b/>
                <w:color w:val="000000"/>
                <w:sz w:val="24"/>
                <w:szCs w:val="24"/>
                <w:lang w:val="hy-AM" w:eastAsia="hy-AM"/>
              </w:rPr>
              <w:t xml:space="preserve"> </w:t>
            </w:r>
            <w:r w:rsidRPr="00426626">
              <w:rPr>
                <w:rFonts w:ascii="GHEA Grapalat" w:eastAsia="Times New Roman" w:hAnsi="GHEA Grapalat" w:cs="Times New Roman"/>
                <w:b/>
                <w:bCs/>
                <w:color w:val="000000"/>
                <w:sz w:val="24"/>
                <w:szCs w:val="24"/>
                <w:lang w:val="hy-AM" w:eastAsia="hy-AM"/>
              </w:rPr>
              <w:t>ՀՀ ԿԱՌԱՎԱՐՈՒԹՅԱՆ ՈՐՈՇՄԱՆ ՆԱԽԱԳԾԻ ՎԵՐԱԲԵՐՅԱԼ</w:t>
            </w:r>
          </w:p>
          <w:p w:rsidR="00426626" w:rsidRPr="00426626" w:rsidRDefault="00426626" w:rsidP="00426626">
            <w:pPr>
              <w:spacing w:after="0" w:line="360" w:lineRule="auto"/>
              <w:jc w:val="both"/>
              <w:rPr>
                <w:rFonts w:ascii="GHEA Grapalat" w:eastAsia="Times New Roman" w:hAnsi="GHEA Grapalat" w:cs="Times New Roman"/>
                <w:color w:val="000000"/>
                <w:sz w:val="24"/>
                <w:szCs w:val="24"/>
                <w:lang w:val="hy-AM" w:eastAsia="hy-AM"/>
              </w:rPr>
            </w:pPr>
            <w:r w:rsidRPr="00426626">
              <w:rPr>
                <w:rFonts w:ascii="GHEA Grapalat" w:eastAsia="Times New Roman" w:hAnsi="GHEA Grapalat" w:cs="Times New Roman"/>
                <w:color w:val="000000"/>
                <w:sz w:val="24"/>
                <w:szCs w:val="24"/>
                <w:lang w:val="hy-AM" w:eastAsia="hy-AM"/>
              </w:rPr>
              <w:t>Նախագծի վերաբերյալ առաջարկում ենք քննարկել հետևյալ դիտարկումները.</w:t>
            </w:r>
          </w:p>
          <w:p w:rsidR="00426626" w:rsidRPr="00426626" w:rsidRDefault="00426626" w:rsidP="00426626">
            <w:pPr>
              <w:spacing w:after="0" w:line="360" w:lineRule="auto"/>
              <w:jc w:val="both"/>
              <w:rPr>
                <w:rFonts w:ascii="GHEA Grapalat" w:eastAsia="Times New Roman" w:hAnsi="GHEA Grapalat" w:cs="Times New Roman"/>
                <w:color w:val="000000"/>
                <w:sz w:val="24"/>
                <w:szCs w:val="24"/>
                <w:lang w:val="hy-AM" w:eastAsia="hy-AM"/>
              </w:rPr>
            </w:pPr>
            <w:r w:rsidRPr="00426626">
              <w:rPr>
                <w:rFonts w:ascii="GHEA Grapalat" w:eastAsia="Times New Roman" w:hAnsi="GHEA Grapalat" w:cs="Times New Roman"/>
                <w:color w:val="000000"/>
                <w:sz w:val="24"/>
                <w:szCs w:val="24"/>
                <w:lang w:val="hy-AM" w:eastAsia="hy-AM"/>
              </w:rPr>
              <w:t xml:space="preserve">1. Նախագծով առաջարկվում է փոփոխություններ կատարել </w:t>
            </w:r>
            <w:r w:rsidRPr="00426626">
              <w:rPr>
                <w:rFonts w:ascii="GHEA Grapalat" w:eastAsia="Times New Roman" w:hAnsi="GHEA Grapalat" w:cs="Times New Roman"/>
                <w:bCs/>
                <w:color w:val="000000"/>
                <w:sz w:val="24"/>
                <w:szCs w:val="24"/>
                <w:lang w:val="hy-AM" w:eastAsia="hy-AM"/>
              </w:rPr>
              <w:t xml:space="preserve">ՀՀ կառավարության 2024 թվականի մայիսի 16-ի N 699-Ա որոշման (այսուհետ՝ որոշում) մեջ դրա ընդունումից երեք ամիս անց, մինչդեռ նախագծի հիմնավորման մեջ բացակայում է տեղեկատվությունն առ այն, թե ինչու՞ որոշումն ընդունելու վերաբերյալ համապատասխան նախագիծը ներկայացնելիս դրանում չեն ներառվել նաև </w:t>
            </w:r>
            <w:r w:rsidRPr="00426626">
              <w:rPr>
                <w:rFonts w:ascii="GHEA Grapalat" w:eastAsia="Times New Roman" w:hAnsi="GHEA Grapalat" w:cs="Times New Roman"/>
                <w:color w:val="000000"/>
                <w:sz w:val="24"/>
                <w:szCs w:val="24"/>
                <w:lang w:val="hy-AM" w:eastAsia="hy-AM"/>
              </w:rPr>
              <w:t>Հայաստանի Հանրապետության սեփականությունը հանդիսացող՝ Շիրակի մարզի, Ախուրյան համայնքի Վահրամաբերդ գյուղի 17-րդ փողոցի 47 եկեղեցի հասցեում գտնվող 1.18535 հեկտար մակերեսով 08-108-0118-0014 կադաստրային ծածկագրի տակ գտնվող հողամասում առկա 532.12 քառ. մետր, 17.05 խոր. մետր ընդհանուր մակերեսով շինությունները։</w:t>
            </w: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D01037" w:rsidRDefault="00D01037" w:rsidP="00426626">
            <w:pPr>
              <w:spacing w:after="0" w:line="360" w:lineRule="auto"/>
              <w:jc w:val="both"/>
              <w:rPr>
                <w:rFonts w:ascii="GHEA Grapalat" w:eastAsia="Times New Roman" w:hAnsi="GHEA Grapalat" w:cs="Times New Roman"/>
                <w:b/>
                <w:color w:val="000000"/>
                <w:sz w:val="24"/>
                <w:szCs w:val="24"/>
                <w:lang w:val="hy-AM" w:eastAsia="hy-AM"/>
              </w:rPr>
            </w:pPr>
          </w:p>
          <w:p w:rsidR="00426626" w:rsidRPr="00426626" w:rsidRDefault="00426626" w:rsidP="00426626">
            <w:pPr>
              <w:spacing w:after="0" w:line="360" w:lineRule="auto"/>
              <w:jc w:val="both"/>
              <w:rPr>
                <w:rFonts w:ascii="GHEA Grapalat" w:eastAsia="Times New Roman" w:hAnsi="GHEA Grapalat" w:cs="Times New Roman"/>
                <w:color w:val="000000"/>
                <w:sz w:val="24"/>
                <w:szCs w:val="24"/>
                <w:lang w:val="hy-AM" w:eastAsia="hy-AM"/>
              </w:rPr>
            </w:pPr>
            <w:r w:rsidRPr="00426626">
              <w:rPr>
                <w:rFonts w:ascii="GHEA Grapalat" w:eastAsia="Times New Roman" w:hAnsi="GHEA Grapalat" w:cs="Times New Roman"/>
                <w:b/>
                <w:color w:val="000000"/>
                <w:sz w:val="24"/>
                <w:szCs w:val="24"/>
                <w:lang w:val="hy-AM" w:eastAsia="hy-AM"/>
              </w:rPr>
              <w:t xml:space="preserve">2. </w:t>
            </w:r>
            <w:r w:rsidRPr="00426626">
              <w:rPr>
                <w:rFonts w:ascii="GHEA Grapalat" w:eastAsia="Times New Roman" w:hAnsi="GHEA Grapalat" w:cs="Times New Roman"/>
                <w:color w:val="000000"/>
                <w:sz w:val="24"/>
                <w:szCs w:val="24"/>
                <w:lang w:val="hy-AM" w:eastAsia="hy-AM"/>
              </w:rPr>
              <w:t>Նախագծի հիմնավորման համաձայն</w:t>
            </w:r>
            <w:r w:rsidRPr="00426626">
              <w:rPr>
                <w:rFonts w:ascii="GHEA Grapalat" w:eastAsia="Times New Roman" w:hAnsi="GHEA Grapalat" w:cs="Times New Roman"/>
                <w:b/>
                <w:color w:val="000000"/>
                <w:sz w:val="24"/>
                <w:szCs w:val="24"/>
                <w:lang w:val="hy-AM" w:eastAsia="hy-AM"/>
              </w:rPr>
              <w:t xml:space="preserve"> </w:t>
            </w:r>
            <w:r w:rsidRPr="00426626">
              <w:rPr>
                <w:rFonts w:ascii="GHEA Grapalat" w:eastAsia="Times New Roman" w:hAnsi="GHEA Grapalat" w:cs="Times New Roman"/>
                <w:color w:val="000000"/>
                <w:sz w:val="24"/>
                <w:szCs w:val="24"/>
                <w:lang w:val="hy-AM" w:eastAsia="hy-AM"/>
              </w:rPr>
              <w:t xml:space="preserve">որոշման նախագծի ընդունումը պայմանավորված է Մարմաշեն վանական համալիրի անվտանգ պահպանությունն ապահովելու և նպատակային օգտագործելու, պատշաճ սպասարկում իրականացնելու անհրաժեշտությամբ: Որոշման ընդունումը հնարավորություն կտա հուշարձանը և դրա տարածքը ամրացնել ԿԳՄՍ նախարարության «Պատմամշակութային արգելոց-թանգարանների և պատմական միջավայրի պահպանության ծառայություն» ՊՈԱԿ-ին՝ իրականացնելու հուշարձանի և դրա տարածքի պահպանությունը, պատշաճ օգտագործումը և սպասարկումը: Այդ առումով հնարավոր կլինի նաև ապահովել մշտական հսկողություն հուշարձանի պահպանության վիճակի նկատմամբ:  Այդ </w:t>
            </w:r>
            <w:r w:rsidRPr="00426626">
              <w:rPr>
                <w:rFonts w:ascii="GHEA Grapalat" w:eastAsia="Times New Roman" w:hAnsi="GHEA Grapalat" w:cs="Times New Roman"/>
                <w:color w:val="000000"/>
                <w:sz w:val="24"/>
                <w:szCs w:val="24"/>
                <w:lang w:val="hy-AM" w:eastAsia="hy-AM"/>
              </w:rPr>
              <w:lastRenderedPageBreak/>
              <w:t>կապակցությամբ անհրաժեշտ է ի նկատի ունենալ «</w:t>
            </w:r>
            <w:r w:rsidRPr="00426626">
              <w:rPr>
                <w:rFonts w:ascii="GHEA Grapalat" w:eastAsia="Times New Roman" w:hAnsi="GHEA Grapalat" w:cs="Times New Roman"/>
                <w:bCs/>
                <w:color w:val="000000"/>
                <w:sz w:val="24"/>
                <w:szCs w:val="24"/>
                <w:lang w:val="hy-AM" w:eastAsia="hy-AM"/>
              </w:rPr>
              <w:t>Հայաստանի Հանրապետության և Հայաստանյայց Առաքելական Սուրբ Եկեղեցու հարաբերությունների մասին</w:t>
            </w:r>
            <w:r w:rsidRPr="00426626">
              <w:rPr>
                <w:rFonts w:ascii="GHEA Grapalat" w:eastAsia="Times New Roman" w:hAnsi="GHEA Grapalat" w:cs="Times New Roman"/>
                <w:color w:val="000000"/>
                <w:sz w:val="24"/>
                <w:szCs w:val="24"/>
                <w:lang w:val="hy-AM" w:eastAsia="hy-AM"/>
              </w:rPr>
              <w:t>» օրենքի 6-րդ հոդվածը, համաձայն որի Հայաստանյայց Առաքելական Սուրբ Եկեղեցին իրավունք ունի գործող դարձնելու պատմական հուշարձանի կարգավիճակ ունեցող վանքերն ու եկեղեցիները: Պատմական հուշարձանի կարգավիճակ ունեցող եկեղեցիների և պաշտամունքային այլ շինությունների պահպանությունը Հայաստանյայց Առաքելական Սուրբ Եկեղեցին և Հայաստանի Հանրապետությունն իրականացնում են համատեղ, մինչդեռ նախագիծը համաձայնեցված չէ Հայաստանյայց Առաքելական Սուրբ Եկեղեցու հետ։</w:t>
            </w:r>
          </w:p>
          <w:p w:rsidR="00B871B1" w:rsidRDefault="00B871B1" w:rsidP="00426626">
            <w:pPr>
              <w:spacing w:after="0" w:line="360" w:lineRule="auto"/>
              <w:jc w:val="both"/>
              <w:rPr>
                <w:rFonts w:ascii="GHEA Grapalat" w:eastAsia="Times New Roman" w:hAnsi="GHEA Grapalat" w:cs="Times New Roman"/>
                <w:color w:val="000000"/>
                <w:sz w:val="24"/>
                <w:szCs w:val="24"/>
                <w:lang w:val="hy-AM" w:eastAsia="hy-AM"/>
              </w:rPr>
            </w:pPr>
          </w:p>
          <w:p w:rsidR="00426626" w:rsidRDefault="00426626" w:rsidP="00426626">
            <w:pPr>
              <w:spacing w:after="0" w:line="360" w:lineRule="auto"/>
              <w:jc w:val="both"/>
              <w:rPr>
                <w:rFonts w:ascii="GHEA Grapalat" w:eastAsia="Times New Roman" w:hAnsi="GHEA Grapalat" w:cs="Times New Roman"/>
                <w:color w:val="000000"/>
                <w:sz w:val="24"/>
                <w:szCs w:val="24"/>
                <w:lang w:val="hy-AM" w:eastAsia="hy-AM"/>
              </w:rPr>
            </w:pPr>
            <w:r w:rsidRPr="00426626">
              <w:rPr>
                <w:rFonts w:ascii="GHEA Grapalat" w:eastAsia="Times New Roman" w:hAnsi="GHEA Grapalat" w:cs="Times New Roman"/>
                <w:color w:val="000000"/>
                <w:sz w:val="24"/>
                <w:szCs w:val="24"/>
                <w:lang w:val="hy-AM" w:eastAsia="hy-AM"/>
              </w:rPr>
              <w:t xml:space="preserve">3. Նախագծի 3-րդ կետի 3-րդ ենթակետով նախատեսվում է </w:t>
            </w:r>
            <w:r w:rsidRPr="00426626">
              <w:rPr>
                <w:rFonts w:ascii="GHEA Grapalat" w:eastAsia="Times New Roman" w:hAnsi="GHEA Grapalat" w:cs="Times New Roman"/>
                <w:bCs/>
                <w:iCs/>
                <w:color w:val="000000"/>
                <w:sz w:val="24"/>
                <w:szCs w:val="24"/>
                <w:lang w:val="hy-AM" w:eastAsia="hy-AM"/>
              </w:rPr>
              <w:t xml:space="preserve">ուժը կորցրած ճանաչել որոշման 1-ին, 2-րդ և 3-րդ կետերը, մինչդեռ անհասկանալի է որոշման 2-րդ և 3-րդ կետերով </w:t>
            </w:r>
            <w:r w:rsidRPr="00426626">
              <w:rPr>
                <w:rFonts w:ascii="GHEA Grapalat" w:eastAsia="Times New Roman" w:hAnsi="GHEA Grapalat" w:cs="Times New Roman"/>
                <w:color w:val="000000"/>
                <w:sz w:val="24"/>
                <w:szCs w:val="24"/>
                <w:lang w:val="hy-AM" w:eastAsia="hy-AM"/>
              </w:rPr>
              <w:t>Ախուրյան համայնքի ղեկավարին ներկայացված առաջարկությունը և Հայաստանի Հանրապետության կրթության, գիտության, մշակույթի և սպորտի նախարարին տրված հանձնարարականը կատարվել են, թե ոչ։</w:t>
            </w:r>
          </w:p>
          <w:p w:rsidR="00AB7DB4" w:rsidRPr="00426626" w:rsidRDefault="00AB7DB4" w:rsidP="00426626">
            <w:pPr>
              <w:spacing w:after="0" w:line="360" w:lineRule="auto"/>
              <w:jc w:val="both"/>
              <w:rPr>
                <w:rFonts w:ascii="GHEA Grapalat" w:eastAsia="Times New Roman" w:hAnsi="GHEA Grapalat" w:cs="Times New Roman"/>
                <w:color w:val="000000"/>
                <w:sz w:val="24"/>
                <w:szCs w:val="24"/>
                <w:lang w:val="hy-AM" w:eastAsia="hy-AM"/>
              </w:rPr>
            </w:pPr>
          </w:p>
          <w:p w:rsidR="00AB7DB4" w:rsidRPr="00AB7DB4" w:rsidRDefault="00AB7DB4" w:rsidP="00AB7DB4">
            <w:pPr>
              <w:spacing w:after="0" w:line="360" w:lineRule="auto"/>
              <w:jc w:val="both"/>
              <w:rPr>
                <w:rFonts w:ascii="GHEA Grapalat" w:eastAsia="Times New Roman" w:hAnsi="GHEA Grapalat" w:cs="Times New Roman"/>
                <w:b/>
                <w:color w:val="000000"/>
                <w:sz w:val="24"/>
                <w:szCs w:val="24"/>
                <w:lang w:val="hy-AM" w:eastAsia="hy-AM"/>
              </w:rPr>
            </w:pPr>
            <w:r w:rsidRPr="00AB7DB4">
              <w:rPr>
                <w:rFonts w:ascii="GHEA Grapalat" w:eastAsia="Times New Roman" w:hAnsi="GHEA Grapalat" w:cs="Times New Roman"/>
                <w:b/>
                <w:color w:val="000000"/>
                <w:sz w:val="24"/>
                <w:szCs w:val="24"/>
                <w:lang w:val="hy-AM" w:eastAsia="hy-AM"/>
              </w:rPr>
              <w:t>ՎԱՐՉԱՊԵՏԻ ԱՇԽԱՏԱԿԱԶՄԻ ՍՈՑԻԱԼԱԿԱՆ ՀԱՐՑԵՐԻ ՎԱՐՉՈՒԹՅՈՒՆ</w:t>
            </w:r>
          </w:p>
          <w:p w:rsidR="00426626" w:rsidRDefault="00426626" w:rsidP="00084C70">
            <w:pPr>
              <w:spacing w:after="0" w:line="360" w:lineRule="auto"/>
              <w:jc w:val="both"/>
              <w:rPr>
                <w:rFonts w:ascii="GHEA Grapalat" w:eastAsia="Times New Roman" w:hAnsi="GHEA Grapalat" w:cs="Times New Roman"/>
                <w:color w:val="000000"/>
                <w:sz w:val="24"/>
                <w:szCs w:val="24"/>
                <w:lang w:val="hy-AM" w:eastAsia="hy-AM"/>
              </w:rPr>
            </w:pPr>
          </w:p>
          <w:p w:rsidR="001B0247" w:rsidRDefault="001B0247" w:rsidP="00084C70">
            <w:pPr>
              <w:spacing w:after="0" w:line="360" w:lineRule="auto"/>
              <w:jc w:val="both"/>
              <w:rPr>
                <w:rFonts w:ascii="GHEA Grapalat" w:eastAsia="Times New Roman" w:hAnsi="GHEA Grapalat" w:cs="Times New Roman"/>
                <w:color w:val="000000"/>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Default="001B0247" w:rsidP="001B0247">
            <w:pPr>
              <w:rPr>
                <w:rFonts w:ascii="GHEA Grapalat" w:eastAsia="Times New Roman" w:hAnsi="GHEA Grapalat" w:cs="Times New Roman"/>
                <w:sz w:val="24"/>
                <w:szCs w:val="24"/>
                <w:lang w:val="hy-AM" w:eastAsia="hy-AM"/>
              </w:rPr>
            </w:pPr>
          </w:p>
          <w:p w:rsidR="00426626" w:rsidRDefault="001B0247" w:rsidP="001B0247">
            <w:pPr>
              <w:tabs>
                <w:tab w:val="left" w:pos="3825"/>
              </w:tabs>
              <w:rPr>
                <w:rFonts w:ascii="GHEA Grapalat" w:eastAsia="Times New Roman" w:hAnsi="GHEA Grapalat" w:cs="Times New Roman"/>
                <w:sz w:val="24"/>
                <w:szCs w:val="24"/>
                <w:lang w:val="hy-AM" w:eastAsia="hy-AM"/>
              </w:rPr>
            </w:pPr>
            <w:r>
              <w:rPr>
                <w:rFonts w:ascii="GHEA Grapalat" w:eastAsia="Times New Roman" w:hAnsi="GHEA Grapalat" w:cs="Times New Roman"/>
                <w:sz w:val="24"/>
                <w:szCs w:val="24"/>
                <w:lang w:val="hy-AM" w:eastAsia="hy-AM"/>
              </w:rPr>
              <w:tab/>
            </w:r>
          </w:p>
          <w:p w:rsidR="001B0247" w:rsidRDefault="001B0247" w:rsidP="001B0247">
            <w:pPr>
              <w:tabs>
                <w:tab w:val="left" w:pos="3825"/>
              </w:tabs>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Default="001B0247" w:rsidP="001B0247">
            <w:pPr>
              <w:rPr>
                <w:rFonts w:ascii="GHEA Grapalat" w:eastAsia="Times New Roman" w:hAnsi="GHEA Grapalat" w:cs="Times New Roman"/>
                <w:sz w:val="24"/>
                <w:szCs w:val="24"/>
                <w:lang w:val="hy-AM" w:eastAsia="hy-AM"/>
              </w:rPr>
            </w:pPr>
          </w:p>
          <w:p w:rsidR="001B0247" w:rsidRDefault="001B0247" w:rsidP="001B0247">
            <w:pPr>
              <w:tabs>
                <w:tab w:val="left" w:pos="3750"/>
              </w:tabs>
              <w:rPr>
                <w:rFonts w:ascii="GHEA Grapalat" w:eastAsia="Times New Roman" w:hAnsi="GHEA Grapalat" w:cs="Times New Roman"/>
                <w:sz w:val="24"/>
                <w:szCs w:val="24"/>
                <w:lang w:val="hy-AM" w:eastAsia="hy-AM"/>
              </w:rPr>
            </w:pPr>
            <w:r>
              <w:rPr>
                <w:rFonts w:ascii="GHEA Grapalat" w:eastAsia="Times New Roman" w:hAnsi="GHEA Grapalat" w:cs="Times New Roman"/>
                <w:sz w:val="24"/>
                <w:szCs w:val="24"/>
                <w:lang w:val="hy-AM" w:eastAsia="hy-AM"/>
              </w:rPr>
              <w:tab/>
            </w:r>
          </w:p>
          <w:p w:rsidR="001B0247" w:rsidRDefault="001B0247" w:rsidP="001B0247">
            <w:pPr>
              <w:tabs>
                <w:tab w:val="left" w:pos="3750"/>
              </w:tabs>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Default="001B0247" w:rsidP="001B0247">
            <w:pPr>
              <w:rPr>
                <w:rFonts w:ascii="GHEA Grapalat" w:eastAsia="Times New Roman" w:hAnsi="GHEA Grapalat" w:cs="Times New Roman"/>
                <w:sz w:val="24"/>
                <w:szCs w:val="24"/>
                <w:lang w:val="hy-AM" w:eastAsia="hy-AM"/>
              </w:rPr>
            </w:pPr>
          </w:p>
          <w:p w:rsidR="001B0247" w:rsidRDefault="001B0247" w:rsidP="001B0247">
            <w:pPr>
              <w:tabs>
                <w:tab w:val="left" w:pos="3945"/>
              </w:tabs>
              <w:rPr>
                <w:rFonts w:ascii="GHEA Grapalat" w:eastAsia="Times New Roman" w:hAnsi="GHEA Grapalat" w:cs="Times New Roman"/>
                <w:sz w:val="24"/>
                <w:szCs w:val="24"/>
                <w:lang w:val="hy-AM" w:eastAsia="hy-AM"/>
              </w:rPr>
            </w:pPr>
            <w:r>
              <w:rPr>
                <w:rFonts w:ascii="GHEA Grapalat" w:eastAsia="Times New Roman" w:hAnsi="GHEA Grapalat" w:cs="Times New Roman"/>
                <w:sz w:val="24"/>
                <w:szCs w:val="24"/>
                <w:lang w:val="hy-AM" w:eastAsia="hy-AM"/>
              </w:rPr>
              <w:lastRenderedPageBreak/>
              <w:tab/>
            </w:r>
          </w:p>
          <w:p w:rsidR="001B0247" w:rsidRDefault="001B0247" w:rsidP="001B0247">
            <w:pPr>
              <w:tabs>
                <w:tab w:val="left" w:pos="3945"/>
              </w:tabs>
              <w:rPr>
                <w:rFonts w:ascii="GHEA Grapalat" w:eastAsia="Times New Roman" w:hAnsi="GHEA Grapalat" w:cs="Times New Roman"/>
                <w:sz w:val="24"/>
                <w:szCs w:val="24"/>
                <w:lang w:val="hy-AM" w:eastAsia="hy-AM"/>
              </w:rPr>
            </w:pPr>
          </w:p>
          <w:p w:rsidR="001B0247" w:rsidRDefault="001B0247" w:rsidP="001B0247">
            <w:pPr>
              <w:tabs>
                <w:tab w:val="left" w:pos="3945"/>
              </w:tabs>
              <w:rPr>
                <w:rFonts w:ascii="GHEA Grapalat" w:eastAsia="Times New Roman" w:hAnsi="GHEA Grapalat" w:cs="Times New Roman"/>
                <w:sz w:val="24"/>
                <w:szCs w:val="24"/>
                <w:lang w:val="hy-AM" w:eastAsia="hy-AM"/>
              </w:rPr>
            </w:pPr>
          </w:p>
          <w:p w:rsidR="001B0247" w:rsidRDefault="001B0247" w:rsidP="001B0247">
            <w:pPr>
              <w:tabs>
                <w:tab w:val="left" w:pos="3945"/>
              </w:tabs>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Pr="001B0247" w:rsidRDefault="001B0247" w:rsidP="001B0247">
            <w:pPr>
              <w:rPr>
                <w:rFonts w:ascii="GHEA Grapalat" w:eastAsia="Times New Roman" w:hAnsi="GHEA Grapalat" w:cs="Times New Roman"/>
                <w:sz w:val="24"/>
                <w:szCs w:val="24"/>
                <w:lang w:val="hy-AM" w:eastAsia="hy-AM"/>
              </w:rPr>
            </w:pPr>
          </w:p>
          <w:p w:rsidR="001B0247" w:rsidRDefault="001B0247" w:rsidP="001B0247">
            <w:pPr>
              <w:rPr>
                <w:rFonts w:ascii="GHEA Grapalat" w:eastAsia="Times New Roman" w:hAnsi="GHEA Grapalat" w:cs="Times New Roman"/>
                <w:sz w:val="24"/>
                <w:szCs w:val="24"/>
                <w:lang w:val="hy-AM" w:eastAsia="hy-AM"/>
              </w:rPr>
            </w:pPr>
          </w:p>
          <w:p w:rsidR="001B0247" w:rsidRDefault="001B0247" w:rsidP="001B0247">
            <w:pPr>
              <w:jc w:val="center"/>
              <w:rPr>
                <w:rFonts w:ascii="GHEA Grapalat" w:eastAsia="Times New Roman" w:hAnsi="GHEA Grapalat" w:cs="Times New Roman"/>
                <w:sz w:val="24"/>
                <w:szCs w:val="24"/>
                <w:lang w:val="hy-AM" w:eastAsia="hy-AM"/>
              </w:rPr>
            </w:pPr>
          </w:p>
          <w:p w:rsidR="001B0247" w:rsidRPr="00AB7DB4" w:rsidRDefault="00AB7DB4" w:rsidP="00AB7DB4">
            <w:pPr>
              <w:jc w:val="center"/>
              <w:rPr>
                <w:rFonts w:ascii="GHEA Grapalat" w:eastAsia="Times New Roman" w:hAnsi="GHEA Grapalat" w:cs="Times New Roman"/>
                <w:b/>
                <w:sz w:val="24"/>
                <w:szCs w:val="24"/>
                <w:lang w:val="hy-AM" w:eastAsia="hy-AM"/>
              </w:rPr>
            </w:pPr>
            <w:r w:rsidRPr="00AB7DB4">
              <w:rPr>
                <w:rFonts w:ascii="GHEA Grapalat" w:eastAsia="Times New Roman" w:hAnsi="GHEA Grapalat" w:cs="Times New Roman"/>
                <w:b/>
                <w:sz w:val="24"/>
                <w:szCs w:val="24"/>
                <w:lang w:val="hy-AM" w:eastAsia="hy-AM"/>
              </w:rPr>
              <w:t>ԵԶՐԱԿԱՑՈՒԹՅՈՒՆ</w:t>
            </w:r>
            <w:r w:rsidRPr="00AB7DB4">
              <w:rPr>
                <w:rFonts w:ascii="GHEA Grapalat" w:eastAsia="Times New Roman" w:hAnsi="GHEA Grapalat" w:cs="Times New Roman"/>
                <w:sz w:val="24"/>
                <w:szCs w:val="24"/>
                <w:lang w:val="hy-AM" w:eastAsia="hy-AM"/>
              </w:rPr>
              <w:br/>
            </w:r>
            <w:r w:rsidRPr="00AB7DB4">
              <w:rPr>
                <w:rFonts w:ascii="GHEA Grapalat" w:eastAsia="Times New Roman" w:hAnsi="GHEA Grapalat" w:cs="Times New Roman"/>
                <w:b/>
                <w:sz w:val="24"/>
                <w:szCs w:val="24"/>
                <w:lang w:val="hy-AM" w:eastAsia="hy-AM"/>
              </w:rPr>
              <w:t>«Հայաստանի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գույք ամրացնելու և Հայաստանի Հանրապետության կառավարության 2024 թվականի մայիսի 16-ի N 699-Ա որոշման մեջ փոփոխություններ կատարելու մասին» ՀՀ կառավարության որոշման նախագծի վերաբերյալ</w:t>
            </w:r>
          </w:p>
          <w:p w:rsidR="00AB7DB4" w:rsidRPr="00AB7DB4" w:rsidRDefault="00AB7DB4" w:rsidP="00AB7DB4">
            <w:pPr>
              <w:jc w:val="both"/>
              <w:rPr>
                <w:rFonts w:ascii="GHEA Grapalat" w:eastAsia="Times New Roman" w:hAnsi="GHEA Grapalat" w:cs="Times New Roman"/>
                <w:sz w:val="24"/>
                <w:szCs w:val="24"/>
                <w:lang w:val="hy-AM" w:eastAsia="hy-AM"/>
              </w:rPr>
            </w:pPr>
            <w:r w:rsidRPr="00AB7DB4">
              <w:rPr>
                <w:rFonts w:ascii="GHEA Grapalat" w:eastAsia="Times New Roman" w:hAnsi="GHEA Grapalat" w:cs="Times New Roman"/>
                <w:sz w:val="24"/>
                <w:szCs w:val="24"/>
                <w:lang w:val="hy-AM" w:eastAsia="hy-AM"/>
              </w:rPr>
              <w:t xml:space="preserve">«Հայաստանի Հանրապետության կրթության, գիտության, մշակույթի և սպորտի նախարարության «Պատմամշակութային արգելոց-թանգարանների և </w:t>
            </w:r>
            <w:r w:rsidRPr="00AB7DB4">
              <w:rPr>
                <w:rFonts w:ascii="GHEA Grapalat" w:eastAsia="Times New Roman" w:hAnsi="GHEA Grapalat" w:cs="Times New Roman"/>
                <w:sz w:val="24"/>
                <w:szCs w:val="24"/>
                <w:lang w:val="hy-AM" w:eastAsia="hy-AM"/>
              </w:rPr>
              <w:lastRenderedPageBreak/>
              <w:t xml:space="preserve">պատմական միջավայրի պահպանության ծառայություն» պետական ոչ առևտրային կազմակերպությանը գույք ամրացնելու և Հայաստանի Հանրապետության կառավարության </w:t>
            </w:r>
            <w:r w:rsidRPr="00AB7DB4">
              <w:rPr>
                <w:rFonts w:ascii="GHEA Grapalat" w:eastAsia="Times New Roman" w:hAnsi="GHEA Grapalat" w:cs="Times New Roman"/>
                <w:bCs/>
                <w:iCs/>
                <w:sz w:val="24"/>
                <w:szCs w:val="24"/>
                <w:lang w:val="hy-AM" w:eastAsia="hy-AM"/>
              </w:rPr>
              <w:t>16.05.2024թ.-ի</w:t>
            </w:r>
            <w:r w:rsidRPr="00AB7DB4">
              <w:rPr>
                <w:rFonts w:ascii="GHEA Grapalat" w:eastAsia="Times New Roman" w:hAnsi="GHEA Grapalat" w:cs="Times New Roman"/>
                <w:sz w:val="24"/>
                <w:szCs w:val="24"/>
                <w:lang w:val="hy-AM" w:eastAsia="hy-AM"/>
              </w:rPr>
              <w:t xml:space="preserve"> N 699-Ա որոշման մեջ փոփոխություններ կատարելու մասին» ՀՀ կառավարության որոշման նախագծի (այսուհետ՝ Նախագիծ) վերաբերյալ առկա են հետևյալ նկատառումները.</w:t>
            </w:r>
          </w:p>
          <w:p w:rsidR="00AB7DB4" w:rsidRPr="00AB7DB4" w:rsidRDefault="00AB7DB4" w:rsidP="00AB7DB4">
            <w:pPr>
              <w:jc w:val="both"/>
              <w:rPr>
                <w:rFonts w:ascii="GHEA Grapalat" w:eastAsia="Times New Roman" w:hAnsi="GHEA Grapalat" w:cs="Times New Roman"/>
                <w:sz w:val="24"/>
                <w:szCs w:val="24"/>
                <w:lang w:val="hy-AM" w:eastAsia="hy-AM"/>
              </w:rPr>
            </w:pPr>
            <w:r w:rsidRPr="00AB7DB4">
              <w:rPr>
                <w:rFonts w:ascii="GHEA Grapalat" w:eastAsia="Times New Roman" w:hAnsi="GHEA Grapalat" w:cs="Times New Roman"/>
                <w:b/>
                <w:sz w:val="24"/>
                <w:szCs w:val="24"/>
                <w:lang w:val="hy-AM" w:eastAsia="hy-AM"/>
              </w:rPr>
              <w:t>1.</w:t>
            </w:r>
            <w:r w:rsidRPr="00AB7DB4">
              <w:rPr>
                <w:rFonts w:ascii="GHEA Grapalat" w:eastAsia="Times New Roman" w:hAnsi="GHEA Grapalat" w:cs="Times New Roman"/>
                <w:sz w:val="24"/>
                <w:szCs w:val="24"/>
                <w:lang w:val="hy-AM" w:eastAsia="hy-AM"/>
              </w:rPr>
              <w:t xml:space="preserve"> Նախագծով նախատեսվում է </w:t>
            </w:r>
            <w:r w:rsidRPr="00AB7DB4">
              <w:rPr>
                <w:rFonts w:ascii="GHEA Grapalat" w:eastAsia="Times New Roman" w:hAnsi="GHEA Grapalat" w:cs="Times New Roman"/>
                <w:b/>
                <w:sz w:val="24"/>
                <w:szCs w:val="24"/>
                <w:lang w:val="hy-AM" w:eastAsia="hy-AM"/>
              </w:rPr>
              <w:t>ՀՀ սեփականությունը հանդիսացող</w:t>
            </w:r>
            <w:r w:rsidRPr="00AB7DB4">
              <w:rPr>
                <w:rFonts w:ascii="GHEA Grapalat" w:eastAsia="Times New Roman" w:hAnsi="GHEA Grapalat" w:cs="Times New Roman"/>
                <w:sz w:val="24"/>
                <w:szCs w:val="24"/>
                <w:lang w:val="hy-AM" w:eastAsia="hy-AM"/>
              </w:rPr>
              <w:t xml:space="preserve">՝ Շիրակի մարզի, Ախուրյան համայնքի Վահրամաբերդ գյուղի 17-րդ փողոցի 47 եկեղեցի հասցեում գտնվող հողամասը և վերջինիս վրա գտնվող շինություններն անժամկետ, անհատույց օգտագործման իրավունքով </w:t>
            </w:r>
            <w:r w:rsidRPr="00AB7DB4">
              <w:rPr>
                <w:rFonts w:ascii="GHEA Grapalat" w:eastAsia="Times New Roman" w:hAnsi="GHEA Grapalat" w:cs="Times New Roman"/>
                <w:b/>
                <w:sz w:val="24"/>
                <w:szCs w:val="24"/>
                <w:lang w:val="hy-AM" w:eastAsia="hy-AM"/>
              </w:rPr>
              <w:t>ամրացնել</w:t>
            </w:r>
            <w:r w:rsidRPr="00AB7DB4">
              <w:rPr>
                <w:rFonts w:ascii="GHEA Grapalat" w:eastAsia="Times New Roman" w:hAnsi="GHEA Grapalat" w:cs="Times New Roman"/>
                <w:sz w:val="24"/>
                <w:szCs w:val="24"/>
                <w:lang w:val="hy-AM" w:eastAsia="hy-AM"/>
              </w:rPr>
              <w:t xml:space="preserve">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կազմակերպությանը, մինչդեռ Նախագծով հստակեցված չէ՝ քննարկվող հողամասը և վերջինիս վրա գտնվող շինությունները ներկայում ո՞ր մարմնին են ամրացված և արդյո՞ք կարիք չկա նախատեսել դրույթ նաև այն տվյալ մարմնից հետ վերցնելու վերաբերյալ:</w:t>
            </w:r>
          </w:p>
          <w:p w:rsidR="009E02CE" w:rsidRDefault="009E02CE" w:rsidP="00AB7DB4">
            <w:pPr>
              <w:jc w:val="both"/>
              <w:rPr>
                <w:rFonts w:ascii="GHEA Grapalat" w:eastAsia="Times New Roman" w:hAnsi="GHEA Grapalat" w:cs="Times New Roman"/>
                <w:b/>
                <w:sz w:val="24"/>
                <w:szCs w:val="24"/>
                <w:lang w:val="hy-AM" w:eastAsia="hy-AM"/>
              </w:rPr>
            </w:pPr>
          </w:p>
          <w:p w:rsidR="009E02CE" w:rsidRDefault="009E02CE" w:rsidP="00AB7DB4">
            <w:pPr>
              <w:jc w:val="both"/>
              <w:rPr>
                <w:rFonts w:ascii="GHEA Grapalat" w:eastAsia="Times New Roman" w:hAnsi="GHEA Grapalat" w:cs="Times New Roman"/>
                <w:b/>
                <w:sz w:val="24"/>
                <w:szCs w:val="24"/>
                <w:lang w:val="hy-AM" w:eastAsia="hy-AM"/>
              </w:rPr>
            </w:pPr>
          </w:p>
          <w:p w:rsidR="009E02CE" w:rsidRDefault="009E02CE" w:rsidP="00AB7DB4">
            <w:pPr>
              <w:jc w:val="both"/>
              <w:rPr>
                <w:rFonts w:ascii="GHEA Grapalat" w:eastAsia="Times New Roman" w:hAnsi="GHEA Grapalat" w:cs="Times New Roman"/>
                <w:b/>
                <w:sz w:val="24"/>
                <w:szCs w:val="24"/>
                <w:lang w:val="hy-AM" w:eastAsia="hy-AM"/>
              </w:rPr>
            </w:pPr>
          </w:p>
          <w:p w:rsidR="00AB7DB4" w:rsidRPr="00AB7DB4" w:rsidRDefault="00AB7DB4" w:rsidP="00AB7DB4">
            <w:pPr>
              <w:jc w:val="both"/>
              <w:rPr>
                <w:rFonts w:ascii="GHEA Grapalat" w:eastAsia="Times New Roman" w:hAnsi="GHEA Grapalat" w:cs="Times New Roman"/>
                <w:i/>
                <w:sz w:val="24"/>
                <w:szCs w:val="24"/>
                <w:lang w:val="hy-AM" w:eastAsia="hy-AM"/>
              </w:rPr>
            </w:pPr>
            <w:r w:rsidRPr="00AB7DB4">
              <w:rPr>
                <w:rFonts w:ascii="GHEA Grapalat" w:eastAsia="Times New Roman" w:hAnsi="GHEA Grapalat" w:cs="Times New Roman"/>
                <w:b/>
                <w:sz w:val="24"/>
                <w:szCs w:val="24"/>
                <w:lang w:val="hy-AM" w:eastAsia="hy-AM"/>
              </w:rPr>
              <w:t>2.</w:t>
            </w:r>
            <w:r w:rsidRPr="00AB7DB4">
              <w:rPr>
                <w:rFonts w:ascii="GHEA Grapalat" w:eastAsia="Times New Roman" w:hAnsi="GHEA Grapalat" w:cs="Times New Roman"/>
                <w:sz w:val="24"/>
                <w:szCs w:val="24"/>
                <w:lang w:val="hy-AM" w:eastAsia="hy-AM"/>
              </w:rPr>
              <w:t xml:space="preserve"> Նախագծի 3-րդ կետով նախատեսվում է փոփոխություններ իրականացնել </w:t>
            </w:r>
            <w:r w:rsidRPr="00AB7DB4">
              <w:rPr>
                <w:rFonts w:ascii="GHEA Grapalat" w:eastAsia="Times New Roman" w:hAnsi="GHEA Grapalat" w:cs="Times New Roman"/>
                <w:bCs/>
                <w:iCs/>
                <w:sz w:val="24"/>
                <w:szCs w:val="24"/>
                <w:lang w:val="hy-AM" w:eastAsia="hy-AM"/>
              </w:rPr>
              <w:t xml:space="preserve">ՀՀ կառավարության 16.05.2024թ.-ի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կազմակերպությանն անհատույց և անժամկետ իրավունքով գույք ամրացնելու և Հայաստանի </w:t>
            </w:r>
            <w:r w:rsidRPr="00AB7DB4">
              <w:rPr>
                <w:rFonts w:ascii="GHEA Grapalat" w:eastAsia="Times New Roman" w:hAnsi="GHEA Grapalat" w:cs="Times New Roman"/>
                <w:bCs/>
                <w:iCs/>
                <w:sz w:val="24"/>
                <w:szCs w:val="24"/>
                <w:lang w:val="hy-AM" w:eastAsia="hy-AM"/>
              </w:rPr>
              <w:lastRenderedPageBreak/>
              <w:t xml:space="preserve">Հանրապետության կառավարության 09.07.2001թ.-ի N 616 որոշման մեջ փոփոխություն կատարելու մասին» N 699-Ա որոշման (այսուհետ՝ Որոշում) մեջ, որով արդեն իսկ քննարկվող հողամասն </w:t>
            </w:r>
            <w:r w:rsidRPr="00AB7DB4">
              <w:rPr>
                <w:rFonts w:ascii="GHEA Grapalat" w:eastAsia="Times New Roman" w:hAnsi="GHEA Grapalat" w:cs="Times New Roman"/>
                <w:sz w:val="24"/>
                <w:szCs w:val="24"/>
                <w:lang w:val="hy-AM" w:eastAsia="hy-AM"/>
              </w:rPr>
              <w:t xml:space="preserve">անժամկետ, անհատույց օգտագործման իրավունքով </w:t>
            </w:r>
            <w:r w:rsidRPr="00AB7DB4">
              <w:rPr>
                <w:rFonts w:ascii="GHEA Grapalat" w:eastAsia="Times New Roman" w:hAnsi="GHEA Grapalat" w:cs="Times New Roman"/>
                <w:b/>
                <w:sz w:val="24"/>
                <w:szCs w:val="24"/>
                <w:lang w:val="hy-AM" w:eastAsia="hy-AM"/>
              </w:rPr>
              <w:t>ամրացվել</w:t>
            </w:r>
            <w:r w:rsidRPr="00AB7DB4">
              <w:rPr>
                <w:rFonts w:ascii="GHEA Grapalat" w:eastAsia="Times New Roman" w:hAnsi="GHEA Grapalat" w:cs="Times New Roman"/>
                <w:sz w:val="24"/>
                <w:szCs w:val="24"/>
                <w:lang w:val="hy-AM" w:eastAsia="hy-AM"/>
              </w:rPr>
              <w:t xml:space="preserve"> </w:t>
            </w:r>
            <w:r w:rsidRPr="00AB7DB4">
              <w:rPr>
                <w:rFonts w:ascii="GHEA Grapalat" w:eastAsia="Times New Roman" w:hAnsi="GHEA Grapalat" w:cs="Times New Roman"/>
                <w:b/>
                <w:sz w:val="24"/>
                <w:szCs w:val="24"/>
                <w:lang w:val="hy-AM" w:eastAsia="hy-AM"/>
              </w:rPr>
              <w:t>է</w:t>
            </w:r>
            <w:r w:rsidRPr="00AB7DB4">
              <w:rPr>
                <w:rFonts w:ascii="GHEA Grapalat" w:eastAsia="Times New Roman" w:hAnsi="GHEA Grapalat" w:cs="Times New Roman"/>
                <w:sz w:val="24"/>
                <w:szCs w:val="24"/>
                <w:lang w:val="hy-AM" w:eastAsia="hy-AM"/>
              </w:rPr>
              <w:t xml:space="preserve"> Կրթության, գիտության, մշակույթի և սպորտի նախարարության «Պատմամշակութային արգելոց-թանգարանների և պատմական միջավայրի պահպանության ծառայություն» </w:t>
            </w:r>
            <w:r w:rsidRPr="00AB7DB4">
              <w:rPr>
                <w:rFonts w:ascii="GHEA Grapalat" w:eastAsia="Times New Roman" w:hAnsi="GHEA Grapalat" w:cs="Times New Roman"/>
                <w:b/>
                <w:sz w:val="24"/>
                <w:szCs w:val="24"/>
                <w:lang w:val="hy-AM" w:eastAsia="hy-AM"/>
              </w:rPr>
              <w:t xml:space="preserve">պետական ոչ առևտրային կազմակերպությանը </w:t>
            </w:r>
            <w:r w:rsidRPr="00AB7DB4">
              <w:rPr>
                <w:rFonts w:ascii="GHEA Grapalat" w:eastAsia="Times New Roman" w:hAnsi="GHEA Grapalat" w:cs="Times New Roman"/>
                <w:sz w:val="24"/>
                <w:szCs w:val="24"/>
                <w:lang w:val="hy-AM" w:eastAsia="hy-AM"/>
              </w:rPr>
              <w:t xml:space="preserve">և Ախուրյան համայնքի ղեկավարին համապատասխան առաջարկություն ներկայացվել Որոշումն ուժի մեջ մտնելուց հետո մեկամսյա ժամկետում (Որոշումն ուժի մեջ է մտել 18.05.2024թ.) հողամասի անհատույց օգտագործման </w:t>
            </w:r>
            <w:r w:rsidRPr="00AB7DB4">
              <w:rPr>
                <w:rFonts w:ascii="GHEA Grapalat" w:eastAsia="Times New Roman" w:hAnsi="GHEA Grapalat" w:cs="Times New Roman"/>
                <w:i/>
                <w:sz w:val="24"/>
                <w:szCs w:val="24"/>
                <w:lang w:val="hy-AM" w:eastAsia="hy-AM"/>
              </w:rPr>
              <w:t>պայմանագրի կնքման աշխատանքների իրականացման վերաբերյալ:</w:t>
            </w:r>
          </w:p>
          <w:p w:rsidR="00AB7DB4" w:rsidRPr="00AB7DB4" w:rsidRDefault="00AB7DB4" w:rsidP="00AB7DB4">
            <w:pPr>
              <w:jc w:val="both"/>
              <w:rPr>
                <w:rFonts w:ascii="GHEA Grapalat" w:eastAsia="Times New Roman" w:hAnsi="GHEA Grapalat" w:cs="Times New Roman"/>
                <w:sz w:val="24"/>
                <w:szCs w:val="24"/>
                <w:lang w:val="hy-AM" w:eastAsia="hy-AM"/>
              </w:rPr>
            </w:pPr>
            <w:r w:rsidRPr="00AB7DB4">
              <w:rPr>
                <w:rFonts w:ascii="GHEA Grapalat" w:eastAsia="Times New Roman" w:hAnsi="GHEA Grapalat" w:cs="Times New Roman"/>
                <w:sz w:val="24"/>
                <w:szCs w:val="24"/>
                <w:lang w:val="hy-AM" w:eastAsia="hy-AM"/>
              </w:rPr>
              <w:t>Այս առումով հարկ է նկատի ունենալ, որ Նախագծի հիմնավորման մեջ բացակայում է Որոշմամբ ամրագրված դրույթների կատարման վերաբերյալ տեղեկատվություն, իսկ Որոշմամբ ամրագրված դրույթների կատարված չլինելու դեպքում՝ առաջարկում ենք հիմնավորման մեջ հստակեցնել Որոշմամբ ամրագրված դրույթների կատարման արգելք հանդիսացած հանգամանքները, որն էլ պատճառ է հանդիսացել Նախագծի մշակման համար:</w:t>
            </w:r>
          </w:p>
          <w:p w:rsidR="009E02CE" w:rsidRDefault="009E02CE" w:rsidP="00AB7DB4">
            <w:pPr>
              <w:jc w:val="both"/>
              <w:rPr>
                <w:rFonts w:ascii="GHEA Grapalat" w:eastAsia="Times New Roman" w:hAnsi="GHEA Grapalat" w:cs="Times New Roman"/>
                <w:b/>
                <w:sz w:val="24"/>
                <w:szCs w:val="24"/>
                <w:lang w:val="hy-AM" w:eastAsia="hy-AM"/>
              </w:rPr>
            </w:pPr>
          </w:p>
          <w:p w:rsidR="00AB7DB4" w:rsidRPr="00AB7DB4" w:rsidRDefault="00AB7DB4" w:rsidP="00AB7DB4">
            <w:pPr>
              <w:jc w:val="both"/>
              <w:rPr>
                <w:rFonts w:ascii="GHEA Grapalat" w:eastAsia="Times New Roman" w:hAnsi="GHEA Grapalat" w:cs="Times New Roman"/>
                <w:sz w:val="24"/>
                <w:szCs w:val="24"/>
                <w:lang w:val="hy-AM" w:eastAsia="hy-AM"/>
              </w:rPr>
            </w:pPr>
            <w:r w:rsidRPr="00AB7DB4">
              <w:rPr>
                <w:rFonts w:ascii="GHEA Grapalat" w:eastAsia="Times New Roman" w:hAnsi="GHEA Grapalat" w:cs="Times New Roman"/>
                <w:b/>
                <w:sz w:val="24"/>
                <w:szCs w:val="24"/>
                <w:lang w:val="hy-AM" w:eastAsia="hy-AM"/>
              </w:rPr>
              <w:t>3.</w:t>
            </w:r>
            <w:r w:rsidRPr="00AB7DB4">
              <w:rPr>
                <w:rFonts w:ascii="GHEA Grapalat" w:eastAsia="Times New Roman" w:hAnsi="GHEA Grapalat" w:cs="Times New Roman"/>
                <w:sz w:val="24"/>
                <w:szCs w:val="24"/>
                <w:lang w:val="hy-AM" w:eastAsia="hy-AM"/>
              </w:rPr>
              <w:t xml:space="preserve"> Որոշման 4-րդ կետով փոփոխություն է իրականացվել նաև ՀՀ կառավարության 09.07.2001թ.-ի «Հայաստանյայց Առաքելական եկեղեցուն վանքեր և եկեղեցիներ հանձնելու մասին» N 616 որոշման</w:t>
            </w:r>
            <w:r w:rsidRPr="00AB7DB4">
              <w:rPr>
                <w:rFonts w:ascii="Calibri" w:eastAsia="Times New Roman" w:hAnsi="Calibri" w:cs="Calibri"/>
                <w:sz w:val="24"/>
                <w:szCs w:val="24"/>
                <w:lang w:val="hy-AM" w:eastAsia="hy-AM"/>
              </w:rPr>
              <w:t> </w:t>
            </w:r>
            <w:r w:rsidRPr="00AB7DB4">
              <w:rPr>
                <w:rFonts w:ascii="GHEA Grapalat" w:eastAsia="Times New Roman" w:hAnsi="GHEA Grapalat" w:cs="Times New Roman"/>
                <w:sz w:val="24"/>
                <w:szCs w:val="24"/>
                <w:lang w:val="hy-AM" w:eastAsia="hy-AM"/>
              </w:rPr>
              <w:t>մեջ, համաձայն որի՝ ՀՀ Շիրակի մարզի Մարմաշենի եկեղեցին (Ախուրյան համայնքի Վահրամաբերդ գյուղի 17-րդ փողոցի 47 եկեղեցի) դուրս է եկել Հայաստանյայց Առաքելական եկեղեցուն անժամկետ` անհատույց իրավունքով հանձնված եկեղեցիների ցանկից:</w:t>
            </w:r>
          </w:p>
          <w:p w:rsidR="00AB7DB4" w:rsidRPr="00AB7DB4" w:rsidRDefault="00AB7DB4" w:rsidP="00AB7DB4">
            <w:pPr>
              <w:jc w:val="both"/>
              <w:rPr>
                <w:rFonts w:ascii="GHEA Grapalat" w:eastAsia="Times New Roman" w:hAnsi="GHEA Grapalat" w:cs="Times New Roman"/>
                <w:i/>
                <w:sz w:val="24"/>
                <w:szCs w:val="24"/>
                <w:lang w:val="hy-AM" w:eastAsia="hy-AM"/>
              </w:rPr>
            </w:pPr>
            <w:r w:rsidRPr="00AB7DB4">
              <w:rPr>
                <w:rFonts w:ascii="GHEA Grapalat" w:eastAsia="Times New Roman" w:hAnsi="GHEA Grapalat" w:cs="Times New Roman"/>
                <w:sz w:val="24"/>
                <w:szCs w:val="24"/>
                <w:lang w:val="hy-AM" w:eastAsia="hy-AM"/>
              </w:rPr>
              <w:t xml:space="preserve">Հարկ է նկատի ունենալ, որ ՀՀ կառավարության 09.07.2001թ.-ի N 616  որոշման 2-րդ կետի «ա» </w:t>
            </w:r>
            <w:r w:rsidRPr="00AB7DB4">
              <w:rPr>
                <w:rFonts w:ascii="GHEA Grapalat" w:eastAsia="Times New Roman" w:hAnsi="GHEA Grapalat" w:cs="Times New Roman"/>
                <w:sz w:val="24"/>
                <w:szCs w:val="24"/>
                <w:lang w:val="hy-AM" w:eastAsia="hy-AM"/>
              </w:rPr>
              <w:lastRenderedPageBreak/>
              <w:t xml:space="preserve">պարբերությամբ ՀՀ պատմության և մշակույթի հուշարձանների պահպանության վարչությանը հանձնարարվել է՝ </w:t>
            </w:r>
            <w:r w:rsidRPr="00AB7DB4">
              <w:rPr>
                <w:rFonts w:ascii="GHEA Grapalat" w:eastAsia="Times New Roman" w:hAnsi="GHEA Grapalat" w:cs="Times New Roman"/>
                <w:i/>
                <w:sz w:val="24"/>
                <w:szCs w:val="24"/>
                <w:lang w:val="hy-AM" w:eastAsia="hy-AM"/>
              </w:rPr>
              <w:t>ՀՀ անունից Հայաստանյայց Առաքելական եկեղեցու հետ կնքել վանքերի և եկեղեցիների հանձնման համապատասխան պայմանագրեր:</w:t>
            </w:r>
          </w:p>
          <w:p w:rsidR="00AB7DB4" w:rsidRPr="009E02CE" w:rsidRDefault="00AB7DB4" w:rsidP="00AB7DB4">
            <w:pPr>
              <w:jc w:val="both"/>
              <w:rPr>
                <w:rFonts w:ascii="GHEA Grapalat" w:eastAsia="Times New Roman" w:hAnsi="GHEA Grapalat" w:cs="Times New Roman"/>
                <w:sz w:val="24"/>
                <w:szCs w:val="24"/>
                <w:lang w:val="hy-AM" w:eastAsia="hy-AM"/>
              </w:rPr>
            </w:pPr>
            <w:r w:rsidRPr="00AB7DB4">
              <w:rPr>
                <w:rFonts w:ascii="GHEA Grapalat" w:eastAsia="Times New Roman" w:hAnsi="GHEA Grapalat" w:cs="Times New Roman"/>
                <w:sz w:val="24"/>
                <w:szCs w:val="24"/>
                <w:lang w:val="hy-AM" w:eastAsia="hy-AM"/>
              </w:rPr>
              <w:t>Վերոգրյալից կարելի է ենթադրել, որ ՀՀ Շիրակի մարզի Մարմաշենի եկեղեցու մասով ևս առկա է Հայաստանյայց Առաքելական եկեղեցու հետ կնքված պայմանագիր, մինչդեռ, թե՛ Որոշմամբ, թե՛ Նախագծով համապատասխան պայմանագրի լուծման հետ կապված կարգավորումներ չեն նախատեսվել:</w:t>
            </w:r>
          </w:p>
          <w:p w:rsidR="00AB7DB4" w:rsidRPr="00AB7DB4" w:rsidRDefault="00AB7DB4" w:rsidP="00AB7DB4">
            <w:pPr>
              <w:jc w:val="both"/>
              <w:rPr>
                <w:rFonts w:ascii="GHEA Grapalat" w:eastAsia="Times New Roman" w:hAnsi="GHEA Grapalat" w:cs="Times New Roman"/>
                <w:b/>
                <w:i/>
                <w:sz w:val="24"/>
                <w:szCs w:val="24"/>
                <w:lang w:val="hy-AM" w:eastAsia="hy-AM"/>
              </w:rPr>
            </w:pPr>
            <w:r w:rsidRPr="00AB7DB4">
              <w:rPr>
                <w:rFonts w:ascii="GHEA Grapalat" w:eastAsia="Times New Roman" w:hAnsi="GHEA Grapalat" w:cs="Times New Roman"/>
                <w:b/>
                <w:i/>
                <w:sz w:val="24"/>
                <w:szCs w:val="24"/>
                <w:lang w:val="hy-AM" w:eastAsia="hy-AM"/>
              </w:rPr>
              <w:t xml:space="preserve">Վարչապետի աշխատակազմի </w:t>
            </w:r>
          </w:p>
          <w:p w:rsidR="00AB7DB4" w:rsidRPr="00AB7DB4" w:rsidRDefault="00AB7DB4" w:rsidP="00AB7DB4">
            <w:pPr>
              <w:jc w:val="both"/>
              <w:rPr>
                <w:rFonts w:ascii="GHEA Grapalat" w:eastAsia="Times New Roman" w:hAnsi="GHEA Grapalat" w:cs="Times New Roman"/>
                <w:b/>
                <w:i/>
                <w:sz w:val="24"/>
                <w:szCs w:val="24"/>
                <w:lang w:val="hy-AM" w:eastAsia="hy-AM"/>
              </w:rPr>
            </w:pPr>
            <w:r w:rsidRPr="00AB7DB4">
              <w:rPr>
                <w:rFonts w:ascii="GHEA Grapalat" w:eastAsia="Times New Roman" w:hAnsi="GHEA Grapalat" w:cs="Times New Roman"/>
                <w:b/>
                <w:i/>
                <w:sz w:val="24"/>
                <w:szCs w:val="24"/>
                <w:lang w:val="hy-AM" w:eastAsia="hy-AM"/>
              </w:rPr>
              <w:t>տարածքային զարգացման և շրջակա միջավայրի հարցերի վարչություն</w:t>
            </w:r>
          </w:p>
          <w:p w:rsidR="001B0247" w:rsidRDefault="001B0247" w:rsidP="00AB7DB4">
            <w:pPr>
              <w:jc w:val="both"/>
              <w:rPr>
                <w:rFonts w:ascii="GHEA Grapalat" w:eastAsia="Times New Roman" w:hAnsi="GHEA Grapalat" w:cs="Times New Roman"/>
                <w:sz w:val="24"/>
                <w:szCs w:val="24"/>
                <w:lang w:val="hy-AM" w:eastAsia="hy-AM"/>
              </w:rPr>
            </w:pPr>
          </w:p>
          <w:p w:rsidR="001B0247" w:rsidRPr="001B0247" w:rsidRDefault="001B0247" w:rsidP="001B0247">
            <w:pPr>
              <w:jc w:val="center"/>
              <w:rPr>
                <w:rFonts w:ascii="GHEA Grapalat" w:eastAsia="Times New Roman" w:hAnsi="GHEA Grapalat" w:cs="Times New Roman"/>
                <w:sz w:val="24"/>
                <w:szCs w:val="24"/>
                <w:lang w:val="hy-AM" w:eastAsia="hy-AM"/>
              </w:rPr>
            </w:pP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636708" w:rsidRDefault="00636708" w:rsidP="00084C70">
            <w:pPr>
              <w:tabs>
                <w:tab w:val="left" w:pos="1170"/>
              </w:tabs>
              <w:jc w:val="center"/>
              <w:rPr>
                <w:rFonts w:ascii="GHEA Grapalat" w:eastAsia="Times New Roman" w:hAnsi="GHEA Grapalat" w:cs="Times New Roman"/>
                <w:sz w:val="24"/>
                <w:szCs w:val="24"/>
                <w:lang w:val="hy-AM"/>
              </w:rPr>
            </w:pPr>
          </w:p>
          <w:p w:rsidR="00636708" w:rsidRPr="00636708" w:rsidRDefault="00636708" w:rsidP="00636708">
            <w:pPr>
              <w:rPr>
                <w:rFonts w:ascii="GHEA Grapalat" w:eastAsia="Times New Roman" w:hAnsi="GHEA Grapalat" w:cs="Times New Roman"/>
                <w:sz w:val="24"/>
                <w:szCs w:val="24"/>
                <w:lang w:val="hy-AM"/>
              </w:rPr>
            </w:pPr>
          </w:p>
          <w:p w:rsidR="00636708" w:rsidRPr="00636708" w:rsidRDefault="00636708" w:rsidP="00636708">
            <w:pPr>
              <w:rPr>
                <w:rFonts w:ascii="GHEA Grapalat" w:eastAsia="Times New Roman" w:hAnsi="GHEA Grapalat" w:cs="Times New Roman"/>
                <w:sz w:val="24"/>
                <w:szCs w:val="24"/>
                <w:lang w:val="hy-AM"/>
              </w:rPr>
            </w:pPr>
          </w:p>
          <w:p w:rsidR="00636708" w:rsidRPr="00636708" w:rsidRDefault="00636708" w:rsidP="00636708">
            <w:pPr>
              <w:rPr>
                <w:rFonts w:ascii="GHEA Grapalat" w:eastAsia="Times New Roman" w:hAnsi="GHEA Grapalat" w:cs="Times New Roman"/>
                <w:sz w:val="24"/>
                <w:szCs w:val="24"/>
                <w:lang w:val="hy-AM"/>
              </w:rPr>
            </w:pPr>
          </w:p>
          <w:p w:rsidR="00636708" w:rsidRPr="00636708" w:rsidRDefault="00636708" w:rsidP="00636708">
            <w:pPr>
              <w:rPr>
                <w:rFonts w:ascii="GHEA Grapalat" w:eastAsia="Times New Roman" w:hAnsi="GHEA Grapalat" w:cs="Times New Roman"/>
                <w:sz w:val="24"/>
                <w:szCs w:val="24"/>
                <w:lang w:val="hy-AM"/>
              </w:rPr>
            </w:pPr>
          </w:p>
          <w:p w:rsidR="00636708" w:rsidRPr="00636708" w:rsidRDefault="00636708" w:rsidP="00636708">
            <w:pPr>
              <w:rPr>
                <w:rFonts w:ascii="GHEA Grapalat" w:eastAsia="Times New Roman" w:hAnsi="GHEA Grapalat" w:cs="Times New Roman"/>
                <w:sz w:val="24"/>
                <w:szCs w:val="24"/>
                <w:lang w:val="hy-AM"/>
              </w:rPr>
            </w:pPr>
          </w:p>
          <w:p w:rsidR="00636708" w:rsidRPr="00636708" w:rsidRDefault="00636708" w:rsidP="00636708">
            <w:pPr>
              <w:rPr>
                <w:rFonts w:ascii="GHEA Grapalat" w:eastAsia="Times New Roman" w:hAnsi="GHEA Grapalat" w:cs="Times New Roman"/>
                <w:sz w:val="24"/>
                <w:szCs w:val="24"/>
                <w:lang w:val="hy-AM"/>
              </w:rPr>
            </w:pPr>
          </w:p>
          <w:p w:rsidR="00636708" w:rsidRPr="00636708" w:rsidRDefault="00636708" w:rsidP="00636708">
            <w:pPr>
              <w:rPr>
                <w:rFonts w:ascii="GHEA Grapalat" w:eastAsia="Times New Roman" w:hAnsi="GHEA Grapalat" w:cs="Times New Roman"/>
                <w:sz w:val="24"/>
                <w:szCs w:val="24"/>
                <w:lang w:val="hy-AM"/>
              </w:rPr>
            </w:pPr>
          </w:p>
          <w:p w:rsidR="00636708" w:rsidRPr="00636708" w:rsidRDefault="00636708" w:rsidP="00636708">
            <w:pPr>
              <w:rPr>
                <w:rFonts w:ascii="GHEA Grapalat" w:eastAsia="Times New Roman" w:hAnsi="GHEA Grapalat" w:cs="Times New Roman"/>
                <w:sz w:val="24"/>
                <w:szCs w:val="24"/>
                <w:lang w:val="hy-AM"/>
              </w:rPr>
            </w:pPr>
          </w:p>
          <w:p w:rsidR="00636708" w:rsidRPr="00636708" w:rsidRDefault="00636708" w:rsidP="00636708">
            <w:pPr>
              <w:rPr>
                <w:rFonts w:ascii="GHEA Grapalat" w:eastAsia="Times New Roman" w:hAnsi="GHEA Grapalat" w:cs="Times New Roman"/>
                <w:sz w:val="24"/>
                <w:szCs w:val="24"/>
                <w:lang w:val="hy-AM"/>
              </w:rPr>
            </w:pPr>
          </w:p>
          <w:p w:rsidR="00C2337D" w:rsidRDefault="00C2337D" w:rsidP="00636708">
            <w:pPr>
              <w:jc w:val="center"/>
              <w:rPr>
                <w:rFonts w:ascii="GHEA Grapalat" w:eastAsia="Times New Roman" w:hAnsi="GHEA Grapalat" w:cs="Times New Roman"/>
                <w:sz w:val="24"/>
                <w:szCs w:val="24"/>
                <w:lang w:val="hy-AM"/>
              </w:rPr>
            </w:pPr>
          </w:p>
          <w:p w:rsidR="00636708" w:rsidRDefault="00636708" w:rsidP="00636708">
            <w:pPr>
              <w:jc w:val="center"/>
              <w:rPr>
                <w:rFonts w:ascii="GHEA Grapalat" w:eastAsia="Times New Roman" w:hAnsi="GHEA Grapalat" w:cs="Times New Roman"/>
                <w:sz w:val="24"/>
                <w:szCs w:val="24"/>
                <w:lang w:val="hy-AM"/>
              </w:rPr>
            </w:pPr>
          </w:p>
          <w:p w:rsidR="00636708" w:rsidRDefault="00636708" w:rsidP="00636708">
            <w:pPr>
              <w:jc w:val="center"/>
              <w:rPr>
                <w:rFonts w:ascii="GHEA Grapalat" w:eastAsia="Times New Roman" w:hAnsi="GHEA Grapalat" w:cs="Times New Roman"/>
                <w:sz w:val="24"/>
                <w:szCs w:val="24"/>
                <w:lang w:val="hy-AM"/>
              </w:rPr>
            </w:pPr>
          </w:p>
          <w:p w:rsidR="00636708" w:rsidRPr="00636708" w:rsidRDefault="00636708" w:rsidP="00636708">
            <w:pPr>
              <w:rPr>
                <w:rFonts w:ascii="GHEA Grapalat" w:eastAsia="Times New Roman" w:hAnsi="GHEA Grapalat" w:cs="Times New Roman"/>
                <w:sz w:val="24"/>
                <w:szCs w:val="24"/>
                <w:lang w:val="hy-AM"/>
              </w:rPr>
            </w:pPr>
          </w:p>
          <w:p w:rsidR="00636708" w:rsidRDefault="00636708" w:rsidP="00636708">
            <w:pPr>
              <w:rPr>
                <w:rFonts w:ascii="GHEA Grapalat" w:eastAsia="Times New Roman" w:hAnsi="GHEA Grapalat" w:cs="Times New Roman"/>
                <w:sz w:val="24"/>
                <w:szCs w:val="24"/>
                <w:lang w:val="hy-AM"/>
              </w:rPr>
            </w:pPr>
          </w:p>
          <w:p w:rsidR="00636708" w:rsidRDefault="00636708" w:rsidP="00636708">
            <w:pPr>
              <w:jc w:val="center"/>
              <w:rPr>
                <w:rFonts w:ascii="GHEA Grapalat" w:eastAsia="Times New Roman" w:hAnsi="GHEA Grapalat" w:cs="Times New Roman"/>
                <w:sz w:val="24"/>
                <w:szCs w:val="24"/>
                <w:lang w:val="hy-AM"/>
              </w:rPr>
            </w:pPr>
          </w:p>
          <w:p w:rsidR="00636708" w:rsidRDefault="00636708" w:rsidP="00426626">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426626" w:rsidRDefault="00426626" w:rsidP="00426626">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հիմնավորման մեջ կատարվել են համապատասխան լրացումները և ներկայացվել են հիմնավորումներ </w:t>
            </w:r>
            <w:r w:rsidRPr="00426626">
              <w:rPr>
                <w:rFonts w:ascii="GHEA Grapalat" w:eastAsia="Times New Roman" w:hAnsi="GHEA Grapalat" w:cs="Times New Roman"/>
                <w:sz w:val="24"/>
                <w:szCs w:val="24"/>
                <w:lang w:val="hy-AM"/>
              </w:rPr>
              <w:t>ՀՀ կառավարության 2024</w:t>
            </w:r>
            <w:r>
              <w:rPr>
                <w:rFonts w:ascii="GHEA Grapalat" w:eastAsia="Times New Roman" w:hAnsi="GHEA Grapalat" w:cs="Times New Roman"/>
                <w:sz w:val="24"/>
                <w:szCs w:val="24"/>
                <w:lang w:val="hy-AM"/>
              </w:rPr>
              <w:t xml:space="preserve"> </w:t>
            </w:r>
            <w:r w:rsidRPr="00426626">
              <w:rPr>
                <w:rFonts w:ascii="GHEA Grapalat" w:eastAsia="Times New Roman" w:hAnsi="GHEA Grapalat" w:cs="Times New Roman"/>
                <w:sz w:val="24"/>
                <w:szCs w:val="24"/>
                <w:lang w:val="hy-AM"/>
              </w:rPr>
              <w:t xml:space="preserve">թվականի մայիսի 16-ի  N 699-Ա </w:t>
            </w:r>
            <w:r>
              <w:rPr>
                <w:rFonts w:ascii="GHEA Grapalat" w:eastAsia="Times New Roman" w:hAnsi="GHEA Grapalat" w:cs="Times New Roman"/>
                <w:sz w:val="24"/>
                <w:szCs w:val="24"/>
                <w:lang w:val="hy-AM"/>
              </w:rPr>
              <w:t>որոշման 1-ին, 2-րդ և 3-րդ կետերն ուժը կո</w:t>
            </w:r>
            <w:r w:rsidRPr="00426626">
              <w:rPr>
                <w:rFonts w:ascii="GHEA Grapalat" w:eastAsia="Times New Roman" w:hAnsi="GHEA Grapalat" w:cs="Times New Roman"/>
                <w:sz w:val="24"/>
                <w:szCs w:val="24"/>
                <w:lang w:val="hy-AM"/>
              </w:rPr>
              <w:t>րցրած ճանաչելու</w:t>
            </w:r>
            <w:r>
              <w:rPr>
                <w:rFonts w:ascii="GHEA Grapalat" w:eastAsia="Times New Roman" w:hAnsi="GHEA Grapalat" w:cs="Times New Roman"/>
                <w:sz w:val="24"/>
                <w:szCs w:val="24"/>
                <w:lang w:val="hy-AM"/>
              </w:rPr>
              <w:t xml:space="preserve"> անհրաժեշտության վերաբերյալ</w:t>
            </w:r>
          </w:p>
          <w:p w:rsidR="00426626" w:rsidRDefault="00426626" w:rsidP="00636708">
            <w:pPr>
              <w:jc w:val="both"/>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Default="00426626" w:rsidP="00426626">
            <w:pP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Default="00426626" w:rsidP="00426626">
            <w:pPr>
              <w:rPr>
                <w:rFonts w:ascii="GHEA Grapalat" w:eastAsia="Times New Roman" w:hAnsi="GHEA Grapalat" w:cs="Times New Roman"/>
                <w:sz w:val="24"/>
                <w:szCs w:val="24"/>
                <w:lang w:val="hy-AM"/>
              </w:rPr>
            </w:pPr>
          </w:p>
          <w:p w:rsidR="00636708" w:rsidRDefault="00636708" w:rsidP="00426626">
            <w:pPr>
              <w:jc w:val="cente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Default="00426626" w:rsidP="00426626">
            <w:pP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Default="00426626" w:rsidP="00426626">
            <w:pP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p>
          <w:p w:rsidR="00426626" w:rsidRPr="00426626" w:rsidRDefault="00426626" w:rsidP="00426626">
            <w:pPr>
              <w:rPr>
                <w:rFonts w:ascii="GHEA Grapalat" w:eastAsia="Times New Roman" w:hAnsi="GHEA Grapalat" w:cs="Times New Roman"/>
                <w:sz w:val="24"/>
                <w:szCs w:val="24"/>
                <w:lang w:val="hy-AM"/>
              </w:rPr>
            </w:pPr>
          </w:p>
          <w:p w:rsidR="00426626" w:rsidRDefault="00426626" w:rsidP="00426626">
            <w:pPr>
              <w:rPr>
                <w:rFonts w:ascii="GHEA Grapalat" w:eastAsia="Times New Roman" w:hAnsi="GHEA Grapalat" w:cs="Times New Roman"/>
                <w:sz w:val="24"/>
                <w:szCs w:val="24"/>
                <w:lang w:val="hy-AM"/>
              </w:rPr>
            </w:pPr>
          </w:p>
          <w:p w:rsidR="00426626" w:rsidRDefault="00426626" w:rsidP="00426626">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D01037" w:rsidRDefault="00426626" w:rsidP="00D01037">
            <w:pPr>
              <w:spacing w:after="0" w:line="360" w:lineRule="auto"/>
              <w:jc w:val="both"/>
              <w:rPr>
                <w:rFonts w:ascii="GHEA Grapalat" w:eastAsia="Times New Roman" w:hAnsi="GHEA Grapalat" w:cs="Times New Roman"/>
                <w:sz w:val="24"/>
                <w:szCs w:val="24"/>
                <w:lang w:val="hy-AM"/>
              </w:rPr>
            </w:pPr>
            <w:r w:rsidRPr="00426626">
              <w:rPr>
                <w:rFonts w:ascii="GHEA Grapalat" w:eastAsia="Times New Roman" w:hAnsi="GHEA Grapalat" w:cs="Times New Roman"/>
                <w:sz w:val="24"/>
                <w:szCs w:val="24"/>
                <w:lang w:val="hy-AM"/>
              </w:rPr>
              <w:t>ՀՀ կառավարության 2024 թվականի մայիսի 16-ի N 699-Ա որոշման</w:t>
            </w:r>
            <w:r>
              <w:rPr>
                <w:rFonts w:ascii="GHEA Grapalat" w:eastAsia="Times New Roman" w:hAnsi="GHEA Grapalat" w:cs="Times New Roman"/>
                <w:sz w:val="24"/>
                <w:szCs w:val="24"/>
                <w:lang w:val="hy-AM"/>
              </w:rPr>
              <w:t xml:space="preserve"> մեջ </w:t>
            </w:r>
            <w:r w:rsidRPr="00426626">
              <w:rPr>
                <w:rFonts w:ascii="GHEA Grapalat" w:eastAsia="Times New Roman" w:hAnsi="GHEA Grapalat" w:cs="Times New Roman"/>
                <w:sz w:val="24"/>
                <w:szCs w:val="24"/>
                <w:lang w:val="hy-AM"/>
              </w:rPr>
              <w:t>Հայաստանի Հանրապետության սեփականությունը հանդիսացող՝ Շիրակի մարզի, Ախուրյան համայնքի Վահրամաբերդ գյուղի 17-րդ փողոցի 47 եկեղեցի հասցեում գտնվող 1.18535 հեկտար մակերեսով 08-108-0118-0014 կադաստրային ծածկագրի տակ գտնվող հողամասում առկա 532.12 քառ. մետր, 17.05 խոր. մետր ընդհանուր մակերեսով շինությունները</w:t>
            </w:r>
            <w:r>
              <w:rPr>
                <w:rFonts w:ascii="GHEA Grapalat" w:eastAsia="Times New Roman" w:hAnsi="GHEA Grapalat" w:cs="Times New Roman"/>
                <w:sz w:val="24"/>
                <w:szCs w:val="24"/>
                <w:lang w:val="hy-AM"/>
              </w:rPr>
              <w:t xml:space="preserve"> չեն ներառվել,  քանզի՝ նշյալ </w:t>
            </w:r>
            <w:r w:rsidR="00D01037">
              <w:rPr>
                <w:rFonts w:ascii="GHEA Grapalat" w:eastAsia="Times New Roman" w:hAnsi="GHEA Grapalat" w:cs="Times New Roman"/>
                <w:sz w:val="24"/>
                <w:szCs w:val="24"/>
                <w:lang w:val="hy-AM"/>
              </w:rPr>
              <w:t xml:space="preserve">նախագծով նախատեսվում էր «Պահպանության ծառայություն» ՊՈԱԿ-ին ամրացնել հողամասը, ինչը հնարավորություն կտար ՊՈԱԿ-ին տարածքի լուսավորության նպատակով  էլեկտրաէներգիայի ծախսի վճարման </w:t>
            </w:r>
            <w:r w:rsidR="00D01037" w:rsidRPr="00D01037">
              <w:rPr>
                <w:rFonts w:ascii="GHEA Grapalat" w:eastAsia="Times New Roman" w:hAnsi="GHEA Grapalat" w:cs="Times New Roman"/>
                <w:sz w:val="24"/>
                <w:szCs w:val="24"/>
                <w:lang w:val="hy-AM"/>
              </w:rPr>
              <w:t xml:space="preserve">բաժանորդային </w:t>
            </w:r>
            <w:r w:rsidR="00D01037" w:rsidRPr="00D01037">
              <w:rPr>
                <w:rFonts w:ascii="GHEA Grapalat" w:eastAsia="Times New Roman" w:hAnsi="GHEA Grapalat" w:cs="Times New Roman"/>
                <w:sz w:val="24"/>
                <w:szCs w:val="24"/>
                <w:lang w:val="hy-AM"/>
              </w:rPr>
              <w:lastRenderedPageBreak/>
              <w:t>պայմանագիր կնքելու և վճարումները կատարելու</w:t>
            </w:r>
            <w:r w:rsidR="00D01037">
              <w:rPr>
                <w:rFonts w:ascii="GHEA Grapalat" w:eastAsia="Times New Roman" w:hAnsi="GHEA Grapalat" w:cs="Times New Roman"/>
                <w:sz w:val="24"/>
                <w:szCs w:val="24"/>
                <w:lang w:val="hy-AM"/>
              </w:rPr>
              <w:t xml:space="preserve"> համար, սակայն հետագայում պարզ դարձավ, որ հողամասում առկա շինություններով պայմանավորված հնարավոր չէ իրականացնել անհատույց օգտագործման պայմանագրի նոտարական վավերացումը, ինչի արդյունքում ներկայացվեց նոր նախագիծ որում ներառվեցին նաև հողամասում առկա շինությունները:</w:t>
            </w:r>
          </w:p>
          <w:p w:rsidR="00D01037" w:rsidRDefault="00D01037" w:rsidP="00D01037">
            <w:pPr>
              <w:spacing w:after="0" w:line="360" w:lineRule="auto"/>
              <w:jc w:val="both"/>
              <w:rPr>
                <w:rFonts w:ascii="GHEA Grapalat" w:eastAsia="Times New Roman" w:hAnsi="GHEA Grapalat" w:cs="Times New Roman"/>
                <w:sz w:val="24"/>
                <w:szCs w:val="24"/>
                <w:lang w:val="hy-AM"/>
              </w:rPr>
            </w:pPr>
          </w:p>
          <w:p w:rsidR="00D01037" w:rsidRDefault="00D01037" w:rsidP="00D01037">
            <w:pPr>
              <w:spacing w:after="0" w:line="360" w:lineRule="auto"/>
              <w:jc w:val="both"/>
              <w:rPr>
                <w:rFonts w:ascii="GHEA Grapalat" w:eastAsia="Times New Roman" w:hAnsi="GHEA Grapalat" w:cs="Times New Roman"/>
                <w:sz w:val="24"/>
                <w:szCs w:val="24"/>
                <w:lang w:val="hy-AM"/>
              </w:rPr>
            </w:pPr>
          </w:p>
          <w:p w:rsidR="00D01037" w:rsidRDefault="00B871B1" w:rsidP="00D01037">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rsidR="00B871B1" w:rsidRDefault="00B871B1" w:rsidP="00B871B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որոշման նախագիծը </w:t>
            </w:r>
            <w:r w:rsidRPr="00B871B1">
              <w:rPr>
                <w:rFonts w:ascii="GHEA Grapalat" w:eastAsia="Times New Roman" w:hAnsi="GHEA Grapalat" w:cs="Times New Roman"/>
                <w:sz w:val="24"/>
                <w:szCs w:val="24"/>
                <w:lang w:val="hy-AM"/>
              </w:rPr>
              <w:t>Հայաստանյայց Առաքելական Սուրբ Եկեղեցու հետ</w:t>
            </w:r>
            <w:r>
              <w:rPr>
                <w:rFonts w:ascii="GHEA Grapalat" w:eastAsia="Times New Roman" w:hAnsi="GHEA Grapalat" w:cs="Times New Roman"/>
                <w:sz w:val="24"/>
                <w:szCs w:val="24"/>
                <w:lang w:val="hy-AM"/>
              </w:rPr>
              <w:t xml:space="preserve"> համաձայնեցնելու անհրաժեշտություն չկա, քանի որ</w:t>
            </w:r>
            <w:r w:rsidRPr="00B871B1">
              <w:rPr>
                <w:lang w:val="hy-AM"/>
              </w:rPr>
              <w:t xml:space="preserve"> </w:t>
            </w:r>
            <w:r w:rsidRPr="00B871B1">
              <w:rPr>
                <w:rFonts w:ascii="GHEA Grapalat" w:eastAsia="Times New Roman" w:hAnsi="GHEA Grapalat" w:cs="Times New Roman"/>
                <w:sz w:val="24"/>
                <w:szCs w:val="24"/>
                <w:lang w:val="hy-AM"/>
              </w:rPr>
              <w:t>ՀՀ կառավարության 2024 թվականի մայիսի 16-ի N 699-Ա որոշման</w:t>
            </w:r>
            <w:r>
              <w:rPr>
                <w:rFonts w:ascii="GHEA Grapalat" w:eastAsia="Times New Roman" w:hAnsi="GHEA Grapalat" w:cs="Times New Roman"/>
                <w:sz w:val="24"/>
                <w:szCs w:val="24"/>
                <w:lang w:val="hy-AM"/>
              </w:rPr>
              <w:t xml:space="preserve"> 4-րդ կետի համաձայն  </w:t>
            </w:r>
            <w:r w:rsidRPr="00B871B1">
              <w:rPr>
                <w:rFonts w:ascii="GHEA Grapalat" w:eastAsia="Times New Roman" w:hAnsi="GHEA Grapalat" w:cs="Times New Roman"/>
                <w:sz w:val="24"/>
                <w:szCs w:val="24"/>
                <w:lang w:val="hy-AM"/>
              </w:rPr>
              <w:t xml:space="preserve">ՀՀ Շիրակի մարզի Մարմաշենի եկեղեցին դուրս է եկել Հայաստանյայց Առաքելական եկեղեցուն անժամկետ` </w:t>
            </w:r>
            <w:r w:rsidRPr="00B871B1">
              <w:rPr>
                <w:rFonts w:ascii="GHEA Grapalat" w:eastAsia="Times New Roman" w:hAnsi="GHEA Grapalat" w:cs="Times New Roman"/>
                <w:sz w:val="24"/>
                <w:szCs w:val="24"/>
                <w:lang w:val="hy-AM"/>
              </w:rPr>
              <w:lastRenderedPageBreak/>
              <w:t>անհատույց իրավունքով հանձնված եկեղեցիների ցանկից:</w:t>
            </w:r>
          </w:p>
          <w:p w:rsidR="00B871B1" w:rsidRDefault="00B871B1" w:rsidP="00B871B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նշյալ եկեղեցու ամրացումը </w:t>
            </w:r>
            <w:r w:rsidRPr="00B871B1">
              <w:rPr>
                <w:rFonts w:ascii="GHEA Grapalat" w:eastAsia="Times New Roman" w:hAnsi="GHEA Grapalat" w:cs="Times New Roman"/>
                <w:sz w:val="24"/>
                <w:szCs w:val="24"/>
                <w:lang w:val="hy-AM"/>
              </w:rPr>
              <w:t>«Պատմամշակութային արգելոց-թանգարանների և պատմական միջավայրի պահպանության ծառայություն» ՊՈԱԿ-ին</w:t>
            </w:r>
            <w:r>
              <w:rPr>
                <w:rFonts w:ascii="GHEA Grapalat" w:eastAsia="Times New Roman" w:hAnsi="GHEA Grapalat" w:cs="Times New Roman"/>
                <w:sz w:val="24"/>
                <w:szCs w:val="24"/>
                <w:lang w:val="hy-AM"/>
              </w:rPr>
              <w:t xml:space="preserve"> չի խոչընդոտում եկեղեցու գործող կարգավիճակ ունենալուն:</w:t>
            </w:r>
          </w:p>
          <w:p w:rsidR="00B871B1" w:rsidRPr="00B871B1" w:rsidRDefault="00B871B1" w:rsidP="00B871B1">
            <w:pPr>
              <w:rPr>
                <w:rFonts w:ascii="GHEA Grapalat" w:eastAsia="Times New Roman" w:hAnsi="GHEA Grapalat" w:cs="Times New Roman"/>
                <w:sz w:val="24"/>
                <w:szCs w:val="24"/>
                <w:lang w:val="hy-AM"/>
              </w:rPr>
            </w:pPr>
          </w:p>
          <w:p w:rsidR="00B871B1" w:rsidRPr="00B871B1" w:rsidRDefault="00B871B1" w:rsidP="00B871B1">
            <w:pPr>
              <w:rPr>
                <w:rFonts w:ascii="GHEA Grapalat" w:eastAsia="Times New Roman" w:hAnsi="GHEA Grapalat" w:cs="Times New Roman"/>
                <w:sz w:val="24"/>
                <w:szCs w:val="24"/>
                <w:lang w:val="hy-AM"/>
              </w:rPr>
            </w:pPr>
          </w:p>
          <w:p w:rsidR="00B871B1" w:rsidRPr="00B871B1" w:rsidRDefault="00B871B1" w:rsidP="00B871B1">
            <w:pPr>
              <w:rPr>
                <w:rFonts w:ascii="GHEA Grapalat" w:eastAsia="Times New Roman" w:hAnsi="GHEA Grapalat" w:cs="Times New Roman"/>
                <w:sz w:val="24"/>
                <w:szCs w:val="24"/>
                <w:lang w:val="hy-AM"/>
              </w:rPr>
            </w:pPr>
          </w:p>
          <w:p w:rsidR="00B871B1" w:rsidRPr="00B871B1" w:rsidRDefault="00B871B1" w:rsidP="00B871B1">
            <w:pPr>
              <w:rPr>
                <w:rFonts w:ascii="GHEA Grapalat" w:eastAsia="Times New Roman" w:hAnsi="GHEA Grapalat" w:cs="Times New Roman"/>
                <w:sz w:val="24"/>
                <w:szCs w:val="24"/>
                <w:lang w:val="hy-AM"/>
              </w:rPr>
            </w:pPr>
          </w:p>
          <w:p w:rsidR="00D01037" w:rsidRDefault="00B871B1" w:rsidP="00B871B1">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ED1F1E" w:rsidRPr="00ED1F1E" w:rsidRDefault="00ED1F1E" w:rsidP="00ED1F1E">
            <w:pPr>
              <w:spacing w:after="0" w:line="360" w:lineRule="auto"/>
              <w:jc w:val="both"/>
              <w:rPr>
                <w:rFonts w:ascii="GHEA Grapalat" w:eastAsia="Times New Roman" w:hAnsi="GHEA Grapalat" w:cs="Times New Roman"/>
                <w:sz w:val="24"/>
                <w:szCs w:val="24"/>
                <w:lang w:val="hy-AM"/>
              </w:rPr>
            </w:pPr>
            <w:r w:rsidRPr="00ED1F1E">
              <w:rPr>
                <w:rFonts w:ascii="GHEA Grapalat" w:eastAsia="Times New Roman" w:hAnsi="GHEA Grapalat" w:cs="Times New Roman"/>
                <w:sz w:val="24"/>
                <w:szCs w:val="24"/>
                <w:lang w:val="hy-AM"/>
              </w:rPr>
              <w:t xml:space="preserve">ՀՀ կառավարության 2024 թվականի մայիսի 16-ի «Հայաստանի Հանրապետության կրթության, գիտության, մշակույթի և սպորտի նախարարության «Պատմամշակութային արգելոց-թանգարանների և պատմական միջավայրի պահպանության ծառայություն» պետական ոչ առևտրային կազմակերպությանն անհատույց և անժամկետ իրավունքով գույք ամրացնելու և </w:t>
            </w:r>
            <w:r w:rsidRPr="00ED1F1E">
              <w:rPr>
                <w:rFonts w:ascii="GHEA Grapalat" w:eastAsia="Times New Roman" w:hAnsi="GHEA Grapalat" w:cs="Times New Roman"/>
                <w:sz w:val="24"/>
                <w:szCs w:val="24"/>
                <w:lang w:val="hy-AM"/>
              </w:rPr>
              <w:lastRenderedPageBreak/>
              <w:t>«Հայաստանի Հանրապետության կառավարության 2001 թվականի հուլիսի 9-ի N 616 որոշման մեջ փոփոխություն կատ</w:t>
            </w:r>
            <w:r w:rsidR="001B0247">
              <w:rPr>
                <w:rFonts w:ascii="GHEA Grapalat" w:eastAsia="Times New Roman" w:hAnsi="GHEA Grapalat" w:cs="Times New Roman"/>
                <w:sz w:val="24"/>
                <w:szCs w:val="24"/>
                <w:lang w:val="hy-AM"/>
              </w:rPr>
              <w:t>արելու մասին»» N 699-Ա որոշման 2</w:t>
            </w:r>
            <w:r w:rsidRPr="00ED1F1E">
              <w:rPr>
                <w:rFonts w:ascii="GHEA Grapalat" w:eastAsia="Times New Roman" w:hAnsi="GHEA Grapalat" w:cs="Times New Roman"/>
                <w:sz w:val="24"/>
                <w:szCs w:val="24"/>
                <w:lang w:val="hy-AM"/>
              </w:rPr>
              <w:t xml:space="preserve">-րդ </w:t>
            </w:r>
            <w:r w:rsidR="001B0247">
              <w:rPr>
                <w:rFonts w:ascii="GHEA Grapalat" w:eastAsia="Times New Roman" w:hAnsi="GHEA Grapalat" w:cs="Times New Roman"/>
                <w:sz w:val="24"/>
                <w:szCs w:val="24"/>
                <w:lang w:val="hy-AM"/>
              </w:rPr>
              <w:t>և 3-րդ</w:t>
            </w:r>
            <w:r w:rsidRPr="00ED1F1E">
              <w:rPr>
                <w:rFonts w:ascii="GHEA Grapalat" w:eastAsia="Times New Roman" w:hAnsi="GHEA Grapalat" w:cs="Times New Roman"/>
                <w:sz w:val="24"/>
                <w:szCs w:val="24"/>
                <w:lang w:val="hy-AM"/>
              </w:rPr>
              <w:t xml:space="preserve"> </w:t>
            </w:r>
            <w:r w:rsidR="001B0247">
              <w:rPr>
                <w:rFonts w:ascii="GHEA Grapalat" w:eastAsia="Times New Roman" w:hAnsi="GHEA Grapalat" w:cs="Times New Roman"/>
                <w:sz w:val="24"/>
                <w:szCs w:val="24"/>
                <w:lang w:val="hy-AM"/>
              </w:rPr>
              <w:t xml:space="preserve">կետերով </w:t>
            </w:r>
            <w:r w:rsidRPr="00ED1F1E">
              <w:rPr>
                <w:rFonts w:ascii="GHEA Grapalat" w:eastAsia="Times New Roman" w:hAnsi="GHEA Grapalat" w:cs="Times New Roman"/>
                <w:sz w:val="24"/>
                <w:szCs w:val="24"/>
                <w:lang w:val="hy-AM"/>
              </w:rPr>
              <w:t>նախատեսված պահանջների կատարումն ապահովելու նպատակով՝ նախ, որոշման 2-րդ կետի 1-ին ենթակետի համաձայն՝ որոշումն ուժի մեջ մտնելուց հետո մեկամսյա ժամկետում որոշման 1-ին կետում նշված հողամասի անհատույց օգտագործման պայմանագրի կնքման աշխատանքներն իրականացնելու համար անհրաժեշտ է եղել համայնքի ղեկավարի որոշում: Որոշումն հաստատվել է ս./թ. հունիսի 18-ին, որի մասին «Պահպանության ծառայություն» ՊՈԱԿ-ը տեղեկացվել է նույն օրը և համայնքին տեղեկացրել՝ նույն օրը հողամասի անհատույց օգտագործման պայմանագրի նոտարական վավերացմանը լիազոր անձի ներկայությունը ապահովելու վերաբերյալ:</w:t>
            </w:r>
          </w:p>
          <w:p w:rsidR="00B871B1" w:rsidRDefault="00ED1F1E" w:rsidP="00AB7DB4">
            <w:pPr>
              <w:spacing w:after="0" w:line="360" w:lineRule="auto"/>
              <w:jc w:val="both"/>
              <w:rPr>
                <w:rFonts w:ascii="GHEA Grapalat" w:eastAsia="Times New Roman" w:hAnsi="GHEA Grapalat" w:cs="Times New Roman"/>
                <w:sz w:val="24"/>
                <w:szCs w:val="24"/>
                <w:lang w:val="hy-AM"/>
              </w:rPr>
            </w:pPr>
            <w:r w:rsidRPr="00ED1F1E">
              <w:rPr>
                <w:rFonts w:ascii="GHEA Grapalat" w:eastAsia="Times New Roman" w:hAnsi="GHEA Grapalat" w:cs="Times New Roman"/>
                <w:sz w:val="24"/>
                <w:szCs w:val="24"/>
                <w:lang w:val="hy-AM"/>
              </w:rPr>
              <w:lastRenderedPageBreak/>
              <w:t>Սակայն հողամասի անհատույց օգտագործման պայմանագրի նոտարական վավերացումը հնարավոր չի եղել ապահովել, սկզբում՝ անշարժ գույքի նկատմամբ իրավունքների պետական գրանցման վկայականով նշված հողամասում առկա շինություններով, այնուհետև՝ Կառավարության որոշման ժամետը լրանալու հանգամանքներով պայմանավորված, միաժամանակ՝ հնարավոր չի եղել ապահովել նաև գույքի նկատմամբ գույքային իրավունքի պետական գրանցումը։</w:t>
            </w:r>
          </w:p>
          <w:p w:rsidR="00AB7DB4" w:rsidRDefault="00AB7DB4" w:rsidP="00AB7DB4">
            <w:pPr>
              <w:spacing w:after="0" w:line="360" w:lineRule="auto"/>
              <w:jc w:val="both"/>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1B0247" w:rsidRDefault="001B0247" w:rsidP="00AB7DB4">
            <w:pPr>
              <w:spacing w:after="0" w:line="360" w:lineRule="auto"/>
              <w:jc w:val="center"/>
              <w:rPr>
                <w:rFonts w:ascii="GHEA Grapalat" w:eastAsia="Times New Roman" w:hAnsi="GHEA Grapalat" w:cs="Times New Roman"/>
                <w:sz w:val="24"/>
                <w:szCs w:val="24"/>
                <w:lang w:val="hy-AM"/>
              </w:rPr>
            </w:pPr>
          </w:p>
          <w:p w:rsidR="00AB7DB4" w:rsidRDefault="00AB7DB4" w:rsidP="00AB7DB4">
            <w:pPr>
              <w:spacing w:after="0" w:line="360" w:lineRule="auto"/>
              <w:jc w:val="center"/>
              <w:rPr>
                <w:rFonts w:ascii="GHEA Grapalat" w:eastAsia="Times New Roman" w:hAnsi="GHEA Grapalat" w:cs="Times New Roman"/>
                <w:sz w:val="24"/>
                <w:szCs w:val="24"/>
                <w:lang w:val="hy-AM"/>
              </w:rPr>
            </w:pPr>
          </w:p>
          <w:p w:rsidR="00AB7DB4" w:rsidRDefault="00AB7DB4" w:rsidP="00AB7DB4">
            <w:pPr>
              <w:spacing w:after="0" w:line="360" w:lineRule="auto"/>
              <w:jc w:val="center"/>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AB7DB4" w:rsidRPr="00AB7DB4" w:rsidRDefault="00AB7DB4" w:rsidP="00AB7DB4">
            <w:pPr>
              <w:spacing w:after="0" w:line="360" w:lineRule="auto"/>
              <w:rPr>
                <w:rFonts w:ascii="GHEA Grapalat" w:eastAsia="Times New Roman" w:hAnsi="GHEA Grapalat" w:cs="Times New Roman"/>
                <w:sz w:val="24"/>
                <w:szCs w:val="24"/>
                <w:lang w:val="hy-AM"/>
              </w:rPr>
            </w:pPr>
          </w:p>
          <w:p w:rsidR="00AB7DB4" w:rsidRDefault="00AB7DB4" w:rsidP="00AB7DB4">
            <w:pPr>
              <w:spacing w:after="0" w:line="360" w:lineRule="auto"/>
              <w:rPr>
                <w:rFonts w:ascii="GHEA Grapalat" w:eastAsia="Times New Roman" w:hAnsi="GHEA Grapalat" w:cs="Times New Roman"/>
                <w:sz w:val="24"/>
                <w:szCs w:val="24"/>
                <w:lang w:val="hy-AM"/>
              </w:rPr>
            </w:pPr>
          </w:p>
          <w:p w:rsidR="00AB7DB4" w:rsidRDefault="00AB7DB4" w:rsidP="00AB7DB4">
            <w:pPr>
              <w:spacing w:after="0" w:line="360" w:lineRule="auto"/>
              <w:rPr>
                <w:rFonts w:ascii="GHEA Grapalat" w:eastAsia="Times New Roman" w:hAnsi="GHEA Grapalat" w:cs="Times New Roman"/>
                <w:sz w:val="24"/>
                <w:szCs w:val="24"/>
                <w:lang w:val="hy-AM"/>
              </w:rPr>
            </w:pPr>
          </w:p>
          <w:p w:rsidR="00AB7DB4" w:rsidRDefault="00AB7DB4" w:rsidP="00AB7DB4">
            <w:pPr>
              <w:spacing w:after="0" w:line="360" w:lineRule="auto"/>
              <w:rPr>
                <w:rFonts w:ascii="GHEA Grapalat" w:eastAsia="Times New Roman" w:hAnsi="GHEA Grapalat" w:cs="Times New Roman"/>
                <w:sz w:val="24"/>
                <w:szCs w:val="24"/>
                <w:lang w:val="hy-AM"/>
              </w:rPr>
            </w:pPr>
          </w:p>
          <w:p w:rsidR="00AB7DB4" w:rsidRDefault="00AB7DB4" w:rsidP="00AB7DB4">
            <w:pPr>
              <w:spacing w:after="0" w:line="360" w:lineRule="auto"/>
              <w:rPr>
                <w:rFonts w:ascii="GHEA Grapalat" w:eastAsia="Times New Roman" w:hAnsi="GHEA Grapalat" w:cs="Times New Roman"/>
                <w:sz w:val="24"/>
                <w:szCs w:val="24"/>
                <w:lang w:val="hy-AM"/>
              </w:rPr>
            </w:pPr>
          </w:p>
          <w:p w:rsidR="00AB7DB4" w:rsidRDefault="00AB7DB4" w:rsidP="00AB7DB4">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AB7DB4" w:rsidRDefault="00243794" w:rsidP="00243794">
            <w:pPr>
              <w:spacing w:after="0" w:line="360" w:lineRule="auto"/>
              <w:jc w:val="both"/>
              <w:rPr>
                <w:rFonts w:ascii="GHEA Grapalat" w:eastAsia="Times New Roman" w:hAnsi="GHEA Grapalat" w:cs="Times New Roman"/>
                <w:sz w:val="24"/>
                <w:szCs w:val="24"/>
                <w:lang w:val="hy-AM"/>
              </w:rPr>
            </w:pPr>
            <w:r w:rsidRPr="00243794">
              <w:rPr>
                <w:rFonts w:ascii="GHEA Grapalat" w:eastAsia="Times New Roman" w:hAnsi="GHEA Grapalat" w:cs="Times New Roman"/>
                <w:sz w:val="24"/>
                <w:szCs w:val="24"/>
                <w:lang w:val="hy-AM"/>
              </w:rPr>
              <w:t>ՀՀ</w:t>
            </w:r>
            <w:r>
              <w:rPr>
                <w:rFonts w:ascii="GHEA Grapalat" w:eastAsia="Times New Roman" w:hAnsi="GHEA Grapalat" w:cs="Times New Roman"/>
                <w:sz w:val="24"/>
                <w:szCs w:val="24"/>
                <w:lang w:val="hy-AM"/>
              </w:rPr>
              <w:t xml:space="preserve"> </w:t>
            </w:r>
            <w:r w:rsidRPr="00243794">
              <w:rPr>
                <w:rFonts w:ascii="GHEA Grapalat" w:eastAsia="Times New Roman" w:hAnsi="GHEA Grapalat" w:cs="Times New Roman"/>
                <w:sz w:val="24"/>
                <w:szCs w:val="24"/>
                <w:lang w:val="hy-AM"/>
              </w:rPr>
              <w:t>սեփականությունը հանդիսացող՝ Շիրակի մարզի, Ախուրյան համայնքի Վահրամաբերդ գյուղի 17-րդ փողոցի 47 եկեղեցի հասցեում գտնվող հողա</w:t>
            </w:r>
            <w:r>
              <w:rPr>
                <w:rFonts w:ascii="GHEA Grapalat" w:eastAsia="Times New Roman" w:hAnsi="GHEA Grapalat" w:cs="Times New Roman"/>
                <w:sz w:val="24"/>
                <w:szCs w:val="24"/>
                <w:lang w:val="hy-AM"/>
              </w:rPr>
              <w:t xml:space="preserve">մասի և վերջինիս վրա գտնվող շինությունների </w:t>
            </w:r>
            <w:r w:rsidRPr="00243794">
              <w:rPr>
                <w:rFonts w:ascii="GHEA Grapalat" w:eastAsia="Times New Roman" w:hAnsi="GHEA Grapalat" w:cs="Times New Roman"/>
                <w:sz w:val="24"/>
                <w:szCs w:val="24"/>
                <w:lang w:val="hy-AM"/>
              </w:rPr>
              <w:t>նկատմամբ իրավունքների պետական գրանցման վկայական</w:t>
            </w:r>
            <w:r>
              <w:rPr>
                <w:rFonts w:ascii="GHEA Grapalat" w:eastAsia="Times New Roman" w:hAnsi="GHEA Grapalat" w:cs="Times New Roman"/>
                <w:sz w:val="24"/>
                <w:szCs w:val="24"/>
                <w:lang w:val="hy-AM"/>
              </w:rPr>
              <w:t xml:space="preserve">ի համաձայն, դրանք հանդիսանում են պետական սեփականություն և որևէ մարմնի ամրացված չեն: </w:t>
            </w:r>
          </w:p>
          <w:p w:rsidR="009E02CE" w:rsidRDefault="009E02CE" w:rsidP="00243794">
            <w:pPr>
              <w:spacing w:after="0" w:line="360" w:lineRule="auto"/>
              <w:jc w:val="both"/>
              <w:rPr>
                <w:rFonts w:ascii="GHEA Grapalat" w:eastAsia="Times New Roman" w:hAnsi="GHEA Grapalat" w:cs="Times New Roman"/>
                <w:sz w:val="24"/>
                <w:szCs w:val="24"/>
                <w:lang w:val="hy-AM"/>
              </w:rPr>
            </w:pPr>
          </w:p>
          <w:p w:rsidR="009E02CE" w:rsidRDefault="009E02CE" w:rsidP="00243794">
            <w:pPr>
              <w:spacing w:after="0" w:line="360" w:lineRule="auto"/>
              <w:jc w:val="both"/>
              <w:rPr>
                <w:rFonts w:ascii="GHEA Grapalat" w:eastAsia="Times New Roman" w:hAnsi="GHEA Grapalat" w:cs="Times New Roman"/>
                <w:sz w:val="24"/>
                <w:szCs w:val="24"/>
                <w:lang w:val="hy-AM"/>
              </w:rPr>
            </w:pPr>
          </w:p>
          <w:p w:rsidR="009E02CE" w:rsidRDefault="009E02CE" w:rsidP="009E02CE">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9E02CE" w:rsidRDefault="009E02CE" w:rsidP="00243794">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հիմնավորման մեջ կատարվել են համապատասխան լրացումներ:</w:t>
            </w:r>
          </w:p>
          <w:p w:rsidR="009E02CE" w:rsidRDefault="009E02CE" w:rsidP="00243794">
            <w:pPr>
              <w:spacing w:after="0" w:line="360" w:lineRule="auto"/>
              <w:jc w:val="both"/>
              <w:rPr>
                <w:rFonts w:ascii="GHEA Grapalat" w:eastAsia="Times New Roman" w:hAnsi="GHEA Grapalat" w:cs="Times New Roman"/>
                <w:sz w:val="24"/>
                <w:szCs w:val="24"/>
                <w:lang w:val="hy-AM"/>
              </w:rPr>
            </w:pPr>
          </w:p>
          <w:p w:rsidR="009E02CE" w:rsidRDefault="009E02CE" w:rsidP="00243794">
            <w:pPr>
              <w:spacing w:after="0" w:line="360" w:lineRule="auto"/>
              <w:jc w:val="both"/>
              <w:rPr>
                <w:rFonts w:ascii="GHEA Grapalat" w:eastAsia="Times New Roman" w:hAnsi="GHEA Grapalat" w:cs="Times New Roman"/>
                <w:sz w:val="24"/>
                <w:szCs w:val="24"/>
                <w:lang w:val="hy-AM"/>
              </w:rPr>
            </w:pPr>
          </w:p>
          <w:p w:rsidR="009E02CE" w:rsidRDefault="009E02CE" w:rsidP="00243794">
            <w:pPr>
              <w:spacing w:after="0" w:line="360" w:lineRule="auto"/>
              <w:jc w:val="both"/>
              <w:rPr>
                <w:rFonts w:ascii="GHEA Grapalat" w:eastAsia="Times New Roman" w:hAnsi="GHEA Grapalat" w:cs="Times New Roman"/>
                <w:sz w:val="24"/>
                <w:szCs w:val="24"/>
                <w:lang w:val="hy-AM"/>
              </w:rPr>
            </w:pPr>
          </w:p>
          <w:p w:rsidR="009E02CE" w:rsidRDefault="009E02CE" w:rsidP="00243794">
            <w:pPr>
              <w:spacing w:after="0" w:line="360" w:lineRule="auto"/>
              <w:jc w:val="both"/>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Default="009E02CE" w:rsidP="009E02CE">
            <w:pPr>
              <w:jc w:val="center"/>
              <w:rPr>
                <w:rFonts w:ascii="GHEA Grapalat" w:eastAsia="Times New Roman" w:hAnsi="GHEA Grapalat" w:cs="Times New Roman"/>
                <w:sz w:val="24"/>
                <w:szCs w:val="24"/>
                <w:lang w:val="hy-AM"/>
              </w:rPr>
            </w:pPr>
          </w:p>
          <w:p w:rsidR="009E02CE" w:rsidRDefault="009E02CE" w:rsidP="009E02CE">
            <w:pPr>
              <w:jc w:val="cente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Pr="009E02CE" w:rsidRDefault="009E02CE" w:rsidP="009E02CE">
            <w:pPr>
              <w:rPr>
                <w:rFonts w:ascii="GHEA Grapalat" w:eastAsia="Times New Roman" w:hAnsi="GHEA Grapalat" w:cs="Times New Roman"/>
                <w:sz w:val="24"/>
                <w:szCs w:val="24"/>
                <w:lang w:val="hy-AM"/>
              </w:rPr>
            </w:pPr>
          </w:p>
          <w:p w:rsidR="009E02CE" w:rsidRDefault="009E02CE" w:rsidP="009E02CE">
            <w:pPr>
              <w:rPr>
                <w:rFonts w:ascii="GHEA Grapalat" w:eastAsia="Times New Roman" w:hAnsi="GHEA Grapalat" w:cs="Times New Roman"/>
                <w:sz w:val="24"/>
                <w:szCs w:val="24"/>
                <w:lang w:val="hy-AM"/>
              </w:rPr>
            </w:pPr>
          </w:p>
          <w:p w:rsidR="009E02CE" w:rsidRDefault="009E02CE" w:rsidP="00151A98">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rsidR="009E02CE" w:rsidRPr="009E02CE" w:rsidRDefault="00151A98" w:rsidP="00151A98">
            <w:pPr>
              <w:spacing w:line="360" w:lineRule="auto"/>
              <w:jc w:val="both"/>
              <w:rPr>
                <w:rFonts w:ascii="GHEA Grapalat" w:eastAsia="Times New Roman" w:hAnsi="GHEA Grapalat" w:cs="Times New Roman"/>
                <w:sz w:val="24"/>
                <w:szCs w:val="24"/>
                <w:lang w:val="hy-AM"/>
              </w:rPr>
            </w:pPr>
            <w:r w:rsidRPr="00151A98">
              <w:rPr>
                <w:rFonts w:ascii="GHEA Grapalat" w:eastAsia="Times New Roman" w:hAnsi="GHEA Grapalat" w:cs="Times New Roman"/>
                <w:sz w:val="24"/>
                <w:szCs w:val="24"/>
                <w:lang w:val="hy-AM" w:eastAsia="hy-AM"/>
              </w:rPr>
              <w:t>Հայաստանյայց</w:t>
            </w:r>
            <w:r>
              <w:rPr>
                <w:rFonts w:ascii="GHEA Grapalat" w:eastAsia="Times New Roman" w:hAnsi="GHEA Grapalat" w:cs="Times New Roman"/>
                <w:sz w:val="24"/>
                <w:szCs w:val="24"/>
                <w:lang w:val="hy-AM"/>
              </w:rPr>
              <w:t xml:space="preserve"> </w:t>
            </w:r>
            <w:r w:rsidRPr="00151A98">
              <w:rPr>
                <w:rFonts w:ascii="GHEA Grapalat" w:eastAsia="Times New Roman" w:hAnsi="GHEA Grapalat" w:cs="Times New Roman"/>
                <w:sz w:val="24"/>
                <w:szCs w:val="24"/>
                <w:lang w:val="hy-AM"/>
              </w:rPr>
              <w:t>Առաքելական եկեղեցու հետ</w:t>
            </w:r>
            <w:r>
              <w:rPr>
                <w:rFonts w:ascii="GHEA Grapalat" w:eastAsia="Times New Roman" w:hAnsi="GHEA Grapalat" w:cs="Times New Roman"/>
                <w:sz w:val="24"/>
                <w:szCs w:val="24"/>
                <w:lang w:val="hy-AM"/>
              </w:rPr>
              <w:t xml:space="preserve"> </w:t>
            </w:r>
            <w:r w:rsidRPr="00151A98">
              <w:rPr>
                <w:rFonts w:ascii="GHEA Grapalat" w:eastAsia="Times New Roman" w:hAnsi="GHEA Grapalat" w:cs="Times New Roman"/>
                <w:sz w:val="24"/>
                <w:szCs w:val="24"/>
                <w:lang w:val="hy-AM"/>
              </w:rPr>
              <w:t>ՀՀ Շիրակի մարզի Մարմաշենի եկեղեցու մասով</w:t>
            </w:r>
            <w:r>
              <w:rPr>
                <w:rFonts w:ascii="GHEA Grapalat" w:eastAsia="Times New Roman" w:hAnsi="GHEA Grapalat" w:cs="Times New Roman"/>
                <w:sz w:val="24"/>
                <w:szCs w:val="24"/>
                <w:lang w:val="hy-AM"/>
              </w:rPr>
              <w:t xml:space="preserve"> հանձնման պայմանագիր առկա չէ,</w:t>
            </w:r>
            <w:bookmarkStart w:id="0" w:name="_GoBack"/>
            <w:bookmarkEnd w:id="0"/>
            <w:r>
              <w:rPr>
                <w:rFonts w:ascii="GHEA Grapalat" w:eastAsia="Times New Roman" w:hAnsi="GHEA Grapalat" w:cs="Times New Roman"/>
                <w:sz w:val="24"/>
                <w:szCs w:val="24"/>
                <w:lang w:val="hy-AM"/>
              </w:rPr>
              <w:t xml:space="preserve"> հետևաբար </w:t>
            </w:r>
            <w:r w:rsidRPr="00151A98">
              <w:rPr>
                <w:rFonts w:ascii="GHEA Grapalat" w:eastAsia="Times New Roman" w:hAnsi="GHEA Grapalat" w:cs="Times New Roman"/>
                <w:sz w:val="24"/>
                <w:szCs w:val="24"/>
                <w:lang w:val="hy-AM"/>
              </w:rPr>
              <w:t>Նախագծով</w:t>
            </w:r>
            <w:r>
              <w:rPr>
                <w:rFonts w:ascii="GHEA Grapalat" w:eastAsia="Times New Roman" w:hAnsi="GHEA Grapalat" w:cs="Times New Roman"/>
                <w:sz w:val="24"/>
                <w:szCs w:val="24"/>
                <w:lang w:val="hy-AM"/>
              </w:rPr>
              <w:t xml:space="preserve"> </w:t>
            </w:r>
            <w:r w:rsidRPr="00151A98">
              <w:rPr>
                <w:rFonts w:ascii="GHEA Grapalat" w:eastAsia="Times New Roman" w:hAnsi="GHEA Grapalat" w:cs="Times New Roman"/>
                <w:sz w:val="24"/>
                <w:szCs w:val="24"/>
                <w:lang w:val="hy-AM"/>
              </w:rPr>
              <w:t>պայմանագրի լուծման հետ կապված կարգավորումներ</w:t>
            </w:r>
            <w:r>
              <w:rPr>
                <w:rFonts w:ascii="GHEA Grapalat" w:eastAsia="Times New Roman" w:hAnsi="GHEA Grapalat" w:cs="Times New Roman"/>
                <w:sz w:val="24"/>
                <w:szCs w:val="24"/>
                <w:lang w:val="hy-AM"/>
              </w:rPr>
              <w:t xml:space="preserve"> նախատեսելու </w:t>
            </w:r>
            <w:r>
              <w:rPr>
                <w:rFonts w:ascii="GHEA Grapalat" w:eastAsia="Times New Roman" w:hAnsi="GHEA Grapalat" w:cs="Times New Roman"/>
                <w:sz w:val="24"/>
                <w:szCs w:val="24"/>
                <w:lang w:val="hy-AM"/>
              </w:rPr>
              <w:lastRenderedPageBreak/>
              <w:t>անհրաժեշտությունը բացակայում է:</w:t>
            </w:r>
          </w:p>
        </w:tc>
      </w:tr>
    </w:tbl>
    <w:p w:rsidR="001F4526" w:rsidRPr="00172645" w:rsidRDefault="001F4526" w:rsidP="00DD63F3">
      <w:pPr>
        <w:shd w:val="clear" w:color="auto" w:fill="FFFFFF"/>
        <w:spacing w:after="0" w:line="360" w:lineRule="auto"/>
        <w:rPr>
          <w:rFonts w:ascii="Calibri" w:eastAsia="Times New Roman" w:hAnsi="Calibri" w:cs="Calibri"/>
          <w:color w:val="000000"/>
          <w:sz w:val="24"/>
          <w:szCs w:val="24"/>
          <w:lang w:val="hy-AM"/>
        </w:rPr>
      </w:pPr>
    </w:p>
    <w:sectPr w:rsidR="001F4526" w:rsidRPr="00172645" w:rsidSect="00F2648E">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4DE" w:rsidRDefault="00A214DE" w:rsidP="00FC1948">
      <w:pPr>
        <w:spacing w:after="0" w:line="240" w:lineRule="auto"/>
      </w:pPr>
      <w:r>
        <w:separator/>
      </w:r>
    </w:p>
  </w:endnote>
  <w:endnote w:type="continuationSeparator" w:id="0">
    <w:p w:rsidR="00A214DE" w:rsidRDefault="00A214DE"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4DE" w:rsidRDefault="00A214DE" w:rsidP="00FC1948">
      <w:pPr>
        <w:spacing w:after="0" w:line="240" w:lineRule="auto"/>
      </w:pPr>
      <w:r>
        <w:separator/>
      </w:r>
    </w:p>
  </w:footnote>
  <w:footnote w:type="continuationSeparator" w:id="0">
    <w:p w:rsidR="00A214DE" w:rsidRDefault="00A214DE"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1"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2"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6"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1"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10"/>
  </w:num>
  <w:num w:numId="6">
    <w:abstractNumId w:val="6"/>
  </w:num>
  <w:num w:numId="7">
    <w:abstractNumId w:val="9"/>
  </w:num>
  <w:num w:numId="8">
    <w:abstractNumId w:val="2"/>
  </w:num>
  <w:num w:numId="9">
    <w:abstractNumId w:val="4"/>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028"/>
    <w:rsid w:val="00002DA3"/>
    <w:rsid w:val="00011654"/>
    <w:rsid w:val="00014BC4"/>
    <w:rsid w:val="000151EB"/>
    <w:rsid w:val="000221E1"/>
    <w:rsid w:val="00026116"/>
    <w:rsid w:val="00034118"/>
    <w:rsid w:val="00034602"/>
    <w:rsid w:val="000508E7"/>
    <w:rsid w:val="0005641F"/>
    <w:rsid w:val="00060E52"/>
    <w:rsid w:val="00060F51"/>
    <w:rsid w:val="00062F14"/>
    <w:rsid w:val="00064ADB"/>
    <w:rsid w:val="000663C8"/>
    <w:rsid w:val="00072E5D"/>
    <w:rsid w:val="000736BC"/>
    <w:rsid w:val="00075527"/>
    <w:rsid w:val="00075684"/>
    <w:rsid w:val="000774A9"/>
    <w:rsid w:val="00084695"/>
    <w:rsid w:val="00084C70"/>
    <w:rsid w:val="000857A0"/>
    <w:rsid w:val="00090D14"/>
    <w:rsid w:val="000A33A0"/>
    <w:rsid w:val="000A4CDB"/>
    <w:rsid w:val="000A6C90"/>
    <w:rsid w:val="000B613C"/>
    <w:rsid w:val="000C4AEC"/>
    <w:rsid w:val="000D1BD5"/>
    <w:rsid w:val="000D30E7"/>
    <w:rsid w:val="000D37F6"/>
    <w:rsid w:val="000D4230"/>
    <w:rsid w:val="000D7005"/>
    <w:rsid w:val="000D75DB"/>
    <w:rsid w:val="000D7758"/>
    <w:rsid w:val="000E02D5"/>
    <w:rsid w:val="000E1305"/>
    <w:rsid w:val="000E2992"/>
    <w:rsid w:val="000E2DB6"/>
    <w:rsid w:val="000F0380"/>
    <w:rsid w:val="000F15D6"/>
    <w:rsid w:val="000F26DD"/>
    <w:rsid w:val="000F5E5E"/>
    <w:rsid w:val="00102564"/>
    <w:rsid w:val="00105A37"/>
    <w:rsid w:val="0010609F"/>
    <w:rsid w:val="00106C67"/>
    <w:rsid w:val="001070C4"/>
    <w:rsid w:val="00115906"/>
    <w:rsid w:val="0011767C"/>
    <w:rsid w:val="001227D7"/>
    <w:rsid w:val="001278D2"/>
    <w:rsid w:val="0013124F"/>
    <w:rsid w:val="00133382"/>
    <w:rsid w:val="001366D8"/>
    <w:rsid w:val="00136AE4"/>
    <w:rsid w:val="001407ED"/>
    <w:rsid w:val="00144502"/>
    <w:rsid w:val="001453A7"/>
    <w:rsid w:val="001470C7"/>
    <w:rsid w:val="00150150"/>
    <w:rsid w:val="00151A98"/>
    <w:rsid w:val="00151F52"/>
    <w:rsid w:val="00152631"/>
    <w:rsid w:val="00152649"/>
    <w:rsid w:val="001579A1"/>
    <w:rsid w:val="00160385"/>
    <w:rsid w:val="00161D9E"/>
    <w:rsid w:val="0016324D"/>
    <w:rsid w:val="0016634A"/>
    <w:rsid w:val="00167597"/>
    <w:rsid w:val="00172645"/>
    <w:rsid w:val="001776F1"/>
    <w:rsid w:val="00186AAF"/>
    <w:rsid w:val="001879E6"/>
    <w:rsid w:val="0019220B"/>
    <w:rsid w:val="00193C0A"/>
    <w:rsid w:val="001A0C84"/>
    <w:rsid w:val="001A3475"/>
    <w:rsid w:val="001A6BA1"/>
    <w:rsid w:val="001B0247"/>
    <w:rsid w:val="001B3008"/>
    <w:rsid w:val="001B3E25"/>
    <w:rsid w:val="001C7F81"/>
    <w:rsid w:val="001D531C"/>
    <w:rsid w:val="001D6ECA"/>
    <w:rsid w:val="001E0786"/>
    <w:rsid w:val="001E1C8B"/>
    <w:rsid w:val="001E3449"/>
    <w:rsid w:val="001F177C"/>
    <w:rsid w:val="001F4526"/>
    <w:rsid w:val="001F7064"/>
    <w:rsid w:val="002065D0"/>
    <w:rsid w:val="0020758E"/>
    <w:rsid w:val="0022138E"/>
    <w:rsid w:val="00222401"/>
    <w:rsid w:val="00222A4C"/>
    <w:rsid w:val="00225655"/>
    <w:rsid w:val="00227529"/>
    <w:rsid w:val="00230009"/>
    <w:rsid w:val="0023259F"/>
    <w:rsid w:val="00235033"/>
    <w:rsid w:val="00237269"/>
    <w:rsid w:val="0023738D"/>
    <w:rsid w:val="00240101"/>
    <w:rsid w:val="002409BE"/>
    <w:rsid w:val="00243794"/>
    <w:rsid w:val="00244A29"/>
    <w:rsid w:val="002573C3"/>
    <w:rsid w:val="0026597D"/>
    <w:rsid w:val="00271595"/>
    <w:rsid w:val="002761B7"/>
    <w:rsid w:val="00281987"/>
    <w:rsid w:val="00283319"/>
    <w:rsid w:val="00284AA8"/>
    <w:rsid w:val="0028724B"/>
    <w:rsid w:val="00292D3F"/>
    <w:rsid w:val="002967D3"/>
    <w:rsid w:val="00296E3D"/>
    <w:rsid w:val="00297F1D"/>
    <w:rsid w:val="002A27C8"/>
    <w:rsid w:val="002A2CAB"/>
    <w:rsid w:val="002A3CCC"/>
    <w:rsid w:val="002A77D1"/>
    <w:rsid w:val="002B0A07"/>
    <w:rsid w:val="002B2ACD"/>
    <w:rsid w:val="002B644C"/>
    <w:rsid w:val="002C254F"/>
    <w:rsid w:val="002C3277"/>
    <w:rsid w:val="002C4C57"/>
    <w:rsid w:val="002C62E0"/>
    <w:rsid w:val="002C63F5"/>
    <w:rsid w:val="002C705B"/>
    <w:rsid w:val="002D271B"/>
    <w:rsid w:val="002D3A0E"/>
    <w:rsid w:val="002D461E"/>
    <w:rsid w:val="002E0EB0"/>
    <w:rsid w:val="002E2A63"/>
    <w:rsid w:val="002F0BB1"/>
    <w:rsid w:val="002F4F73"/>
    <w:rsid w:val="002F67FF"/>
    <w:rsid w:val="00302180"/>
    <w:rsid w:val="00305713"/>
    <w:rsid w:val="00306E1F"/>
    <w:rsid w:val="00310060"/>
    <w:rsid w:val="003119D3"/>
    <w:rsid w:val="0031397C"/>
    <w:rsid w:val="003212C4"/>
    <w:rsid w:val="00324B58"/>
    <w:rsid w:val="00327B06"/>
    <w:rsid w:val="00335C58"/>
    <w:rsid w:val="00344443"/>
    <w:rsid w:val="00344C12"/>
    <w:rsid w:val="0034752B"/>
    <w:rsid w:val="0034788D"/>
    <w:rsid w:val="00351BED"/>
    <w:rsid w:val="00352A01"/>
    <w:rsid w:val="00353D9B"/>
    <w:rsid w:val="003551E8"/>
    <w:rsid w:val="003624EE"/>
    <w:rsid w:val="00373F45"/>
    <w:rsid w:val="00374525"/>
    <w:rsid w:val="00375B7A"/>
    <w:rsid w:val="00375D4F"/>
    <w:rsid w:val="00380267"/>
    <w:rsid w:val="003875C2"/>
    <w:rsid w:val="00387DE5"/>
    <w:rsid w:val="00391958"/>
    <w:rsid w:val="00395E3B"/>
    <w:rsid w:val="0039671A"/>
    <w:rsid w:val="00396BF6"/>
    <w:rsid w:val="003A1F70"/>
    <w:rsid w:val="003A2713"/>
    <w:rsid w:val="003B4BEF"/>
    <w:rsid w:val="003B664A"/>
    <w:rsid w:val="003C5F8B"/>
    <w:rsid w:val="003C61C6"/>
    <w:rsid w:val="003C6655"/>
    <w:rsid w:val="003D25D3"/>
    <w:rsid w:val="003D4E76"/>
    <w:rsid w:val="003D6064"/>
    <w:rsid w:val="003D6647"/>
    <w:rsid w:val="003D69BF"/>
    <w:rsid w:val="003D73F4"/>
    <w:rsid w:val="003D748E"/>
    <w:rsid w:val="003E10CB"/>
    <w:rsid w:val="003E2FE6"/>
    <w:rsid w:val="003F3B90"/>
    <w:rsid w:val="003F3D0C"/>
    <w:rsid w:val="003F6A7A"/>
    <w:rsid w:val="00405BD9"/>
    <w:rsid w:val="00407C3B"/>
    <w:rsid w:val="00411BF4"/>
    <w:rsid w:val="00411C97"/>
    <w:rsid w:val="0041328F"/>
    <w:rsid w:val="00415895"/>
    <w:rsid w:val="00422380"/>
    <w:rsid w:val="00422568"/>
    <w:rsid w:val="00426626"/>
    <w:rsid w:val="004315B9"/>
    <w:rsid w:val="00433448"/>
    <w:rsid w:val="004345D7"/>
    <w:rsid w:val="00434CCC"/>
    <w:rsid w:val="004371E2"/>
    <w:rsid w:val="00437782"/>
    <w:rsid w:val="00437EEC"/>
    <w:rsid w:val="00437F25"/>
    <w:rsid w:val="00441112"/>
    <w:rsid w:val="004416C2"/>
    <w:rsid w:val="00442031"/>
    <w:rsid w:val="00442A05"/>
    <w:rsid w:val="00443084"/>
    <w:rsid w:val="00447E71"/>
    <w:rsid w:val="00454FCD"/>
    <w:rsid w:val="0045649B"/>
    <w:rsid w:val="00463386"/>
    <w:rsid w:val="00463FCE"/>
    <w:rsid w:val="00465505"/>
    <w:rsid w:val="00473E57"/>
    <w:rsid w:val="00474C95"/>
    <w:rsid w:val="00475357"/>
    <w:rsid w:val="004859F1"/>
    <w:rsid w:val="004979F0"/>
    <w:rsid w:val="004A3BDC"/>
    <w:rsid w:val="004B4DDD"/>
    <w:rsid w:val="004B5A92"/>
    <w:rsid w:val="004B625A"/>
    <w:rsid w:val="004C6D1D"/>
    <w:rsid w:val="004C7355"/>
    <w:rsid w:val="004D3FE5"/>
    <w:rsid w:val="004D4AEE"/>
    <w:rsid w:val="004E0170"/>
    <w:rsid w:val="004E2C33"/>
    <w:rsid w:val="004E37E0"/>
    <w:rsid w:val="004E6257"/>
    <w:rsid w:val="004E7381"/>
    <w:rsid w:val="004F0CFE"/>
    <w:rsid w:val="004F20A4"/>
    <w:rsid w:val="004F39D0"/>
    <w:rsid w:val="00501E2E"/>
    <w:rsid w:val="00507579"/>
    <w:rsid w:val="005112E7"/>
    <w:rsid w:val="00513985"/>
    <w:rsid w:val="00513C80"/>
    <w:rsid w:val="00515374"/>
    <w:rsid w:val="0051580C"/>
    <w:rsid w:val="0051680D"/>
    <w:rsid w:val="005178F7"/>
    <w:rsid w:val="00525056"/>
    <w:rsid w:val="00526141"/>
    <w:rsid w:val="0052782E"/>
    <w:rsid w:val="00530E66"/>
    <w:rsid w:val="00533F9F"/>
    <w:rsid w:val="0053523D"/>
    <w:rsid w:val="00541A3D"/>
    <w:rsid w:val="00541B47"/>
    <w:rsid w:val="00541FA6"/>
    <w:rsid w:val="005507DC"/>
    <w:rsid w:val="005559FC"/>
    <w:rsid w:val="00563089"/>
    <w:rsid w:val="005642F4"/>
    <w:rsid w:val="00572BC1"/>
    <w:rsid w:val="00572EA6"/>
    <w:rsid w:val="0057368D"/>
    <w:rsid w:val="005843B8"/>
    <w:rsid w:val="0058553A"/>
    <w:rsid w:val="00585A1E"/>
    <w:rsid w:val="0059781E"/>
    <w:rsid w:val="005A227A"/>
    <w:rsid w:val="005A32B1"/>
    <w:rsid w:val="005B5892"/>
    <w:rsid w:val="005C0E9B"/>
    <w:rsid w:val="005C1DB1"/>
    <w:rsid w:val="005C4904"/>
    <w:rsid w:val="005C4B0E"/>
    <w:rsid w:val="005C77EF"/>
    <w:rsid w:val="005D1029"/>
    <w:rsid w:val="005D2178"/>
    <w:rsid w:val="005D5024"/>
    <w:rsid w:val="005D5657"/>
    <w:rsid w:val="005D79E1"/>
    <w:rsid w:val="005D7A4F"/>
    <w:rsid w:val="005D7C07"/>
    <w:rsid w:val="005E4E88"/>
    <w:rsid w:val="005F0B07"/>
    <w:rsid w:val="005F308E"/>
    <w:rsid w:val="005F383A"/>
    <w:rsid w:val="005F3A80"/>
    <w:rsid w:val="005F3DCC"/>
    <w:rsid w:val="005F5345"/>
    <w:rsid w:val="005F54F0"/>
    <w:rsid w:val="00605AA7"/>
    <w:rsid w:val="006063E6"/>
    <w:rsid w:val="00617A7A"/>
    <w:rsid w:val="00620CF8"/>
    <w:rsid w:val="00627AAB"/>
    <w:rsid w:val="00632065"/>
    <w:rsid w:val="006340CB"/>
    <w:rsid w:val="00634215"/>
    <w:rsid w:val="006358F6"/>
    <w:rsid w:val="00636708"/>
    <w:rsid w:val="00636F6F"/>
    <w:rsid w:val="006373C4"/>
    <w:rsid w:val="006407DB"/>
    <w:rsid w:val="00640923"/>
    <w:rsid w:val="0064746D"/>
    <w:rsid w:val="00647D50"/>
    <w:rsid w:val="00647F7B"/>
    <w:rsid w:val="006512F5"/>
    <w:rsid w:val="0065326C"/>
    <w:rsid w:val="006618E9"/>
    <w:rsid w:val="006652A3"/>
    <w:rsid w:val="006652DB"/>
    <w:rsid w:val="00670B47"/>
    <w:rsid w:val="00672BB8"/>
    <w:rsid w:val="006759A6"/>
    <w:rsid w:val="00676157"/>
    <w:rsid w:val="0068158E"/>
    <w:rsid w:val="0068204F"/>
    <w:rsid w:val="00682B6E"/>
    <w:rsid w:val="00683B75"/>
    <w:rsid w:val="006850F4"/>
    <w:rsid w:val="0068576B"/>
    <w:rsid w:val="006859E9"/>
    <w:rsid w:val="006922DE"/>
    <w:rsid w:val="00693CBE"/>
    <w:rsid w:val="006A30A4"/>
    <w:rsid w:val="006A5516"/>
    <w:rsid w:val="006A5E65"/>
    <w:rsid w:val="006A5ECD"/>
    <w:rsid w:val="006B19E9"/>
    <w:rsid w:val="006C1307"/>
    <w:rsid w:val="006C1DAA"/>
    <w:rsid w:val="006C45ED"/>
    <w:rsid w:val="006C4E78"/>
    <w:rsid w:val="006C5526"/>
    <w:rsid w:val="006C6D3F"/>
    <w:rsid w:val="006D2641"/>
    <w:rsid w:val="006D2DB7"/>
    <w:rsid w:val="006D645F"/>
    <w:rsid w:val="006E08F2"/>
    <w:rsid w:val="006E5784"/>
    <w:rsid w:val="006E637C"/>
    <w:rsid w:val="006E6B7F"/>
    <w:rsid w:val="006E7C0E"/>
    <w:rsid w:val="006F1BEC"/>
    <w:rsid w:val="00705FD0"/>
    <w:rsid w:val="00712DBD"/>
    <w:rsid w:val="0071307A"/>
    <w:rsid w:val="0072492F"/>
    <w:rsid w:val="00724F76"/>
    <w:rsid w:val="0073063B"/>
    <w:rsid w:val="007324AB"/>
    <w:rsid w:val="007338C2"/>
    <w:rsid w:val="00736774"/>
    <w:rsid w:val="00737CFE"/>
    <w:rsid w:val="007407CC"/>
    <w:rsid w:val="00740A44"/>
    <w:rsid w:val="00742654"/>
    <w:rsid w:val="00747FF9"/>
    <w:rsid w:val="00752FF8"/>
    <w:rsid w:val="00753D85"/>
    <w:rsid w:val="00760F21"/>
    <w:rsid w:val="0076234F"/>
    <w:rsid w:val="00765D45"/>
    <w:rsid w:val="007714EA"/>
    <w:rsid w:val="007724E4"/>
    <w:rsid w:val="007733F5"/>
    <w:rsid w:val="00775945"/>
    <w:rsid w:val="00782362"/>
    <w:rsid w:val="00785154"/>
    <w:rsid w:val="007869A7"/>
    <w:rsid w:val="00787F15"/>
    <w:rsid w:val="00790286"/>
    <w:rsid w:val="007979C4"/>
    <w:rsid w:val="007A1798"/>
    <w:rsid w:val="007A2A9D"/>
    <w:rsid w:val="007A7CB8"/>
    <w:rsid w:val="007B174E"/>
    <w:rsid w:val="007B4F62"/>
    <w:rsid w:val="007C4CC5"/>
    <w:rsid w:val="007C51F7"/>
    <w:rsid w:val="007C666B"/>
    <w:rsid w:val="007D27B3"/>
    <w:rsid w:val="007D73BB"/>
    <w:rsid w:val="007E2A6A"/>
    <w:rsid w:val="007E2F1B"/>
    <w:rsid w:val="007E31EE"/>
    <w:rsid w:val="007E7511"/>
    <w:rsid w:val="007F00BF"/>
    <w:rsid w:val="007F088E"/>
    <w:rsid w:val="007F1F0B"/>
    <w:rsid w:val="007F42CD"/>
    <w:rsid w:val="007F5AC3"/>
    <w:rsid w:val="008005E2"/>
    <w:rsid w:val="0080320F"/>
    <w:rsid w:val="00804E7E"/>
    <w:rsid w:val="00805583"/>
    <w:rsid w:val="00805E02"/>
    <w:rsid w:val="00807C30"/>
    <w:rsid w:val="008134E9"/>
    <w:rsid w:val="00815C33"/>
    <w:rsid w:val="008200D8"/>
    <w:rsid w:val="008207C8"/>
    <w:rsid w:val="00821064"/>
    <w:rsid w:val="00826775"/>
    <w:rsid w:val="00827329"/>
    <w:rsid w:val="0083446E"/>
    <w:rsid w:val="00843659"/>
    <w:rsid w:val="008436A8"/>
    <w:rsid w:val="0084649B"/>
    <w:rsid w:val="00847EA5"/>
    <w:rsid w:val="00863126"/>
    <w:rsid w:val="00870DA2"/>
    <w:rsid w:val="00880F89"/>
    <w:rsid w:val="008812D9"/>
    <w:rsid w:val="00883D3B"/>
    <w:rsid w:val="00886A9B"/>
    <w:rsid w:val="0089429E"/>
    <w:rsid w:val="00895F40"/>
    <w:rsid w:val="008960C3"/>
    <w:rsid w:val="00896439"/>
    <w:rsid w:val="008A2F93"/>
    <w:rsid w:val="008B3C0B"/>
    <w:rsid w:val="008B5260"/>
    <w:rsid w:val="008B5D91"/>
    <w:rsid w:val="008B6C00"/>
    <w:rsid w:val="008B7462"/>
    <w:rsid w:val="008C0B99"/>
    <w:rsid w:val="008C3342"/>
    <w:rsid w:val="008C7E74"/>
    <w:rsid w:val="008D23EF"/>
    <w:rsid w:val="008E1E03"/>
    <w:rsid w:val="008E3B76"/>
    <w:rsid w:val="008E4B64"/>
    <w:rsid w:val="008E4BE2"/>
    <w:rsid w:val="008E67B2"/>
    <w:rsid w:val="008F3856"/>
    <w:rsid w:val="008F5931"/>
    <w:rsid w:val="008F71AF"/>
    <w:rsid w:val="00902545"/>
    <w:rsid w:val="0091136C"/>
    <w:rsid w:val="009117C2"/>
    <w:rsid w:val="009123FC"/>
    <w:rsid w:val="0091438C"/>
    <w:rsid w:val="009174B7"/>
    <w:rsid w:val="00920120"/>
    <w:rsid w:val="009206B5"/>
    <w:rsid w:val="0092180C"/>
    <w:rsid w:val="00921DAF"/>
    <w:rsid w:val="009265B9"/>
    <w:rsid w:val="00926C7B"/>
    <w:rsid w:val="00930642"/>
    <w:rsid w:val="00931153"/>
    <w:rsid w:val="00933AB0"/>
    <w:rsid w:val="009349A0"/>
    <w:rsid w:val="00935D59"/>
    <w:rsid w:val="00936319"/>
    <w:rsid w:val="00936B5C"/>
    <w:rsid w:val="009414EF"/>
    <w:rsid w:val="00943A46"/>
    <w:rsid w:val="00944C3C"/>
    <w:rsid w:val="00946762"/>
    <w:rsid w:val="009536CC"/>
    <w:rsid w:val="00953DDF"/>
    <w:rsid w:val="009557E4"/>
    <w:rsid w:val="009645F3"/>
    <w:rsid w:val="00965612"/>
    <w:rsid w:val="00967B18"/>
    <w:rsid w:val="0097588E"/>
    <w:rsid w:val="00980235"/>
    <w:rsid w:val="009831C0"/>
    <w:rsid w:val="0098608A"/>
    <w:rsid w:val="00991419"/>
    <w:rsid w:val="00994557"/>
    <w:rsid w:val="00995709"/>
    <w:rsid w:val="00996A42"/>
    <w:rsid w:val="009A1DE5"/>
    <w:rsid w:val="009A544A"/>
    <w:rsid w:val="009A59D6"/>
    <w:rsid w:val="009A63F4"/>
    <w:rsid w:val="009B2A13"/>
    <w:rsid w:val="009B4D02"/>
    <w:rsid w:val="009B53CF"/>
    <w:rsid w:val="009B692B"/>
    <w:rsid w:val="009C00A8"/>
    <w:rsid w:val="009C08B6"/>
    <w:rsid w:val="009C5C97"/>
    <w:rsid w:val="009D6025"/>
    <w:rsid w:val="009D6A00"/>
    <w:rsid w:val="009E02CE"/>
    <w:rsid w:val="009E586B"/>
    <w:rsid w:val="00A02AC7"/>
    <w:rsid w:val="00A03471"/>
    <w:rsid w:val="00A06DFB"/>
    <w:rsid w:val="00A07DA9"/>
    <w:rsid w:val="00A100E7"/>
    <w:rsid w:val="00A10487"/>
    <w:rsid w:val="00A10A30"/>
    <w:rsid w:val="00A123E3"/>
    <w:rsid w:val="00A12A45"/>
    <w:rsid w:val="00A135F1"/>
    <w:rsid w:val="00A13BAA"/>
    <w:rsid w:val="00A14937"/>
    <w:rsid w:val="00A14F70"/>
    <w:rsid w:val="00A150C9"/>
    <w:rsid w:val="00A15E05"/>
    <w:rsid w:val="00A214DE"/>
    <w:rsid w:val="00A22ED8"/>
    <w:rsid w:val="00A25D16"/>
    <w:rsid w:val="00A262CB"/>
    <w:rsid w:val="00A27130"/>
    <w:rsid w:val="00A368CB"/>
    <w:rsid w:val="00A41534"/>
    <w:rsid w:val="00A429D1"/>
    <w:rsid w:val="00A43004"/>
    <w:rsid w:val="00A44294"/>
    <w:rsid w:val="00A4486E"/>
    <w:rsid w:val="00A478E8"/>
    <w:rsid w:val="00A50444"/>
    <w:rsid w:val="00A53C37"/>
    <w:rsid w:val="00A562A8"/>
    <w:rsid w:val="00A56D73"/>
    <w:rsid w:val="00A630F4"/>
    <w:rsid w:val="00A63494"/>
    <w:rsid w:val="00A660C8"/>
    <w:rsid w:val="00A667FF"/>
    <w:rsid w:val="00A66D53"/>
    <w:rsid w:val="00A713CC"/>
    <w:rsid w:val="00A73B01"/>
    <w:rsid w:val="00A77E95"/>
    <w:rsid w:val="00A80372"/>
    <w:rsid w:val="00A81CFB"/>
    <w:rsid w:val="00A82323"/>
    <w:rsid w:val="00A8396C"/>
    <w:rsid w:val="00A83F4E"/>
    <w:rsid w:val="00A84541"/>
    <w:rsid w:val="00A85F2E"/>
    <w:rsid w:val="00A85F40"/>
    <w:rsid w:val="00A94DBF"/>
    <w:rsid w:val="00A94E7F"/>
    <w:rsid w:val="00A95625"/>
    <w:rsid w:val="00AA2C45"/>
    <w:rsid w:val="00AA5407"/>
    <w:rsid w:val="00AA5DB8"/>
    <w:rsid w:val="00AA6F5A"/>
    <w:rsid w:val="00AA763A"/>
    <w:rsid w:val="00AB3D60"/>
    <w:rsid w:val="00AB57D9"/>
    <w:rsid w:val="00AB7DB4"/>
    <w:rsid w:val="00AD6764"/>
    <w:rsid w:val="00AE0DAC"/>
    <w:rsid w:val="00AE3190"/>
    <w:rsid w:val="00AE43B8"/>
    <w:rsid w:val="00AE5E0E"/>
    <w:rsid w:val="00AE7A56"/>
    <w:rsid w:val="00AF5729"/>
    <w:rsid w:val="00AF5D33"/>
    <w:rsid w:val="00AF76E7"/>
    <w:rsid w:val="00B000D6"/>
    <w:rsid w:val="00B05FE3"/>
    <w:rsid w:val="00B06854"/>
    <w:rsid w:val="00B1036E"/>
    <w:rsid w:val="00B11157"/>
    <w:rsid w:val="00B1797B"/>
    <w:rsid w:val="00B24208"/>
    <w:rsid w:val="00B243CB"/>
    <w:rsid w:val="00B30259"/>
    <w:rsid w:val="00B3564E"/>
    <w:rsid w:val="00B35AF4"/>
    <w:rsid w:val="00B378FB"/>
    <w:rsid w:val="00B5286B"/>
    <w:rsid w:val="00B53F2D"/>
    <w:rsid w:val="00B62C72"/>
    <w:rsid w:val="00B64522"/>
    <w:rsid w:val="00B67D80"/>
    <w:rsid w:val="00B7472C"/>
    <w:rsid w:val="00B77FF5"/>
    <w:rsid w:val="00B8237F"/>
    <w:rsid w:val="00B871B1"/>
    <w:rsid w:val="00B87AC4"/>
    <w:rsid w:val="00B91520"/>
    <w:rsid w:val="00B9489C"/>
    <w:rsid w:val="00B95D8E"/>
    <w:rsid w:val="00BA6689"/>
    <w:rsid w:val="00BB7413"/>
    <w:rsid w:val="00BC17FB"/>
    <w:rsid w:val="00BC182B"/>
    <w:rsid w:val="00BC2E1F"/>
    <w:rsid w:val="00BD281A"/>
    <w:rsid w:val="00BD73F1"/>
    <w:rsid w:val="00BE27D9"/>
    <w:rsid w:val="00BE2C82"/>
    <w:rsid w:val="00BE58E5"/>
    <w:rsid w:val="00BE5D70"/>
    <w:rsid w:val="00BE7FF8"/>
    <w:rsid w:val="00BF02DC"/>
    <w:rsid w:val="00BF1648"/>
    <w:rsid w:val="00BF29A0"/>
    <w:rsid w:val="00BF3F9E"/>
    <w:rsid w:val="00BF50B3"/>
    <w:rsid w:val="00BF62CE"/>
    <w:rsid w:val="00C044F0"/>
    <w:rsid w:val="00C13523"/>
    <w:rsid w:val="00C158C5"/>
    <w:rsid w:val="00C15CBB"/>
    <w:rsid w:val="00C16D0F"/>
    <w:rsid w:val="00C204D7"/>
    <w:rsid w:val="00C2271F"/>
    <w:rsid w:val="00C22E2B"/>
    <w:rsid w:val="00C2337D"/>
    <w:rsid w:val="00C2490E"/>
    <w:rsid w:val="00C339AB"/>
    <w:rsid w:val="00C513CC"/>
    <w:rsid w:val="00C552B3"/>
    <w:rsid w:val="00C62F1A"/>
    <w:rsid w:val="00C63E4E"/>
    <w:rsid w:val="00C642BF"/>
    <w:rsid w:val="00C73648"/>
    <w:rsid w:val="00C74EC0"/>
    <w:rsid w:val="00C7593F"/>
    <w:rsid w:val="00C769D8"/>
    <w:rsid w:val="00C76DE4"/>
    <w:rsid w:val="00C81FED"/>
    <w:rsid w:val="00C8602A"/>
    <w:rsid w:val="00C86E51"/>
    <w:rsid w:val="00C8778E"/>
    <w:rsid w:val="00C91971"/>
    <w:rsid w:val="00C91AA5"/>
    <w:rsid w:val="00C91AAA"/>
    <w:rsid w:val="00C93865"/>
    <w:rsid w:val="00CA139F"/>
    <w:rsid w:val="00CA572E"/>
    <w:rsid w:val="00CB04AA"/>
    <w:rsid w:val="00CB0895"/>
    <w:rsid w:val="00CB3EFD"/>
    <w:rsid w:val="00CB4282"/>
    <w:rsid w:val="00CB5540"/>
    <w:rsid w:val="00CB5A17"/>
    <w:rsid w:val="00CB63A0"/>
    <w:rsid w:val="00CB688E"/>
    <w:rsid w:val="00CB7EAD"/>
    <w:rsid w:val="00CC2B23"/>
    <w:rsid w:val="00CC55AC"/>
    <w:rsid w:val="00CC6A79"/>
    <w:rsid w:val="00CD15DB"/>
    <w:rsid w:val="00CD2130"/>
    <w:rsid w:val="00CD4D8A"/>
    <w:rsid w:val="00CD5F0B"/>
    <w:rsid w:val="00CE2EC6"/>
    <w:rsid w:val="00CE6633"/>
    <w:rsid w:val="00CE6E69"/>
    <w:rsid w:val="00CF23CB"/>
    <w:rsid w:val="00CF3209"/>
    <w:rsid w:val="00CF46F7"/>
    <w:rsid w:val="00D01037"/>
    <w:rsid w:val="00D03F36"/>
    <w:rsid w:val="00D06373"/>
    <w:rsid w:val="00D10289"/>
    <w:rsid w:val="00D1194A"/>
    <w:rsid w:val="00D14C88"/>
    <w:rsid w:val="00D15700"/>
    <w:rsid w:val="00D15F9E"/>
    <w:rsid w:val="00D31264"/>
    <w:rsid w:val="00D3185C"/>
    <w:rsid w:val="00D31E9B"/>
    <w:rsid w:val="00D3335D"/>
    <w:rsid w:val="00D35CD9"/>
    <w:rsid w:val="00D41D1D"/>
    <w:rsid w:val="00D44E62"/>
    <w:rsid w:val="00D55C37"/>
    <w:rsid w:val="00D568C9"/>
    <w:rsid w:val="00D56AEE"/>
    <w:rsid w:val="00D62A2B"/>
    <w:rsid w:val="00D64AC2"/>
    <w:rsid w:val="00D65FAD"/>
    <w:rsid w:val="00D77DFB"/>
    <w:rsid w:val="00D8164A"/>
    <w:rsid w:val="00D84952"/>
    <w:rsid w:val="00D87FFC"/>
    <w:rsid w:val="00D9062E"/>
    <w:rsid w:val="00D9066D"/>
    <w:rsid w:val="00D91159"/>
    <w:rsid w:val="00D91241"/>
    <w:rsid w:val="00D9306A"/>
    <w:rsid w:val="00D96AA7"/>
    <w:rsid w:val="00DA19C1"/>
    <w:rsid w:val="00DA19F9"/>
    <w:rsid w:val="00DA7C19"/>
    <w:rsid w:val="00DB1021"/>
    <w:rsid w:val="00DB214A"/>
    <w:rsid w:val="00DC1A20"/>
    <w:rsid w:val="00DC54BC"/>
    <w:rsid w:val="00DC6B83"/>
    <w:rsid w:val="00DD0149"/>
    <w:rsid w:val="00DD2EA2"/>
    <w:rsid w:val="00DD63F3"/>
    <w:rsid w:val="00DF0A7F"/>
    <w:rsid w:val="00DF4738"/>
    <w:rsid w:val="00E015EF"/>
    <w:rsid w:val="00E11792"/>
    <w:rsid w:val="00E11AE1"/>
    <w:rsid w:val="00E17D7C"/>
    <w:rsid w:val="00E21D2A"/>
    <w:rsid w:val="00E22ADF"/>
    <w:rsid w:val="00E2667C"/>
    <w:rsid w:val="00E2705C"/>
    <w:rsid w:val="00E30980"/>
    <w:rsid w:val="00E34B0E"/>
    <w:rsid w:val="00E40B42"/>
    <w:rsid w:val="00E40D81"/>
    <w:rsid w:val="00E44858"/>
    <w:rsid w:val="00E46D0B"/>
    <w:rsid w:val="00E50318"/>
    <w:rsid w:val="00E62962"/>
    <w:rsid w:val="00E62B4A"/>
    <w:rsid w:val="00E63270"/>
    <w:rsid w:val="00E6497D"/>
    <w:rsid w:val="00E7034E"/>
    <w:rsid w:val="00E71D6B"/>
    <w:rsid w:val="00E73C4B"/>
    <w:rsid w:val="00E82719"/>
    <w:rsid w:val="00E85354"/>
    <w:rsid w:val="00E857E7"/>
    <w:rsid w:val="00E91249"/>
    <w:rsid w:val="00E9190C"/>
    <w:rsid w:val="00E9406C"/>
    <w:rsid w:val="00E95847"/>
    <w:rsid w:val="00E96DF2"/>
    <w:rsid w:val="00EA0BA2"/>
    <w:rsid w:val="00EB0DEA"/>
    <w:rsid w:val="00EB2D40"/>
    <w:rsid w:val="00EB5FC8"/>
    <w:rsid w:val="00EC37D5"/>
    <w:rsid w:val="00ED1213"/>
    <w:rsid w:val="00ED1F1E"/>
    <w:rsid w:val="00ED3FCC"/>
    <w:rsid w:val="00ED72C2"/>
    <w:rsid w:val="00EE2590"/>
    <w:rsid w:val="00EE34D9"/>
    <w:rsid w:val="00EE3848"/>
    <w:rsid w:val="00EF41D8"/>
    <w:rsid w:val="00F12AC1"/>
    <w:rsid w:val="00F2292E"/>
    <w:rsid w:val="00F22967"/>
    <w:rsid w:val="00F247D6"/>
    <w:rsid w:val="00F2648E"/>
    <w:rsid w:val="00F3050D"/>
    <w:rsid w:val="00F30EC0"/>
    <w:rsid w:val="00F3528C"/>
    <w:rsid w:val="00F35332"/>
    <w:rsid w:val="00F36141"/>
    <w:rsid w:val="00F41E1C"/>
    <w:rsid w:val="00F44105"/>
    <w:rsid w:val="00F44E6A"/>
    <w:rsid w:val="00F51878"/>
    <w:rsid w:val="00F52E70"/>
    <w:rsid w:val="00F53B52"/>
    <w:rsid w:val="00F616A6"/>
    <w:rsid w:val="00F6252E"/>
    <w:rsid w:val="00F63F90"/>
    <w:rsid w:val="00F6587A"/>
    <w:rsid w:val="00F66573"/>
    <w:rsid w:val="00F66B61"/>
    <w:rsid w:val="00F679D6"/>
    <w:rsid w:val="00F75946"/>
    <w:rsid w:val="00F75D5F"/>
    <w:rsid w:val="00F762A7"/>
    <w:rsid w:val="00F7697C"/>
    <w:rsid w:val="00F81DD9"/>
    <w:rsid w:val="00F8464B"/>
    <w:rsid w:val="00F85952"/>
    <w:rsid w:val="00F9540A"/>
    <w:rsid w:val="00FA0D0E"/>
    <w:rsid w:val="00FA5F32"/>
    <w:rsid w:val="00FB048E"/>
    <w:rsid w:val="00FB3B6D"/>
    <w:rsid w:val="00FB4914"/>
    <w:rsid w:val="00FB5535"/>
    <w:rsid w:val="00FC008A"/>
    <w:rsid w:val="00FC1948"/>
    <w:rsid w:val="00FC1B7A"/>
    <w:rsid w:val="00FC2A80"/>
    <w:rsid w:val="00FC2B4A"/>
    <w:rsid w:val="00FC3097"/>
    <w:rsid w:val="00FC49AD"/>
    <w:rsid w:val="00FC5955"/>
    <w:rsid w:val="00FC5B83"/>
    <w:rsid w:val="00FC6DF9"/>
    <w:rsid w:val="00FD0A52"/>
    <w:rsid w:val="00FD69C9"/>
    <w:rsid w:val="00FD7817"/>
    <w:rsid w:val="00FE3B16"/>
    <w:rsid w:val="00FE7E1D"/>
    <w:rsid w:val="00FF1438"/>
    <w:rsid w:val="00FF4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6F2B6"/>
  <w15:docId w15:val="{C61B3136-518D-48DD-BE33-402F40A8B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337D"/>
  </w:style>
  <w:style w:type="paragraph" w:styleId="1">
    <w:name w:val="heading 1"/>
    <w:basedOn w:val="a"/>
    <w:link w:val="10"/>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2">
    <w:name w:val="heading 2"/>
    <w:basedOn w:val="a"/>
    <w:next w:val="a"/>
    <w:link w:val="20"/>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407CC"/>
    <w:rPr>
      <w:b/>
      <w:bCs/>
    </w:rPr>
  </w:style>
  <w:style w:type="paragraph" w:styleId="a4">
    <w:name w:val="header"/>
    <w:basedOn w:val="a"/>
    <w:link w:val="a5"/>
    <w:uiPriority w:val="99"/>
    <w:unhideWhenUsed/>
    <w:rsid w:val="00FC1948"/>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FC1948"/>
  </w:style>
  <w:style w:type="paragraph" w:styleId="a6">
    <w:name w:val="footer"/>
    <w:basedOn w:val="a"/>
    <w:link w:val="a7"/>
    <w:uiPriority w:val="99"/>
    <w:unhideWhenUsed/>
    <w:rsid w:val="00FC1948"/>
    <w:pPr>
      <w:tabs>
        <w:tab w:val="center" w:pos="4680"/>
        <w:tab w:val="right" w:pos="9360"/>
      </w:tabs>
      <w:spacing w:after="0" w:line="240" w:lineRule="auto"/>
    </w:pPr>
  </w:style>
  <w:style w:type="character" w:customStyle="1" w:styleId="a7">
    <w:name w:val="Нижний колонтитул Знак"/>
    <w:basedOn w:val="a0"/>
    <w:link w:val="a6"/>
    <w:uiPriority w:val="99"/>
    <w:rsid w:val="00FC1948"/>
  </w:style>
  <w:style w:type="paragraph" w:styleId="a8">
    <w:name w:val="Balloon Text"/>
    <w:basedOn w:val="a"/>
    <w:link w:val="a9"/>
    <w:semiHidden/>
    <w:unhideWhenUsed/>
    <w:rsid w:val="007D73BB"/>
    <w:pPr>
      <w:spacing w:after="0" w:line="240" w:lineRule="auto"/>
    </w:pPr>
    <w:rPr>
      <w:rFonts w:ascii="Segoe UI" w:hAnsi="Segoe UI" w:cs="Segoe UI"/>
      <w:sz w:val="18"/>
      <w:szCs w:val="18"/>
    </w:rPr>
  </w:style>
  <w:style w:type="character" w:customStyle="1" w:styleId="a9">
    <w:name w:val="Текст выноски Знак"/>
    <w:basedOn w:val="a0"/>
    <w:link w:val="a8"/>
    <w:semiHidden/>
    <w:rsid w:val="007D73BB"/>
    <w:rPr>
      <w:rFonts w:ascii="Segoe UI" w:hAnsi="Segoe UI" w:cs="Segoe UI"/>
      <w:sz w:val="18"/>
      <w:szCs w:val="18"/>
    </w:rPr>
  </w:style>
  <w:style w:type="paragraph" w:styleId="aa">
    <w:name w:val="List Paragraph"/>
    <w:basedOn w:val="a"/>
    <w:uiPriority w:val="1"/>
    <w:qFormat/>
    <w:rsid w:val="0034788D"/>
    <w:pPr>
      <w:ind w:left="720"/>
      <w:contextualSpacing/>
    </w:pPr>
  </w:style>
  <w:style w:type="character" w:customStyle="1" w:styleId="10">
    <w:name w:val="Заголовок 1 Знак"/>
    <w:basedOn w:val="a0"/>
    <w:link w:val="1"/>
    <w:uiPriority w:val="1"/>
    <w:rsid w:val="001A3475"/>
    <w:rPr>
      <w:rFonts w:ascii="GHEA Grapalat" w:eastAsia="GHEA Grapalat" w:hAnsi="GHEA Grapalat"/>
      <w:b/>
      <w:bCs/>
      <w:sz w:val="24"/>
      <w:szCs w:val="24"/>
    </w:rPr>
  </w:style>
  <w:style w:type="character" w:customStyle="1" w:styleId="20">
    <w:name w:val="Заголовок 2 Знак"/>
    <w:basedOn w:val="a0"/>
    <w:link w:val="2"/>
    <w:rsid w:val="001A3475"/>
    <w:rPr>
      <w:rFonts w:ascii="Arial" w:eastAsia="Times New Roman" w:hAnsi="Arial" w:cs="Arial"/>
      <w:b/>
      <w:bCs/>
      <w:i/>
      <w:iCs/>
      <w:sz w:val="28"/>
      <w:szCs w:val="28"/>
    </w:rPr>
  </w:style>
  <w:style w:type="paragraph" w:customStyle="1" w:styleId="DefaultParagraphFontParaChar">
    <w:name w:val="Default Paragraph Font Para Char"/>
    <w:basedOn w:val="a"/>
    <w:locked/>
    <w:rsid w:val="001A3475"/>
    <w:pPr>
      <w:spacing w:after="160" w:line="240" w:lineRule="auto"/>
    </w:pPr>
    <w:rPr>
      <w:rFonts w:ascii="Verdana" w:eastAsia="Batang" w:hAnsi="Verdana" w:cs="Verdana"/>
      <w:sz w:val="24"/>
      <w:szCs w:val="24"/>
      <w:lang w:val="en-GB"/>
    </w:rPr>
  </w:style>
  <w:style w:type="paragraph" w:styleId="ab">
    <w:name w:val="No Spacing"/>
    <w:link w:val="ac"/>
    <w:qFormat/>
    <w:rsid w:val="001A3475"/>
    <w:pPr>
      <w:spacing w:after="0" w:line="240" w:lineRule="auto"/>
      <w:ind w:left="576" w:hanging="576"/>
    </w:pPr>
    <w:rPr>
      <w:rFonts w:ascii="Calibri" w:eastAsia="Calibri" w:hAnsi="Calibri" w:cs="Times New Roman"/>
    </w:rPr>
  </w:style>
  <w:style w:type="character" w:customStyle="1" w:styleId="ac">
    <w:name w:val="Без интервала Знак"/>
    <w:link w:val="ab"/>
    <w:locked/>
    <w:rsid w:val="001A3475"/>
    <w:rPr>
      <w:rFonts w:ascii="Calibri" w:eastAsia="Calibri" w:hAnsi="Calibri" w:cs="Times New Roman"/>
    </w:rPr>
  </w:style>
  <w:style w:type="character" w:customStyle="1" w:styleId="apple-style-span">
    <w:name w:val="apple-style-span"/>
    <w:rsid w:val="001A3475"/>
  </w:style>
  <w:style w:type="character" w:styleId="ad">
    <w:name w:val="Hyperlink"/>
    <w:rsid w:val="001A3475"/>
    <w:rPr>
      <w:color w:val="0000FF"/>
      <w:u w:val="single"/>
    </w:rPr>
  </w:style>
  <w:style w:type="table" w:styleId="ae">
    <w:name w:val="Table Grid"/>
    <w:basedOn w:val="a1"/>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af0">
    <w:name w:val="Основной текст Знак"/>
    <w:basedOn w:val="a0"/>
    <w:link w:val="af"/>
    <w:uiPriority w:val="1"/>
    <w:rsid w:val="001A3475"/>
    <w:rPr>
      <w:rFonts w:ascii="GHEA Grapalat" w:eastAsia="GHEA Grapalat" w:hAnsi="GHEA Grapalat"/>
      <w:sz w:val="24"/>
      <w:szCs w:val="24"/>
    </w:rPr>
  </w:style>
  <w:style w:type="paragraph" w:customStyle="1" w:styleId="TableParagraph">
    <w:name w:val="Table Paragraph"/>
    <w:basedOn w:val="a"/>
    <w:uiPriority w:val="1"/>
    <w:qFormat/>
    <w:rsid w:val="001A3475"/>
    <w:pPr>
      <w:widowControl w:val="0"/>
      <w:spacing w:after="0" w:line="240" w:lineRule="auto"/>
    </w:pPr>
  </w:style>
  <w:style w:type="paragraph" w:styleId="af1">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a"/>
    <w:link w:val="af2"/>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2">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
    <w:link w:val="af1"/>
    <w:uiPriority w:val="99"/>
    <w:locked/>
    <w:rsid w:val="00FE7E1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33AD9-B3DA-4D29-85E2-E1E6A273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18</Pages>
  <Words>3128</Words>
  <Characters>17831</Characters>
  <Application>Microsoft Office Word</Application>
  <DocSecurity>0</DocSecurity>
  <Lines>148</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https:/mul2.gov.am/tasks/660449/oneclick/f5281768d0cda749a6be4a7136180f81c0a5368c5583bb65da39b1341ee2e83a.docx?token=f719b42ec4ce24942ae73eb7dee793f3</cp:keywords>
  <cp:lastModifiedBy>Windows User</cp:lastModifiedBy>
  <cp:revision>29</cp:revision>
  <cp:lastPrinted>2023-04-06T06:46:00Z</cp:lastPrinted>
  <dcterms:created xsi:type="dcterms:W3CDTF">2024-08-05T05:53:00Z</dcterms:created>
  <dcterms:modified xsi:type="dcterms:W3CDTF">2024-08-28T08:20:00Z</dcterms:modified>
</cp:coreProperties>
</file>