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60"/>
      </w:tblGrid>
      <w:tr w:rsidR="00BA7A58" w:rsidRPr="00BA7A58" w14:paraId="0AD23D7D" w14:textId="77777777" w:rsidTr="008B617F">
        <w:tc>
          <w:tcPr>
            <w:tcW w:w="10260" w:type="dxa"/>
            <w:tcBorders>
              <w:top w:val="single" w:sz="4" w:space="0" w:color="auto"/>
              <w:left w:val="single" w:sz="4" w:space="0" w:color="auto"/>
              <w:bottom w:val="single" w:sz="4" w:space="0" w:color="auto"/>
              <w:right w:val="single" w:sz="4" w:space="0" w:color="auto"/>
            </w:tcBorders>
            <w:hideMark/>
          </w:tcPr>
          <w:p w14:paraId="51016FA6" w14:textId="77777777" w:rsidR="009B0372" w:rsidRPr="00BA7A58" w:rsidRDefault="009B0372" w:rsidP="002B30B1">
            <w:pPr>
              <w:spacing w:line="276" w:lineRule="auto"/>
              <w:jc w:val="center"/>
              <w:rPr>
                <w:rFonts w:ascii="GHEA Grapalat" w:hAnsi="GHEA Grapalat"/>
                <w:b/>
                <w:color w:val="000000" w:themeColor="text1"/>
                <w:sz w:val="24"/>
                <w:szCs w:val="24"/>
              </w:rPr>
            </w:pPr>
            <w:r w:rsidRPr="00BA7A58">
              <w:rPr>
                <w:rFonts w:ascii="GHEA Grapalat" w:hAnsi="GHEA Grapalat"/>
                <w:b/>
                <w:color w:val="000000" w:themeColor="text1"/>
                <w:sz w:val="24"/>
                <w:szCs w:val="24"/>
              </w:rPr>
              <w:t>ՀԻՄՆԱՎՈՐՈՒՄ</w:t>
            </w:r>
          </w:p>
          <w:p w14:paraId="3F2508E0" w14:textId="18C9AEBB" w:rsidR="00D26ACE" w:rsidRPr="00FA090A" w:rsidRDefault="000D378B" w:rsidP="000D378B">
            <w:pPr>
              <w:pStyle w:val="dec-date"/>
              <w:shd w:val="clear" w:color="auto" w:fill="FFFFFF"/>
              <w:spacing w:before="0" w:beforeAutospacing="0" w:after="240" w:afterAutospacing="0" w:line="360" w:lineRule="auto"/>
              <w:jc w:val="center"/>
              <w:rPr>
                <w:rFonts w:ascii="GHEA Grapalat" w:hAnsi="GHEA Grapalat"/>
                <w:b/>
                <w:bCs/>
                <w:color w:val="000000"/>
                <w:lang w:val="af-ZA"/>
              </w:rPr>
            </w:pPr>
            <w:bookmarkStart w:id="0" w:name="_Hlk168045963"/>
            <w:r w:rsidRPr="00F10A6B">
              <w:rPr>
                <w:rFonts w:ascii="GHEA Grapalat" w:hAnsi="GHEA Grapalat"/>
                <w:b/>
                <w:bCs/>
                <w:color w:val="000000"/>
                <w:lang w:val="af-ZA"/>
              </w:rPr>
              <w:t>«</w:t>
            </w:r>
            <w:r w:rsidRPr="00D603ED">
              <w:rPr>
                <w:rFonts w:ascii="GHEA Grapalat" w:hAnsi="GHEA Grapalat"/>
                <w:b/>
                <w:bCs/>
                <w:color w:val="000000"/>
              </w:rPr>
              <w:t>ՀԱՅԱՍՏԱՆԻ</w:t>
            </w:r>
            <w:r w:rsidRPr="00112AF0">
              <w:rPr>
                <w:rFonts w:ascii="GHEA Grapalat" w:hAnsi="GHEA Grapalat"/>
                <w:b/>
                <w:bCs/>
                <w:color w:val="000000"/>
                <w:lang w:val="af-ZA"/>
              </w:rPr>
              <w:t xml:space="preserve"> </w:t>
            </w:r>
            <w:r w:rsidRPr="00D603ED">
              <w:rPr>
                <w:rFonts w:ascii="GHEA Grapalat" w:hAnsi="GHEA Grapalat"/>
                <w:b/>
                <w:bCs/>
                <w:color w:val="000000"/>
              </w:rPr>
              <w:t>ՀԱՆՐԱՊԵՏՈՒԹՅԱՆ</w:t>
            </w:r>
            <w:r w:rsidRPr="00112AF0">
              <w:rPr>
                <w:rFonts w:ascii="GHEA Grapalat" w:hAnsi="GHEA Grapalat"/>
                <w:b/>
                <w:bCs/>
                <w:color w:val="000000"/>
                <w:lang w:val="af-ZA"/>
              </w:rPr>
              <w:t xml:space="preserve"> 202</w:t>
            </w:r>
            <w:r>
              <w:rPr>
                <w:rFonts w:ascii="GHEA Grapalat" w:hAnsi="GHEA Grapalat"/>
                <w:b/>
                <w:bCs/>
                <w:color w:val="000000"/>
                <w:lang w:val="hy-AM"/>
              </w:rPr>
              <w:t>4</w:t>
            </w:r>
            <w:r w:rsidRPr="00112AF0">
              <w:rPr>
                <w:rFonts w:ascii="GHEA Grapalat" w:hAnsi="GHEA Grapalat"/>
                <w:b/>
                <w:bCs/>
                <w:color w:val="000000"/>
                <w:lang w:val="af-ZA"/>
              </w:rPr>
              <w:t xml:space="preserve"> </w:t>
            </w:r>
            <w:r w:rsidRPr="00D603ED">
              <w:rPr>
                <w:rFonts w:ascii="GHEA Grapalat" w:hAnsi="GHEA Grapalat"/>
                <w:b/>
                <w:bCs/>
                <w:color w:val="000000"/>
              </w:rPr>
              <w:t>ԹՎԱԿԱՆԻ</w:t>
            </w:r>
            <w:r w:rsidRPr="00112AF0">
              <w:rPr>
                <w:rFonts w:ascii="GHEA Grapalat" w:hAnsi="GHEA Grapalat"/>
                <w:b/>
                <w:bCs/>
                <w:color w:val="000000"/>
                <w:lang w:val="af-ZA"/>
              </w:rPr>
              <w:t xml:space="preserve"> </w:t>
            </w:r>
            <w:r w:rsidRPr="00D603ED">
              <w:rPr>
                <w:rFonts w:ascii="GHEA Grapalat" w:hAnsi="GHEA Grapalat"/>
                <w:b/>
                <w:bCs/>
                <w:color w:val="000000"/>
              </w:rPr>
              <w:t>ՊԵՏԱԿԱՆ</w:t>
            </w:r>
            <w:r w:rsidRPr="00112AF0">
              <w:rPr>
                <w:rFonts w:ascii="GHEA Grapalat" w:hAnsi="GHEA Grapalat"/>
                <w:b/>
                <w:bCs/>
                <w:color w:val="000000"/>
                <w:lang w:val="af-ZA"/>
              </w:rPr>
              <w:t xml:space="preserve"> </w:t>
            </w:r>
            <w:r w:rsidRPr="00D603ED">
              <w:rPr>
                <w:rFonts w:ascii="GHEA Grapalat" w:hAnsi="GHEA Grapalat"/>
                <w:b/>
                <w:bCs/>
                <w:color w:val="000000"/>
              </w:rPr>
              <w:t>ԲՅՈՒՋԵ</w:t>
            </w:r>
            <w:r>
              <w:rPr>
                <w:rFonts w:ascii="GHEA Grapalat" w:hAnsi="GHEA Grapalat"/>
                <w:b/>
                <w:bCs/>
                <w:color w:val="000000"/>
              </w:rPr>
              <w:t>Ի</w:t>
            </w:r>
            <w:r w:rsidRPr="00F10A6B">
              <w:rPr>
                <w:rFonts w:ascii="GHEA Grapalat" w:hAnsi="GHEA Grapalat"/>
                <w:b/>
                <w:bCs/>
                <w:color w:val="000000"/>
                <w:lang w:val="af-ZA"/>
              </w:rPr>
              <w:t xml:space="preserve"> </w:t>
            </w:r>
            <w:r>
              <w:rPr>
                <w:rFonts w:ascii="GHEA Grapalat" w:hAnsi="GHEA Grapalat"/>
                <w:b/>
                <w:bCs/>
                <w:color w:val="000000"/>
              </w:rPr>
              <w:t>ՄԱՍԻՆ</w:t>
            </w:r>
            <w:r w:rsidRPr="00F10A6B">
              <w:rPr>
                <w:rFonts w:ascii="GHEA Grapalat" w:hAnsi="GHEA Grapalat"/>
                <w:b/>
                <w:bCs/>
                <w:color w:val="000000"/>
                <w:lang w:val="af-ZA"/>
              </w:rPr>
              <w:t xml:space="preserve">» </w:t>
            </w:r>
            <w:r w:rsidRPr="00D603ED">
              <w:rPr>
                <w:rFonts w:ascii="GHEA Grapalat" w:hAnsi="GHEA Grapalat"/>
                <w:b/>
                <w:bCs/>
                <w:color w:val="000000"/>
              </w:rPr>
              <w:t>ՀԱՅԱՍՏԱՆԻ</w:t>
            </w:r>
            <w:r w:rsidRPr="00112AF0">
              <w:rPr>
                <w:rFonts w:ascii="GHEA Grapalat" w:hAnsi="GHEA Grapalat"/>
                <w:b/>
                <w:bCs/>
                <w:color w:val="000000"/>
                <w:lang w:val="af-ZA"/>
              </w:rPr>
              <w:t xml:space="preserve"> </w:t>
            </w:r>
            <w:r w:rsidRPr="00D603ED">
              <w:rPr>
                <w:rFonts w:ascii="GHEA Grapalat" w:hAnsi="GHEA Grapalat"/>
                <w:b/>
                <w:bCs/>
                <w:color w:val="000000"/>
              </w:rPr>
              <w:t>ՀԱՆՐԱՊԵՏՈՒԹՅԱՆ</w:t>
            </w:r>
            <w:r w:rsidRPr="00F10A6B">
              <w:rPr>
                <w:rFonts w:ascii="GHEA Grapalat" w:hAnsi="GHEA Grapalat"/>
                <w:b/>
                <w:bCs/>
                <w:color w:val="000000"/>
                <w:lang w:val="af-ZA"/>
              </w:rPr>
              <w:t xml:space="preserve"> </w:t>
            </w:r>
            <w:r>
              <w:rPr>
                <w:rFonts w:ascii="GHEA Grapalat" w:hAnsi="GHEA Grapalat"/>
                <w:b/>
                <w:bCs/>
                <w:color w:val="000000"/>
              </w:rPr>
              <w:t>ՕՐԵՆՔ</w:t>
            </w:r>
            <w:r w:rsidRPr="00D603ED">
              <w:rPr>
                <w:rFonts w:ascii="GHEA Grapalat" w:hAnsi="GHEA Grapalat"/>
                <w:b/>
                <w:bCs/>
                <w:color w:val="000000"/>
              </w:rPr>
              <w:t>ՈՒՄ</w:t>
            </w:r>
            <w:r w:rsidRPr="00112AF0">
              <w:rPr>
                <w:rFonts w:ascii="GHEA Grapalat" w:hAnsi="GHEA Grapalat"/>
                <w:b/>
                <w:bCs/>
                <w:color w:val="000000"/>
                <w:lang w:val="af-ZA"/>
              </w:rPr>
              <w:t xml:space="preserve"> </w:t>
            </w:r>
            <w:r>
              <w:rPr>
                <w:rFonts w:ascii="GHEA Grapalat" w:hAnsi="GHEA Grapalat"/>
                <w:b/>
                <w:bCs/>
                <w:color w:val="000000"/>
              </w:rPr>
              <w:t>ՎԵՐԱԲԱՇԽՈՒՄ</w:t>
            </w:r>
            <w:r w:rsidR="00E038F4">
              <w:rPr>
                <w:rFonts w:ascii="GHEA Grapalat" w:hAnsi="GHEA Grapalat"/>
                <w:b/>
                <w:bCs/>
                <w:color w:val="000000"/>
              </w:rPr>
              <w:t>,</w:t>
            </w:r>
            <w:r w:rsidRPr="00511795">
              <w:rPr>
                <w:rFonts w:ascii="GHEA Grapalat" w:hAnsi="GHEA Grapalat"/>
                <w:b/>
                <w:bCs/>
                <w:color w:val="000000"/>
                <w:lang w:val="af-ZA"/>
              </w:rPr>
              <w:t xml:space="preserve"> </w:t>
            </w:r>
            <w:r w:rsidRPr="00D603ED">
              <w:rPr>
                <w:rFonts w:ascii="GHEA Grapalat" w:hAnsi="GHEA Grapalat"/>
                <w:b/>
                <w:bCs/>
                <w:color w:val="000000"/>
              </w:rPr>
              <w:t>ՓՈՓՈԽՈՒԹՅՈՒՆ</w:t>
            </w:r>
            <w:r>
              <w:rPr>
                <w:rFonts w:ascii="GHEA Grapalat" w:hAnsi="GHEA Grapalat"/>
                <w:b/>
                <w:bCs/>
                <w:color w:val="000000"/>
                <w:lang w:val="hy-AM"/>
              </w:rPr>
              <w:t xml:space="preserve"> ԵՎ</w:t>
            </w:r>
            <w:r w:rsidRPr="00511795">
              <w:rPr>
                <w:rFonts w:ascii="GHEA Grapalat" w:hAnsi="GHEA Grapalat"/>
                <w:b/>
                <w:bCs/>
                <w:color w:val="000000"/>
                <w:lang w:val="af-ZA"/>
              </w:rPr>
              <w:t xml:space="preserve"> </w:t>
            </w:r>
            <w:r>
              <w:rPr>
                <w:rFonts w:ascii="GHEA Grapalat" w:hAnsi="GHEA Grapalat"/>
                <w:b/>
                <w:bCs/>
                <w:color w:val="000000"/>
                <w:lang w:val="af-ZA"/>
              </w:rPr>
              <w:t>ԼՐԱՑՈՒՄ</w:t>
            </w:r>
            <w:r w:rsidRPr="0090103D">
              <w:rPr>
                <w:rFonts w:ascii="GHEA Grapalat" w:hAnsi="GHEA Grapalat"/>
                <w:b/>
                <w:bCs/>
                <w:color w:val="000000"/>
                <w:lang w:val="af-ZA"/>
              </w:rPr>
              <w:t>,</w:t>
            </w:r>
            <w:r>
              <w:rPr>
                <w:rFonts w:ascii="GHEA Grapalat" w:hAnsi="GHEA Grapalat"/>
                <w:b/>
                <w:bCs/>
                <w:color w:val="000000"/>
                <w:lang w:val="af-ZA"/>
              </w:rPr>
              <w:t xml:space="preserve"> </w:t>
            </w:r>
            <w:r w:rsidRPr="00D603ED">
              <w:rPr>
                <w:rFonts w:ascii="GHEA Grapalat" w:hAnsi="GHEA Grapalat"/>
                <w:b/>
                <w:bCs/>
                <w:color w:val="000000"/>
              </w:rPr>
              <w:t>ՀԱՅԱՍՏԱՆԻ</w:t>
            </w:r>
            <w:r w:rsidRPr="00112AF0">
              <w:rPr>
                <w:rFonts w:ascii="GHEA Grapalat" w:hAnsi="GHEA Grapalat"/>
                <w:b/>
                <w:bCs/>
                <w:color w:val="000000"/>
                <w:lang w:val="af-ZA"/>
              </w:rPr>
              <w:t xml:space="preserve"> </w:t>
            </w:r>
            <w:r w:rsidRPr="00D603ED">
              <w:rPr>
                <w:rFonts w:ascii="GHEA Grapalat" w:hAnsi="GHEA Grapalat"/>
                <w:b/>
                <w:bCs/>
                <w:color w:val="000000"/>
              </w:rPr>
              <w:t>ՀԱՆՐԱՊԵՏՈՒԹՅԱՆ</w:t>
            </w:r>
            <w:r w:rsidRPr="00112AF0">
              <w:rPr>
                <w:rFonts w:ascii="GHEA Grapalat" w:hAnsi="GHEA Grapalat"/>
                <w:b/>
                <w:bCs/>
                <w:color w:val="000000"/>
                <w:lang w:val="af-ZA"/>
              </w:rPr>
              <w:t xml:space="preserve"> </w:t>
            </w:r>
            <w:r w:rsidRPr="00D603ED">
              <w:rPr>
                <w:rFonts w:ascii="GHEA Grapalat" w:hAnsi="GHEA Grapalat"/>
                <w:b/>
                <w:bCs/>
                <w:color w:val="000000"/>
              </w:rPr>
              <w:t>ԿԱՌԱՎԱՐՈՒԹՅԱՆ</w:t>
            </w:r>
            <w:r w:rsidRPr="00112AF0">
              <w:rPr>
                <w:rFonts w:ascii="GHEA Grapalat" w:hAnsi="GHEA Grapalat"/>
                <w:b/>
                <w:bCs/>
                <w:color w:val="000000"/>
                <w:lang w:val="af-ZA"/>
              </w:rPr>
              <w:t xml:space="preserve"> 20</w:t>
            </w:r>
            <w:r>
              <w:rPr>
                <w:rFonts w:ascii="GHEA Grapalat" w:hAnsi="GHEA Grapalat"/>
                <w:b/>
                <w:bCs/>
                <w:color w:val="000000"/>
                <w:lang w:val="af-ZA"/>
              </w:rPr>
              <w:t>2</w:t>
            </w:r>
            <w:r>
              <w:rPr>
                <w:rFonts w:ascii="GHEA Grapalat" w:hAnsi="GHEA Grapalat"/>
                <w:b/>
                <w:bCs/>
                <w:color w:val="000000"/>
                <w:lang w:val="hy-AM"/>
              </w:rPr>
              <w:t>3</w:t>
            </w:r>
            <w:r w:rsidRPr="00112AF0">
              <w:rPr>
                <w:rFonts w:ascii="GHEA Grapalat" w:hAnsi="GHEA Grapalat"/>
                <w:b/>
                <w:bCs/>
                <w:color w:val="000000"/>
                <w:lang w:val="af-ZA"/>
              </w:rPr>
              <w:t xml:space="preserve"> </w:t>
            </w:r>
            <w:r w:rsidRPr="00D603ED">
              <w:rPr>
                <w:rFonts w:ascii="GHEA Grapalat" w:hAnsi="GHEA Grapalat"/>
                <w:b/>
                <w:bCs/>
                <w:color w:val="000000"/>
              </w:rPr>
              <w:t>ԹՎԱԿԱՆԻ</w:t>
            </w:r>
            <w:r w:rsidRPr="00112AF0">
              <w:rPr>
                <w:rFonts w:ascii="GHEA Grapalat" w:hAnsi="GHEA Grapalat"/>
                <w:b/>
                <w:bCs/>
                <w:color w:val="000000"/>
                <w:lang w:val="af-ZA"/>
              </w:rPr>
              <w:t xml:space="preserve"> </w:t>
            </w:r>
            <w:r w:rsidRPr="00D603ED">
              <w:rPr>
                <w:rFonts w:ascii="GHEA Grapalat" w:hAnsi="GHEA Grapalat"/>
                <w:b/>
                <w:bCs/>
                <w:color w:val="000000"/>
              </w:rPr>
              <w:t>ԴԵԿՏԵՄԲԵՐԻ</w:t>
            </w:r>
            <w:r w:rsidRPr="00112AF0">
              <w:rPr>
                <w:rFonts w:ascii="GHEA Grapalat" w:hAnsi="GHEA Grapalat"/>
                <w:b/>
                <w:bCs/>
                <w:color w:val="000000"/>
                <w:lang w:val="af-ZA"/>
              </w:rPr>
              <w:t xml:space="preserve"> </w:t>
            </w:r>
            <w:r>
              <w:rPr>
                <w:rFonts w:ascii="GHEA Grapalat" w:hAnsi="GHEA Grapalat"/>
                <w:b/>
                <w:bCs/>
                <w:color w:val="000000"/>
                <w:lang w:val="hy-AM"/>
              </w:rPr>
              <w:t>28</w:t>
            </w:r>
            <w:r w:rsidRPr="00112AF0">
              <w:rPr>
                <w:rFonts w:ascii="GHEA Grapalat" w:hAnsi="GHEA Grapalat"/>
                <w:b/>
                <w:bCs/>
                <w:color w:val="000000"/>
                <w:lang w:val="af-ZA"/>
              </w:rPr>
              <w:t>-</w:t>
            </w:r>
            <w:r w:rsidRPr="00D603ED">
              <w:rPr>
                <w:rFonts w:ascii="GHEA Grapalat" w:hAnsi="GHEA Grapalat"/>
                <w:b/>
                <w:bCs/>
                <w:color w:val="000000"/>
              </w:rPr>
              <w:t>Ի</w:t>
            </w:r>
            <w:r w:rsidRPr="00112AF0">
              <w:rPr>
                <w:rFonts w:ascii="GHEA Grapalat" w:hAnsi="GHEA Grapalat"/>
                <w:b/>
                <w:bCs/>
                <w:color w:val="000000"/>
                <w:lang w:val="af-ZA"/>
              </w:rPr>
              <w:t xml:space="preserve"> N </w:t>
            </w:r>
            <w:r>
              <w:rPr>
                <w:rFonts w:ascii="GHEA Grapalat" w:hAnsi="GHEA Grapalat"/>
                <w:b/>
                <w:bCs/>
                <w:color w:val="000000"/>
                <w:lang w:val="hy-AM"/>
              </w:rPr>
              <w:t>2323</w:t>
            </w:r>
            <w:r w:rsidRPr="00112AF0">
              <w:rPr>
                <w:rFonts w:ascii="GHEA Grapalat" w:hAnsi="GHEA Grapalat"/>
                <w:b/>
                <w:bCs/>
                <w:color w:val="000000"/>
                <w:lang w:val="af-ZA"/>
              </w:rPr>
              <w:t>-</w:t>
            </w:r>
            <w:r w:rsidRPr="00D603ED">
              <w:rPr>
                <w:rFonts w:ascii="GHEA Grapalat" w:hAnsi="GHEA Grapalat"/>
                <w:b/>
                <w:bCs/>
                <w:color w:val="000000"/>
              </w:rPr>
              <w:t>Ն</w:t>
            </w:r>
            <w:r w:rsidRPr="00112AF0">
              <w:rPr>
                <w:rFonts w:ascii="GHEA Grapalat" w:hAnsi="GHEA Grapalat"/>
                <w:b/>
                <w:bCs/>
                <w:color w:val="000000"/>
                <w:lang w:val="af-ZA"/>
              </w:rPr>
              <w:t xml:space="preserve"> </w:t>
            </w:r>
            <w:r w:rsidRPr="00D603ED">
              <w:rPr>
                <w:rFonts w:ascii="GHEA Grapalat" w:hAnsi="GHEA Grapalat"/>
                <w:b/>
                <w:bCs/>
                <w:color w:val="000000"/>
              </w:rPr>
              <w:t>ՈՐՈՇՄԱՆ</w:t>
            </w:r>
            <w:r w:rsidRPr="00112AF0">
              <w:rPr>
                <w:rFonts w:ascii="GHEA Grapalat" w:hAnsi="GHEA Grapalat"/>
                <w:b/>
                <w:bCs/>
                <w:color w:val="000000"/>
                <w:lang w:val="af-ZA"/>
              </w:rPr>
              <w:t xml:space="preserve"> </w:t>
            </w:r>
            <w:r w:rsidRPr="00D603ED">
              <w:rPr>
                <w:rFonts w:ascii="GHEA Grapalat" w:hAnsi="GHEA Grapalat"/>
                <w:b/>
                <w:bCs/>
                <w:color w:val="000000"/>
              </w:rPr>
              <w:t>ՄԵՋ</w:t>
            </w:r>
            <w:r>
              <w:rPr>
                <w:rFonts w:ascii="GHEA Grapalat" w:hAnsi="GHEA Grapalat"/>
                <w:b/>
                <w:bCs/>
                <w:color w:val="000000"/>
                <w:lang w:val="hy-AM"/>
              </w:rPr>
              <w:t xml:space="preserve"> </w:t>
            </w:r>
            <w:r w:rsidRPr="00D603ED">
              <w:rPr>
                <w:rFonts w:ascii="GHEA Grapalat" w:hAnsi="GHEA Grapalat"/>
                <w:b/>
                <w:bCs/>
                <w:color w:val="000000"/>
              </w:rPr>
              <w:t>ՓՈՓՈԽՈՒԹՅՈՒՆՆԵՐ</w:t>
            </w:r>
            <w:r w:rsidRPr="00C62C5F">
              <w:rPr>
                <w:rFonts w:ascii="GHEA Grapalat" w:hAnsi="GHEA Grapalat"/>
                <w:b/>
                <w:bCs/>
                <w:color w:val="000000"/>
                <w:lang w:val="af-ZA"/>
              </w:rPr>
              <w:t xml:space="preserve"> </w:t>
            </w:r>
            <w:r>
              <w:rPr>
                <w:rFonts w:ascii="GHEA Grapalat" w:hAnsi="GHEA Grapalat"/>
                <w:b/>
                <w:bCs/>
                <w:color w:val="000000"/>
                <w:lang w:val="hy-AM"/>
              </w:rPr>
              <w:t>ԵՎ ԼՐԱՑՈՒՄՆԵՐ</w:t>
            </w:r>
            <w:r w:rsidRPr="00112AF0">
              <w:rPr>
                <w:rFonts w:ascii="GHEA Grapalat" w:hAnsi="GHEA Grapalat"/>
                <w:b/>
                <w:bCs/>
                <w:color w:val="000000"/>
                <w:lang w:val="af-ZA"/>
              </w:rPr>
              <w:t xml:space="preserve"> </w:t>
            </w:r>
            <w:r w:rsidRPr="00D603ED">
              <w:rPr>
                <w:rFonts w:ascii="GHEA Grapalat" w:hAnsi="GHEA Grapalat"/>
                <w:b/>
                <w:bCs/>
                <w:color w:val="000000"/>
              </w:rPr>
              <w:t>ԿԱՏԱՐԵԼՈՒ</w:t>
            </w:r>
            <w:r w:rsidRPr="0090103D">
              <w:rPr>
                <w:rFonts w:ascii="GHEA Grapalat" w:hAnsi="GHEA Grapalat"/>
                <w:b/>
                <w:bCs/>
                <w:color w:val="000000"/>
                <w:lang w:val="af-ZA"/>
              </w:rPr>
              <w:t xml:space="preserve"> </w:t>
            </w:r>
            <w:r w:rsidRPr="00D603ED">
              <w:rPr>
                <w:rFonts w:ascii="GHEA Grapalat" w:hAnsi="GHEA Grapalat"/>
                <w:b/>
                <w:bCs/>
                <w:color w:val="000000"/>
              </w:rPr>
              <w:t>ՄԱՍԻՆ</w:t>
            </w:r>
            <w:bookmarkEnd w:id="0"/>
          </w:p>
        </w:tc>
      </w:tr>
      <w:tr w:rsidR="00BA7A58" w:rsidRPr="00BA7A58" w14:paraId="59AC89C4" w14:textId="77777777" w:rsidTr="008B617F">
        <w:tc>
          <w:tcPr>
            <w:tcW w:w="10260" w:type="dxa"/>
            <w:tcBorders>
              <w:top w:val="single" w:sz="4" w:space="0" w:color="auto"/>
              <w:left w:val="single" w:sz="4" w:space="0" w:color="auto"/>
              <w:bottom w:val="single" w:sz="4" w:space="0" w:color="auto"/>
              <w:right w:val="single" w:sz="4" w:space="0" w:color="auto"/>
            </w:tcBorders>
          </w:tcPr>
          <w:p w14:paraId="3E8D9C28" w14:textId="77777777" w:rsidR="00C16E03" w:rsidRPr="00BA7A58" w:rsidRDefault="00C16E03" w:rsidP="00C16E03">
            <w:pPr>
              <w:spacing w:line="276" w:lineRule="auto"/>
              <w:jc w:val="center"/>
              <w:rPr>
                <w:rFonts w:ascii="GHEA Grapalat" w:hAnsi="GHEA Grapalat"/>
                <w:b/>
                <w:color w:val="000000" w:themeColor="text1"/>
                <w:sz w:val="24"/>
                <w:szCs w:val="24"/>
              </w:rPr>
            </w:pPr>
            <w:r w:rsidRPr="00BA7A58">
              <w:rPr>
                <w:rFonts w:ascii="GHEA Grapalat" w:hAnsi="GHEA Grapalat"/>
                <w:b/>
                <w:color w:val="000000" w:themeColor="text1"/>
                <w:sz w:val="24"/>
                <w:szCs w:val="24"/>
              </w:rPr>
              <w:t>1.Իրավական ակտի անհրաժեշտությունը</w:t>
            </w:r>
          </w:p>
        </w:tc>
      </w:tr>
      <w:tr w:rsidR="00BA7A58" w:rsidRPr="009373E2" w14:paraId="3DB16698" w14:textId="77777777" w:rsidTr="008B617F">
        <w:tc>
          <w:tcPr>
            <w:tcW w:w="10260" w:type="dxa"/>
            <w:tcBorders>
              <w:top w:val="single" w:sz="4" w:space="0" w:color="auto"/>
              <w:left w:val="single" w:sz="4" w:space="0" w:color="auto"/>
              <w:bottom w:val="single" w:sz="4" w:space="0" w:color="auto"/>
              <w:right w:val="single" w:sz="4" w:space="0" w:color="auto"/>
            </w:tcBorders>
          </w:tcPr>
          <w:p w14:paraId="4B2DF8DF" w14:textId="735EAD67" w:rsidR="008843DF" w:rsidRPr="009373E2" w:rsidRDefault="00DF7CB2" w:rsidP="00922181">
            <w:pPr>
              <w:spacing w:line="276" w:lineRule="auto"/>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 xml:space="preserve">      </w:t>
            </w:r>
            <w:r w:rsidR="00C16E03" w:rsidRPr="009373E2">
              <w:rPr>
                <w:rFonts w:ascii="GHEA Grapalat" w:hAnsi="GHEA Grapalat" w:cs="Tahoma"/>
                <w:color w:val="000000" w:themeColor="text1"/>
                <w:sz w:val="24"/>
                <w:szCs w:val="24"/>
                <w:lang w:val="hy-AM"/>
              </w:rPr>
              <w:t xml:space="preserve">Սույն որոշման նախագծի անհրաժեշտությունը պայմանավորված է </w:t>
            </w:r>
            <w:r w:rsidR="00586EBD" w:rsidRPr="009373E2">
              <w:rPr>
                <w:rFonts w:ascii="GHEA Grapalat" w:hAnsi="GHEA Grapalat" w:cs="Tahoma"/>
                <w:color w:val="000000" w:themeColor="text1"/>
                <w:sz w:val="24"/>
                <w:szCs w:val="24"/>
                <w:lang w:val="hy-AM"/>
              </w:rPr>
              <w:t xml:space="preserve">ՀՀ </w:t>
            </w:r>
            <w:r w:rsidR="0039331D" w:rsidRPr="009373E2">
              <w:rPr>
                <w:rFonts w:ascii="GHEA Grapalat" w:hAnsi="GHEA Grapalat" w:cs="Tahoma"/>
                <w:color w:val="000000" w:themeColor="text1"/>
                <w:sz w:val="24"/>
                <w:szCs w:val="24"/>
                <w:lang w:val="hy-AM"/>
              </w:rPr>
              <w:t xml:space="preserve">Տարածքային կառավարման և ենթակառուցվածքների նախարարության </w:t>
            </w:r>
            <w:r w:rsidR="00F11B74" w:rsidRPr="009373E2">
              <w:rPr>
                <w:rFonts w:ascii="GHEA Grapalat" w:hAnsi="GHEA Grapalat" w:cs="Tahoma"/>
                <w:color w:val="000000" w:themeColor="text1"/>
                <w:sz w:val="24"/>
                <w:szCs w:val="24"/>
                <w:lang w:val="hy-AM"/>
              </w:rPr>
              <w:t>բնականոն աշխատանքի կազմակերպման անհրաժեշտությամբ։</w:t>
            </w:r>
          </w:p>
        </w:tc>
      </w:tr>
      <w:tr w:rsidR="00BA7A58" w:rsidRPr="009373E2" w14:paraId="400B2BD3" w14:textId="77777777" w:rsidTr="00C16E03">
        <w:tc>
          <w:tcPr>
            <w:tcW w:w="10260" w:type="dxa"/>
            <w:tcBorders>
              <w:top w:val="single" w:sz="4" w:space="0" w:color="auto"/>
              <w:left w:val="single" w:sz="4" w:space="0" w:color="auto"/>
              <w:bottom w:val="single" w:sz="4" w:space="0" w:color="auto"/>
              <w:right w:val="single" w:sz="4" w:space="0" w:color="auto"/>
            </w:tcBorders>
            <w:hideMark/>
          </w:tcPr>
          <w:p w14:paraId="59B9980E" w14:textId="77777777" w:rsidR="00C16E03" w:rsidRPr="009373E2" w:rsidRDefault="00C16E03" w:rsidP="00C16E03">
            <w:pPr>
              <w:pStyle w:val="NormalWeb"/>
              <w:spacing w:before="0" w:beforeAutospacing="0" w:after="0" w:afterAutospacing="0" w:line="276" w:lineRule="auto"/>
              <w:jc w:val="center"/>
              <w:rPr>
                <w:rFonts w:ascii="GHEA Grapalat" w:hAnsi="GHEA Grapalat"/>
                <w:b/>
                <w:color w:val="000000" w:themeColor="text1"/>
                <w:lang w:val="fr-FR"/>
              </w:rPr>
            </w:pPr>
            <w:r w:rsidRPr="009373E2">
              <w:rPr>
                <w:rFonts w:ascii="GHEA Grapalat" w:hAnsi="GHEA Grapalat"/>
                <w:b/>
                <w:color w:val="000000" w:themeColor="text1"/>
              </w:rPr>
              <w:t>2. Ընթացիկ</w:t>
            </w:r>
            <w:r w:rsidRPr="009373E2">
              <w:rPr>
                <w:rFonts w:ascii="GHEA Grapalat" w:hAnsi="GHEA Grapalat"/>
                <w:b/>
                <w:color w:val="000000" w:themeColor="text1"/>
                <w:lang w:val="fr-FR"/>
              </w:rPr>
              <w:t xml:space="preserve"> </w:t>
            </w:r>
            <w:r w:rsidRPr="009373E2">
              <w:rPr>
                <w:rFonts w:ascii="GHEA Grapalat" w:hAnsi="GHEA Grapalat"/>
                <w:b/>
                <w:color w:val="000000" w:themeColor="text1"/>
              </w:rPr>
              <w:t>իրավիճակը</w:t>
            </w:r>
            <w:r w:rsidRPr="009373E2">
              <w:rPr>
                <w:rFonts w:ascii="GHEA Grapalat" w:hAnsi="GHEA Grapalat"/>
                <w:b/>
                <w:color w:val="000000" w:themeColor="text1"/>
                <w:lang w:val="fr-FR"/>
              </w:rPr>
              <w:t xml:space="preserve"> </w:t>
            </w:r>
            <w:r w:rsidRPr="009373E2">
              <w:rPr>
                <w:rFonts w:ascii="GHEA Grapalat" w:hAnsi="GHEA Grapalat"/>
                <w:b/>
                <w:color w:val="000000" w:themeColor="text1"/>
              </w:rPr>
              <w:t>և</w:t>
            </w:r>
            <w:r w:rsidRPr="009373E2">
              <w:rPr>
                <w:rFonts w:ascii="GHEA Grapalat" w:hAnsi="GHEA Grapalat"/>
                <w:b/>
                <w:color w:val="000000" w:themeColor="text1"/>
                <w:lang w:val="fr-FR"/>
              </w:rPr>
              <w:t xml:space="preserve"> </w:t>
            </w:r>
            <w:r w:rsidRPr="009373E2">
              <w:rPr>
                <w:rFonts w:ascii="GHEA Grapalat" w:hAnsi="GHEA Grapalat"/>
                <w:b/>
                <w:color w:val="000000" w:themeColor="text1"/>
              </w:rPr>
              <w:t>խնդիրները</w:t>
            </w:r>
          </w:p>
        </w:tc>
      </w:tr>
      <w:tr w:rsidR="00BA7A58" w:rsidRPr="008D5547" w14:paraId="1A19E15F" w14:textId="77777777" w:rsidTr="00C16E03">
        <w:tc>
          <w:tcPr>
            <w:tcW w:w="10260" w:type="dxa"/>
            <w:tcBorders>
              <w:top w:val="single" w:sz="4" w:space="0" w:color="auto"/>
              <w:left w:val="single" w:sz="4" w:space="0" w:color="auto"/>
              <w:bottom w:val="single" w:sz="4" w:space="0" w:color="auto"/>
              <w:right w:val="single" w:sz="4" w:space="0" w:color="auto"/>
            </w:tcBorders>
            <w:hideMark/>
          </w:tcPr>
          <w:p w14:paraId="27BC4825" w14:textId="7FB76A6F" w:rsidR="008E34F8" w:rsidRPr="009373E2" w:rsidRDefault="008E34F8" w:rsidP="00FE5668">
            <w:pPr>
              <w:spacing w:line="360" w:lineRule="auto"/>
              <w:ind w:firstLine="709"/>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 xml:space="preserve">Քաղաքացիական ավիացիայի միջազգային կազմակերպության (ԻԿԱՕ) կողմից Թռիչքային անվտանգության համընդհանուր աուդիտի ծրագրի (USOAP CMA) շրջանակներում 2024 թվականի հունվարի 24-ից մինչև փետրվարի 5-ը Հայաստանում անցկացրած աուդիտի ընթացքում արձանագրվել են 34 թերություններ ավիացիոն պատահարների քննության (AIG) ոլորտի վերաբերյալ, որոնք դասվել են բարձր առաջնահերթությունների (high priorities) շարքում։ </w:t>
            </w:r>
          </w:p>
          <w:p w14:paraId="2FC41820" w14:textId="77777777" w:rsidR="007547DD" w:rsidRPr="009373E2" w:rsidRDefault="008E34F8" w:rsidP="00FE5668">
            <w:pPr>
              <w:spacing w:line="360" w:lineRule="auto"/>
              <w:ind w:firstLine="709"/>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 xml:space="preserve">Բարձր առաջնահերությունների շարքում են դասվում </w:t>
            </w:r>
          </w:p>
          <w:p w14:paraId="717BC8FB" w14:textId="77777777" w:rsidR="007547DD" w:rsidRPr="009373E2" w:rsidRDefault="008E34F8" w:rsidP="007547DD">
            <w:pPr>
              <w:pStyle w:val="ListParagraph"/>
              <w:numPr>
                <w:ilvl w:val="0"/>
                <w:numId w:val="5"/>
              </w:numPr>
              <w:spacing w:line="360" w:lineRule="auto"/>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ավիացիոն պատահարների և լուրջ միջադեպերի քննության բաժնի (այսուհետ` Բաժին) աշխատակիցների համապատասխան վերապատրաստումների բացակայությունը (թերություններ PQ AIG 6.101, PQ AIG 6.111, PQ AIG 6.119, PQ AIG 6.125, PQ AIG 6.129, PQ AIG 6.507, PQ AIG 6.511)</w:t>
            </w:r>
            <w:r w:rsidR="007547DD" w:rsidRPr="009373E2">
              <w:rPr>
                <w:rFonts w:ascii="GHEA Grapalat" w:hAnsi="GHEA Grapalat" w:cs="Tahoma"/>
                <w:color w:val="000000" w:themeColor="text1"/>
                <w:sz w:val="24"/>
                <w:szCs w:val="24"/>
                <w:lang w:val="hy-AM"/>
              </w:rPr>
              <w:t>,</w:t>
            </w:r>
          </w:p>
          <w:p w14:paraId="2AD283F9" w14:textId="20747C5E" w:rsidR="007547DD" w:rsidRPr="009373E2" w:rsidRDefault="007547DD" w:rsidP="007547DD">
            <w:pPr>
              <w:pStyle w:val="ListParagraph"/>
              <w:numPr>
                <w:ilvl w:val="0"/>
                <w:numId w:val="5"/>
              </w:numPr>
              <w:spacing w:line="360" w:lineRule="auto"/>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Բաժնի գրասենյակային հարմարությունների/սարքավորումներ</w:t>
            </w:r>
            <w:r w:rsidR="0034156B" w:rsidRPr="009373E2">
              <w:rPr>
                <w:rFonts w:ascii="GHEA Grapalat" w:hAnsi="GHEA Grapalat" w:cs="Tahoma"/>
                <w:color w:val="000000" w:themeColor="text1"/>
                <w:sz w:val="24"/>
                <w:szCs w:val="24"/>
                <w:lang w:val="hy-AM"/>
              </w:rPr>
              <w:t>ի</w:t>
            </w:r>
            <w:r w:rsidRPr="009373E2">
              <w:rPr>
                <w:rFonts w:ascii="GHEA Grapalat" w:hAnsi="GHEA Grapalat" w:cs="Tahoma"/>
                <w:color w:val="000000" w:themeColor="text1"/>
                <w:sz w:val="24"/>
                <w:szCs w:val="24"/>
                <w:lang w:val="hy-AM"/>
              </w:rPr>
              <w:t xml:space="preserve"> բացակայություն </w:t>
            </w:r>
            <w:r w:rsidRPr="009373E2">
              <w:rPr>
                <w:rFonts w:ascii="GHEA Grapalat" w:eastAsiaTheme="minorHAnsi" w:hAnsi="GHEA Grapalat" w:cs="Tahoma"/>
                <w:color w:val="000000" w:themeColor="text1"/>
                <w:kern w:val="2"/>
                <w:sz w:val="24"/>
                <w:szCs w:val="24"/>
                <w:lang w:val="hy-AM"/>
                <w14:ligatures w14:val="standardContextual"/>
              </w:rPr>
              <w:t>(թերություններ PQ AIG 6.202, PQ AIG 6.210),</w:t>
            </w:r>
          </w:p>
          <w:p w14:paraId="752F814F" w14:textId="7622EA1E" w:rsidR="007547DD" w:rsidRPr="009373E2" w:rsidRDefault="007547DD" w:rsidP="007547DD">
            <w:pPr>
              <w:pStyle w:val="ListParagraph"/>
              <w:numPr>
                <w:ilvl w:val="0"/>
                <w:numId w:val="5"/>
              </w:numPr>
              <w:spacing w:line="360" w:lineRule="auto"/>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Բաժնի ավիացիոն պատահարների քննության կազմակերպման և անցկացման համար անհրաժեշտ առաջնահերթ պարագաների բացակայություն (թերություններ PQ AIG 6.201, PQ AIG6.373)։</w:t>
            </w:r>
          </w:p>
          <w:p w14:paraId="1792D6E6" w14:textId="5120953A" w:rsidR="008E34F8" w:rsidRPr="009373E2" w:rsidRDefault="008E34F8" w:rsidP="00FE5668">
            <w:pPr>
              <w:spacing w:line="360" w:lineRule="auto"/>
              <w:ind w:firstLine="709"/>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Հաշվի առնելով վերոնշյալ թերությունների վերացման հույժ առաջնահերթությունը և Բաժնի գործառույթների պատշաճ  իրականացումն՝ անհրաժեշտ է ապահովել Բաժնի աշխատակիցների համապատասխան վերապատրաստումներով</w:t>
            </w:r>
            <w:r w:rsidR="007547DD" w:rsidRPr="009373E2">
              <w:rPr>
                <w:rFonts w:ascii="GHEA Grapalat" w:hAnsi="GHEA Grapalat" w:cs="Tahoma"/>
                <w:color w:val="000000" w:themeColor="text1"/>
                <w:sz w:val="24"/>
                <w:szCs w:val="24"/>
                <w:lang w:val="hy-AM"/>
              </w:rPr>
              <w:t xml:space="preserve">, գործուղումներով, գրասենյակային հարմարություններով/սարքավորումներով, ավիացիոն պատահարների և </w:t>
            </w:r>
            <w:r w:rsidR="007547DD" w:rsidRPr="009373E2">
              <w:rPr>
                <w:rFonts w:ascii="GHEA Grapalat" w:hAnsi="GHEA Grapalat" w:cs="Tahoma"/>
                <w:color w:val="000000" w:themeColor="text1"/>
                <w:sz w:val="24"/>
                <w:szCs w:val="24"/>
                <w:lang w:val="hy-AM"/>
              </w:rPr>
              <w:lastRenderedPageBreak/>
              <w:t>լուրջ միջադեպերի քննության կազմակերպման և անցկացման համար անհրաժեշտ առաջնահերթ պարագաներով։</w:t>
            </w:r>
          </w:p>
          <w:p w14:paraId="22C000EC" w14:textId="2B8BF61A" w:rsidR="00BB4036" w:rsidRPr="009373E2" w:rsidRDefault="00BB4036" w:rsidP="00526946">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9373E2">
              <w:rPr>
                <w:rFonts w:ascii="GHEA Grapalat" w:hAnsi="GHEA Grapalat"/>
                <w:color w:val="000000"/>
                <w:shd w:val="clear" w:color="auto" w:fill="FFFFFF"/>
                <w:lang w:val="hy-AM"/>
              </w:rPr>
              <w:t xml:space="preserve">    </w:t>
            </w:r>
            <w:r w:rsidR="000D378B" w:rsidRPr="009373E2">
              <w:rPr>
                <w:rFonts w:ascii="GHEA Grapalat" w:hAnsi="GHEA Grapalat"/>
                <w:color w:val="000000"/>
                <w:shd w:val="clear" w:color="auto" w:fill="FFFFFF"/>
                <w:lang w:val="hy-AM"/>
              </w:rPr>
              <w:t xml:space="preserve">Որոշման նախագծի համար </w:t>
            </w:r>
            <w:r w:rsidR="000D378B" w:rsidRPr="008756C5">
              <w:rPr>
                <w:rFonts w:ascii="GHEA Grapalat" w:hAnsi="GHEA Grapalat"/>
                <w:color w:val="000000"/>
                <w:shd w:val="clear" w:color="auto" w:fill="FFFFFF"/>
                <w:lang w:val="hy-AM"/>
              </w:rPr>
              <w:t xml:space="preserve">պահանջվող </w:t>
            </w:r>
            <w:r w:rsidR="008756C5" w:rsidRPr="008756C5">
              <w:rPr>
                <w:rFonts w:ascii="GHEA Grapalat" w:hAnsi="GHEA Grapalat"/>
                <w:color w:val="000000"/>
                <w:shd w:val="clear" w:color="auto" w:fill="FFFFFF"/>
                <w:lang w:val="hy-AM"/>
              </w:rPr>
              <w:t>11</w:t>
            </w:r>
            <w:r w:rsidR="000D378B" w:rsidRPr="008756C5">
              <w:rPr>
                <w:rFonts w:ascii="GHEA Grapalat" w:hAnsi="GHEA Grapalat" w:cs="Tahoma"/>
                <w:color w:val="000000" w:themeColor="text1"/>
                <w:lang w:val="hy-AM"/>
              </w:rPr>
              <w:t>,</w:t>
            </w:r>
            <w:r w:rsidR="008D5547">
              <w:rPr>
                <w:rFonts w:ascii="GHEA Grapalat" w:hAnsi="GHEA Grapalat" w:cs="Tahoma"/>
                <w:color w:val="000000" w:themeColor="text1"/>
                <w:lang w:val="hy-AM"/>
              </w:rPr>
              <w:t>291</w:t>
            </w:r>
            <w:r w:rsidR="000D378B" w:rsidRPr="008756C5">
              <w:rPr>
                <w:rFonts w:ascii="MS Mincho" w:eastAsia="MS Mincho" w:hAnsi="MS Mincho" w:cs="MS Mincho" w:hint="eastAsia"/>
                <w:color w:val="000000" w:themeColor="text1"/>
                <w:lang w:val="hy-AM"/>
              </w:rPr>
              <w:t>․</w:t>
            </w:r>
            <w:r w:rsidR="008756C5" w:rsidRPr="008756C5">
              <w:rPr>
                <w:rFonts w:ascii="GHEA Grapalat" w:eastAsia="MS Mincho" w:hAnsi="GHEA Grapalat" w:cs="MS Mincho"/>
                <w:color w:val="000000" w:themeColor="text1"/>
                <w:lang w:val="hy-AM"/>
              </w:rPr>
              <w:t>4</w:t>
            </w:r>
            <w:r w:rsidR="000D378B" w:rsidRPr="008756C5">
              <w:rPr>
                <w:rFonts w:ascii="GHEA Grapalat" w:eastAsia="MS Mincho" w:hAnsi="GHEA Grapalat" w:cs="MS Mincho"/>
                <w:color w:val="000000" w:themeColor="text1"/>
                <w:lang w:val="hy-AM"/>
              </w:rPr>
              <w:t xml:space="preserve"> </w:t>
            </w:r>
            <w:r w:rsidR="000D378B" w:rsidRPr="008756C5">
              <w:rPr>
                <w:rFonts w:ascii="GHEA Grapalat" w:hAnsi="GHEA Grapalat" w:cs="GHEA Grapalat"/>
                <w:color w:val="000000"/>
                <w:shd w:val="clear" w:color="auto" w:fill="FFFFFF"/>
                <w:lang w:val="hy-AM"/>
              </w:rPr>
              <w:t>հազ</w:t>
            </w:r>
            <w:r w:rsidR="000D378B" w:rsidRPr="008756C5">
              <w:rPr>
                <w:rFonts w:ascii="MS Mincho" w:eastAsia="MS Mincho" w:hAnsi="MS Mincho" w:cs="MS Mincho" w:hint="eastAsia"/>
                <w:color w:val="000000"/>
                <w:shd w:val="clear" w:color="auto" w:fill="FFFFFF"/>
                <w:lang w:val="hy-AM"/>
              </w:rPr>
              <w:t>․</w:t>
            </w:r>
            <w:r w:rsidR="000D378B" w:rsidRPr="008756C5">
              <w:rPr>
                <w:rFonts w:ascii="GHEA Grapalat" w:hAnsi="GHEA Grapalat"/>
                <w:color w:val="000000"/>
                <w:shd w:val="clear" w:color="auto" w:fill="FFFFFF"/>
                <w:lang w:val="hy-AM"/>
              </w:rPr>
              <w:t xml:space="preserve"> </w:t>
            </w:r>
            <w:r w:rsidR="000D378B" w:rsidRPr="008756C5">
              <w:rPr>
                <w:rFonts w:ascii="GHEA Grapalat" w:hAnsi="GHEA Grapalat" w:cs="GHEA Grapalat"/>
                <w:color w:val="000000"/>
                <w:shd w:val="clear" w:color="auto" w:fill="FFFFFF"/>
                <w:lang w:val="hy-AM"/>
              </w:rPr>
              <w:t>դրամը</w:t>
            </w:r>
            <w:r w:rsidR="000D378B" w:rsidRPr="008756C5">
              <w:rPr>
                <w:rFonts w:ascii="GHEA Grapalat" w:hAnsi="GHEA Grapalat"/>
                <w:color w:val="000000"/>
                <w:shd w:val="clear" w:color="auto" w:fill="FFFFFF"/>
                <w:lang w:val="hy-AM"/>
              </w:rPr>
              <w:t xml:space="preserve"> </w:t>
            </w:r>
            <w:r w:rsidR="000D378B" w:rsidRPr="008756C5">
              <w:rPr>
                <w:rFonts w:ascii="GHEA Grapalat" w:hAnsi="GHEA Grapalat" w:cs="GHEA Grapalat"/>
                <w:color w:val="000000"/>
                <w:shd w:val="clear" w:color="auto" w:fill="FFFFFF"/>
                <w:lang w:val="hy-AM"/>
              </w:rPr>
              <w:t>առաջարկում</w:t>
            </w:r>
            <w:r w:rsidR="000D378B" w:rsidRPr="008756C5">
              <w:rPr>
                <w:rFonts w:ascii="GHEA Grapalat" w:hAnsi="GHEA Grapalat"/>
                <w:color w:val="000000"/>
                <w:shd w:val="clear" w:color="auto" w:fill="FFFFFF"/>
                <w:lang w:val="hy-AM"/>
              </w:rPr>
              <w:t xml:space="preserve"> </w:t>
            </w:r>
            <w:r w:rsidR="000D378B" w:rsidRPr="008756C5">
              <w:rPr>
                <w:rFonts w:ascii="GHEA Grapalat" w:hAnsi="GHEA Grapalat" w:cs="GHEA Grapalat"/>
                <w:color w:val="000000"/>
                <w:shd w:val="clear" w:color="auto" w:fill="FFFFFF"/>
                <w:lang w:val="hy-AM"/>
              </w:rPr>
              <w:t>ենք</w:t>
            </w:r>
            <w:r w:rsidR="000D378B" w:rsidRPr="008756C5">
              <w:rPr>
                <w:rFonts w:ascii="GHEA Grapalat" w:hAnsi="GHEA Grapalat"/>
                <w:color w:val="000000"/>
                <w:shd w:val="clear" w:color="auto" w:fill="FFFFFF"/>
                <w:lang w:val="hy-AM"/>
              </w:rPr>
              <w:t xml:space="preserve"> </w:t>
            </w:r>
            <w:r w:rsidR="000D378B" w:rsidRPr="008756C5">
              <w:rPr>
                <w:rFonts w:ascii="GHEA Grapalat" w:hAnsi="GHEA Grapalat" w:cs="GHEA Grapalat"/>
                <w:color w:val="000000"/>
                <w:shd w:val="clear" w:color="auto" w:fill="FFFFFF"/>
                <w:lang w:val="hy-AM"/>
              </w:rPr>
              <w:t>վերաբաշ</w:t>
            </w:r>
            <w:r w:rsidR="000D378B" w:rsidRPr="008756C5">
              <w:rPr>
                <w:rFonts w:ascii="GHEA Grapalat" w:hAnsi="GHEA Grapalat"/>
                <w:color w:val="000000"/>
                <w:shd w:val="clear" w:color="auto" w:fill="FFFFFF"/>
                <w:lang w:val="hy-AM"/>
              </w:rPr>
              <w:t xml:space="preserve">խել </w:t>
            </w:r>
            <w:r w:rsidRPr="008756C5">
              <w:rPr>
                <w:rFonts w:ascii="GHEA Grapalat" w:hAnsi="GHEA Grapalat"/>
                <w:lang w:val="hy-AM"/>
              </w:rPr>
              <w:t xml:space="preserve">ՀՀ տարածքային կառավարման և ենթակառուցվածքների նախարարության </w:t>
            </w:r>
            <w:r w:rsidRPr="008756C5">
              <w:rPr>
                <w:rFonts w:ascii="GHEA Grapalat" w:hAnsi="GHEA Grapalat" w:cs="Tahoma"/>
                <w:lang w:val="hy-AM"/>
              </w:rPr>
              <w:t xml:space="preserve">1004 </w:t>
            </w:r>
            <w:r w:rsidRPr="008756C5">
              <w:rPr>
                <w:rFonts w:ascii="GHEA Grapalat" w:hAnsi="GHEA Grapalat" w:cs="Calibri"/>
                <w:color w:val="000000"/>
                <w:lang w:val="hy-AM"/>
              </w:rPr>
              <w:t xml:space="preserve"> </w:t>
            </w:r>
            <w:r w:rsidRPr="008756C5">
              <w:rPr>
                <w:rFonts w:ascii="GHEA Grapalat" w:hAnsi="GHEA Grapalat"/>
                <w:bCs/>
                <w:color w:val="000000"/>
                <w:shd w:val="clear" w:color="auto" w:fill="FFFFFF"/>
                <w:lang w:val="hy-AM"/>
              </w:rPr>
              <w:t>«</w:t>
            </w:r>
            <w:r w:rsidRPr="008756C5">
              <w:rPr>
                <w:rFonts w:ascii="GHEA Grapalat" w:hAnsi="GHEA Grapalat" w:cs="Tahoma"/>
                <w:lang w:val="hy-AM"/>
              </w:rPr>
              <w:t>Ոռոգման համակարգի առողջացում</w:t>
            </w:r>
            <w:r w:rsidRPr="008756C5">
              <w:rPr>
                <w:rFonts w:ascii="GHEA Grapalat" w:hAnsi="GHEA Grapalat"/>
                <w:bCs/>
                <w:color w:val="000000"/>
                <w:shd w:val="clear" w:color="auto" w:fill="FFFFFF"/>
                <w:lang w:val="hy-AM"/>
              </w:rPr>
              <w:t>»</w:t>
            </w:r>
            <w:r w:rsidRPr="008756C5">
              <w:rPr>
                <w:rFonts w:ascii="GHEA Grapalat" w:hAnsi="GHEA Grapalat" w:cs="Tahoma"/>
                <w:lang w:val="hy-AM"/>
              </w:rPr>
              <w:t xml:space="preserve"> ծրագրի </w:t>
            </w:r>
            <w:r w:rsidRPr="008756C5">
              <w:rPr>
                <w:rFonts w:ascii="GHEA Grapalat" w:hAnsi="GHEA Grapalat" w:cs="Calibri"/>
                <w:color w:val="000000"/>
                <w:lang w:val="hy-AM"/>
              </w:rPr>
              <w:t xml:space="preserve"> 31002</w:t>
            </w:r>
            <w:r w:rsidRPr="008756C5">
              <w:rPr>
                <w:rFonts w:ascii="MS Mincho" w:eastAsia="MS Mincho" w:hAnsi="MS Mincho" w:cs="MS Mincho" w:hint="eastAsia"/>
                <w:color w:val="000000"/>
                <w:lang w:val="hy-AM"/>
              </w:rPr>
              <w:t>․</w:t>
            </w:r>
            <w:r w:rsidRPr="008756C5">
              <w:rPr>
                <w:rFonts w:ascii="GHEA Grapalat" w:hAnsi="GHEA Grapalat" w:cs="Calibri"/>
                <w:color w:val="000000"/>
                <w:lang w:val="hy-AM"/>
              </w:rPr>
              <w:t xml:space="preserve"> </w:t>
            </w:r>
            <w:r w:rsidRPr="008756C5">
              <w:rPr>
                <w:rFonts w:ascii="GHEA Grapalat" w:hAnsi="GHEA Grapalat"/>
                <w:bCs/>
                <w:color w:val="000000"/>
                <w:shd w:val="clear" w:color="auto" w:fill="FFFFFF"/>
                <w:lang w:val="hy-AM"/>
              </w:rPr>
              <w:t>«</w:t>
            </w:r>
            <w:r w:rsidRPr="009373E2">
              <w:rPr>
                <w:rFonts w:ascii="GHEA Grapalat" w:hAnsi="GHEA Grapalat"/>
                <w:bCs/>
                <w:color w:val="000000"/>
                <w:shd w:val="clear" w:color="auto" w:fill="FFFFFF"/>
                <w:lang w:val="hy-AM"/>
              </w:rPr>
              <w:t xml:space="preserve">Ոռոգման համակարգերի հիմնանորոգում» </w:t>
            </w:r>
            <w:r w:rsidRPr="009373E2">
              <w:rPr>
                <w:rFonts w:ascii="GHEA Grapalat" w:hAnsi="GHEA Grapalat" w:cs="Calibri"/>
                <w:color w:val="000000"/>
                <w:lang w:val="hy-AM"/>
              </w:rPr>
              <w:t xml:space="preserve">միջոցառումից </w:t>
            </w:r>
            <w:r w:rsidRPr="009373E2">
              <w:rPr>
                <w:rFonts w:ascii="GHEA Grapalat" w:hAnsi="GHEA Grapalat"/>
                <w:color w:val="000000"/>
                <w:shd w:val="clear" w:color="auto" w:fill="FFFFFF"/>
                <w:lang w:val="hy-AM"/>
              </w:rPr>
              <w:t xml:space="preserve">1001 ծրագրի 11001 </w:t>
            </w:r>
            <w:r w:rsidRPr="009373E2">
              <w:rPr>
                <w:rFonts w:ascii="GHEA Grapalat" w:hAnsi="GHEA Grapalat"/>
                <w:bCs/>
                <w:color w:val="000000"/>
                <w:shd w:val="clear" w:color="auto" w:fill="FFFFFF"/>
                <w:lang w:val="hy-AM"/>
              </w:rPr>
              <w:t>«Տարածքային կառավարման և ենթակառուցվածքների քաղաքականության մշակում և ծառայությունների մատուցում» և 31001«ՀՀ տարածքային կառավարման և ենթակառուցվածքների նախարարության կարողությունների զարգացում և տեխնիկական հագեցվածության ապահովում»</w:t>
            </w:r>
            <w:r w:rsidRPr="009373E2">
              <w:rPr>
                <w:rFonts w:ascii="GHEA Grapalat" w:hAnsi="GHEA Grapalat"/>
                <w:color w:val="000000"/>
                <w:shd w:val="clear" w:color="auto" w:fill="FFFFFF"/>
                <w:lang w:val="hy-AM"/>
              </w:rPr>
              <w:t xml:space="preserve"> միջոցառումներն։</w:t>
            </w:r>
          </w:p>
          <w:p w14:paraId="0D340C85" w14:textId="57E4CF8B" w:rsidR="00BF60EF" w:rsidRPr="00BF60EF" w:rsidRDefault="009373E2" w:rsidP="00526946">
            <w:pPr>
              <w:pStyle w:val="NormalWeb"/>
              <w:shd w:val="clear" w:color="auto" w:fill="FFFFFF"/>
              <w:spacing w:before="0" w:beforeAutospacing="0" w:after="0" w:afterAutospacing="0" w:line="360" w:lineRule="auto"/>
              <w:jc w:val="both"/>
              <w:rPr>
                <w:rFonts w:ascii="GHEA Grapalat" w:hAnsi="GHEA Grapalat" w:cs="Calibri"/>
                <w:color w:val="000000"/>
                <w:lang w:val="hy-AM"/>
              </w:rPr>
            </w:pPr>
            <w:r>
              <w:rPr>
                <w:rFonts w:ascii="GHEA Grapalat" w:hAnsi="GHEA Grapalat" w:cs="Calibri"/>
                <w:color w:val="000000"/>
                <w:lang w:val="hy-AM"/>
              </w:rPr>
              <w:t xml:space="preserve">   </w:t>
            </w:r>
            <w:r w:rsidR="00BF60EF">
              <w:rPr>
                <w:rFonts w:ascii="GHEA Grapalat" w:hAnsi="GHEA Grapalat" w:cs="Calibri"/>
                <w:color w:val="000000"/>
                <w:lang w:val="hy-AM"/>
              </w:rPr>
              <w:t xml:space="preserve">  </w:t>
            </w:r>
            <w:r>
              <w:rPr>
                <w:rFonts w:ascii="GHEA Grapalat" w:hAnsi="GHEA Grapalat" w:cs="Calibri"/>
                <w:color w:val="000000"/>
                <w:lang w:val="hy-AM"/>
              </w:rPr>
              <w:t xml:space="preserve"> </w:t>
            </w:r>
            <w:r w:rsidR="00685B59">
              <w:rPr>
                <w:rFonts w:ascii="GHEA Grapalat" w:hAnsi="GHEA Grapalat" w:cs="Calibri"/>
                <w:color w:val="000000"/>
                <w:lang w:val="hy-AM"/>
              </w:rPr>
              <w:t>Տ</w:t>
            </w:r>
            <w:r w:rsidR="00CA2A59" w:rsidRPr="00BF60EF">
              <w:rPr>
                <w:rFonts w:ascii="GHEA Grapalat" w:hAnsi="GHEA Grapalat" w:cs="Calibri"/>
                <w:color w:val="000000"/>
                <w:lang w:val="hy-AM"/>
              </w:rPr>
              <w:t>եղե</w:t>
            </w:r>
            <w:r w:rsidR="00526946" w:rsidRPr="00BF60EF">
              <w:rPr>
                <w:rFonts w:ascii="GHEA Grapalat" w:hAnsi="GHEA Grapalat" w:cs="Calibri"/>
                <w:color w:val="000000"/>
                <w:lang w:val="hy-AM"/>
              </w:rPr>
              <w:t>կ</w:t>
            </w:r>
            <w:r w:rsidR="00CA2A59" w:rsidRPr="00BF60EF">
              <w:rPr>
                <w:rFonts w:ascii="GHEA Grapalat" w:hAnsi="GHEA Grapalat" w:cs="Calibri"/>
                <w:color w:val="000000"/>
                <w:lang w:val="hy-AM"/>
              </w:rPr>
              <w:t>ացնում ենք</w:t>
            </w:r>
            <w:r w:rsidR="00526946" w:rsidRPr="00BF60EF">
              <w:rPr>
                <w:rFonts w:ascii="GHEA Grapalat" w:hAnsi="GHEA Grapalat" w:cs="Calibri"/>
                <w:color w:val="000000"/>
                <w:lang w:val="hy-AM"/>
              </w:rPr>
              <w:t>, որ վերաբաշխվող գումարը համարվում է տնտեսում։</w:t>
            </w:r>
            <w:r w:rsidR="00BF60EF">
              <w:rPr>
                <w:rFonts w:ascii="GHEA Grapalat" w:hAnsi="GHEA Grapalat" w:cs="Calibri"/>
                <w:color w:val="000000"/>
                <w:lang w:val="hy-AM"/>
              </w:rPr>
              <w:t xml:space="preserve"> </w:t>
            </w:r>
          </w:p>
          <w:p w14:paraId="4361CD9D" w14:textId="4985ED54" w:rsidR="009373E2" w:rsidRPr="008756C5" w:rsidRDefault="00BF60EF" w:rsidP="00526946">
            <w:pPr>
              <w:pStyle w:val="NormalWeb"/>
              <w:shd w:val="clear" w:color="auto" w:fill="FFFFFF"/>
              <w:spacing w:before="0" w:beforeAutospacing="0" w:after="0" w:afterAutospacing="0" w:line="360" w:lineRule="auto"/>
              <w:jc w:val="both"/>
              <w:rPr>
                <w:rFonts w:ascii="GHEA Grapalat" w:hAnsi="GHEA Grapalat" w:cs="Calibri"/>
                <w:color w:val="000000"/>
                <w:lang w:val="hy-AM"/>
              </w:rPr>
            </w:pPr>
            <w:r>
              <w:rPr>
                <w:rFonts w:ascii="GHEA Grapalat" w:hAnsi="GHEA Grapalat" w:cs="Calibri"/>
                <w:color w:val="000000"/>
                <w:lang w:val="hy-AM"/>
              </w:rPr>
              <w:t xml:space="preserve">    </w:t>
            </w:r>
            <w:r w:rsidR="00685B59" w:rsidRPr="00BF60EF">
              <w:rPr>
                <w:rFonts w:ascii="GHEA Grapalat" w:hAnsi="GHEA Grapalat" w:cs="Calibri"/>
                <w:color w:val="000000"/>
                <w:lang w:val="hy-AM"/>
              </w:rPr>
              <w:t>Միաժամանակ տեղեկացնում ենք</w:t>
            </w:r>
            <w:r w:rsidR="009373E2" w:rsidRPr="00BF60EF">
              <w:rPr>
                <w:rFonts w:ascii="GHEA Grapalat" w:hAnsi="GHEA Grapalat" w:cs="Calibri"/>
                <w:color w:val="000000"/>
                <w:lang w:val="hy-AM"/>
              </w:rPr>
              <w:t>, որ 1001 ծրագրի 11001 միջոցառման շրջանակներում- աշխատակիցների վերապատրաստման ծառայություններ</w:t>
            </w:r>
            <w:r w:rsidR="00E17A3D" w:rsidRPr="00BF60EF">
              <w:rPr>
                <w:rFonts w:ascii="GHEA Grapalat" w:hAnsi="GHEA Grapalat" w:cs="Calibri"/>
                <w:color w:val="000000"/>
                <w:lang w:val="hy-AM"/>
              </w:rPr>
              <w:t>ը առաջարկվում է ձեռք</w:t>
            </w:r>
            <w:r w:rsidR="00685B59">
              <w:rPr>
                <w:rFonts w:ascii="GHEA Grapalat" w:hAnsi="GHEA Grapalat" w:cs="Calibri"/>
                <w:color w:val="000000"/>
                <w:lang w:val="hy-AM"/>
              </w:rPr>
              <w:t xml:space="preserve"> </w:t>
            </w:r>
            <w:r w:rsidR="00E17A3D" w:rsidRPr="00BF60EF">
              <w:rPr>
                <w:rFonts w:ascii="GHEA Grapalat" w:hAnsi="GHEA Grapalat" w:cs="Calibri"/>
                <w:color w:val="000000"/>
                <w:lang w:val="hy-AM"/>
              </w:rPr>
              <w:t>բերել</w:t>
            </w:r>
            <w:r w:rsidR="00685B59">
              <w:rPr>
                <w:rFonts w:ascii="GHEA Grapalat" w:hAnsi="GHEA Grapalat" w:cs="Calibri"/>
                <w:color w:val="000000"/>
                <w:lang w:val="hy-AM"/>
              </w:rPr>
              <w:t xml:space="preserve"> հիմք ընդունելով </w:t>
            </w:r>
            <w:r w:rsidR="00685B59" w:rsidRPr="00685B59">
              <w:rPr>
                <w:rFonts w:ascii="GHEA Grapalat" w:hAnsi="GHEA Grapalat"/>
                <w:lang w:val="hy-AM"/>
              </w:rPr>
              <w:t>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N168-Ն որոշումն ուժը կորցրած ճանաչելու մասին» N 526-Ն որոշման</w:t>
            </w:r>
            <w:r w:rsidR="00685B59">
              <w:rPr>
                <w:rFonts w:ascii="GHEA Grapalat" w:hAnsi="GHEA Grapalat"/>
                <w:lang w:val="hy-AM"/>
              </w:rPr>
              <w:t xml:space="preserve"> կարգի </w:t>
            </w:r>
            <w:r w:rsidR="00685B59" w:rsidRPr="00685B59">
              <w:rPr>
                <w:rFonts w:ascii="GHEA Grapalat" w:hAnsi="GHEA Grapalat"/>
                <w:lang w:val="hy-AM"/>
              </w:rPr>
              <w:t xml:space="preserve">23 -րդ կետի 4-րդ ենթակետի </w:t>
            </w:r>
            <w:r w:rsidR="00685B59">
              <w:rPr>
                <w:rFonts w:ascii="GHEA Grapalat" w:hAnsi="GHEA Grapalat"/>
                <w:lang w:val="hy-AM"/>
              </w:rPr>
              <w:t>32</w:t>
            </w:r>
            <w:r w:rsidR="00685B59" w:rsidRPr="00685B59">
              <w:rPr>
                <w:rFonts w:ascii="GHEA Grapalat" w:hAnsi="GHEA Grapalat"/>
                <w:lang w:val="hy-AM"/>
              </w:rPr>
              <w:t>-րդ տող</w:t>
            </w:r>
            <w:r w:rsidR="00685B59">
              <w:rPr>
                <w:rFonts w:ascii="GHEA Grapalat" w:hAnsi="GHEA Grapalat"/>
                <w:lang w:val="hy-AM"/>
              </w:rPr>
              <w:t>ը։</w:t>
            </w:r>
          </w:p>
        </w:tc>
      </w:tr>
      <w:tr w:rsidR="00BA7A58" w:rsidRPr="00DA17DF" w14:paraId="6B9C5AD0" w14:textId="77777777" w:rsidTr="00C16E03">
        <w:tc>
          <w:tcPr>
            <w:tcW w:w="10260" w:type="dxa"/>
            <w:tcBorders>
              <w:top w:val="single" w:sz="4" w:space="0" w:color="auto"/>
              <w:left w:val="single" w:sz="4" w:space="0" w:color="auto"/>
              <w:bottom w:val="single" w:sz="4" w:space="0" w:color="auto"/>
              <w:right w:val="single" w:sz="4" w:space="0" w:color="auto"/>
            </w:tcBorders>
            <w:hideMark/>
          </w:tcPr>
          <w:p w14:paraId="6DE7AB1D" w14:textId="77777777" w:rsidR="00C16E03" w:rsidRPr="009373E2" w:rsidRDefault="00AF4D36" w:rsidP="00FE5668">
            <w:pPr>
              <w:spacing w:line="360" w:lineRule="auto"/>
              <w:jc w:val="both"/>
              <w:rPr>
                <w:rFonts w:ascii="GHEA Grapalat" w:hAnsi="GHEA Grapalat"/>
                <w:b/>
                <w:color w:val="000000" w:themeColor="text1"/>
                <w:sz w:val="24"/>
                <w:szCs w:val="24"/>
                <w:lang w:val="fr-FR"/>
              </w:rPr>
            </w:pPr>
            <w:r w:rsidRPr="009373E2">
              <w:rPr>
                <w:rFonts w:ascii="GHEA Grapalat" w:hAnsi="GHEA Grapalat"/>
                <w:b/>
                <w:color w:val="000000" w:themeColor="text1"/>
                <w:sz w:val="24"/>
                <w:szCs w:val="24"/>
                <w:lang w:val="fr-FR"/>
              </w:rPr>
              <w:lastRenderedPageBreak/>
              <w:t xml:space="preserve">3. </w:t>
            </w:r>
            <w:r w:rsidR="00C16E03" w:rsidRPr="009373E2">
              <w:rPr>
                <w:rFonts w:ascii="GHEA Grapalat" w:hAnsi="GHEA Grapalat"/>
                <w:b/>
                <w:color w:val="000000" w:themeColor="text1"/>
                <w:sz w:val="24"/>
                <w:szCs w:val="24"/>
                <w:lang w:val="fr-FR"/>
              </w:rPr>
              <w:t>Կարգավորման նպատակը</w:t>
            </w:r>
            <w:r w:rsidR="00C16E03" w:rsidRPr="009373E2">
              <w:rPr>
                <w:rFonts w:ascii="GHEA Grapalat" w:hAnsi="GHEA Grapalat"/>
                <w:b/>
                <w:color w:val="000000" w:themeColor="text1"/>
                <w:sz w:val="24"/>
                <w:szCs w:val="24"/>
                <w:lang w:val="hy-AM"/>
              </w:rPr>
              <w:t>,</w:t>
            </w:r>
            <w:r w:rsidR="00C16E03" w:rsidRPr="009373E2">
              <w:rPr>
                <w:rFonts w:ascii="GHEA Grapalat" w:hAnsi="GHEA Grapalat"/>
                <w:b/>
                <w:color w:val="000000" w:themeColor="text1"/>
                <w:sz w:val="24"/>
                <w:szCs w:val="24"/>
                <w:lang w:val="fr-FR"/>
              </w:rPr>
              <w:t xml:space="preserve"> բնույթը</w:t>
            </w:r>
            <w:r w:rsidR="00C16E03" w:rsidRPr="009373E2">
              <w:rPr>
                <w:rFonts w:ascii="GHEA Grapalat" w:hAnsi="GHEA Grapalat" w:cs="Sylfaen"/>
                <w:b/>
                <w:color w:val="000000" w:themeColor="text1"/>
                <w:sz w:val="24"/>
                <w:szCs w:val="24"/>
                <w:lang w:val="fr-FR"/>
              </w:rPr>
              <w:t xml:space="preserve"> և ա</w:t>
            </w:r>
            <w:r w:rsidR="00C16E03" w:rsidRPr="009373E2">
              <w:rPr>
                <w:rFonts w:ascii="GHEA Grapalat" w:hAnsi="GHEA Grapalat" w:cs="Sylfaen"/>
                <w:b/>
                <w:color w:val="000000" w:themeColor="text1"/>
                <w:sz w:val="24"/>
                <w:szCs w:val="24"/>
                <w:lang w:val="hy-AM"/>
              </w:rPr>
              <w:t>կնկալվող</w:t>
            </w:r>
            <w:r w:rsidR="00C16E03" w:rsidRPr="009373E2">
              <w:rPr>
                <w:rFonts w:ascii="GHEA Grapalat" w:hAnsi="GHEA Grapalat" w:cs="Sylfaen"/>
                <w:b/>
                <w:color w:val="000000" w:themeColor="text1"/>
                <w:sz w:val="24"/>
                <w:szCs w:val="24"/>
                <w:lang w:val="fr-FR"/>
              </w:rPr>
              <w:t xml:space="preserve"> </w:t>
            </w:r>
            <w:r w:rsidR="00C16E03" w:rsidRPr="009373E2">
              <w:rPr>
                <w:rFonts w:ascii="GHEA Grapalat" w:hAnsi="GHEA Grapalat" w:cs="Sylfaen"/>
                <w:b/>
                <w:color w:val="000000" w:themeColor="text1"/>
                <w:sz w:val="24"/>
                <w:szCs w:val="24"/>
                <w:lang w:val="hy-AM"/>
              </w:rPr>
              <w:t>արդյունքը</w:t>
            </w:r>
          </w:p>
        </w:tc>
      </w:tr>
      <w:tr w:rsidR="00BA7A58" w:rsidRPr="00DA17DF" w14:paraId="18EF4F6C" w14:textId="77777777" w:rsidTr="00040FEB">
        <w:trPr>
          <w:trHeight w:val="956"/>
        </w:trPr>
        <w:tc>
          <w:tcPr>
            <w:tcW w:w="10260" w:type="dxa"/>
            <w:tcBorders>
              <w:top w:val="single" w:sz="4" w:space="0" w:color="auto"/>
              <w:left w:val="single" w:sz="4" w:space="0" w:color="auto"/>
              <w:bottom w:val="single" w:sz="4" w:space="0" w:color="auto"/>
              <w:right w:val="single" w:sz="4" w:space="0" w:color="auto"/>
            </w:tcBorders>
            <w:hideMark/>
          </w:tcPr>
          <w:p w14:paraId="6854D153" w14:textId="0BB9135D" w:rsidR="00C16E03" w:rsidRPr="009373E2" w:rsidRDefault="00C16E03" w:rsidP="00FE5668">
            <w:pPr>
              <w:spacing w:line="360" w:lineRule="auto"/>
              <w:ind w:firstLine="720"/>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 xml:space="preserve">Նախագծի ընդունմամբ </w:t>
            </w:r>
            <w:r w:rsidR="009373E2" w:rsidRPr="009373E2">
              <w:rPr>
                <w:rFonts w:ascii="GHEA Grapalat" w:hAnsi="GHEA Grapalat" w:cs="Tahoma"/>
                <w:color w:val="000000" w:themeColor="text1"/>
                <w:sz w:val="24"/>
                <w:szCs w:val="24"/>
                <w:lang w:val="hy-AM"/>
              </w:rPr>
              <w:t>կապահովի ՀՀ Տարածքային կառավարման և ենթակառուցվածքների նախարարության աշխատանքի բնականոն գործընթացը։</w:t>
            </w:r>
          </w:p>
        </w:tc>
      </w:tr>
      <w:tr w:rsidR="00BA7A58" w:rsidRPr="00DA17DF" w14:paraId="706D18A8" w14:textId="77777777" w:rsidTr="00C16E03">
        <w:tc>
          <w:tcPr>
            <w:tcW w:w="10260" w:type="dxa"/>
            <w:tcBorders>
              <w:top w:val="single" w:sz="4" w:space="0" w:color="auto"/>
              <w:left w:val="single" w:sz="4" w:space="0" w:color="auto"/>
              <w:bottom w:val="single" w:sz="4" w:space="0" w:color="auto"/>
              <w:right w:val="single" w:sz="4" w:space="0" w:color="auto"/>
            </w:tcBorders>
            <w:hideMark/>
          </w:tcPr>
          <w:p w14:paraId="2FC695C9" w14:textId="77777777" w:rsidR="00C16E03" w:rsidRPr="009373E2" w:rsidRDefault="00AF4D36" w:rsidP="00FE5668">
            <w:pPr>
              <w:spacing w:line="360" w:lineRule="auto"/>
              <w:jc w:val="both"/>
              <w:rPr>
                <w:rFonts w:ascii="GHEA Grapalat" w:hAnsi="GHEA Grapalat"/>
                <w:b/>
                <w:color w:val="000000" w:themeColor="text1"/>
                <w:sz w:val="24"/>
                <w:szCs w:val="24"/>
                <w:lang w:val="fr-FR"/>
              </w:rPr>
            </w:pPr>
            <w:r w:rsidRPr="009373E2">
              <w:rPr>
                <w:rFonts w:ascii="GHEA Grapalat" w:hAnsi="GHEA Grapalat"/>
                <w:b/>
                <w:color w:val="000000" w:themeColor="text1"/>
                <w:sz w:val="24"/>
                <w:szCs w:val="24"/>
                <w:lang w:val="fr-FR"/>
              </w:rPr>
              <w:t xml:space="preserve">4. </w:t>
            </w:r>
            <w:r w:rsidR="00C16E03" w:rsidRPr="009373E2">
              <w:rPr>
                <w:rFonts w:ascii="GHEA Grapalat" w:hAnsi="GHEA Grapalat"/>
                <w:b/>
                <w:color w:val="000000" w:themeColor="text1"/>
                <w:sz w:val="24"/>
                <w:szCs w:val="24"/>
                <w:lang w:val="fr-FR"/>
              </w:rPr>
              <w:t>Նախագծի մշակման գործընթացում ներգրավված ինստիտուտները և անձինք</w:t>
            </w:r>
          </w:p>
        </w:tc>
      </w:tr>
      <w:tr w:rsidR="00BA7A58" w:rsidRPr="008D5547" w14:paraId="5A52A882" w14:textId="77777777" w:rsidTr="00C16E03">
        <w:tc>
          <w:tcPr>
            <w:tcW w:w="10260" w:type="dxa"/>
            <w:tcBorders>
              <w:top w:val="single" w:sz="4" w:space="0" w:color="auto"/>
              <w:left w:val="single" w:sz="4" w:space="0" w:color="auto"/>
              <w:bottom w:val="single" w:sz="4" w:space="0" w:color="auto"/>
              <w:right w:val="single" w:sz="4" w:space="0" w:color="auto"/>
            </w:tcBorders>
            <w:hideMark/>
          </w:tcPr>
          <w:p w14:paraId="2457E0AA" w14:textId="017E38BF" w:rsidR="00C16E03" w:rsidRPr="009373E2" w:rsidRDefault="00C16E03" w:rsidP="00FE5668">
            <w:pPr>
              <w:spacing w:line="360" w:lineRule="auto"/>
              <w:ind w:firstLine="616"/>
              <w:jc w:val="both"/>
              <w:rPr>
                <w:rFonts w:ascii="GHEA Grapalat" w:hAnsi="GHEA Grapalat" w:cs="Arial Armenian"/>
                <w:color w:val="000000" w:themeColor="text1"/>
                <w:sz w:val="24"/>
                <w:szCs w:val="24"/>
                <w:lang w:val="fr-FR"/>
              </w:rPr>
            </w:pPr>
            <w:r w:rsidRPr="009373E2">
              <w:rPr>
                <w:rFonts w:ascii="GHEA Grapalat" w:hAnsi="GHEA Grapalat" w:cs="Sylfaen"/>
                <w:color w:val="000000" w:themeColor="text1"/>
                <w:sz w:val="24"/>
                <w:szCs w:val="24"/>
                <w:shd w:val="clear" w:color="auto" w:fill="FFFFFF"/>
                <w:lang w:val="fr-FR"/>
              </w:rPr>
              <w:t xml:space="preserve">  </w:t>
            </w:r>
            <w:r w:rsidRPr="009373E2">
              <w:rPr>
                <w:rFonts w:ascii="GHEA Grapalat" w:hAnsi="GHEA Grapalat" w:cs="Tahoma"/>
                <w:color w:val="000000" w:themeColor="text1"/>
                <w:sz w:val="24"/>
                <w:szCs w:val="24"/>
                <w:lang w:val="hy-AM"/>
              </w:rPr>
              <w:t>Նախագիծը մշակվել է ՀՀ տարածքային կառավարման և ենթակառուցվածքների նախարարության կողմից:</w:t>
            </w:r>
          </w:p>
        </w:tc>
      </w:tr>
      <w:tr w:rsidR="00BA7A58" w:rsidRPr="008D5547" w14:paraId="0ACD4D30" w14:textId="77777777" w:rsidTr="008B617F">
        <w:tc>
          <w:tcPr>
            <w:tcW w:w="10260" w:type="dxa"/>
            <w:tcBorders>
              <w:top w:val="single" w:sz="4" w:space="0" w:color="auto"/>
              <w:left w:val="single" w:sz="4" w:space="0" w:color="auto"/>
              <w:bottom w:val="single" w:sz="4" w:space="0" w:color="auto"/>
              <w:right w:val="single" w:sz="4" w:space="0" w:color="auto"/>
            </w:tcBorders>
            <w:hideMark/>
          </w:tcPr>
          <w:p w14:paraId="30175965" w14:textId="77777777" w:rsidR="009B0372" w:rsidRPr="009373E2" w:rsidRDefault="00AF4D36" w:rsidP="00FE5668">
            <w:pPr>
              <w:tabs>
                <w:tab w:val="left" w:pos="851"/>
              </w:tabs>
              <w:spacing w:line="360" w:lineRule="auto"/>
              <w:ind w:hanging="15"/>
              <w:rPr>
                <w:rFonts w:ascii="GHEA Grapalat" w:hAnsi="GHEA Grapalat" w:cs="Sylfaen"/>
                <w:color w:val="000000" w:themeColor="text1"/>
                <w:sz w:val="24"/>
                <w:szCs w:val="24"/>
                <w:lang w:val="fr-FR"/>
              </w:rPr>
            </w:pPr>
            <w:r w:rsidRPr="009373E2">
              <w:rPr>
                <w:rFonts w:ascii="GHEA Grapalat" w:hAnsi="GHEA Grapalat"/>
                <w:b/>
                <w:color w:val="000000" w:themeColor="text1"/>
                <w:sz w:val="24"/>
                <w:szCs w:val="24"/>
                <w:lang w:val="fr-FR"/>
              </w:rPr>
              <w:t xml:space="preserve">5. </w:t>
            </w:r>
            <w:r w:rsidR="00A1109B" w:rsidRPr="009373E2">
              <w:rPr>
                <w:rFonts w:ascii="GHEA Grapalat" w:hAnsi="GHEA Grapalat"/>
                <w:b/>
                <w:color w:val="000000" w:themeColor="text1"/>
                <w:sz w:val="24"/>
                <w:szCs w:val="24"/>
                <w:lang w:val="hy-AM"/>
              </w:rPr>
              <w:t>Տեղեկատվություն</w:t>
            </w:r>
            <w:r w:rsidR="00A1109B" w:rsidRPr="009373E2">
              <w:rPr>
                <w:rFonts w:ascii="GHEA Grapalat" w:hAnsi="GHEA Grapalat"/>
                <w:b/>
                <w:color w:val="000000" w:themeColor="text1"/>
                <w:sz w:val="24"/>
                <w:szCs w:val="24"/>
                <w:lang w:val="fr-FR"/>
              </w:rPr>
              <w:t xml:space="preserve"> </w:t>
            </w:r>
            <w:r w:rsidR="00A1109B" w:rsidRPr="009373E2">
              <w:rPr>
                <w:rFonts w:ascii="GHEA Grapalat" w:hAnsi="GHEA Grapalat"/>
                <w:b/>
                <w:color w:val="000000" w:themeColor="text1"/>
                <w:sz w:val="24"/>
                <w:szCs w:val="24"/>
              </w:rPr>
              <w:t>Ն</w:t>
            </w:r>
            <w:r w:rsidR="009B0372" w:rsidRPr="009373E2">
              <w:rPr>
                <w:rFonts w:ascii="GHEA Grapalat" w:hAnsi="GHEA Grapalat"/>
                <w:b/>
                <w:color w:val="000000" w:themeColor="text1"/>
                <w:sz w:val="24"/>
                <w:szCs w:val="24"/>
                <w:lang w:val="hy-AM"/>
              </w:rPr>
              <w:t>ախագծի</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ընդունման</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առնչությամբ</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ընդունվելիք</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այլ</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իրավական</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ակտերի</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կամ</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դրանց</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ընդունման</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անհրաժեշտության</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բացակայության</w:t>
            </w:r>
            <w:r w:rsidR="009B0372" w:rsidRPr="009373E2">
              <w:rPr>
                <w:rFonts w:ascii="GHEA Grapalat" w:hAnsi="GHEA Grapalat"/>
                <w:b/>
                <w:color w:val="000000" w:themeColor="text1"/>
                <w:sz w:val="24"/>
                <w:szCs w:val="24"/>
                <w:lang w:val="fr-FR"/>
              </w:rPr>
              <w:t xml:space="preserve"> </w:t>
            </w:r>
            <w:r w:rsidR="009B0372" w:rsidRPr="009373E2">
              <w:rPr>
                <w:rFonts w:ascii="GHEA Grapalat" w:hAnsi="GHEA Grapalat"/>
                <w:b/>
                <w:color w:val="000000" w:themeColor="text1"/>
                <w:sz w:val="24"/>
                <w:szCs w:val="24"/>
                <w:lang w:val="hy-AM"/>
              </w:rPr>
              <w:t>մասին</w:t>
            </w:r>
          </w:p>
        </w:tc>
      </w:tr>
      <w:tr w:rsidR="00BA7A58" w:rsidRPr="008D5547" w14:paraId="66BEFAFF" w14:textId="77777777" w:rsidTr="00AF4D36">
        <w:tc>
          <w:tcPr>
            <w:tcW w:w="10260" w:type="dxa"/>
            <w:tcBorders>
              <w:top w:val="single" w:sz="4" w:space="0" w:color="auto"/>
              <w:left w:val="single" w:sz="4" w:space="0" w:color="auto"/>
              <w:bottom w:val="single" w:sz="4" w:space="0" w:color="auto"/>
              <w:right w:val="single" w:sz="4" w:space="0" w:color="auto"/>
            </w:tcBorders>
            <w:hideMark/>
          </w:tcPr>
          <w:p w14:paraId="0116E795" w14:textId="562896EC" w:rsidR="00AF4D36" w:rsidRPr="009373E2" w:rsidRDefault="00AF4D36" w:rsidP="00FE5668">
            <w:pPr>
              <w:spacing w:line="360" w:lineRule="auto"/>
              <w:ind w:firstLine="720"/>
              <w:jc w:val="both"/>
              <w:rPr>
                <w:rFonts w:ascii="GHEA Grapalat" w:hAnsi="GHEA Grapalat" w:cs="Arial"/>
                <w:color w:val="000000" w:themeColor="text1"/>
                <w:sz w:val="24"/>
                <w:szCs w:val="24"/>
                <w:lang w:val="fr-FR"/>
              </w:rPr>
            </w:pPr>
            <w:r w:rsidRPr="009373E2">
              <w:rPr>
                <w:rFonts w:ascii="GHEA Grapalat" w:hAnsi="GHEA Grapalat" w:cs="Tahoma"/>
                <w:color w:val="000000" w:themeColor="text1"/>
                <w:sz w:val="24"/>
                <w:szCs w:val="24"/>
                <w:lang w:val="hy-AM"/>
              </w:rPr>
              <w:t>Սույն նախագծի ընդունումը այլ իրավական ակտերում փոփոխություններ և լրացումներ կատարելու անհրաժեշտություն չի առաջացնում:</w:t>
            </w:r>
          </w:p>
        </w:tc>
      </w:tr>
      <w:tr w:rsidR="00BA7A58" w:rsidRPr="008D5547" w14:paraId="37527223" w14:textId="77777777" w:rsidTr="008B617F">
        <w:trPr>
          <w:trHeight w:val="692"/>
        </w:trPr>
        <w:tc>
          <w:tcPr>
            <w:tcW w:w="10260" w:type="dxa"/>
            <w:tcBorders>
              <w:top w:val="single" w:sz="4" w:space="0" w:color="auto"/>
              <w:left w:val="single" w:sz="4" w:space="0" w:color="auto"/>
              <w:bottom w:val="single" w:sz="4" w:space="0" w:color="auto"/>
              <w:right w:val="single" w:sz="4" w:space="0" w:color="auto"/>
            </w:tcBorders>
          </w:tcPr>
          <w:p w14:paraId="1BFF970C" w14:textId="716C1759" w:rsidR="00A1109B" w:rsidRPr="009373E2" w:rsidRDefault="00FE5668" w:rsidP="00FE5668">
            <w:pPr>
              <w:pStyle w:val="Heading2"/>
              <w:spacing w:before="0" w:after="0" w:line="360" w:lineRule="auto"/>
              <w:ind w:left="0" w:firstLine="0"/>
              <w:rPr>
                <w:rFonts w:ascii="GHEA Grapalat" w:hAnsi="GHEA Grapalat"/>
                <w:i w:val="0"/>
                <w:color w:val="000000" w:themeColor="text1"/>
                <w:sz w:val="24"/>
                <w:szCs w:val="24"/>
                <w:lang w:val="af-ZA"/>
              </w:rPr>
            </w:pPr>
            <w:r w:rsidRPr="009373E2">
              <w:rPr>
                <w:rFonts w:ascii="GHEA Grapalat" w:hAnsi="GHEA Grapalat" w:cs="Tahoma"/>
                <w:i w:val="0"/>
                <w:color w:val="000000" w:themeColor="text1"/>
                <w:sz w:val="24"/>
                <w:szCs w:val="24"/>
                <w:lang w:val="fr-FR"/>
              </w:rPr>
              <w:lastRenderedPageBreak/>
              <w:t>6</w:t>
            </w:r>
            <w:r w:rsidR="00A1109B" w:rsidRPr="009373E2">
              <w:rPr>
                <w:rFonts w:ascii="GHEA Grapalat" w:hAnsi="GHEA Grapalat" w:cs="Tahoma"/>
                <w:i w:val="0"/>
                <w:color w:val="000000" w:themeColor="text1"/>
                <w:sz w:val="24"/>
                <w:szCs w:val="24"/>
                <w:lang w:val="fr-FR"/>
              </w:rPr>
              <w:t>.</w:t>
            </w:r>
            <w:r w:rsidR="00A1109B" w:rsidRPr="009373E2">
              <w:rPr>
                <w:rFonts w:ascii="GHEA Grapalat" w:eastAsia="Calibri" w:hAnsi="GHEA Grapalat" w:cs="Times New Roman"/>
                <w:i w:val="0"/>
                <w:color w:val="000000" w:themeColor="text1"/>
                <w:sz w:val="24"/>
                <w:szCs w:val="24"/>
                <w:lang w:val="fr-FR"/>
              </w:rPr>
              <w:t xml:space="preserve"> </w:t>
            </w:r>
            <w:r w:rsidR="00A1109B" w:rsidRPr="009373E2">
              <w:rPr>
                <w:rFonts w:ascii="GHEA Grapalat" w:eastAsia="Calibri" w:hAnsi="GHEA Grapalat" w:cs="Times New Roman"/>
                <w:i w:val="0"/>
                <w:color w:val="000000" w:themeColor="text1"/>
                <w:sz w:val="24"/>
                <w:szCs w:val="24"/>
              </w:rPr>
              <w:t>Տեղեկատվություն</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իրավական</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ակտն</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ընդունելու</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դեպքում</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ՀՀ</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պետական</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բյուջեի</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եկամուտներում</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և</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ծախսերում</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սպասվելիք</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փոփոխությունների</w:t>
            </w:r>
            <w:r w:rsidR="00A1109B" w:rsidRPr="009373E2">
              <w:rPr>
                <w:rFonts w:ascii="GHEA Grapalat" w:eastAsia="Calibri" w:hAnsi="GHEA Grapalat" w:cs="Times New Roman"/>
                <w:i w:val="0"/>
                <w:color w:val="000000" w:themeColor="text1"/>
                <w:sz w:val="24"/>
                <w:szCs w:val="24"/>
                <w:lang w:val="af-ZA"/>
              </w:rPr>
              <w:t xml:space="preserve"> </w:t>
            </w:r>
            <w:r w:rsidR="00A1109B" w:rsidRPr="009373E2">
              <w:rPr>
                <w:rFonts w:ascii="GHEA Grapalat" w:eastAsia="Calibri" w:hAnsi="GHEA Grapalat" w:cs="Times New Roman"/>
                <w:i w:val="0"/>
                <w:color w:val="000000" w:themeColor="text1"/>
                <w:sz w:val="24"/>
                <w:szCs w:val="24"/>
              </w:rPr>
              <w:t>մասին</w:t>
            </w:r>
          </w:p>
        </w:tc>
      </w:tr>
      <w:tr w:rsidR="00BA7A58" w:rsidRPr="008D5547" w14:paraId="7DC280E4" w14:textId="77777777" w:rsidTr="008B617F">
        <w:trPr>
          <w:trHeight w:val="692"/>
        </w:trPr>
        <w:tc>
          <w:tcPr>
            <w:tcW w:w="10260" w:type="dxa"/>
            <w:tcBorders>
              <w:top w:val="single" w:sz="4" w:space="0" w:color="auto"/>
              <w:left w:val="single" w:sz="4" w:space="0" w:color="auto"/>
              <w:bottom w:val="single" w:sz="4" w:space="0" w:color="auto"/>
              <w:right w:val="single" w:sz="4" w:space="0" w:color="auto"/>
            </w:tcBorders>
          </w:tcPr>
          <w:p w14:paraId="70F18D31" w14:textId="77777777" w:rsidR="00A1109B" w:rsidRPr="009373E2" w:rsidRDefault="00D70368" w:rsidP="00FE5668">
            <w:pPr>
              <w:pStyle w:val="BodyText"/>
              <w:spacing w:before="120"/>
              <w:ind w:firstLine="454"/>
              <w:rPr>
                <w:rFonts w:ascii="GHEA Grapalat" w:hAnsi="GHEA Grapalat"/>
                <w:color w:val="000000" w:themeColor="text1"/>
                <w:sz w:val="24"/>
                <w:szCs w:val="24"/>
                <w:lang w:val="hy-AM"/>
              </w:rPr>
            </w:pPr>
            <w:r w:rsidRPr="009373E2">
              <w:rPr>
                <w:rFonts w:ascii="GHEA Grapalat" w:hAnsi="GHEA Grapalat"/>
                <w:color w:val="000000" w:themeColor="text1"/>
                <w:sz w:val="24"/>
                <w:szCs w:val="24"/>
                <w:lang w:val="ro-RO"/>
              </w:rPr>
              <w:t xml:space="preserve">Նախագծի ընդունման </w:t>
            </w:r>
            <w:r w:rsidRPr="009373E2">
              <w:rPr>
                <w:rFonts w:ascii="GHEA Grapalat" w:hAnsi="GHEA Grapalat"/>
                <w:color w:val="000000" w:themeColor="text1"/>
                <w:sz w:val="24"/>
                <w:szCs w:val="24"/>
              </w:rPr>
              <w:t>դեպքում</w:t>
            </w:r>
            <w:r w:rsidRPr="009373E2">
              <w:rPr>
                <w:rFonts w:ascii="GHEA Grapalat" w:hAnsi="GHEA Grapalat"/>
                <w:color w:val="000000" w:themeColor="text1"/>
                <w:sz w:val="24"/>
                <w:szCs w:val="24"/>
                <w:lang w:val="ro-RO"/>
              </w:rPr>
              <w:t xml:space="preserve"> ՀՀ պետական բյուջեի եկամուտներում և ծախ</w:t>
            </w:r>
            <w:r w:rsidRPr="009373E2">
              <w:rPr>
                <w:rFonts w:ascii="GHEA Grapalat" w:hAnsi="GHEA Grapalat"/>
                <w:color w:val="000000" w:themeColor="text1"/>
                <w:sz w:val="24"/>
                <w:szCs w:val="24"/>
                <w:lang w:val="ro-RO"/>
              </w:rPr>
              <w:softHyphen/>
              <w:t xml:space="preserve">սերում փոփոխություններ չեն </w:t>
            </w:r>
            <w:r w:rsidR="009A4088" w:rsidRPr="009373E2">
              <w:rPr>
                <w:rFonts w:ascii="GHEA Grapalat" w:hAnsi="GHEA Grapalat"/>
                <w:color w:val="000000" w:themeColor="text1"/>
                <w:sz w:val="24"/>
                <w:szCs w:val="24"/>
                <w:lang w:val="ro-RO"/>
              </w:rPr>
              <w:t>նախատեսվում</w:t>
            </w:r>
            <w:r w:rsidR="00F55308" w:rsidRPr="009373E2">
              <w:rPr>
                <w:rFonts w:ascii="GHEA Grapalat" w:hAnsi="GHEA Grapalat"/>
                <w:color w:val="000000" w:themeColor="text1"/>
                <w:sz w:val="24"/>
                <w:szCs w:val="24"/>
                <w:lang w:val="hy-AM"/>
              </w:rPr>
              <w:t>։</w:t>
            </w:r>
            <w:r w:rsidR="009A4088" w:rsidRPr="009373E2">
              <w:rPr>
                <w:rFonts w:ascii="GHEA Grapalat" w:hAnsi="GHEA Grapalat"/>
                <w:color w:val="000000" w:themeColor="text1"/>
                <w:sz w:val="24"/>
                <w:szCs w:val="24"/>
                <w:lang w:val="hy-AM"/>
              </w:rPr>
              <w:t xml:space="preserve"> </w:t>
            </w:r>
          </w:p>
        </w:tc>
      </w:tr>
      <w:tr w:rsidR="00BA7A58" w:rsidRPr="008D5547" w14:paraId="5042353E" w14:textId="77777777" w:rsidTr="00B00A50">
        <w:trPr>
          <w:trHeight w:val="1153"/>
        </w:trPr>
        <w:tc>
          <w:tcPr>
            <w:tcW w:w="10260" w:type="dxa"/>
            <w:tcBorders>
              <w:top w:val="single" w:sz="4" w:space="0" w:color="auto"/>
              <w:left w:val="single" w:sz="4" w:space="0" w:color="auto"/>
              <w:bottom w:val="single" w:sz="4" w:space="0" w:color="auto"/>
              <w:right w:val="single" w:sz="4" w:space="0" w:color="auto"/>
            </w:tcBorders>
            <w:hideMark/>
          </w:tcPr>
          <w:p w14:paraId="29D7A0D8" w14:textId="60DC801A" w:rsidR="00B00A50" w:rsidRPr="009373E2" w:rsidRDefault="00FE5668" w:rsidP="00FE5668">
            <w:pPr>
              <w:spacing w:line="360" w:lineRule="auto"/>
              <w:rPr>
                <w:rFonts w:ascii="GHEA Grapalat" w:hAnsi="GHEA Grapalat"/>
                <w:b/>
                <w:color w:val="000000" w:themeColor="text1"/>
                <w:sz w:val="24"/>
                <w:szCs w:val="24"/>
                <w:lang w:val="ro-RO" w:eastAsia="en-US"/>
              </w:rPr>
            </w:pPr>
            <w:r w:rsidRPr="009373E2">
              <w:rPr>
                <w:rFonts w:ascii="GHEA Grapalat" w:hAnsi="GHEA Grapalat"/>
                <w:b/>
                <w:color w:val="000000" w:themeColor="text1"/>
                <w:sz w:val="24"/>
                <w:szCs w:val="24"/>
                <w:lang w:val="fr-FR"/>
              </w:rPr>
              <w:t>7</w:t>
            </w:r>
            <w:r w:rsidR="00AF4D36" w:rsidRPr="009373E2">
              <w:rPr>
                <w:rFonts w:ascii="GHEA Grapalat" w:hAnsi="GHEA Grapalat"/>
                <w:b/>
                <w:color w:val="000000" w:themeColor="text1"/>
                <w:sz w:val="24"/>
                <w:szCs w:val="24"/>
                <w:lang w:val="fr-FR"/>
              </w:rPr>
              <w:t xml:space="preserve">. </w:t>
            </w:r>
            <w:r w:rsidR="00B00A50" w:rsidRPr="009373E2">
              <w:rPr>
                <w:rFonts w:ascii="GHEA Grapalat" w:hAnsi="GHEA Grapalat"/>
                <w:b/>
                <w:color w:val="000000" w:themeColor="text1"/>
                <w:sz w:val="24"/>
                <w:szCs w:val="24"/>
              </w:rPr>
              <w:t>Կապը</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ռազմավարական</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փաստաթղթերի</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հետ</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Հայաստանի</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վերափոխման</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ռազմավարություն</w:t>
            </w:r>
            <w:r w:rsidR="00B00A50" w:rsidRPr="009373E2">
              <w:rPr>
                <w:rFonts w:ascii="GHEA Grapalat" w:hAnsi="GHEA Grapalat"/>
                <w:b/>
                <w:color w:val="000000" w:themeColor="text1"/>
                <w:sz w:val="24"/>
                <w:szCs w:val="24"/>
                <w:lang w:val="ro-RO"/>
              </w:rPr>
              <w:t xml:space="preserve"> 2050, </w:t>
            </w:r>
            <w:r w:rsidR="00B00A50" w:rsidRPr="009373E2">
              <w:rPr>
                <w:rFonts w:ascii="GHEA Grapalat" w:hAnsi="GHEA Grapalat"/>
                <w:b/>
                <w:color w:val="000000" w:themeColor="text1"/>
                <w:sz w:val="24"/>
                <w:szCs w:val="24"/>
              </w:rPr>
              <w:t>Կառավարության</w:t>
            </w:r>
            <w:r w:rsidR="00B00A50" w:rsidRPr="009373E2">
              <w:rPr>
                <w:rFonts w:ascii="GHEA Grapalat" w:hAnsi="GHEA Grapalat"/>
                <w:b/>
                <w:color w:val="000000" w:themeColor="text1"/>
                <w:sz w:val="24"/>
                <w:szCs w:val="24"/>
                <w:lang w:val="ro-RO"/>
              </w:rPr>
              <w:t xml:space="preserve"> 2021-2026 </w:t>
            </w:r>
            <w:r w:rsidR="00B00A50" w:rsidRPr="009373E2">
              <w:rPr>
                <w:rFonts w:ascii="GHEA Grapalat" w:hAnsi="GHEA Grapalat"/>
                <w:b/>
                <w:color w:val="000000" w:themeColor="text1"/>
                <w:sz w:val="24"/>
                <w:szCs w:val="24"/>
              </w:rPr>
              <w:t>թվականների</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ծրագիր</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ոլորտային</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և</w:t>
            </w:r>
            <w:r w:rsidR="00B00A50" w:rsidRPr="009373E2">
              <w:rPr>
                <w:rFonts w:ascii="GHEA Grapalat" w:hAnsi="GHEA Grapalat"/>
                <w:b/>
                <w:color w:val="000000" w:themeColor="text1"/>
                <w:sz w:val="24"/>
                <w:szCs w:val="24"/>
                <w:lang w:val="ro-RO"/>
              </w:rPr>
              <w:t>/</w:t>
            </w:r>
            <w:r w:rsidR="00B00A50" w:rsidRPr="009373E2">
              <w:rPr>
                <w:rFonts w:ascii="GHEA Grapalat" w:hAnsi="GHEA Grapalat"/>
                <w:b/>
                <w:color w:val="000000" w:themeColor="text1"/>
                <w:sz w:val="24"/>
                <w:szCs w:val="24"/>
              </w:rPr>
              <w:t>կամ</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այլ</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ռազմավարությունների</w:t>
            </w:r>
            <w:r w:rsidR="00B00A50" w:rsidRPr="009373E2">
              <w:rPr>
                <w:rFonts w:ascii="GHEA Grapalat" w:hAnsi="GHEA Grapalat"/>
                <w:b/>
                <w:color w:val="000000" w:themeColor="text1"/>
                <w:sz w:val="24"/>
                <w:szCs w:val="24"/>
                <w:lang w:val="ro-RO"/>
              </w:rPr>
              <w:t xml:space="preserve"> </w:t>
            </w:r>
            <w:r w:rsidR="00B00A50" w:rsidRPr="009373E2">
              <w:rPr>
                <w:rFonts w:ascii="GHEA Grapalat" w:hAnsi="GHEA Grapalat"/>
                <w:b/>
                <w:color w:val="000000" w:themeColor="text1"/>
                <w:sz w:val="24"/>
                <w:szCs w:val="24"/>
              </w:rPr>
              <w:t>հետ</w:t>
            </w:r>
          </w:p>
        </w:tc>
      </w:tr>
      <w:tr w:rsidR="00BA7A58" w:rsidRPr="008D5547" w14:paraId="535C7781" w14:textId="77777777" w:rsidTr="00B00A50">
        <w:trPr>
          <w:trHeight w:val="692"/>
        </w:trPr>
        <w:tc>
          <w:tcPr>
            <w:tcW w:w="10260" w:type="dxa"/>
            <w:tcBorders>
              <w:top w:val="single" w:sz="4" w:space="0" w:color="auto"/>
              <w:left w:val="single" w:sz="4" w:space="0" w:color="auto"/>
              <w:bottom w:val="single" w:sz="4" w:space="0" w:color="auto"/>
              <w:right w:val="single" w:sz="4" w:space="0" w:color="auto"/>
            </w:tcBorders>
            <w:hideMark/>
          </w:tcPr>
          <w:p w14:paraId="17015CE6" w14:textId="77777777" w:rsidR="002537A5" w:rsidRPr="009373E2" w:rsidRDefault="002537A5" w:rsidP="00FE5668">
            <w:pPr>
              <w:spacing w:line="360" w:lineRule="auto"/>
              <w:ind w:firstLine="720"/>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 xml:space="preserve">Նախագծի ընդունումը բխում է ՀՀ կառավարության 2021 թվականի նոյեմբերի 18-ի 1902-Լ որոշմամբ հաստատված ներքոնշյալ կետերից՝ </w:t>
            </w:r>
          </w:p>
          <w:p w14:paraId="2A55A113" w14:textId="77777777" w:rsidR="002537A5" w:rsidRPr="009373E2" w:rsidRDefault="002537A5" w:rsidP="00FE5668">
            <w:pPr>
              <w:spacing w:line="360" w:lineRule="auto"/>
              <w:ind w:firstLine="720"/>
              <w:jc w:val="both"/>
              <w:rPr>
                <w:rFonts w:ascii="GHEA Grapalat" w:hAnsi="GHEA Grapalat" w:cs="Tahoma"/>
                <w:color w:val="000000" w:themeColor="text1"/>
                <w:sz w:val="24"/>
                <w:szCs w:val="24"/>
                <w:lang w:val="hy-AM"/>
              </w:rPr>
            </w:pPr>
            <w:r w:rsidRPr="009373E2">
              <w:rPr>
                <w:rFonts w:ascii="GHEA Grapalat" w:hAnsi="GHEA Grapalat" w:cs="Tahoma"/>
                <w:color w:val="000000" w:themeColor="text1"/>
                <w:sz w:val="24"/>
                <w:szCs w:val="24"/>
                <w:lang w:val="hy-AM"/>
              </w:rPr>
              <w:t>1. 68.3 Թռիչքային և ավիացիոն անվտանգությանն առնչվող թերությունների, անհամապատասխանությունների հիմնապատճառների բացահայտում, ուղղիչ գործողությունների պլանի մշակում և վերջիններիս պատշաճ կերպով իրականացման համակարգում:</w:t>
            </w:r>
          </w:p>
          <w:p w14:paraId="32110E40" w14:textId="77777777" w:rsidR="00B00A50" w:rsidRPr="009373E2" w:rsidRDefault="00B00A50" w:rsidP="00FE5668">
            <w:pPr>
              <w:spacing w:line="360" w:lineRule="auto"/>
              <w:ind w:firstLine="720"/>
              <w:jc w:val="both"/>
              <w:rPr>
                <w:rFonts w:ascii="GHEA Grapalat" w:hAnsi="GHEA Grapalat" w:cs="Tahoma"/>
                <w:color w:val="000000" w:themeColor="text1"/>
                <w:sz w:val="24"/>
                <w:szCs w:val="24"/>
                <w:lang w:val="hy-AM"/>
              </w:rPr>
            </w:pPr>
          </w:p>
        </w:tc>
      </w:tr>
    </w:tbl>
    <w:p w14:paraId="1D6169EE" w14:textId="77777777" w:rsidR="00504D55" w:rsidRPr="009373E2" w:rsidRDefault="00504D55" w:rsidP="002B30B1">
      <w:pPr>
        <w:spacing w:line="276" w:lineRule="auto"/>
        <w:rPr>
          <w:rFonts w:ascii="GHEA Grapalat" w:hAnsi="GHEA Grapalat"/>
          <w:color w:val="000000" w:themeColor="text1"/>
          <w:sz w:val="24"/>
          <w:szCs w:val="24"/>
          <w:lang w:val="hy-AM"/>
        </w:rPr>
      </w:pPr>
    </w:p>
    <w:p w14:paraId="3D298FAD" w14:textId="77777777" w:rsidR="00403235" w:rsidRPr="009373E2" w:rsidRDefault="00403235" w:rsidP="002B30B1">
      <w:pPr>
        <w:tabs>
          <w:tab w:val="left" w:pos="1522"/>
        </w:tabs>
        <w:spacing w:line="276" w:lineRule="auto"/>
        <w:rPr>
          <w:rFonts w:ascii="GHEA Grapalat" w:hAnsi="GHEA Grapalat"/>
          <w:color w:val="000000" w:themeColor="text1"/>
          <w:sz w:val="24"/>
          <w:szCs w:val="24"/>
          <w:lang w:val="fr-FR"/>
        </w:rPr>
      </w:pPr>
    </w:p>
    <w:p w14:paraId="7E79ACDF" w14:textId="77777777" w:rsidR="008128BD" w:rsidRPr="009373E2" w:rsidRDefault="008128BD" w:rsidP="002B30B1">
      <w:pPr>
        <w:tabs>
          <w:tab w:val="left" w:pos="1522"/>
        </w:tabs>
        <w:spacing w:line="276" w:lineRule="auto"/>
        <w:rPr>
          <w:rFonts w:ascii="GHEA Grapalat" w:hAnsi="GHEA Grapalat"/>
          <w:color w:val="000000" w:themeColor="text1"/>
          <w:sz w:val="24"/>
          <w:szCs w:val="24"/>
          <w:lang w:val="hy-AM"/>
        </w:rPr>
      </w:pPr>
    </w:p>
    <w:sectPr w:rsidR="008128BD" w:rsidRPr="009373E2" w:rsidSect="000C30E2">
      <w:pgSz w:w="11906" w:h="16838"/>
      <w:pgMar w:top="709" w:right="850" w:bottom="117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325BA"/>
    <w:multiLevelType w:val="hybridMultilevel"/>
    <w:tmpl w:val="114CCEC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3F7D5ADD"/>
    <w:multiLevelType w:val="hybridMultilevel"/>
    <w:tmpl w:val="29A858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09814BF"/>
    <w:multiLevelType w:val="hybridMultilevel"/>
    <w:tmpl w:val="4D60E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C35B73"/>
    <w:multiLevelType w:val="hybridMultilevel"/>
    <w:tmpl w:val="64C08584"/>
    <w:lvl w:ilvl="0" w:tplc="AD62287E">
      <w:start w:val="1"/>
      <w:numFmt w:val="decimal"/>
      <w:lvlText w:val="%1."/>
      <w:lvlJc w:val="left"/>
      <w:pPr>
        <w:ind w:left="720" w:hanging="360"/>
      </w:pPr>
      <w:rPr>
        <w:rFonts w:ascii="GHEA Grapalat" w:eastAsia="Times New Roman" w:hAnsi="GHEA Grapalat" w:cs="Tahom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A4D2A3C"/>
    <w:multiLevelType w:val="hybridMultilevel"/>
    <w:tmpl w:val="DB1A086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16cid:durableId="270474212">
    <w:abstractNumId w:val="2"/>
  </w:num>
  <w:num w:numId="2" w16cid:durableId="175316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6230784">
    <w:abstractNumId w:val="1"/>
  </w:num>
  <w:num w:numId="4" w16cid:durableId="2047942589">
    <w:abstractNumId w:val="3"/>
  </w:num>
  <w:num w:numId="5" w16cid:durableId="173227798">
    <w:abstractNumId w:val="4"/>
  </w:num>
  <w:num w:numId="6" w16cid:durableId="1387214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US" w:vendorID="64" w:dllVersion="6" w:nlCheck="1" w:checkStyle="0"/>
  <w:activeWritingStyle w:appName="MSWord" w:lang="fr-FR" w:vendorID="64" w:dllVersion="4096" w:nlCheck="1" w:checkStyle="0"/>
  <w:activeWritingStyle w:appName="MSWord" w:lang="en-US" w:vendorID="64" w:dllVersion="4096" w:nlCheck="1" w:checkStyle="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372"/>
    <w:rsid w:val="000043C3"/>
    <w:rsid w:val="000063DB"/>
    <w:rsid w:val="000071EB"/>
    <w:rsid w:val="00014775"/>
    <w:rsid w:val="00015751"/>
    <w:rsid w:val="00023A7D"/>
    <w:rsid w:val="00024046"/>
    <w:rsid w:val="0002613C"/>
    <w:rsid w:val="00040FEB"/>
    <w:rsid w:val="000450D9"/>
    <w:rsid w:val="00045FD3"/>
    <w:rsid w:val="00051BB0"/>
    <w:rsid w:val="000545FA"/>
    <w:rsid w:val="00062FE8"/>
    <w:rsid w:val="0006335B"/>
    <w:rsid w:val="00066471"/>
    <w:rsid w:val="00070D41"/>
    <w:rsid w:val="00077213"/>
    <w:rsid w:val="00090F45"/>
    <w:rsid w:val="0009646D"/>
    <w:rsid w:val="000B0150"/>
    <w:rsid w:val="000B08D1"/>
    <w:rsid w:val="000B1422"/>
    <w:rsid w:val="000C30E2"/>
    <w:rsid w:val="000C4797"/>
    <w:rsid w:val="000D378B"/>
    <w:rsid w:val="000D68D2"/>
    <w:rsid w:val="000E3309"/>
    <w:rsid w:val="000E5E86"/>
    <w:rsid w:val="000F0FE2"/>
    <w:rsid w:val="000F4D5F"/>
    <w:rsid w:val="00104CA2"/>
    <w:rsid w:val="001052F8"/>
    <w:rsid w:val="001236C0"/>
    <w:rsid w:val="00123C52"/>
    <w:rsid w:val="001374AE"/>
    <w:rsid w:val="00151356"/>
    <w:rsid w:val="00152BC9"/>
    <w:rsid w:val="00167C9D"/>
    <w:rsid w:val="00167D78"/>
    <w:rsid w:val="00191BDE"/>
    <w:rsid w:val="00193DA3"/>
    <w:rsid w:val="00195637"/>
    <w:rsid w:val="001A7B64"/>
    <w:rsid w:val="001C025F"/>
    <w:rsid w:val="001C14D9"/>
    <w:rsid w:val="001C22CE"/>
    <w:rsid w:val="001C63FE"/>
    <w:rsid w:val="001E2EAE"/>
    <w:rsid w:val="001F0AC3"/>
    <w:rsid w:val="001F219B"/>
    <w:rsid w:val="00215F9A"/>
    <w:rsid w:val="00231502"/>
    <w:rsid w:val="0023428F"/>
    <w:rsid w:val="0023474C"/>
    <w:rsid w:val="002360CC"/>
    <w:rsid w:val="002411EA"/>
    <w:rsid w:val="0024230D"/>
    <w:rsid w:val="00243A61"/>
    <w:rsid w:val="00245B6C"/>
    <w:rsid w:val="002537A5"/>
    <w:rsid w:val="002801E6"/>
    <w:rsid w:val="00296706"/>
    <w:rsid w:val="002A67BD"/>
    <w:rsid w:val="002A7687"/>
    <w:rsid w:val="002B14AC"/>
    <w:rsid w:val="002B30B1"/>
    <w:rsid w:val="002B55F5"/>
    <w:rsid w:val="002C18FB"/>
    <w:rsid w:val="002C71DC"/>
    <w:rsid w:val="002D180B"/>
    <w:rsid w:val="002D3B6C"/>
    <w:rsid w:val="002D6B1D"/>
    <w:rsid w:val="002E30DC"/>
    <w:rsid w:val="002F7594"/>
    <w:rsid w:val="00311C45"/>
    <w:rsid w:val="0032180E"/>
    <w:rsid w:val="003240D2"/>
    <w:rsid w:val="003329C8"/>
    <w:rsid w:val="003331B6"/>
    <w:rsid w:val="00337604"/>
    <w:rsid w:val="0034156B"/>
    <w:rsid w:val="00354CAD"/>
    <w:rsid w:val="00355F9E"/>
    <w:rsid w:val="003715A4"/>
    <w:rsid w:val="00381EBB"/>
    <w:rsid w:val="00386DA6"/>
    <w:rsid w:val="00393019"/>
    <w:rsid w:val="0039331D"/>
    <w:rsid w:val="003A45BC"/>
    <w:rsid w:val="003B467D"/>
    <w:rsid w:val="003B4971"/>
    <w:rsid w:val="003D69F9"/>
    <w:rsid w:val="003E17F7"/>
    <w:rsid w:val="003E4D6E"/>
    <w:rsid w:val="003E5AB9"/>
    <w:rsid w:val="003F3F9F"/>
    <w:rsid w:val="003F7A2C"/>
    <w:rsid w:val="00403235"/>
    <w:rsid w:val="0042234D"/>
    <w:rsid w:val="0042274A"/>
    <w:rsid w:val="004254F9"/>
    <w:rsid w:val="00425E3F"/>
    <w:rsid w:val="00431F6A"/>
    <w:rsid w:val="00437058"/>
    <w:rsid w:val="00437227"/>
    <w:rsid w:val="0044022D"/>
    <w:rsid w:val="00441B75"/>
    <w:rsid w:val="00446438"/>
    <w:rsid w:val="00450765"/>
    <w:rsid w:val="004610AE"/>
    <w:rsid w:val="00464F11"/>
    <w:rsid w:val="00474FC1"/>
    <w:rsid w:val="004772EE"/>
    <w:rsid w:val="00480899"/>
    <w:rsid w:val="00484257"/>
    <w:rsid w:val="00486857"/>
    <w:rsid w:val="00490CCC"/>
    <w:rsid w:val="00492FFF"/>
    <w:rsid w:val="00493265"/>
    <w:rsid w:val="00494867"/>
    <w:rsid w:val="00494AF0"/>
    <w:rsid w:val="004950B2"/>
    <w:rsid w:val="004A22F9"/>
    <w:rsid w:val="004A54D1"/>
    <w:rsid w:val="004B06F0"/>
    <w:rsid w:val="004B0DF4"/>
    <w:rsid w:val="004C092D"/>
    <w:rsid w:val="004D288D"/>
    <w:rsid w:val="004D5190"/>
    <w:rsid w:val="004E06F9"/>
    <w:rsid w:val="004E1015"/>
    <w:rsid w:val="004E1AD0"/>
    <w:rsid w:val="004F2DBF"/>
    <w:rsid w:val="004F364B"/>
    <w:rsid w:val="004F6A13"/>
    <w:rsid w:val="004F6E2A"/>
    <w:rsid w:val="0050002D"/>
    <w:rsid w:val="00500B0C"/>
    <w:rsid w:val="00501C2C"/>
    <w:rsid w:val="00504D55"/>
    <w:rsid w:val="0050585B"/>
    <w:rsid w:val="00523641"/>
    <w:rsid w:val="00526946"/>
    <w:rsid w:val="00527023"/>
    <w:rsid w:val="00532ACB"/>
    <w:rsid w:val="0054073A"/>
    <w:rsid w:val="00540ADA"/>
    <w:rsid w:val="00543F9A"/>
    <w:rsid w:val="00545425"/>
    <w:rsid w:val="005457D7"/>
    <w:rsid w:val="00562582"/>
    <w:rsid w:val="00564024"/>
    <w:rsid w:val="00575120"/>
    <w:rsid w:val="005776E3"/>
    <w:rsid w:val="005830DB"/>
    <w:rsid w:val="0058601C"/>
    <w:rsid w:val="00586EBD"/>
    <w:rsid w:val="00587343"/>
    <w:rsid w:val="00592FED"/>
    <w:rsid w:val="005A408C"/>
    <w:rsid w:val="005C25F7"/>
    <w:rsid w:val="005C3B4D"/>
    <w:rsid w:val="005C7CF7"/>
    <w:rsid w:val="005D1AF0"/>
    <w:rsid w:val="005D42D2"/>
    <w:rsid w:val="005D4E65"/>
    <w:rsid w:val="005E149C"/>
    <w:rsid w:val="005F05C2"/>
    <w:rsid w:val="005F7D3E"/>
    <w:rsid w:val="00602069"/>
    <w:rsid w:val="00610CEF"/>
    <w:rsid w:val="00614AFD"/>
    <w:rsid w:val="0061626F"/>
    <w:rsid w:val="00635BDF"/>
    <w:rsid w:val="006447B4"/>
    <w:rsid w:val="006451D2"/>
    <w:rsid w:val="00653C4D"/>
    <w:rsid w:val="006559B3"/>
    <w:rsid w:val="00666CD5"/>
    <w:rsid w:val="006717C4"/>
    <w:rsid w:val="00675A4C"/>
    <w:rsid w:val="006812B1"/>
    <w:rsid w:val="00684359"/>
    <w:rsid w:val="00685B59"/>
    <w:rsid w:val="00692163"/>
    <w:rsid w:val="00694C18"/>
    <w:rsid w:val="00696DF8"/>
    <w:rsid w:val="006A32F2"/>
    <w:rsid w:val="006B46FE"/>
    <w:rsid w:val="006C1A43"/>
    <w:rsid w:val="006C30F2"/>
    <w:rsid w:val="006E0F50"/>
    <w:rsid w:val="00703D95"/>
    <w:rsid w:val="0072011C"/>
    <w:rsid w:val="00727811"/>
    <w:rsid w:val="00736B50"/>
    <w:rsid w:val="00745DEA"/>
    <w:rsid w:val="00747779"/>
    <w:rsid w:val="00750FBA"/>
    <w:rsid w:val="007547DD"/>
    <w:rsid w:val="00762018"/>
    <w:rsid w:val="00770F4D"/>
    <w:rsid w:val="007724A9"/>
    <w:rsid w:val="00777B96"/>
    <w:rsid w:val="007919A9"/>
    <w:rsid w:val="00791D95"/>
    <w:rsid w:val="007B1BC9"/>
    <w:rsid w:val="007C05D9"/>
    <w:rsid w:val="007C115F"/>
    <w:rsid w:val="007D3CB5"/>
    <w:rsid w:val="007D57B2"/>
    <w:rsid w:val="007E0C1E"/>
    <w:rsid w:val="007F4E73"/>
    <w:rsid w:val="007F74B8"/>
    <w:rsid w:val="00801192"/>
    <w:rsid w:val="008035EE"/>
    <w:rsid w:val="00803E05"/>
    <w:rsid w:val="00805474"/>
    <w:rsid w:val="008103AC"/>
    <w:rsid w:val="008115AB"/>
    <w:rsid w:val="008128BD"/>
    <w:rsid w:val="008142DB"/>
    <w:rsid w:val="008171C3"/>
    <w:rsid w:val="00821186"/>
    <w:rsid w:val="00826924"/>
    <w:rsid w:val="008316F3"/>
    <w:rsid w:val="00834482"/>
    <w:rsid w:val="008421AC"/>
    <w:rsid w:val="008514A6"/>
    <w:rsid w:val="00860827"/>
    <w:rsid w:val="00863803"/>
    <w:rsid w:val="0086601A"/>
    <w:rsid w:val="008756C5"/>
    <w:rsid w:val="008803E4"/>
    <w:rsid w:val="008843DF"/>
    <w:rsid w:val="00885717"/>
    <w:rsid w:val="00890EC4"/>
    <w:rsid w:val="008A4C8D"/>
    <w:rsid w:val="008C3FE6"/>
    <w:rsid w:val="008D2B0E"/>
    <w:rsid w:val="008D4CCB"/>
    <w:rsid w:val="008D5547"/>
    <w:rsid w:val="008E1F39"/>
    <w:rsid w:val="008E34F8"/>
    <w:rsid w:val="008E6C9E"/>
    <w:rsid w:val="008F5C8C"/>
    <w:rsid w:val="00903FB8"/>
    <w:rsid w:val="00906DCC"/>
    <w:rsid w:val="00911A26"/>
    <w:rsid w:val="00912623"/>
    <w:rsid w:val="00914B63"/>
    <w:rsid w:val="00922181"/>
    <w:rsid w:val="0092744D"/>
    <w:rsid w:val="009373E2"/>
    <w:rsid w:val="009374A1"/>
    <w:rsid w:val="00941AF4"/>
    <w:rsid w:val="00943190"/>
    <w:rsid w:val="00962ACB"/>
    <w:rsid w:val="00965725"/>
    <w:rsid w:val="009714C3"/>
    <w:rsid w:val="0097432F"/>
    <w:rsid w:val="00975A4E"/>
    <w:rsid w:val="009829FB"/>
    <w:rsid w:val="00991D9D"/>
    <w:rsid w:val="00992DD3"/>
    <w:rsid w:val="009969B1"/>
    <w:rsid w:val="009A0217"/>
    <w:rsid w:val="009A4088"/>
    <w:rsid w:val="009A430A"/>
    <w:rsid w:val="009B0372"/>
    <w:rsid w:val="009B6987"/>
    <w:rsid w:val="009C36C8"/>
    <w:rsid w:val="009D54F5"/>
    <w:rsid w:val="009E2BB0"/>
    <w:rsid w:val="009E4822"/>
    <w:rsid w:val="009F1565"/>
    <w:rsid w:val="009F4852"/>
    <w:rsid w:val="009F6D8F"/>
    <w:rsid w:val="00A078B0"/>
    <w:rsid w:val="00A07AC4"/>
    <w:rsid w:val="00A1109B"/>
    <w:rsid w:val="00A1699E"/>
    <w:rsid w:val="00A31554"/>
    <w:rsid w:val="00A34BEE"/>
    <w:rsid w:val="00A43CC4"/>
    <w:rsid w:val="00A47B4E"/>
    <w:rsid w:val="00A51201"/>
    <w:rsid w:val="00A55B36"/>
    <w:rsid w:val="00A653BE"/>
    <w:rsid w:val="00A70512"/>
    <w:rsid w:val="00A763CE"/>
    <w:rsid w:val="00A76CE7"/>
    <w:rsid w:val="00A77115"/>
    <w:rsid w:val="00A8687E"/>
    <w:rsid w:val="00A87C29"/>
    <w:rsid w:val="00A90B90"/>
    <w:rsid w:val="00A95FC4"/>
    <w:rsid w:val="00AA23A5"/>
    <w:rsid w:val="00AA63AF"/>
    <w:rsid w:val="00AB2165"/>
    <w:rsid w:val="00AD4B46"/>
    <w:rsid w:val="00AF182B"/>
    <w:rsid w:val="00AF4A56"/>
    <w:rsid w:val="00AF4D36"/>
    <w:rsid w:val="00AF6A8B"/>
    <w:rsid w:val="00B00A50"/>
    <w:rsid w:val="00B01938"/>
    <w:rsid w:val="00B03D61"/>
    <w:rsid w:val="00B07854"/>
    <w:rsid w:val="00B27D8B"/>
    <w:rsid w:val="00B30F09"/>
    <w:rsid w:val="00B33897"/>
    <w:rsid w:val="00B40D5A"/>
    <w:rsid w:val="00B44B62"/>
    <w:rsid w:val="00B85FF3"/>
    <w:rsid w:val="00B95AA5"/>
    <w:rsid w:val="00BA30F3"/>
    <w:rsid w:val="00BA64BF"/>
    <w:rsid w:val="00BA7A58"/>
    <w:rsid w:val="00BB05EA"/>
    <w:rsid w:val="00BB217A"/>
    <w:rsid w:val="00BB4036"/>
    <w:rsid w:val="00BB507E"/>
    <w:rsid w:val="00BB518D"/>
    <w:rsid w:val="00BC1E39"/>
    <w:rsid w:val="00BC2987"/>
    <w:rsid w:val="00BD1B5E"/>
    <w:rsid w:val="00BD2903"/>
    <w:rsid w:val="00BE0FD9"/>
    <w:rsid w:val="00BE1927"/>
    <w:rsid w:val="00BE499C"/>
    <w:rsid w:val="00BE52FF"/>
    <w:rsid w:val="00BE54BD"/>
    <w:rsid w:val="00BF0A99"/>
    <w:rsid w:val="00BF2648"/>
    <w:rsid w:val="00BF2FE2"/>
    <w:rsid w:val="00BF371B"/>
    <w:rsid w:val="00BF60EF"/>
    <w:rsid w:val="00BF6D78"/>
    <w:rsid w:val="00BF6E38"/>
    <w:rsid w:val="00BF773B"/>
    <w:rsid w:val="00C009AF"/>
    <w:rsid w:val="00C0410B"/>
    <w:rsid w:val="00C11E9C"/>
    <w:rsid w:val="00C16E03"/>
    <w:rsid w:val="00C31EC8"/>
    <w:rsid w:val="00C32937"/>
    <w:rsid w:val="00C332AF"/>
    <w:rsid w:val="00C368A1"/>
    <w:rsid w:val="00C424E0"/>
    <w:rsid w:val="00C44A0C"/>
    <w:rsid w:val="00C51FD7"/>
    <w:rsid w:val="00C53CC0"/>
    <w:rsid w:val="00C55577"/>
    <w:rsid w:val="00C70DC9"/>
    <w:rsid w:val="00C71D88"/>
    <w:rsid w:val="00C76840"/>
    <w:rsid w:val="00C77F93"/>
    <w:rsid w:val="00C80AE4"/>
    <w:rsid w:val="00C85B7D"/>
    <w:rsid w:val="00C9312B"/>
    <w:rsid w:val="00C97A4C"/>
    <w:rsid w:val="00CA25EC"/>
    <w:rsid w:val="00CA2A59"/>
    <w:rsid w:val="00CB3002"/>
    <w:rsid w:val="00CD020B"/>
    <w:rsid w:val="00CD4F5B"/>
    <w:rsid w:val="00CE2E77"/>
    <w:rsid w:val="00CE41B2"/>
    <w:rsid w:val="00CE47AA"/>
    <w:rsid w:val="00CE4B99"/>
    <w:rsid w:val="00CE6C06"/>
    <w:rsid w:val="00CE74B9"/>
    <w:rsid w:val="00CF1681"/>
    <w:rsid w:val="00D015D6"/>
    <w:rsid w:val="00D10B09"/>
    <w:rsid w:val="00D150B9"/>
    <w:rsid w:val="00D21F75"/>
    <w:rsid w:val="00D23A4B"/>
    <w:rsid w:val="00D26ACE"/>
    <w:rsid w:val="00D32A43"/>
    <w:rsid w:val="00D43661"/>
    <w:rsid w:val="00D44FC1"/>
    <w:rsid w:val="00D46223"/>
    <w:rsid w:val="00D70368"/>
    <w:rsid w:val="00DA17DF"/>
    <w:rsid w:val="00DB2E02"/>
    <w:rsid w:val="00DC1047"/>
    <w:rsid w:val="00DC4FA1"/>
    <w:rsid w:val="00DC61D8"/>
    <w:rsid w:val="00DD3162"/>
    <w:rsid w:val="00DE22E4"/>
    <w:rsid w:val="00DF1706"/>
    <w:rsid w:val="00DF70CF"/>
    <w:rsid w:val="00DF7CB2"/>
    <w:rsid w:val="00E038F4"/>
    <w:rsid w:val="00E12957"/>
    <w:rsid w:val="00E1385F"/>
    <w:rsid w:val="00E16328"/>
    <w:rsid w:val="00E16C54"/>
    <w:rsid w:val="00E17A3D"/>
    <w:rsid w:val="00E226BA"/>
    <w:rsid w:val="00E253CF"/>
    <w:rsid w:val="00E25C52"/>
    <w:rsid w:val="00E26295"/>
    <w:rsid w:val="00E363BD"/>
    <w:rsid w:val="00E422E5"/>
    <w:rsid w:val="00E44593"/>
    <w:rsid w:val="00E45045"/>
    <w:rsid w:val="00E5283D"/>
    <w:rsid w:val="00E533A9"/>
    <w:rsid w:val="00E70B83"/>
    <w:rsid w:val="00E71532"/>
    <w:rsid w:val="00E74BFE"/>
    <w:rsid w:val="00E84AF2"/>
    <w:rsid w:val="00E90451"/>
    <w:rsid w:val="00EA09E3"/>
    <w:rsid w:val="00EA111A"/>
    <w:rsid w:val="00EA69E2"/>
    <w:rsid w:val="00EA6EFF"/>
    <w:rsid w:val="00EA7C99"/>
    <w:rsid w:val="00EC03F2"/>
    <w:rsid w:val="00EC53E8"/>
    <w:rsid w:val="00EC593C"/>
    <w:rsid w:val="00ED1163"/>
    <w:rsid w:val="00ED67BE"/>
    <w:rsid w:val="00EE1E9D"/>
    <w:rsid w:val="00EE6855"/>
    <w:rsid w:val="00EF0018"/>
    <w:rsid w:val="00EF68A1"/>
    <w:rsid w:val="00F06AB2"/>
    <w:rsid w:val="00F11B74"/>
    <w:rsid w:val="00F1299C"/>
    <w:rsid w:val="00F16FD0"/>
    <w:rsid w:val="00F33A77"/>
    <w:rsid w:val="00F3717B"/>
    <w:rsid w:val="00F55308"/>
    <w:rsid w:val="00F76549"/>
    <w:rsid w:val="00F776E2"/>
    <w:rsid w:val="00F82AD4"/>
    <w:rsid w:val="00F868E7"/>
    <w:rsid w:val="00FA090A"/>
    <w:rsid w:val="00FA6BDC"/>
    <w:rsid w:val="00FB26EF"/>
    <w:rsid w:val="00FC0C01"/>
    <w:rsid w:val="00FD21F9"/>
    <w:rsid w:val="00FD3021"/>
    <w:rsid w:val="00FD6749"/>
    <w:rsid w:val="00FE5668"/>
    <w:rsid w:val="00FF14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58CD5"/>
  <w15:docId w15:val="{1E5F7A17-F3C1-44FA-94DF-67E8B4EE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372"/>
    <w:pPr>
      <w:spacing w:after="0" w:line="240" w:lineRule="auto"/>
    </w:pPr>
    <w:rPr>
      <w:rFonts w:ascii="Arial Armenian" w:eastAsia="Times New Roman" w:hAnsi="Arial Armenian" w:cs="Times New Roman"/>
      <w:sz w:val="20"/>
      <w:szCs w:val="20"/>
      <w:lang w:val="en-US" w:eastAsia="ru-RU"/>
    </w:rPr>
  </w:style>
  <w:style w:type="paragraph" w:styleId="Heading2">
    <w:name w:val="heading 2"/>
    <w:basedOn w:val="Normal"/>
    <w:next w:val="Normal"/>
    <w:link w:val="Heading2Char"/>
    <w:uiPriority w:val="99"/>
    <w:qFormat/>
    <w:rsid w:val="00A1109B"/>
    <w:pPr>
      <w:keepNext/>
      <w:spacing w:before="240" w:after="60"/>
      <w:ind w:left="576" w:hanging="576"/>
      <w:outlineLvl w:val="1"/>
    </w:pPr>
    <w:rPr>
      <w:rFonts w:ascii="Arial" w:hAnsi="Arial"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9B0372"/>
    <w:pPr>
      <w:spacing w:before="100" w:beforeAutospacing="1" w:after="100" w:afterAutospacing="1"/>
    </w:pPr>
    <w:rPr>
      <w:rFonts w:ascii="Times New Roman" w:hAnsi="Times New Roman"/>
      <w:sz w:val="24"/>
      <w:szCs w:val="24"/>
      <w:lang w:eastAsia="en-US"/>
    </w:rPr>
  </w:style>
  <w:style w:type="character" w:customStyle="1" w:styleId="mechtexChar">
    <w:name w:val="mechtex Char"/>
    <w:basedOn w:val="DefaultParagraphFont"/>
    <w:link w:val="mechtex"/>
    <w:locked/>
    <w:rsid w:val="009B0372"/>
    <w:rPr>
      <w:rFonts w:ascii="Arial Armenian" w:eastAsia="Times New Roman" w:hAnsi="Arial Armenian" w:cs="Times New Roman"/>
      <w:szCs w:val="20"/>
      <w:lang w:val="en-US" w:eastAsia="ru-RU"/>
    </w:rPr>
  </w:style>
  <w:style w:type="paragraph" w:customStyle="1" w:styleId="mechtex">
    <w:name w:val="mechtex"/>
    <w:basedOn w:val="Normal"/>
    <w:link w:val="mechtexChar"/>
    <w:rsid w:val="009B0372"/>
    <w:pPr>
      <w:jc w:val="center"/>
    </w:pPr>
    <w:rPr>
      <w:sz w:val="22"/>
    </w:rPr>
  </w:style>
  <w:style w:type="character" w:styleId="Strong">
    <w:name w:val="Strong"/>
    <w:basedOn w:val="DefaultParagraphFont"/>
    <w:uiPriority w:val="22"/>
    <w:qFormat/>
    <w:rsid w:val="009B0372"/>
    <w:rPr>
      <w:b/>
      <w:bCs/>
    </w:rPr>
  </w:style>
  <w:style w:type="paragraph" w:styleId="ListParagraph">
    <w:name w:val="List Paragraph"/>
    <w:aliases w:val="Bulleted List Paragraph,Akapit z listą BS,List Paragraph 1,List_Paragraph,Multilevel para_II,List Paragraph (numbered (a)),OBC Bullet,List Paragraph11,Normal numbered,Абзац списка,Paragraphe de liste PBLH,Bullets,List Paragraph1"/>
    <w:basedOn w:val="Normal"/>
    <w:link w:val="ListParagraphChar"/>
    <w:uiPriority w:val="34"/>
    <w:qFormat/>
    <w:rsid w:val="00123C52"/>
    <w:pPr>
      <w:ind w:left="720"/>
      <w:contextualSpacing/>
    </w:pPr>
    <w:rPr>
      <w:rFonts w:ascii="Times New Roman" w:hAnsi="Times New Roman"/>
      <w:lang w:eastAsia="en-US"/>
    </w:rPr>
  </w:style>
  <w:style w:type="character" w:customStyle="1" w:styleId="Heading2Char">
    <w:name w:val="Heading 2 Char"/>
    <w:basedOn w:val="DefaultParagraphFont"/>
    <w:link w:val="Heading2"/>
    <w:uiPriority w:val="99"/>
    <w:rsid w:val="00A1109B"/>
    <w:rPr>
      <w:rFonts w:ascii="Arial" w:eastAsia="Times New Roman" w:hAnsi="Arial" w:cs="Arial"/>
      <w:b/>
      <w:bCs/>
      <w:i/>
      <w:iCs/>
      <w:sz w:val="28"/>
      <w:szCs w:val="28"/>
      <w:lang w:val="en-US"/>
    </w:rPr>
  </w:style>
  <w:style w:type="paragraph" w:styleId="BodyText">
    <w:name w:val="Body Text"/>
    <w:aliases w:val="(Main Text),date"/>
    <w:basedOn w:val="Normal"/>
    <w:link w:val="BodyTextChar1"/>
    <w:uiPriority w:val="99"/>
    <w:semiHidden/>
    <w:rsid w:val="00A1109B"/>
    <w:pPr>
      <w:spacing w:line="360" w:lineRule="auto"/>
      <w:jc w:val="both"/>
    </w:pPr>
    <w:rPr>
      <w:rFonts w:eastAsia="Calibri"/>
      <w:lang w:eastAsia="en-US"/>
    </w:rPr>
  </w:style>
  <w:style w:type="character" w:customStyle="1" w:styleId="BodyTextChar">
    <w:name w:val="Body Text Char"/>
    <w:basedOn w:val="DefaultParagraphFont"/>
    <w:uiPriority w:val="99"/>
    <w:semiHidden/>
    <w:rsid w:val="00A1109B"/>
    <w:rPr>
      <w:rFonts w:ascii="Arial Armenian" w:eastAsia="Times New Roman" w:hAnsi="Arial Armenian" w:cs="Times New Roman"/>
      <w:sz w:val="20"/>
      <w:szCs w:val="20"/>
      <w:lang w:val="en-US" w:eastAsia="ru-RU"/>
    </w:rPr>
  </w:style>
  <w:style w:type="character" w:customStyle="1" w:styleId="BodyTextChar1">
    <w:name w:val="Body Text Char1"/>
    <w:aliases w:val="(Main Text) Char,date Char"/>
    <w:link w:val="BodyText"/>
    <w:uiPriority w:val="99"/>
    <w:semiHidden/>
    <w:locked/>
    <w:rsid w:val="00A1109B"/>
    <w:rPr>
      <w:rFonts w:ascii="Arial Armenian" w:eastAsia="Calibri" w:hAnsi="Arial Armenian" w:cs="Times New Roman"/>
      <w:sz w:val="20"/>
      <w:szCs w:val="20"/>
      <w:lang w:val="en-US"/>
    </w:rPr>
  </w:style>
  <w:style w:type="paragraph" w:styleId="BalloonText">
    <w:name w:val="Balloon Text"/>
    <w:basedOn w:val="Normal"/>
    <w:link w:val="BalloonTextChar"/>
    <w:uiPriority w:val="99"/>
    <w:semiHidden/>
    <w:unhideWhenUsed/>
    <w:rsid w:val="004402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22D"/>
    <w:rPr>
      <w:rFonts w:ascii="Segoe UI" w:eastAsia="Times New Roman" w:hAnsi="Segoe UI" w:cs="Segoe UI"/>
      <w:sz w:val="18"/>
      <w:szCs w:val="18"/>
      <w:lang w:val="en-US"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F11B74"/>
    <w:rPr>
      <w:rFonts w:ascii="Times New Roman" w:eastAsia="Times New Roman" w:hAnsi="Times New Roman" w:cs="Times New Roman"/>
      <w:sz w:val="24"/>
      <w:szCs w:val="24"/>
      <w:lang w:val="en-US"/>
    </w:rPr>
  </w:style>
  <w:style w:type="paragraph" w:customStyle="1" w:styleId="dec-date">
    <w:name w:val="dec-date"/>
    <w:basedOn w:val="Normal"/>
    <w:uiPriority w:val="99"/>
    <w:rsid w:val="00FA090A"/>
    <w:pPr>
      <w:spacing w:before="100" w:beforeAutospacing="1" w:after="100" w:afterAutospacing="1"/>
    </w:pPr>
    <w:rPr>
      <w:rFonts w:ascii="Times New Roman" w:hAnsi="Times New Roman"/>
      <w:sz w:val="24"/>
      <w:szCs w:val="24"/>
      <w:lang w:val="en-GB" w:eastAsia="en-GB"/>
    </w:rPr>
  </w:style>
  <w:style w:type="character" w:customStyle="1" w:styleId="ListParagraphChar">
    <w:name w:val="List Paragraph Char"/>
    <w:aliases w:val="Bulleted List Paragraph Char,Akapit z listą BS Char,List Paragraph 1 Char,List_Paragraph Char,Multilevel para_II Char,List Paragraph (numbered (a)) Char,OBC Bullet Char,List Paragraph11 Char,Normal numbered Char,Абзац списка Char"/>
    <w:link w:val="ListParagraph"/>
    <w:uiPriority w:val="34"/>
    <w:rsid w:val="007547DD"/>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177523">
      <w:bodyDiv w:val="1"/>
      <w:marLeft w:val="0"/>
      <w:marRight w:val="0"/>
      <w:marTop w:val="0"/>
      <w:marBottom w:val="0"/>
      <w:divBdr>
        <w:top w:val="none" w:sz="0" w:space="0" w:color="auto"/>
        <w:left w:val="none" w:sz="0" w:space="0" w:color="auto"/>
        <w:bottom w:val="none" w:sz="0" w:space="0" w:color="auto"/>
        <w:right w:val="none" w:sz="0" w:space="0" w:color="auto"/>
      </w:divBdr>
    </w:div>
    <w:div w:id="407456910">
      <w:bodyDiv w:val="1"/>
      <w:marLeft w:val="0"/>
      <w:marRight w:val="0"/>
      <w:marTop w:val="0"/>
      <w:marBottom w:val="0"/>
      <w:divBdr>
        <w:top w:val="none" w:sz="0" w:space="0" w:color="auto"/>
        <w:left w:val="none" w:sz="0" w:space="0" w:color="auto"/>
        <w:bottom w:val="none" w:sz="0" w:space="0" w:color="auto"/>
        <w:right w:val="none" w:sz="0" w:space="0" w:color="auto"/>
      </w:divBdr>
    </w:div>
    <w:div w:id="1050686954">
      <w:bodyDiv w:val="1"/>
      <w:marLeft w:val="0"/>
      <w:marRight w:val="0"/>
      <w:marTop w:val="0"/>
      <w:marBottom w:val="0"/>
      <w:divBdr>
        <w:top w:val="none" w:sz="0" w:space="0" w:color="auto"/>
        <w:left w:val="none" w:sz="0" w:space="0" w:color="auto"/>
        <w:bottom w:val="none" w:sz="0" w:space="0" w:color="auto"/>
        <w:right w:val="none" w:sz="0" w:space="0" w:color="auto"/>
      </w:divBdr>
    </w:div>
    <w:div w:id="154471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7FC42-6492-4652-9813-C2BE934D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630</Words>
  <Characters>3596</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MIkayel_Z</dc:creator>
  <cp:keywords>https:/mul2-mta.gov.am/tasks/1615465/oneclick/57df95b1ee932b723c88dc35052272e823c2b9ff2c3848f43cb893e494a97443.docx?token=373da13e8683fe5e7478ebcac4f5ddaa</cp:keywords>
  <cp:lastModifiedBy>Siranush Chteyan</cp:lastModifiedBy>
  <cp:revision>6</cp:revision>
  <cp:lastPrinted>2024-06-27T07:16:00Z</cp:lastPrinted>
  <dcterms:created xsi:type="dcterms:W3CDTF">2024-08-02T09:51:00Z</dcterms:created>
  <dcterms:modified xsi:type="dcterms:W3CDTF">2024-08-08T11:12:00Z</dcterms:modified>
</cp:coreProperties>
</file>