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2778" w:rsidRPr="00612B6C" w:rsidRDefault="00312778" w:rsidP="00612B6C">
      <w:pPr>
        <w:shd w:val="clear" w:color="auto" w:fill="FFFFFF"/>
        <w:spacing w:after="0" w:line="360" w:lineRule="auto"/>
        <w:jc w:val="center"/>
        <w:textAlignment w:val="baseline"/>
        <w:rPr>
          <w:rFonts w:ascii="GHEA Grapalat" w:hAnsi="GHEA Grapalat" w:cs="GHEA Grapalat"/>
          <w:sz w:val="24"/>
          <w:szCs w:val="24"/>
        </w:rPr>
      </w:pPr>
      <w:r w:rsidRPr="00612B6C">
        <w:rPr>
          <w:rFonts w:ascii="GHEA Grapalat" w:hAnsi="GHEA Grapalat" w:cs="GHEA Grapalat"/>
          <w:b/>
          <w:bCs/>
          <w:sz w:val="24"/>
          <w:szCs w:val="24"/>
        </w:rPr>
        <w:t>Հ</w:t>
      </w:r>
      <w:bookmarkStart w:id="0" w:name="_GoBack"/>
      <w:bookmarkEnd w:id="0"/>
      <w:r w:rsidRPr="00612B6C">
        <w:rPr>
          <w:rFonts w:ascii="GHEA Grapalat" w:hAnsi="GHEA Grapalat" w:cs="GHEA Grapalat"/>
          <w:b/>
          <w:bCs/>
          <w:sz w:val="24"/>
          <w:szCs w:val="24"/>
        </w:rPr>
        <w:t>ԻՄՆԱՎՈՐՈՒՄ</w:t>
      </w:r>
    </w:p>
    <w:p w:rsidR="00312778" w:rsidRPr="00612B6C" w:rsidRDefault="00312778" w:rsidP="00612B6C">
      <w:pPr>
        <w:shd w:val="clear" w:color="auto" w:fill="FFFFFF"/>
        <w:spacing w:after="0" w:line="360" w:lineRule="auto"/>
        <w:jc w:val="center"/>
        <w:textAlignment w:val="baseline"/>
        <w:rPr>
          <w:rFonts w:ascii="GHEA Grapalat" w:hAnsi="GHEA Grapalat" w:cs="GHEA Grapalat"/>
          <w:b/>
          <w:bCs/>
          <w:sz w:val="24"/>
          <w:szCs w:val="24"/>
        </w:rPr>
      </w:pPr>
      <w:r w:rsidRPr="00612B6C">
        <w:rPr>
          <w:rFonts w:ascii="GHEA Grapalat" w:hAnsi="GHEA Grapalat" w:cs="GHEA Grapalat"/>
          <w:b/>
          <w:bCs/>
          <w:sz w:val="24"/>
          <w:szCs w:val="24"/>
        </w:rPr>
        <w:t>«</w:t>
      </w:r>
      <w:r w:rsidRPr="00612B6C">
        <w:rPr>
          <w:rFonts w:ascii="GHEA Grapalat" w:hAnsi="GHEA Grapalat" w:cs="GHEA Grapalat"/>
          <w:b/>
          <w:bCs/>
          <w:sz w:val="24"/>
          <w:szCs w:val="24"/>
          <w:lang w:val="hy-AM"/>
        </w:rPr>
        <w:t>ԱՆՇԱՐԺ</w:t>
      </w:r>
      <w:r w:rsidRPr="00612B6C">
        <w:rPr>
          <w:rFonts w:ascii="GHEA Grapalat" w:hAnsi="GHEA Grapalat" w:cs="GHEA Grapalat"/>
          <w:b/>
          <w:bCs/>
          <w:sz w:val="24"/>
          <w:szCs w:val="24"/>
        </w:rPr>
        <w:t xml:space="preserve"> ԳՈՒՅՔ </w:t>
      </w:r>
      <w:r w:rsidRPr="00612B6C">
        <w:rPr>
          <w:rFonts w:ascii="GHEA Grapalat" w:hAnsi="GHEA Grapalat" w:cs="GHEA Grapalat"/>
          <w:b/>
          <w:bCs/>
          <w:sz w:val="24"/>
          <w:szCs w:val="24"/>
          <w:lang w:val="hy-AM"/>
        </w:rPr>
        <w:t>ՀԵՏ ՎԵՐՑՆ</w:t>
      </w:r>
      <w:r w:rsidRPr="00612B6C">
        <w:rPr>
          <w:rFonts w:ascii="GHEA Grapalat" w:hAnsi="GHEA Grapalat" w:cs="GHEA Grapalat"/>
          <w:b/>
          <w:bCs/>
          <w:sz w:val="24"/>
          <w:szCs w:val="24"/>
        </w:rPr>
        <w:t>ԵԼՈՒ</w:t>
      </w:r>
      <w:r w:rsidRPr="00612B6C">
        <w:rPr>
          <w:rFonts w:ascii="GHEA Grapalat" w:hAnsi="GHEA Grapalat" w:cs="GHEA Grapalat"/>
          <w:b/>
          <w:bCs/>
          <w:sz w:val="24"/>
          <w:szCs w:val="24"/>
          <w:lang w:val="hy-AM"/>
        </w:rPr>
        <w:t xml:space="preserve"> ԵՎ ԱՄՐԱՑՆԵԼՈՒ </w:t>
      </w:r>
      <w:r w:rsidRPr="00612B6C">
        <w:rPr>
          <w:rFonts w:ascii="GHEA Grapalat" w:hAnsi="GHEA Grapalat" w:cs="GHEA Grapalat"/>
          <w:b/>
          <w:bCs/>
          <w:sz w:val="24"/>
          <w:szCs w:val="24"/>
        </w:rPr>
        <w:t>ՄԱՍԻՆ»</w:t>
      </w:r>
      <w:r w:rsidRPr="00612B6C">
        <w:rPr>
          <w:rFonts w:ascii="Courier New" w:hAnsi="Courier New" w:cs="Courier New"/>
          <w:sz w:val="24"/>
          <w:szCs w:val="24"/>
        </w:rPr>
        <w:t> </w:t>
      </w:r>
      <w:r w:rsidRPr="00612B6C">
        <w:rPr>
          <w:rFonts w:ascii="GHEA Grapalat" w:hAnsi="GHEA Grapalat" w:cs="GHEA Grapalat"/>
          <w:b/>
          <w:bCs/>
          <w:sz w:val="24"/>
          <w:szCs w:val="24"/>
        </w:rPr>
        <w:t>ՀՀ</w:t>
      </w:r>
      <w:r w:rsidRPr="00612B6C">
        <w:rPr>
          <w:rFonts w:ascii="Courier New" w:hAnsi="Courier New" w:cs="Courier New"/>
          <w:sz w:val="24"/>
          <w:szCs w:val="24"/>
        </w:rPr>
        <w:t> </w:t>
      </w:r>
      <w:r w:rsidRPr="00612B6C">
        <w:rPr>
          <w:rFonts w:ascii="GHEA Grapalat" w:hAnsi="GHEA Grapalat" w:cs="GHEA Grapalat"/>
          <w:b/>
          <w:bCs/>
          <w:sz w:val="24"/>
          <w:szCs w:val="24"/>
        </w:rPr>
        <w:t>ԿԱՌԱՎԱՐՈՒԹՅԱՆ ՈՐՈՇՄԱՆ</w:t>
      </w:r>
      <w:r w:rsidRPr="00612B6C">
        <w:rPr>
          <w:rFonts w:ascii="Courier New" w:hAnsi="Courier New" w:cs="Courier New"/>
          <w:b/>
          <w:bCs/>
          <w:sz w:val="24"/>
          <w:szCs w:val="24"/>
        </w:rPr>
        <w:t> </w:t>
      </w:r>
      <w:r w:rsidRPr="00612B6C">
        <w:rPr>
          <w:rFonts w:ascii="GHEA Grapalat" w:hAnsi="GHEA Grapalat" w:cs="GHEA Grapalat"/>
          <w:b/>
          <w:bCs/>
          <w:sz w:val="24"/>
          <w:szCs w:val="24"/>
        </w:rPr>
        <w:t>ԸՆԴՈՒՆՄԱՆ</w:t>
      </w:r>
      <w:r w:rsidRPr="00612B6C">
        <w:rPr>
          <w:rFonts w:ascii="Courier New" w:hAnsi="Courier New" w:cs="Courier New"/>
          <w:b/>
          <w:bCs/>
          <w:sz w:val="24"/>
          <w:szCs w:val="24"/>
        </w:rPr>
        <w:t> </w:t>
      </w:r>
    </w:p>
    <w:p w:rsidR="00312778" w:rsidRPr="00612B6C" w:rsidRDefault="00312778" w:rsidP="00612B6C">
      <w:pPr>
        <w:shd w:val="clear" w:color="auto" w:fill="FFFFFF"/>
        <w:spacing w:after="0" w:line="360" w:lineRule="auto"/>
        <w:jc w:val="center"/>
        <w:textAlignment w:val="baseline"/>
        <w:rPr>
          <w:rFonts w:ascii="GHEA Grapalat" w:hAnsi="GHEA Grapalat" w:cs="GHEA Grapalat"/>
          <w:sz w:val="24"/>
          <w:szCs w:val="24"/>
        </w:rPr>
      </w:pPr>
    </w:p>
    <w:p w:rsidR="00312778" w:rsidRPr="00612B6C" w:rsidRDefault="00312778" w:rsidP="00612B6C">
      <w:pPr>
        <w:shd w:val="clear" w:color="auto" w:fill="FFFFFF"/>
        <w:spacing w:after="0" w:line="360" w:lineRule="auto"/>
        <w:ind w:firstLine="426"/>
        <w:jc w:val="both"/>
        <w:textAlignment w:val="baseline"/>
        <w:rPr>
          <w:rFonts w:ascii="GHEA Grapalat" w:hAnsi="GHEA Grapalat" w:cs="GHEA Grapalat"/>
          <w:b/>
          <w:bCs/>
          <w:sz w:val="24"/>
          <w:szCs w:val="24"/>
          <w:u w:val="single"/>
          <w:lang w:val="hy-AM"/>
        </w:rPr>
      </w:pPr>
      <w:r w:rsidRPr="00612B6C">
        <w:rPr>
          <w:rFonts w:ascii="GHEA Grapalat" w:hAnsi="GHEA Grapalat" w:cs="GHEA Grapalat"/>
          <w:b/>
          <w:bCs/>
          <w:sz w:val="24"/>
          <w:szCs w:val="24"/>
        </w:rPr>
        <w:t>1. Իրավական ակտի անհրաժեշտությունը և նպատակը։</w:t>
      </w:r>
    </w:p>
    <w:p w:rsidR="00312778" w:rsidRPr="00612B6C" w:rsidRDefault="00312778" w:rsidP="00612B6C">
      <w:pPr>
        <w:shd w:val="clear" w:color="auto" w:fill="FFFFFF"/>
        <w:tabs>
          <w:tab w:val="num" w:pos="720"/>
        </w:tabs>
        <w:spacing w:after="0" w:line="360" w:lineRule="auto"/>
        <w:ind w:firstLine="426"/>
        <w:jc w:val="both"/>
        <w:textAlignment w:val="baseline"/>
        <w:rPr>
          <w:rFonts w:ascii="GHEA Grapalat" w:hAnsi="GHEA Grapalat" w:cs="GHEA Grapalat"/>
          <w:sz w:val="24"/>
          <w:szCs w:val="24"/>
          <w:lang w:val="hy-AM"/>
        </w:rPr>
      </w:pPr>
      <w:r w:rsidRPr="00612B6C">
        <w:rPr>
          <w:rFonts w:ascii="GHEA Grapalat" w:hAnsi="GHEA Grapalat" w:cs="GHEA Grapalat"/>
          <w:sz w:val="24"/>
          <w:szCs w:val="24"/>
          <w:lang w:val="fr-FR"/>
        </w:rPr>
        <w:t xml:space="preserve">Որոշման նախագծի ընդունումը պայմանավորված է </w:t>
      </w:r>
      <w:r w:rsidRPr="00612B6C">
        <w:rPr>
          <w:rFonts w:ascii="GHEA Grapalat" w:hAnsi="GHEA Grapalat" w:cs="GHEA Grapalat"/>
          <w:sz w:val="24"/>
          <w:szCs w:val="24"/>
        </w:rPr>
        <w:t>պետական սեփականություն հանդիսացող</w:t>
      </w:r>
      <w:r w:rsidRPr="00612B6C">
        <w:rPr>
          <w:rFonts w:ascii="GHEA Grapalat" w:hAnsi="GHEA Grapalat" w:cs="GHEA Grapalat"/>
          <w:sz w:val="24"/>
          <w:szCs w:val="24"/>
          <w:lang w:val="af-ZA"/>
        </w:rPr>
        <w:t xml:space="preserve"> </w:t>
      </w:r>
      <w:r w:rsidRPr="00612B6C">
        <w:rPr>
          <w:rFonts w:ascii="GHEA Grapalat" w:hAnsi="GHEA Grapalat" w:cs="GHEA Grapalat"/>
          <w:sz w:val="24"/>
          <w:szCs w:val="24"/>
          <w:lang w:val="fr-FR"/>
        </w:rPr>
        <w:t>անշարժ գույքը</w:t>
      </w:r>
      <w:r w:rsidRPr="00612B6C">
        <w:rPr>
          <w:rFonts w:ascii="GHEA Grapalat" w:hAnsi="GHEA Grapalat" w:cs="GHEA Grapalat"/>
          <w:sz w:val="24"/>
          <w:szCs w:val="24"/>
          <w:lang w:val="hy-AM"/>
        </w:rPr>
        <w:t xml:space="preserve"> </w:t>
      </w:r>
      <w:r w:rsidRPr="00612B6C">
        <w:rPr>
          <w:rFonts w:ascii="GHEA Grapalat" w:hAnsi="GHEA Grapalat" w:cs="GHEA Grapalat"/>
          <w:sz w:val="24"/>
          <w:szCs w:val="24"/>
        </w:rPr>
        <w:t>Զինված ուժերի</w:t>
      </w:r>
      <w:r w:rsidRPr="00612B6C">
        <w:rPr>
          <w:rFonts w:ascii="GHEA Grapalat" w:hAnsi="GHEA Grapalat" w:cs="GHEA Grapalat"/>
          <w:sz w:val="24"/>
          <w:szCs w:val="24"/>
          <w:lang w:val="hy-AM"/>
        </w:rPr>
        <w:t xml:space="preserve"> կարիքների համար օգտագործելու նպատակով ՀՀ պաշտպանության նախարարության</w:t>
      </w:r>
      <w:r w:rsidRPr="00612B6C">
        <w:rPr>
          <w:rFonts w:ascii="GHEA Grapalat" w:hAnsi="GHEA Grapalat" w:cs="GHEA Grapalat"/>
          <w:sz w:val="24"/>
          <w:szCs w:val="24"/>
        </w:rPr>
        <w:t>ն</w:t>
      </w:r>
      <w:r w:rsidRPr="00612B6C">
        <w:rPr>
          <w:rFonts w:ascii="GHEA Grapalat" w:hAnsi="GHEA Grapalat" w:cs="GHEA Grapalat"/>
          <w:sz w:val="24"/>
          <w:szCs w:val="24"/>
          <w:lang w:val="hy-AM"/>
        </w:rPr>
        <w:t xml:space="preserve"> ամրացնելու անհրաժեշտությամբ:</w:t>
      </w:r>
    </w:p>
    <w:p w:rsidR="00312778" w:rsidRPr="00612B6C" w:rsidRDefault="00312778" w:rsidP="00612B6C">
      <w:pPr>
        <w:shd w:val="clear" w:color="auto" w:fill="FFFFFF"/>
        <w:tabs>
          <w:tab w:val="num" w:pos="720"/>
        </w:tabs>
        <w:spacing w:after="0" w:line="360" w:lineRule="auto"/>
        <w:ind w:firstLine="426"/>
        <w:jc w:val="both"/>
        <w:textAlignment w:val="baseline"/>
        <w:rPr>
          <w:rFonts w:ascii="GHEA Grapalat" w:hAnsi="GHEA Grapalat" w:cs="GHEA Grapalat"/>
          <w:b/>
          <w:bCs/>
          <w:sz w:val="24"/>
          <w:szCs w:val="24"/>
        </w:rPr>
      </w:pPr>
      <w:r w:rsidRPr="00612B6C">
        <w:rPr>
          <w:rFonts w:ascii="GHEA Grapalat" w:hAnsi="GHEA Grapalat" w:cs="GHEA Grapalat"/>
          <w:b/>
          <w:bCs/>
          <w:sz w:val="24"/>
          <w:szCs w:val="24"/>
          <w:lang w:val="hy-AM"/>
        </w:rPr>
        <w:t>2. Ընթացիկ իրավիճակը և խնդիրները</w:t>
      </w:r>
    </w:p>
    <w:p w:rsidR="00312778" w:rsidRPr="00612B6C" w:rsidRDefault="00312778" w:rsidP="00612B6C">
      <w:pPr>
        <w:spacing w:after="0" w:line="360" w:lineRule="auto"/>
        <w:ind w:left="90" w:firstLine="708"/>
        <w:jc w:val="both"/>
        <w:rPr>
          <w:rFonts w:ascii="GHEA Grapalat" w:hAnsi="GHEA Grapalat" w:cs="GHEA Grapalat"/>
          <w:b/>
          <w:bCs/>
          <w:sz w:val="24"/>
          <w:szCs w:val="24"/>
        </w:rPr>
      </w:pPr>
      <w:r w:rsidRPr="00612B6C">
        <w:rPr>
          <w:rFonts w:ascii="GHEA Grapalat" w:hAnsi="GHEA Grapalat" w:cs="GHEA Grapalat"/>
          <w:sz w:val="24"/>
          <w:szCs w:val="24"/>
        </w:rPr>
        <w:t xml:space="preserve">Որոշման նախագծով նախատեսվում է քաղաք </w:t>
      </w:r>
      <w:r w:rsidRPr="00612B6C">
        <w:rPr>
          <w:rFonts w:ascii="GHEA Grapalat" w:hAnsi="GHEA Grapalat" w:cs="GHEA Grapalat"/>
          <w:color w:val="000000"/>
          <w:sz w:val="24"/>
          <w:szCs w:val="24"/>
          <w:shd w:val="clear" w:color="auto" w:fill="FFFFFF"/>
        </w:rPr>
        <w:t xml:space="preserve">Գյումրի, Գայի փողոց N 14ա հասցեում գտնվող` </w:t>
      </w:r>
      <w:r w:rsidRPr="00612B6C">
        <w:rPr>
          <w:rFonts w:ascii="GHEA Grapalat" w:hAnsi="GHEA Grapalat" w:cs="GHEA Grapalat"/>
          <w:sz w:val="24"/>
          <w:szCs w:val="24"/>
        </w:rPr>
        <w:t>պետական սեփականություն հանդիսացող</w:t>
      </w:r>
      <w:r w:rsidRPr="00612B6C">
        <w:rPr>
          <w:rFonts w:ascii="GHEA Grapalat" w:hAnsi="GHEA Grapalat" w:cs="GHEA Grapalat"/>
          <w:sz w:val="24"/>
          <w:szCs w:val="24"/>
          <w:lang w:val="af-ZA"/>
        </w:rPr>
        <w:t xml:space="preserve"> </w:t>
      </w:r>
      <w:r w:rsidRPr="00612B6C">
        <w:rPr>
          <w:rFonts w:ascii="GHEA Grapalat" w:hAnsi="GHEA Grapalat" w:cs="GHEA Grapalat"/>
          <w:color w:val="000000"/>
          <w:sz w:val="24"/>
          <w:szCs w:val="24"/>
          <w:shd w:val="clear" w:color="auto" w:fill="FFFFFF"/>
        </w:rPr>
        <w:t xml:space="preserve">37,406,799 </w:t>
      </w:r>
      <w:r w:rsidRPr="00612B6C">
        <w:rPr>
          <w:rFonts w:ascii="GHEA Grapalat" w:hAnsi="GHEA Grapalat" w:cs="GHEA Grapalat"/>
          <w:sz w:val="24"/>
          <w:szCs w:val="24"/>
          <w:lang w:val="hy-AM" w:eastAsia="ru-RU"/>
        </w:rPr>
        <w:t>/երեսուն</w:t>
      </w:r>
      <w:r w:rsidRPr="00612B6C">
        <w:rPr>
          <w:rFonts w:ascii="GHEA Grapalat" w:hAnsi="GHEA Grapalat" w:cs="GHEA Grapalat"/>
          <w:sz w:val="24"/>
          <w:szCs w:val="24"/>
          <w:lang w:eastAsia="ru-RU"/>
        </w:rPr>
        <w:t>յոթ</w:t>
      </w:r>
      <w:r w:rsidRPr="00612B6C">
        <w:rPr>
          <w:rFonts w:ascii="GHEA Grapalat" w:hAnsi="GHEA Grapalat" w:cs="GHEA Grapalat"/>
          <w:sz w:val="24"/>
          <w:szCs w:val="24"/>
          <w:lang w:val="hy-AM" w:eastAsia="ru-RU"/>
        </w:rPr>
        <w:t xml:space="preserve"> միլիոն չորս հարյուր վ</w:t>
      </w:r>
      <w:r w:rsidRPr="00612B6C">
        <w:rPr>
          <w:rFonts w:ascii="GHEA Grapalat" w:hAnsi="GHEA Grapalat" w:cs="GHEA Grapalat"/>
          <w:sz w:val="24"/>
          <w:szCs w:val="24"/>
          <w:lang w:eastAsia="ru-RU"/>
        </w:rPr>
        <w:t>եց</w:t>
      </w:r>
      <w:r w:rsidRPr="00612B6C">
        <w:rPr>
          <w:rFonts w:ascii="GHEA Grapalat" w:hAnsi="GHEA Grapalat" w:cs="GHEA Grapalat"/>
          <w:sz w:val="24"/>
          <w:szCs w:val="24"/>
          <w:lang w:val="hy-AM" w:eastAsia="ru-RU"/>
        </w:rPr>
        <w:t xml:space="preserve"> հազար</w:t>
      </w:r>
      <w:r w:rsidRPr="00612B6C">
        <w:rPr>
          <w:rFonts w:ascii="GHEA Grapalat" w:hAnsi="GHEA Grapalat" w:cs="GHEA Grapalat"/>
          <w:sz w:val="24"/>
          <w:szCs w:val="24"/>
          <w:lang w:eastAsia="ru-RU"/>
        </w:rPr>
        <w:t xml:space="preserve"> յոթ հարյուր իննսունինը</w:t>
      </w:r>
      <w:r w:rsidRPr="00612B6C">
        <w:rPr>
          <w:rFonts w:ascii="GHEA Grapalat" w:hAnsi="GHEA Grapalat" w:cs="GHEA Grapalat"/>
          <w:sz w:val="24"/>
          <w:szCs w:val="24"/>
          <w:lang w:val="hy-AM" w:eastAsia="ru-RU"/>
        </w:rPr>
        <w:t>/</w:t>
      </w:r>
      <w:r w:rsidRPr="00612B6C">
        <w:rPr>
          <w:rFonts w:ascii="GHEA Grapalat" w:hAnsi="GHEA Grapalat" w:cs="GHEA Grapalat"/>
          <w:color w:val="000000"/>
          <w:sz w:val="24"/>
          <w:szCs w:val="24"/>
          <w:shd w:val="clear" w:color="auto" w:fill="FFFFFF"/>
        </w:rPr>
        <w:t xml:space="preserve"> ՀՀ դրամ շուկայական արժեքին մոտարկված կադաստրային արժեքով, 228.86 քառ. մետր ընդհանուր մակերեսով անշարժ գույքը և 798,83-ից 3693/10000 հա բաժնեմասով հողամասը </w:t>
      </w:r>
      <w:r w:rsidRPr="00612B6C">
        <w:rPr>
          <w:rFonts w:ascii="GHEA Grapalat" w:hAnsi="GHEA Grapalat" w:cs="GHEA Grapalat"/>
          <w:sz w:val="24"/>
          <w:szCs w:val="24"/>
          <w:lang w:val="fr-FR"/>
        </w:rPr>
        <w:t xml:space="preserve">հետ վերցնել Շիրակի մարզպետարանից և ամրացնել Պաշտպանության նախարարությանը </w:t>
      </w:r>
      <w:r w:rsidRPr="00612B6C">
        <w:rPr>
          <w:rFonts w:ascii="GHEA Grapalat" w:hAnsi="GHEA Grapalat" w:cs="GHEA Grapalat"/>
          <w:sz w:val="24"/>
          <w:szCs w:val="24"/>
        </w:rPr>
        <w:t>Զինված ուժերի</w:t>
      </w:r>
      <w:r w:rsidRPr="00612B6C">
        <w:rPr>
          <w:rFonts w:ascii="GHEA Grapalat" w:hAnsi="GHEA Grapalat" w:cs="GHEA Grapalat"/>
          <w:sz w:val="24"/>
          <w:szCs w:val="24"/>
          <w:lang w:val="hy-AM"/>
        </w:rPr>
        <w:t xml:space="preserve"> կարիքների համար օգտագործելու</w:t>
      </w:r>
      <w:r w:rsidRPr="00612B6C">
        <w:rPr>
          <w:rFonts w:ascii="GHEA Grapalat" w:hAnsi="GHEA Grapalat" w:cs="GHEA Grapalat"/>
          <w:sz w:val="24"/>
          <w:szCs w:val="24"/>
          <w:lang w:val="fr-FR"/>
        </w:rPr>
        <w:t xml:space="preserve"> համար: Գույքը</w:t>
      </w:r>
      <w:r w:rsidRPr="00612B6C">
        <w:rPr>
          <w:rFonts w:ascii="GHEA Grapalat" w:hAnsi="GHEA Grapalat" w:cs="GHEA Grapalat"/>
          <w:sz w:val="24"/>
          <w:szCs w:val="24"/>
          <w:lang w:val="pt-BR"/>
        </w:rPr>
        <w:t xml:space="preserve"> գտնվում է բավարար, շահագործելի վիճակում, կապիտալ ծախսեր չեն պահանջվում, իսկ ընթացիկ նորոգման ծախսերը կիրականացվեն նախարարության միջոցների հաշվին:</w:t>
      </w:r>
    </w:p>
    <w:p w:rsidR="00312778" w:rsidRPr="00612B6C" w:rsidRDefault="00312778" w:rsidP="00612B6C">
      <w:pPr>
        <w:shd w:val="clear" w:color="auto" w:fill="FFFFFF"/>
        <w:spacing w:after="0" w:line="360" w:lineRule="auto"/>
        <w:textAlignment w:val="baseline"/>
        <w:rPr>
          <w:rFonts w:ascii="GHEA Grapalat" w:hAnsi="GHEA Grapalat" w:cs="GHEA Grapalat"/>
          <w:b/>
          <w:bCs/>
          <w:sz w:val="24"/>
          <w:szCs w:val="24"/>
          <w:lang w:val="hy-AM"/>
        </w:rPr>
      </w:pPr>
      <w:r w:rsidRPr="00612B6C">
        <w:rPr>
          <w:rFonts w:ascii="GHEA Grapalat" w:hAnsi="GHEA Grapalat" w:cs="GHEA Grapalat"/>
          <w:b/>
          <w:bCs/>
          <w:sz w:val="24"/>
          <w:szCs w:val="24"/>
          <w:lang w:val="hy-AM"/>
        </w:rPr>
        <w:tab/>
        <w:t>3. Կարգավորման</w:t>
      </w:r>
      <w:r w:rsidRPr="00612B6C">
        <w:rPr>
          <w:rFonts w:ascii="Courier New" w:hAnsi="Courier New" w:cs="Courier New"/>
          <w:sz w:val="24"/>
          <w:szCs w:val="24"/>
          <w:lang w:val="hy-AM"/>
        </w:rPr>
        <w:t> </w:t>
      </w:r>
      <w:r w:rsidRPr="00612B6C">
        <w:rPr>
          <w:rFonts w:ascii="GHEA Grapalat" w:hAnsi="GHEA Grapalat" w:cs="GHEA Grapalat"/>
          <w:b/>
          <w:bCs/>
          <w:sz w:val="24"/>
          <w:szCs w:val="24"/>
          <w:lang w:val="hy-AM"/>
        </w:rPr>
        <w:t>նպատակը</w:t>
      </w:r>
      <w:r w:rsidRPr="00612B6C">
        <w:rPr>
          <w:rFonts w:ascii="Courier New" w:hAnsi="Courier New" w:cs="Courier New"/>
          <w:sz w:val="24"/>
          <w:szCs w:val="24"/>
          <w:lang w:val="hy-AM"/>
        </w:rPr>
        <w:t> </w:t>
      </w:r>
      <w:r w:rsidRPr="00612B6C">
        <w:rPr>
          <w:rFonts w:ascii="GHEA Grapalat" w:hAnsi="GHEA Grapalat" w:cs="GHEA Grapalat"/>
          <w:b/>
          <w:bCs/>
          <w:sz w:val="24"/>
          <w:szCs w:val="24"/>
          <w:lang w:val="hy-AM"/>
        </w:rPr>
        <w:t>և</w:t>
      </w:r>
      <w:r w:rsidRPr="00612B6C">
        <w:rPr>
          <w:rFonts w:ascii="Courier New" w:hAnsi="Courier New" w:cs="Courier New"/>
          <w:sz w:val="24"/>
          <w:szCs w:val="24"/>
          <w:lang w:val="hy-AM"/>
        </w:rPr>
        <w:t> </w:t>
      </w:r>
      <w:r w:rsidRPr="00612B6C">
        <w:rPr>
          <w:rFonts w:ascii="GHEA Grapalat" w:hAnsi="GHEA Grapalat" w:cs="GHEA Grapalat"/>
          <w:b/>
          <w:bCs/>
          <w:sz w:val="24"/>
          <w:szCs w:val="24"/>
          <w:lang w:val="hy-AM"/>
        </w:rPr>
        <w:t>բնույթը</w:t>
      </w:r>
    </w:p>
    <w:p w:rsidR="00312778" w:rsidRPr="00612B6C" w:rsidRDefault="00312778" w:rsidP="00612B6C">
      <w:pPr>
        <w:shd w:val="clear" w:color="auto" w:fill="FFFFFF"/>
        <w:spacing w:after="0" w:line="360" w:lineRule="auto"/>
        <w:jc w:val="both"/>
        <w:textAlignment w:val="baseline"/>
        <w:rPr>
          <w:rFonts w:ascii="GHEA Grapalat" w:hAnsi="GHEA Grapalat" w:cs="GHEA Grapalat"/>
          <w:sz w:val="24"/>
          <w:szCs w:val="24"/>
          <w:lang w:val="hy-AM"/>
        </w:rPr>
      </w:pPr>
      <w:r w:rsidRPr="00612B6C">
        <w:rPr>
          <w:rFonts w:ascii="GHEA Grapalat" w:hAnsi="GHEA Grapalat" w:cs="GHEA Grapalat"/>
          <w:b/>
          <w:bCs/>
          <w:sz w:val="24"/>
          <w:szCs w:val="24"/>
          <w:lang w:val="hy-AM"/>
        </w:rPr>
        <w:tab/>
      </w:r>
      <w:r w:rsidRPr="00612B6C">
        <w:rPr>
          <w:rFonts w:ascii="GHEA Grapalat" w:hAnsi="GHEA Grapalat" w:cs="GHEA Grapalat"/>
          <w:sz w:val="24"/>
          <w:szCs w:val="24"/>
          <w:lang w:val="hy-AM"/>
        </w:rPr>
        <w:t xml:space="preserve">Որոշման նախագծով նախատեսվում է </w:t>
      </w:r>
      <w:r w:rsidRPr="00612B6C">
        <w:rPr>
          <w:rFonts w:ascii="GHEA Grapalat" w:hAnsi="GHEA Grapalat" w:cs="GHEA Grapalat"/>
          <w:sz w:val="24"/>
          <w:szCs w:val="24"/>
        </w:rPr>
        <w:t xml:space="preserve">պետական սեփականություն հանդիսացող քաղաք </w:t>
      </w:r>
      <w:r w:rsidRPr="00612B6C">
        <w:rPr>
          <w:rFonts w:ascii="GHEA Grapalat" w:hAnsi="GHEA Grapalat" w:cs="GHEA Grapalat"/>
          <w:color w:val="000000"/>
          <w:sz w:val="24"/>
          <w:szCs w:val="24"/>
          <w:shd w:val="clear" w:color="auto" w:fill="FFFFFF"/>
        </w:rPr>
        <w:t>Գյումրի, Գայի փողոց N 14ա հասցեում</w:t>
      </w:r>
      <w:r w:rsidRPr="00612B6C">
        <w:rPr>
          <w:rFonts w:ascii="GHEA Grapalat" w:hAnsi="GHEA Grapalat" w:cs="GHEA Grapalat"/>
          <w:color w:val="000000"/>
          <w:sz w:val="24"/>
          <w:szCs w:val="24"/>
          <w:shd w:val="clear" w:color="auto" w:fill="FFFFFF"/>
          <w:lang w:val="hy-AM"/>
        </w:rPr>
        <w:t xml:space="preserve"> գտնվող անշարժ գույքը </w:t>
      </w:r>
      <w:r w:rsidRPr="00612B6C">
        <w:rPr>
          <w:rFonts w:ascii="GHEA Grapalat" w:hAnsi="GHEA Grapalat" w:cs="GHEA Grapalat"/>
          <w:color w:val="000000"/>
          <w:sz w:val="24"/>
          <w:szCs w:val="24"/>
          <w:shd w:val="clear" w:color="auto" w:fill="FFFFFF"/>
        </w:rPr>
        <w:t xml:space="preserve">հետ վերցնել Շիրակի մարզպետարանից և </w:t>
      </w:r>
      <w:r w:rsidRPr="00612B6C">
        <w:rPr>
          <w:rFonts w:ascii="GHEA Grapalat" w:hAnsi="GHEA Grapalat" w:cs="GHEA Grapalat"/>
          <w:sz w:val="24"/>
          <w:szCs w:val="24"/>
          <w:lang w:val="hy-AM"/>
        </w:rPr>
        <w:t>ամրացնել ՀՀ պաշտպանության նախաարարությանը:</w:t>
      </w:r>
    </w:p>
    <w:p w:rsidR="00312778" w:rsidRPr="00612B6C" w:rsidRDefault="00312778" w:rsidP="00612B6C">
      <w:pPr>
        <w:shd w:val="clear" w:color="auto" w:fill="FFFFFF"/>
        <w:spacing w:after="0" w:line="360" w:lineRule="auto"/>
        <w:jc w:val="both"/>
        <w:textAlignment w:val="baseline"/>
        <w:rPr>
          <w:rFonts w:ascii="GHEA Grapalat" w:hAnsi="GHEA Grapalat" w:cs="GHEA Grapalat"/>
          <w:b/>
          <w:bCs/>
          <w:sz w:val="24"/>
          <w:szCs w:val="24"/>
          <w:lang w:val="es-ES"/>
        </w:rPr>
      </w:pPr>
      <w:r w:rsidRPr="00612B6C">
        <w:rPr>
          <w:rFonts w:ascii="GHEA Grapalat" w:hAnsi="GHEA Grapalat" w:cs="GHEA Grapalat"/>
          <w:sz w:val="24"/>
          <w:szCs w:val="24"/>
          <w:lang w:val="hy-AM"/>
        </w:rPr>
        <w:tab/>
      </w:r>
      <w:r w:rsidRPr="00612B6C">
        <w:rPr>
          <w:rFonts w:ascii="GHEA Grapalat" w:hAnsi="GHEA Grapalat" w:cs="GHEA Grapalat"/>
          <w:b/>
          <w:bCs/>
          <w:sz w:val="24"/>
          <w:szCs w:val="24"/>
          <w:lang w:val="af-ZA"/>
        </w:rPr>
        <w:t xml:space="preserve">4. </w:t>
      </w:r>
      <w:r w:rsidRPr="00612B6C">
        <w:rPr>
          <w:rFonts w:ascii="GHEA Grapalat" w:hAnsi="GHEA Grapalat" w:cs="GHEA Grapalat"/>
          <w:b/>
          <w:bCs/>
          <w:sz w:val="24"/>
          <w:szCs w:val="24"/>
          <w:lang w:val="hy-AM"/>
        </w:rPr>
        <w:t>Լրացուցիչ</w:t>
      </w:r>
      <w:r w:rsidRPr="00612B6C">
        <w:rPr>
          <w:rFonts w:ascii="GHEA Grapalat" w:hAnsi="GHEA Grapalat" w:cs="GHEA Grapalat"/>
          <w:b/>
          <w:bCs/>
          <w:sz w:val="24"/>
          <w:szCs w:val="24"/>
          <w:lang w:val="af-ZA"/>
        </w:rPr>
        <w:t xml:space="preserve"> </w:t>
      </w:r>
      <w:r w:rsidRPr="00612B6C">
        <w:rPr>
          <w:rFonts w:ascii="GHEA Grapalat" w:hAnsi="GHEA Grapalat" w:cs="GHEA Grapalat"/>
          <w:b/>
          <w:bCs/>
          <w:sz w:val="24"/>
          <w:szCs w:val="24"/>
          <w:lang w:val="hy-AM"/>
        </w:rPr>
        <w:t>ֆինանսական</w:t>
      </w:r>
      <w:r w:rsidRPr="00612B6C">
        <w:rPr>
          <w:rFonts w:ascii="GHEA Grapalat" w:hAnsi="GHEA Grapalat" w:cs="GHEA Grapalat"/>
          <w:b/>
          <w:bCs/>
          <w:sz w:val="24"/>
          <w:szCs w:val="24"/>
          <w:lang w:val="af-ZA"/>
        </w:rPr>
        <w:t xml:space="preserve"> </w:t>
      </w:r>
      <w:r w:rsidRPr="00612B6C">
        <w:rPr>
          <w:rFonts w:ascii="GHEA Grapalat" w:hAnsi="GHEA Grapalat" w:cs="GHEA Grapalat"/>
          <w:b/>
          <w:bCs/>
          <w:sz w:val="24"/>
          <w:szCs w:val="24"/>
          <w:lang w:val="hy-AM"/>
        </w:rPr>
        <w:t>միջոցների</w:t>
      </w:r>
      <w:r w:rsidRPr="00612B6C">
        <w:rPr>
          <w:rFonts w:ascii="GHEA Grapalat" w:hAnsi="GHEA Grapalat" w:cs="GHEA Grapalat"/>
          <w:b/>
          <w:bCs/>
          <w:sz w:val="24"/>
          <w:szCs w:val="24"/>
          <w:lang w:val="af-ZA"/>
        </w:rPr>
        <w:t xml:space="preserve"> </w:t>
      </w:r>
      <w:r w:rsidRPr="00612B6C">
        <w:rPr>
          <w:rFonts w:ascii="GHEA Grapalat" w:hAnsi="GHEA Grapalat" w:cs="GHEA Grapalat"/>
          <w:b/>
          <w:bCs/>
          <w:sz w:val="24"/>
          <w:szCs w:val="24"/>
          <w:lang w:val="hy-AM"/>
        </w:rPr>
        <w:t>անհրաժեշտությունը</w:t>
      </w:r>
      <w:r w:rsidRPr="00612B6C">
        <w:rPr>
          <w:rFonts w:ascii="GHEA Grapalat" w:hAnsi="GHEA Grapalat" w:cs="GHEA Grapalat"/>
          <w:b/>
          <w:bCs/>
          <w:sz w:val="24"/>
          <w:szCs w:val="24"/>
          <w:lang w:val="af-ZA"/>
        </w:rPr>
        <w:t xml:space="preserve"> </w:t>
      </w:r>
      <w:r w:rsidRPr="00612B6C">
        <w:rPr>
          <w:rFonts w:ascii="GHEA Grapalat" w:hAnsi="GHEA Grapalat" w:cs="GHEA Grapalat"/>
          <w:b/>
          <w:bCs/>
          <w:sz w:val="24"/>
          <w:szCs w:val="24"/>
          <w:lang w:val="hy-AM"/>
        </w:rPr>
        <w:t>և</w:t>
      </w:r>
      <w:r w:rsidRPr="00612B6C">
        <w:rPr>
          <w:rFonts w:ascii="GHEA Grapalat" w:hAnsi="GHEA Grapalat" w:cs="GHEA Grapalat"/>
          <w:b/>
          <w:bCs/>
          <w:sz w:val="24"/>
          <w:szCs w:val="24"/>
          <w:lang w:val="af-ZA"/>
        </w:rPr>
        <w:t xml:space="preserve"> </w:t>
      </w:r>
      <w:r w:rsidRPr="00612B6C">
        <w:rPr>
          <w:rFonts w:ascii="GHEA Grapalat" w:hAnsi="GHEA Grapalat" w:cs="GHEA Grapalat"/>
          <w:b/>
          <w:bCs/>
          <w:sz w:val="24"/>
          <w:szCs w:val="24"/>
          <w:lang w:val="hy-AM"/>
        </w:rPr>
        <w:t>պետական</w:t>
      </w:r>
      <w:r w:rsidRPr="00612B6C">
        <w:rPr>
          <w:rFonts w:ascii="GHEA Grapalat" w:hAnsi="GHEA Grapalat" w:cs="GHEA Grapalat"/>
          <w:sz w:val="24"/>
          <w:szCs w:val="24"/>
          <w:lang w:val="af-ZA"/>
        </w:rPr>
        <w:t xml:space="preserve"> </w:t>
      </w:r>
      <w:r w:rsidRPr="00612B6C">
        <w:rPr>
          <w:rFonts w:ascii="GHEA Grapalat" w:hAnsi="GHEA Grapalat" w:cs="GHEA Grapalat"/>
          <w:b/>
          <w:bCs/>
          <w:sz w:val="24"/>
          <w:szCs w:val="24"/>
          <w:lang w:val="es-ES"/>
        </w:rPr>
        <w:t>բյուջեի եկամուտներում ու ծախսերում սպասվելիք փոփոխությունները</w:t>
      </w:r>
    </w:p>
    <w:p w:rsidR="00312778" w:rsidRPr="00612B6C" w:rsidRDefault="00312778" w:rsidP="00612B6C">
      <w:pPr>
        <w:spacing w:line="360" w:lineRule="auto"/>
        <w:ind w:firstLine="539"/>
        <w:jc w:val="both"/>
        <w:rPr>
          <w:rFonts w:ascii="GHEA Grapalat" w:hAnsi="GHEA Grapalat" w:cs="GHEA Grapalat"/>
          <w:sz w:val="24"/>
          <w:szCs w:val="24"/>
          <w:lang w:val="hy-AM"/>
        </w:rPr>
      </w:pPr>
      <w:r w:rsidRPr="00612B6C">
        <w:rPr>
          <w:rFonts w:ascii="GHEA Grapalat" w:hAnsi="GHEA Grapalat" w:cs="GHEA Grapalat"/>
          <w:b/>
          <w:bCs/>
          <w:sz w:val="24"/>
          <w:szCs w:val="24"/>
          <w:lang w:val="es-ES"/>
        </w:rPr>
        <w:tab/>
      </w:r>
      <w:r w:rsidRPr="00612B6C">
        <w:rPr>
          <w:rFonts w:ascii="GHEA Grapalat" w:hAnsi="GHEA Grapalat" w:cs="GHEA Grapalat"/>
          <w:sz w:val="24"/>
          <w:szCs w:val="24"/>
          <w:lang w:val="hy-AM"/>
        </w:rPr>
        <w:t>Որոշման</w:t>
      </w:r>
      <w:r w:rsidRPr="00612B6C">
        <w:rPr>
          <w:rFonts w:ascii="GHEA Grapalat" w:hAnsi="GHEA Grapalat" w:cs="GHEA Grapalat"/>
          <w:sz w:val="24"/>
          <w:szCs w:val="24"/>
          <w:lang w:val="fr-FR"/>
        </w:rPr>
        <w:t xml:space="preserve"> </w:t>
      </w:r>
      <w:r w:rsidRPr="00612B6C">
        <w:rPr>
          <w:rFonts w:ascii="GHEA Grapalat" w:hAnsi="GHEA Grapalat" w:cs="GHEA Grapalat"/>
          <w:sz w:val="24"/>
          <w:szCs w:val="24"/>
          <w:lang w:val="hy-AM"/>
        </w:rPr>
        <w:t>նախագծի</w:t>
      </w:r>
      <w:r w:rsidRPr="00612B6C">
        <w:rPr>
          <w:rFonts w:ascii="GHEA Grapalat" w:hAnsi="GHEA Grapalat" w:cs="GHEA Grapalat"/>
          <w:sz w:val="24"/>
          <w:szCs w:val="24"/>
          <w:lang w:val="fr-FR"/>
        </w:rPr>
        <w:t xml:space="preserve"> </w:t>
      </w:r>
      <w:r w:rsidRPr="00612B6C">
        <w:rPr>
          <w:rFonts w:ascii="GHEA Grapalat" w:hAnsi="GHEA Grapalat" w:cs="GHEA Grapalat"/>
          <w:sz w:val="24"/>
          <w:szCs w:val="24"/>
          <w:lang w:val="hy-AM"/>
        </w:rPr>
        <w:t>ընդունումը</w:t>
      </w:r>
      <w:r w:rsidRPr="00612B6C">
        <w:rPr>
          <w:rFonts w:ascii="GHEA Grapalat" w:hAnsi="GHEA Grapalat" w:cs="GHEA Grapalat"/>
          <w:sz w:val="24"/>
          <w:szCs w:val="24"/>
          <w:lang w:val="fr-FR"/>
        </w:rPr>
        <w:t xml:space="preserve"> </w:t>
      </w:r>
      <w:r w:rsidRPr="00612B6C">
        <w:rPr>
          <w:rFonts w:ascii="GHEA Grapalat" w:hAnsi="GHEA Grapalat" w:cs="GHEA Grapalat"/>
          <w:sz w:val="24"/>
          <w:szCs w:val="24"/>
          <w:lang w:val="hy-AM"/>
        </w:rPr>
        <w:t>լրացուցիչ</w:t>
      </w:r>
      <w:r w:rsidRPr="00612B6C">
        <w:rPr>
          <w:rFonts w:ascii="GHEA Grapalat" w:hAnsi="GHEA Grapalat" w:cs="GHEA Grapalat"/>
          <w:sz w:val="24"/>
          <w:szCs w:val="24"/>
          <w:lang w:val="fr-FR"/>
        </w:rPr>
        <w:t xml:space="preserve"> </w:t>
      </w:r>
      <w:r w:rsidRPr="00612B6C">
        <w:rPr>
          <w:rFonts w:ascii="GHEA Grapalat" w:hAnsi="GHEA Grapalat" w:cs="GHEA Grapalat"/>
          <w:sz w:val="24"/>
          <w:szCs w:val="24"/>
          <w:lang w:val="hy-AM"/>
        </w:rPr>
        <w:t>ֆինանսական</w:t>
      </w:r>
      <w:r w:rsidRPr="00612B6C">
        <w:rPr>
          <w:rFonts w:ascii="GHEA Grapalat" w:hAnsi="GHEA Grapalat" w:cs="GHEA Grapalat"/>
          <w:sz w:val="24"/>
          <w:szCs w:val="24"/>
          <w:lang w:val="fr-FR"/>
        </w:rPr>
        <w:t xml:space="preserve"> </w:t>
      </w:r>
      <w:r w:rsidRPr="00612B6C">
        <w:rPr>
          <w:rFonts w:ascii="GHEA Grapalat" w:hAnsi="GHEA Grapalat" w:cs="GHEA Grapalat"/>
          <w:sz w:val="24"/>
          <w:szCs w:val="24"/>
          <w:lang w:val="hy-AM"/>
        </w:rPr>
        <w:t>միջոցների</w:t>
      </w:r>
      <w:r w:rsidRPr="00612B6C">
        <w:rPr>
          <w:rFonts w:ascii="GHEA Grapalat" w:hAnsi="GHEA Grapalat" w:cs="GHEA Grapalat"/>
          <w:sz w:val="24"/>
          <w:szCs w:val="24"/>
          <w:lang w:val="fr-FR"/>
        </w:rPr>
        <w:t xml:space="preserve"> </w:t>
      </w:r>
      <w:r w:rsidRPr="00612B6C">
        <w:rPr>
          <w:rFonts w:ascii="GHEA Grapalat" w:hAnsi="GHEA Grapalat" w:cs="GHEA Grapalat"/>
          <w:sz w:val="24"/>
          <w:szCs w:val="24"/>
          <w:lang w:val="hy-AM"/>
        </w:rPr>
        <w:t>անհրաժեշտության</w:t>
      </w:r>
      <w:r w:rsidRPr="00612B6C">
        <w:rPr>
          <w:rFonts w:ascii="GHEA Grapalat" w:hAnsi="GHEA Grapalat" w:cs="GHEA Grapalat"/>
          <w:sz w:val="24"/>
          <w:szCs w:val="24"/>
          <w:lang w:val="fr-FR"/>
        </w:rPr>
        <w:t xml:space="preserve"> </w:t>
      </w:r>
      <w:r w:rsidRPr="00612B6C">
        <w:rPr>
          <w:rFonts w:ascii="GHEA Grapalat" w:hAnsi="GHEA Grapalat" w:cs="GHEA Grapalat"/>
          <w:sz w:val="24"/>
          <w:szCs w:val="24"/>
          <w:lang w:val="hy-AM"/>
        </w:rPr>
        <w:t>և</w:t>
      </w:r>
      <w:r w:rsidRPr="00612B6C">
        <w:rPr>
          <w:rFonts w:ascii="GHEA Grapalat" w:hAnsi="GHEA Grapalat" w:cs="GHEA Grapalat"/>
          <w:sz w:val="24"/>
          <w:szCs w:val="24"/>
          <w:lang w:val="fr-FR"/>
        </w:rPr>
        <w:t xml:space="preserve"> </w:t>
      </w:r>
      <w:r w:rsidRPr="00612B6C">
        <w:rPr>
          <w:rFonts w:ascii="GHEA Grapalat" w:hAnsi="GHEA Grapalat" w:cs="GHEA Grapalat"/>
          <w:sz w:val="24"/>
          <w:szCs w:val="24"/>
          <w:lang w:val="hy-AM"/>
        </w:rPr>
        <w:t>պետական</w:t>
      </w:r>
      <w:r w:rsidRPr="00612B6C">
        <w:rPr>
          <w:rFonts w:ascii="GHEA Grapalat" w:hAnsi="GHEA Grapalat" w:cs="GHEA Grapalat"/>
          <w:sz w:val="24"/>
          <w:szCs w:val="24"/>
          <w:lang w:val="fr-FR"/>
        </w:rPr>
        <w:t xml:space="preserve"> </w:t>
      </w:r>
      <w:r w:rsidRPr="00612B6C">
        <w:rPr>
          <w:rFonts w:ascii="GHEA Grapalat" w:hAnsi="GHEA Grapalat" w:cs="GHEA Grapalat"/>
          <w:sz w:val="24"/>
          <w:szCs w:val="24"/>
          <w:lang w:val="es-ES"/>
        </w:rPr>
        <w:t>բյուջեի ծախսերում</w:t>
      </w:r>
      <w:r w:rsidRPr="00612B6C">
        <w:rPr>
          <w:rFonts w:ascii="GHEA Grapalat" w:hAnsi="GHEA Grapalat" w:cs="GHEA Grapalat"/>
          <w:sz w:val="24"/>
          <w:szCs w:val="24"/>
          <w:lang w:val="hy-AM"/>
        </w:rPr>
        <w:t xml:space="preserve"> փոփոխությունների չի հանգեցնում</w:t>
      </w:r>
      <w:r w:rsidRPr="00612B6C">
        <w:rPr>
          <w:rFonts w:ascii="GHEA Grapalat" w:hAnsi="GHEA Grapalat" w:cs="GHEA Grapalat"/>
          <w:sz w:val="24"/>
          <w:szCs w:val="24"/>
          <w:lang w:val="fr-FR"/>
        </w:rPr>
        <w:t>:</w:t>
      </w:r>
      <w:r w:rsidRPr="00612B6C">
        <w:rPr>
          <w:rFonts w:ascii="GHEA Grapalat" w:hAnsi="GHEA Grapalat" w:cs="GHEA Grapalat"/>
          <w:sz w:val="24"/>
          <w:szCs w:val="24"/>
          <w:lang w:val="hy-AM"/>
        </w:rPr>
        <w:t xml:space="preserve"> </w:t>
      </w:r>
    </w:p>
    <w:p w:rsidR="00312778" w:rsidRPr="00612B6C" w:rsidRDefault="00312778" w:rsidP="00612B6C">
      <w:pPr>
        <w:shd w:val="clear" w:color="auto" w:fill="FFFFFF"/>
        <w:spacing w:after="0" w:line="360" w:lineRule="auto"/>
        <w:jc w:val="both"/>
        <w:textAlignment w:val="baseline"/>
        <w:rPr>
          <w:rFonts w:ascii="GHEA Grapalat" w:hAnsi="GHEA Grapalat" w:cs="GHEA Grapalat"/>
          <w:b/>
          <w:bCs/>
          <w:sz w:val="24"/>
          <w:szCs w:val="24"/>
          <w:lang w:val="af-ZA"/>
        </w:rPr>
      </w:pPr>
      <w:r w:rsidRPr="00612B6C">
        <w:rPr>
          <w:rFonts w:ascii="GHEA Grapalat" w:hAnsi="GHEA Grapalat" w:cs="GHEA Grapalat"/>
          <w:sz w:val="24"/>
          <w:szCs w:val="24"/>
          <w:lang w:val="af-ZA"/>
        </w:rPr>
        <w:tab/>
      </w:r>
      <w:r w:rsidRPr="00612B6C">
        <w:rPr>
          <w:rFonts w:ascii="GHEA Grapalat" w:hAnsi="GHEA Grapalat" w:cs="GHEA Grapalat"/>
          <w:b/>
          <w:bCs/>
          <w:sz w:val="24"/>
          <w:szCs w:val="24"/>
          <w:lang w:val="af-ZA"/>
        </w:rPr>
        <w:t xml:space="preserve">5. </w:t>
      </w:r>
      <w:r w:rsidRPr="00612B6C">
        <w:rPr>
          <w:rFonts w:ascii="GHEA Grapalat" w:hAnsi="GHEA Grapalat" w:cs="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12778" w:rsidRPr="00612B6C" w:rsidRDefault="00312778" w:rsidP="00612B6C">
      <w:pPr>
        <w:shd w:val="clear" w:color="auto" w:fill="FFFFFF"/>
        <w:spacing w:after="0" w:line="360" w:lineRule="auto"/>
        <w:jc w:val="both"/>
        <w:textAlignment w:val="baseline"/>
        <w:rPr>
          <w:rFonts w:ascii="GHEA Grapalat" w:hAnsi="GHEA Grapalat" w:cs="GHEA Grapalat"/>
          <w:sz w:val="24"/>
          <w:szCs w:val="24"/>
          <w:lang w:val="af-ZA"/>
        </w:rPr>
      </w:pPr>
      <w:r w:rsidRPr="00612B6C">
        <w:rPr>
          <w:rFonts w:ascii="GHEA Grapalat" w:hAnsi="GHEA Grapalat" w:cs="GHEA Grapalat"/>
          <w:b/>
          <w:bCs/>
          <w:sz w:val="24"/>
          <w:szCs w:val="24"/>
          <w:lang w:val="af-ZA"/>
        </w:rPr>
        <w:tab/>
      </w:r>
      <w:r w:rsidRPr="00612B6C">
        <w:rPr>
          <w:rFonts w:ascii="GHEA Grapalat" w:hAnsi="GHEA Grapalat" w:cs="GHEA Grapalat"/>
          <w:sz w:val="24"/>
          <w:szCs w:val="24"/>
          <w:lang w:val="hy-AM"/>
        </w:rPr>
        <w:t>Որոշման</w:t>
      </w:r>
      <w:r w:rsidRPr="00612B6C">
        <w:rPr>
          <w:rFonts w:ascii="GHEA Grapalat" w:hAnsi="GHEA Grapalat" w:cs="GHEA Grapalat"/>
          <w:sz w:val="24"/>
          <w:szCs w:val="24"/>
          <w:lang w:val="af-ZA"/>
        </w:rPr>
        <w:t xml:space="preserve"> նախագիծը կապված </w:t>
      </w:r>
      <w:r w:rsidRPr="00612B6C">
        <w:rPr>
          <w:rFonts w:ascii="GHEA Grapalat" w:hAnsi="GHEA Grapalat" w:cs="GHEA Grapalat"/>
          <w:sz w:val="24"/>
          <w:szCs w:val="24"/>
          <w:lang w:val="hy-AM"/>
        </w:rPr>
        <w:t>չ</w:t>
      </w:r>
      <w:r w:rsidRPr="00612B6C">
        <w:rPr>
          <w:rFonts w:ascii="GHEA Grapalat" w:hAnsi="GHEA Grapalat" w:cs="GHEA Grapalat"/>
          <w:sz w:val="24"/>
          <w:szCs w:val="24"/>
          <w:lang w:val="af-ZA"/>
        </w:rPr>
        <w:t xml:space="preserve">է </w:t>
      </w:r>
      <w:r w:rsidRPr="00612B6C">
        <w:rPr>
          <w:rFonts w:ascii="GHEA Grapalat" w:hAnsi="GHEA Grapalat" w:cs="GHEA Grapalat"/>
          <w:sz w:val="24"/>
          <w:szCs w:val="24"/>
          <w:lang w:val="hy-AM"/>
        </w:rPr>
        <w:t>ռազմավարական փաստաթղթերի</w:t>
      </w:r>
      <w:r w:rsidRPr="00612B6C">
        <w:rPr>
          <w:rFonts w:ascii="GHEA Grapalat" w:hAnsi="GHEA Grapalat" w:cs="GHEA Grapalat"/>
          <w:sz w:val="24"/>
          <w:szCs w:val="24"/>
          <w:lang w:val="af-ZA"/>
        </w:rPr>
        <w:t xml:space="preserve"> հետ: </w:t>
      </w:r>
    </w:p>
    <w:sectPr w:rsidR="00312778" w:rsidRPr="00612B6C" w:rsidSect="000949D9">
      <w:pgSz w:w="12240" w:h="15840"/>
      <w:pgMar w:top="360" w:right="616" w:bottom="539" w:left="85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imSun">
    <w:altName w:val="??Ё¬?"/>
    <w:panose1 w:val="02010600030101010101"/>
    <w:charset w:val="86"/>
    <w:family w:val="auto"/>
    <w:notTrueType/>
    <w:pitch w:val="variable"/>
    <w:sig w:usb0="00000001" w:usb1="080E0000" w:usb2="00000010" w:usb3="00000000" w:csb0="00040000"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E40D5"/>
    <w:multiLevelType w:val="hybridMultilevel"/>
    <w:tmpl w:val="A04CF0CE"/>
    <w:lvl w:ilvl="0" w:tplc="D08AFABE">
      <w:start w:val="1"/>
      <w:numFmt w:val="decimal"/>
      <w:lvlText w:val="%1."/>
      <w:lvlJc w:val="left"/>
      <w:pPr>
        <w:ind w:left="1070" w:hanging="360"/>
      </w:pPr>
      <w:rPr>
        <w:b/>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nsid w:val="53C2002A"/>
    <w:multiLevelType w:val="hybridMultilevel"/>
    <w:tmpl w:val="69EACC96"/>
    <w:lvl w:ilvl="0" w:tplc="04190001">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2291"/>
        </w:tabs>
        <w:ind w:left="2291" w:hanging="360"/>
      </w:pPr>
      <w:rPr>
        <w:rFonts w:ascii="Courier New" w:hAnsi="Courier New" w:cs="Courier New" w:hint="default"/>
      </w:rPr>
    </w:lvl>
    <w:lvl w:ilvl="2" w:tplc="04190005">
      <w:start w:val="1"/>
      <w:numFmt w:val="bullet"/>
      <w:lvlText w:val=""/>
      <w:lvlJc w:val="left"/>
      <w:pPr>
        <w:tabs>
          <w:tab w:val="num" w:pos="3011"/>
        </w:tabs>
        <w:ind w:left="3011" w:hanging="360"/>
      </w:pPr>
      <w:rPr>
        <w:rFonts w:ascii="Wingdings" w:hAnsi="Wingdings" w:cs="Wingdings" w:hint="default"/>
      </w:rPr>
    </w:lvl>
    <w:lvl w:ilvl="3" w:tplc="04190001">
      <w:start w:val="1"/>
      <w:numFmt w:val="bullet"/>
      <w:lvlText w:val=""/>
      <w:lvlJc w:val="left"/>
      <w:pPr>
        <w:tabs>
          <w:tab w:val="num" w:pos="3731"/>
        </w:tabs>
        <w:ind w:left="3731" w:hanging="360"/>
      </w:pPr>
      <w:rPr>
        <w:rFonts w:ascii="Symbol" w:hAnsi="Symbol" w:cs="Symbol" w:hint="default"/>
      </w:rPr>
    </w:lvl>
    <w:lvl w:ilvl="4" w:tplc="04190003">
      <w:start w:val="1"/>
      <w:numFmt w:val="bullet"/>
      <w:lvlText w:val="o"/>
      <w:lvlJc w:val="left"/>
      <w:pPr>
        <w:tabs>
          <w:tab w:val="num" w:pos="4451"/>
        </w:tabs>
        <w:ind w:left="4451" w:hanging="360"/>
      </w:pPr>
      <w:rPr>
        <w:rFonts w:ascii="Courier New" w:hAnsi="Courier New" w:cs="Courier New" w:hint="default"/>
      </w:rPr>
    </w:lvl>
    <w:lvl w:ilvl="5" w:tplc="04190005">
      <w:start w:val="1"/>
      <w:numFmt w:val="bullet"/>
      <w:lvlText w:val=""/>
      <w:lvlJc w:val="left"/>
      <w:pPr>
        <w:tabs>
          <w:tab w:val="num" w:pos="5171"/>
        </w:tabs>
        <w:ind w:left="5171" w:hanging="360"/>
      </w:pPr>
      <w:rPr>
        <w:rFonts w:ascii="Wingdings" w:hAnsi="Wingdings" w:cs="Wingdings" w:hint="default"/>
      </w:rPr>
    </w:lvl>
    <w:lvl w:ilvl="6" w:tplc="04190001">
      <w:start w:val="1"/>
      <w:numFmt w:val="bullet"/>
      <w:lvlText w:val=""/>
      <w:lvlJc w:val="left"/>
      <w:pPr>
        <w:tabs>
          <w:tab w:val="num" w:pos="5891"/>
        </w:tabs>
        <w:ind w:left="5891" w:hanging="360"/>
      </w:pPr>
      <w:rPr>
        <w:rFonts w:ascii="Symbol" w:hAnsi="Symbol" w:cs="Symbol" w:hint="default"/>
      </w:rPr>
    </w:lvl>
    <w:lvl w:ilvl="7" w:tplc="04190003">
      <w:start w:val="1"/>
      <w:numFmt w:val="bullet"/>
      <w:lvlText w:val="o"/>
      <w:lvlJc w:val="left"/>
      <w:pPr>
        <w:tabs>
          <w:tab w:val="num" w:pos="6611"/>
        </w:tabs>
        <w:ind w:left="6611" w:hanging="360"/>
      </w:pPr>
      <w:rPr>
        <w:rFonts w:ascii="Courier New" w:hAnsi="Courier New" w:cs="Courier New" w:hint="default"/>
      </w:rPr>
    </w:lvl>
    <w:lvl w:ilvl="8" w:tplc="04190005">
      <w:start w:val="1"/>
      <w:numFmt w:val="bullet"/>
      <w:lvlText w:val=""/>
      <w:lvlJc w:val="left"/>
      <w:pPr>
        <w:tabs>
          <w:tab w:val="num" w:pos="7331"/>
        </w:tabs>
        <w:ind w:left="7331" w:hanging="360"/>
      </w:pPr>
      <w:rPr>
        <w:rFonts w:ascii="Wingdings" w:hAnsi="Wingdings" w:cs="Wingdings" w:hint="default"/>
      </w:rPr>
    </w:lvl>
  </w:abstractNum>
  <w:abstractNum w:abstractNumId="2">
    <w:nsid w:val="5AE6038C"/>
    <w:multiLevelType w:val="multilevel"/>
    <w:tmpl w:val="AD506E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40D4"/>
    <w:rsid w:val="000024B8"/>
    <w:rsid w:val="0002570B"/>
    <w:rsid w:val="0003518E"/>
    <w:rsid w:val="00070E0A"/>
    <w:rsid w:val="00091398"/>
    <w:rsid w:val="000949D9"/>
    <w:rsid w:val="0010071D"/>
    <w:rsid w:val="00106006"/>
    <w:rsid w:val="00122DA6"/>
    <w:rsid w:val="00125036"/>
    <w:rsid w:val="001252B6"/>
    <w:rsid w:val="00181352"/>
    <w:rsid w:val="001840DC"/>
    <w:rsid w:val="00184A58"/>
    <w:rsid w:val="001B0007"/>
    <w:rsid w:val="0023212C"/>
    <w:rsid w:val="00253608"/>
    <w:rsid w:val="00287FC5"/>
    <w:rsid w:val="002954BE"/>
    <w:rsid w:val="002B4F06"/>
    <w:rsid w:val="002E1A3A"/>
    <w:rsid w:val="00312778"/>
    <w:rsid w:val="00325040"/>
    <w:rsid w:val="00330207"/>
    <w:rsid w:val="00363DD6"/>
    <w:rsid w:val="0037012E"/>
    <w:rsid w:val="00387EF9"/>
    <w:rsid w:val="003C3AC9"/>
    <w:rsid w:val="003C6651"/>
    <w:rsid w:val="003F60CB"/>
    <w:rsid w:val="00400429"/>
    <w:rsid w:val="004010F7"/>
    <w:rsid w:val="00403F6E"/>
    <w:rsid w:val="00420623"/>
    <w:rsid w:val="00445D81"/>
    <w:rsid w:val="00485471"/>
    <w:rsid w:val="004A4253"/>
    <w:rsid w:val="004B012E"/>
    <w:rsid w:val="004C4E9F"/>
    <w:rsid w:val="004F198D"/>
    <w:rsid w:val="005074C8"/>
    <w:rsid w:val="005322A5"/>
    <w:rsid w:val="005B41E5"/>
    <w:rsid w:val="005C6482"/>
    <w:rsid w:val="005C6EA2"/>
    <w:rsid w:val="005E10CF"/>
    <w:rsid w:val="00601BBB"/>
    <w:rsid w:val="006036B6"/>
    <w:rsid w:val="00612B6C"/>
    <w:rsid w:val="00633178"/>
    <w:rsid w:val="00650B2F"/>
    <w:rsid w:val="00665E62"/>
    <w:rsid w:val="006B09A2"/>
    <w:rsid w:val="006F6E51"/>
    <w:rsid w:val="00704E38"/>
    <w:rsid w:val="00705B5F"/>
    <w:rsid w:val="00705C7C"/>
    <w:rsid w:val="007133AD"/>
    <w:rsid w:val="007140D4"/>
    <w:rsid w:val="007264F5"/>
    <w:rsid w:val="007570FA"/>
    <w:rsid w:val="00757C98"/>
    <w:rsid w:val="007600DE"/>
    <w:rsid w:val="0078038F"/>
    <w:rsid w:val="00784EB2"/>
    <w:rsid w:val="007A56BD"/>
    <w:rsid w:val="007A570A"/>
    <w:rsid w:val="007B2224"/>
    <w:rsid w:val="007B67E2"/>
    <w:rsid w:val="007E663C"/>
    <w:rsid w:val="00802A58"/>
    <w:rsid w:val="00854006"/>
    <w:rsid w:val="00877AE6"/>
    <w:rsid w:val="00880176"/>
    <w:rsid w:val="0088547F"/>
    <w:rsid w:val="008A05EB"/>
    <w:rsid w:val="008A2A1A"/>
    <w:rsid w:val="008D6354"/>
    <w:rsid w:val="008E574D"/>
    <w:rsid w:val="00904012"/>
    <w:rsid w:val="0095219E"/>
    <w:rsid w:val="00953154"/>
    <w:rsid w:val="00981FE1"/>
    <w:rsid w:val="00984C42"/>
    <w:rsid w:val="009978FA"/>
    <w:rsid w:val="009B0DB6"/>
    <w:rsid w:val="009B5BAE"/>
    <w:rsid w:val="009C1C35"/>
    <w:rsid w:val="009C30B2"/>
    <w:rsid w:val="009D1352"/>
    <w:rsid w:val="00A157C8"/>
    <w:rsid w:val="00A26639"/>
    <w:rsid w:val="00A47FE2"/>
    <w:rsid w:val="00A54D59"/>
    <w:rsid w:val="00A55A53"/>
    <w:rsid w:val="00A56B75"/>
    <w:rsid w:val="00A601DF"/>
    <w:rsid w:val="00AA0AB2"/>
    <w:rsid w:val="00AA61ED"/>
    <w:rsid w:val="00AC0EBC"/>
    <w:rsid w:val="00AD019C"/>
    <w:rsid w:val="00AD38FD"/>
    <w:rsid w:val="00AD72F7"/>
    <w:rsid w:val="00AE02A9"/>
    <w:rsid w:val="00AE0813"/>
    <w:rsid w:val="00B14EE9"/>
    <w:rsid w:val="00B249C5"/>
    <w:rsid w:val="00B33642"/>
    <w:rsid w:val="00B415FD"/>
    <w:rsid w:val="00B64A14"/>
    <w:rsid w:val="00B97A36"/>
    <w:rsid w:val="00BB2484"/>
    <w:rsid w:val="00C025F5"/>
    <w:rsid w:val="00C07CAE"/>
    <w:rsid w:val="00C168A6"/>
    <w:rsid w:val="00C30786"/>
    <w:rsid w:val="00C33798"/>
    <w:rsid w:val="00C52B1B"/>
    <w:rsid w:val="00C76EC2"/>
    <w:rsid w:val="00C86053"/>
    <w:rsid w:val="00C92B20"/>
    <w:rsid w:val="00CA4F79"/>
    <w:rsid w:val="00CC51A9"/>
    <w:rsid w:val="00CF5EB3"/>
    <w:rsid w:val="00D12A89"/>
    <w:rsid w:val="00D47603"/>
    <w:rsid w:val="00D67E43"/>
    <w:rsid w:val="00DB2802"/>
    <w:rsid w:val="00DD2167"/>
    <w:rsid w:val="00DD6118"/>
    <w:rsid w:val="00DF0C3E"/>
    <w:rsid w:val="00E0307A"/>
    <w:rsid w:val="00E30575"/>
    <w:rsid w:val="00E312E1"/>
    <w:rsid w:val="00E5552C"/>
    <w:rsid w:val="00E639C9"/>
    <w:rsid w:val="00E671B5"/>
    <w:rsid w:val="00E840DE"/>
    <w:rsid w:val="00E9674E"/>
    <w:rsid w:val="00EE77CE"/>
    <w:rsid w:val="00F127DE"/>
    <w:rsid w:val="00F2324F"/>
    <w:rsid w:val="00F331BA"/>
    <w:rsid w:val="00F46A37"/>
    <w:rsid w:val="00F50A30"/>
    <w:rsid w:val="00F83586"/>
    <w:rsid w:val="00F9546B"/>
    <w:rsid w:val="00F977D5"/>
    <w:rsid w:val="00FA27C1"/>
    <w:rsid w:val="00FA664F"/>
    <w:rsid w:val="00FB2236"/>
    <w:rsid w:val="00FB46FE"/>
    <w:rsid w:val="00FC3909"/>
    <w:rsid w:val="00FC5F5F"/>
    <w:rsid w:val="00FD079B"/>
    <w:rsid w:val="00FF00E3"/>
    <w:rsid w:val="00FF323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C3E"/>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semiHidden/>
    <w:rsid w:val="007140D4"/>
    <w:pPr>
      <w:spacing w:before="100" w:beforeAutospacing="1" w:after="100" w:afterAutospacing="1" w:line="240" w:lineRule="auto"/>
    </w:pPr>
    <w:rPr>
      <w:sz w:val="24"/>
      <w:szCs w:val="24"/>
    </w:rPr>
  </w:style>
  <w:style w:type="character" w:styleId="Strong">
    <w:name w:val="Strong"/>
    <w:basedOn w:val="DefaultParagraphFont"/>
    <w:uiPriority w:val="99"/>
    <w:qFormat/>
    <w:rsid w:val="007140D4"/>
    <w:rPr>
      <w:b/>
      <w:bCs/>
    </w:rPr>
  </w:style>
  <w:style w:type="paragraph" w:styleId="ListParagraph">
    <w:name w:val="List Paragraph"/>
    <w:basedOn w:val="Normal"/>
    <w:uiPriority w:val="99"/>
    <w:qFormat/>
    <w:rsid w:val="00A56B75"/>
    <w:pPr>
      <w:spacing w:after="0" w:line="240" w:lineRule="auto"/>
      <w:ind w:left="720" w:hanging="357"/>
      <w:jc w:val="both"/>
    </w:pPr>
    <w:rPr>
      <w:rFonts w:eastAsia="SimSun"/>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4B012E"/>
    <w:rPr>
      <w:rFonts w:ascii="Calibri" w:hAnsi="Calibri" w:cs="Calibri"/>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16648157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566</TotalTime>
  <Pages>1</Pages>
  <Words>256</Words>
  <Characters>1463</Characters>
  <Application>Microsoft Office Outlook</Application>
  <DocSecurity>0</DocSecurity>
  <Lines>0</Lines>
  <Paragraphs>0</Paragraphs>
  <ScaleCrop>false</ScaleCrop>
  <Company>organization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name</cp:lastModifiedBy>
  <cp:revision>23</cp:revision>
  <cp:lastPrinted>2024-08-07T07:58:00Z</cp:lastPrinted>
  <dcterms:created xsi:type="dcterms:W3CDTF">2022-12-22T10:26:00Z</dcterms:created>
  <dcterms:modified xsi:type="dcterms:W3CDTF">2005-06-05T03:12:00Z</dcterms:modified>
</cp:coreProperties>
</file>