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5AD70B" w14:textId="64A7DF38" w:rsidR="00267CC7" w:rsidRPr="007D0A89" w:rsidRDefault="005F73DE" w:rsidP="00F3184B">
      <w:pPr>
        <w:spacing w:after="0" w:line="360" w:lineRule="auto"/>
        <w:jc w:val="center"/>
        <w:rPr>
          <w:rFonts w:ascii="GHEA Grapalat" w:hAnsi="GHEA Grapalat"/>
          <w:b/>
          <w:sz w:val="24"/>
          <w:szCs w:val="24"/>
          <w:lang w:val="hy-AM"/>
        </w:rPr>
      </w:pPr>
      <w:r w:rsidRPr="007D0A89">
        <w:rPr>
          <w:rFonts w:ascii="GHEA Grapalat" w:hAnsi="GHEA Grapalat"/>
          <w:b/>
          <w:sz w:val="24"/>
          <w:szCs w:val="24"/>
          <w:lang w:val="hy-AM"/>
        </w:rPr>
        <w:t>ԱՄՓՈՓԱԹԵՐԹ</w:t>
      </w:r>
    </w:p>
    <w:p w14:paraId="729B2983" w14:textId="47FDC234" w:rsidR="00B10F7A" w:rsidRPr="007D0A89" w:rsidRDefault="00B10F7A" w:rsidP="00B10F7A">
      <w:pPr>
        <w:spacing w:after="0" w:line="360" w:lineRule="auto"/>
        <w:jc w:val="center"/>
        <w:rPr>
          <w:rFonts w:ascii="GHEA Grapalat" w:hAnsi="GHEA Grapalat"/>
          <w:b/>
          <w:sz w:val="24"/>
          <w:szCs w:val="24"/>
          <w:lang w:val="hy-AM"/>
        </w:rPr>
      </w:pPr>
      <w:r w:rsidRPr="007D0A89">
        <w:rPr>
          <w:rFonts w:ascii="GHEA Grapalat" w:hAnsi="GHEA Grapalat"/>
          <w:b/>
          <w:sz w:val="24"/>
          <w:szCs w:val="24"/>
          <w:lang w:val="hy-AM"/>
        </w:rPr>
        <w:t xml:space="preserve"> «ՀԱՅԱՍՏԱՆԻ ՀԱՆՐԱՊԵՏՈՒԹՅԱՆ </w:t>
      </w:r>
      <w:r w:rsidR="00051576" w:rsidRPr="007D0A89">
        <w:rPr>
          <w:rFonts w:ascii="GHEA Grapalat" w:hAnsi="GHEA Grapalat"/>
          <w:b/>
          <w:sz w:val="24"/>
          <w:szCs w:val="24"/>
          <w:lang w:val="hy-AM"/>
        </w:rPr>
        <w:t>ԱՇԽԱՏԱՆՔԱՅԻՆ</w:t>
      </w:r>
      <w:r w:rsidRPr="007D0A89">
        <w:rPr>
          <w:rFonts w:ascii="GHEA Grapalat" w:hAnsi="GHEA Grapalat"/>
          <w:b/>
          <w:sz w:val="24"/>
          <w:szCs w:val="24"/>
          <w:lang w:val="hy-AM"/>
        </w:rPr>
        <w:t xml:space="preserve"> ՕՐԵՆՍԳՐՔՈՒՄ </w:t>
      </w:r>
      <w:r w:rsidR="0025703F" w:rsidRPr="007D0A89">
        <w:rPr>
          <w:rFonts w:ascii="GHEA Grapalat" w:hAnsi="GHEA Grapalat"/>
          <w:b/>
          <w:sz w:val="24"/>
          <w:szCs w:val="24"/>
          <w:lang w:val="hy-AM"/>
        </w:rPr>
        <w:t>ՓՈՓՈԽՈՒԹՅՈՒՆՆԵՐ ԵՎ ԼՐԱՑՈՒՄՆԵՐ</w:t>
      </w:r>
      <w:r w:rsidRPr="007D0A89">
        <w:rPr>
          <w:rFonts w:ascii="GHEA Grapalat" w:hAnsi="GHEA Grapalat"/>
          <w:b/>
          <w:sz w:val="24"/>
          <w:szCs w:val="24"/>
          <w:lang w:val="hy-AM"/>
        </w:rPr>
        <w:t xml:space="preserve"> ԿԱՏԱՐԵԼՈՒ ՄԱՍԻՆ» OՐԵՆՔԻ ՆԱԽԱԳԾԻ </w:t>
      </w:r>
    </w:p>
    <w:p w14:paraId="3C8754DA" w14:textId="6BA846A6" w:rsidR="005F73DE" w:rsidRPr="007D0A89" w:rsidRDefault="005F73DE" w:rsidP="00B10F7A">
      <w:pPr>
        <w:spacing w:after="0" w:line="360" w:lineRule="auto"/>
        <w:jc w:val="center"/>
        <w:rPr>
          <w:rFonts w:ascii="GHEA Grapalat" w:hAnsi="GHEA Grapalat"/>
          <w:sz w:val="24"/>
          <w:szCs w:val="24"/>
          <w:lang w:val="hy-AM"/>
        </w:rPr>
      </w:pPr>
    </w:p>
    <w:tbl>
      <w:tblPr>
        <w:tblStyle w:val="TableGrid"/>
        <w:tblW w:w="14284" w:type="dxa"/>
        <w:tblInd w:w="-815" w:type="dxa"/>
        <w:tblLayout w:type="fixed"/>
        <w:tblLook w:val="04A0" w:firstRow="1" w:lastRow="0" w:firstColumn="1" w:lastColumn="0" w:noHBand="0" w:noVBand="1"/>
      </w:tblPr>
      <w:tblGrid>
        <w:gridCol w:w="7346"/>
        <w:gridCol w:w="3436"/>
        <w:gridCol w:w="3502"/>
      </w:tblGrid>
      <w:tr w:rsidR="00043496" w:rsidRPr="007D0A89" w14:paraId="74CECCB3" w14:textId="77777777" w:rsidTr="00C43F66">
        <w:tc>
          <w:tcPr>
            <w:tcW w:w="10782" w:type="dxa"/>
            <w:gridSpan w:val="2"/>
            <w:vMerge w:val="restart"/>
            <w:shd w:val="clear" w:color="auto" w:fill="A6A6A6" w:themeFill="background1" w:themeFillShade="A6"/>
          </w:tcPr>
          <w:p w14:paraId="6D66A8D3" w14:textId="13F9B384" w:rsidR="00043496" w:rsidRPr="007D0A89" w:rsidRDefault="00F868AF" w:rsidP="00916C17">
            <w:pPr>
              <w:pStyle w:val="ListParagraph"/>
              <w:numPr>
                <w:ilvl w:val="0"/>
                <w:numId w:val="1"/>
              </w:numPr>
              <w:spacing w:line="360" w:lineRule="auto"/>
              <w:rPr>
                <w:rFonts w:ascii="GHEA Grapalat" w:hAnsi="GHEA Grapalat"/>
                <w:b/>
                <w:bCs/>
                <w:sz w:val="24"/>
                <w:szCs w:val="24"/>
              </w:rPr>
            </w:pPr>
            <w:r w:rsidRPr="007D0A89">
              <w:rPr>
                <w:rFonts w:ascii="GHEA Grapalat" w:hAnsi="GHEA Grapalat"/>
                <w:b/>
                <w:bCs/>
                <w:sz w:val="24"/>
                <w:szCs w:val="24"/>
                <w:lang w:val="hy-AM"/>
              </w:rPr>
              <w:t>Արտաքին գործերի նախարարություն</w:t>
            </w:r>
          </w:p>
          <w:p w14:paraId="6C8BAAAF" w14:textId="483326DC" w:rsidR="00341231" w:rsidRPr="007D0A89" w:rsidRDefault="00341231" w:rsidP="00F3184B">
            <w:pPr>
              <w:spacing w:line="360" w:lineRule="auto"/>
              <w:jc w:val="center"/>
              <w:rPr>
                <w:rFonts w:ascii="GHEA Grapalat" w:hAnsi="GHEA Grapalat"/>
                <w:b/>
                <w:bCs/>
                <w:sz w:val="24"/>
                <w:szCs w:val="24"/>
              </w:rPr>
            </w:pPr>
          </w:p>
        </w:tc>
        <w:tc>
          <w:tcPr>
            <w:tcW w:w="3502" w:type="dxa"/>
            <w:shd w:val="clear" w:color="auto" w:fill="A6A6A6" w:themeFill="background1" w:themeFillShade="A6"/>
          </w:tcPr>
          <w:p w14:paraId="451FECDE" w14:textId="083A1E5A" w:rsidR="00043496" w:rsidRPr="007D0A89" w:rsidRDefault="008B3A10" w:rsidP="00B22C0D">
            <w:pPr>
              <w:spacing w:line="360" w:lineRule="auto"/>
              <w:jc w:val="center"/>
              <w:rPr>
                <w:rFonts w:ascii="GHEA Grapalat" w:hAnsi="GHEA Grapalat"/>
                <w:b/>
                <w:sz w:val="24"/>
                <w:szCs w:val="24"/>
                <w:lang w:val="hy-AM"/>
              </w:rPr>
            </w:pPr>
            <w:r w:rsidRPr="007D0A89">
              <w:rPr>
                <w:rFonts w:ascii="GHEA Grapalat" w:hAnsi="GHEA Grapalat"/>
                <w:b/>
                <w:sz w:val="24"/>
                <w:szCs w:val="24"/>
                <w:lang w:val="hy-AM"/>
              </w:rPr>
              <w:t>12.09.2023</w:t>
            </w:r>
          </w:p>
        </w:tc>
      </w:tr>
      <w:tr w:rsidR="00043496" w:rsidRPr="007D0A89" w14:paraId="4B1C4279" w14:textId="77777777" w:rsidTr="00C43F66">
        <w:tc>
          <w:tcPr>
            <w:tcW w:w="10782" w:type="dxa"/>
            <w:gridSpan w:val="2"/>
            <w:vMerge/>
            <w:shd w:val="clear" w:color="auto" w:fill="A6A6A6" w:themeFill="background1" w:themeFillShade="A6"/>
          </w:tcPr>
          <w:p w14:paraId="3C8FD6E1" w14:textId="77777777" w:rsidR="00043496" w:rsidRPr="007D0A89" w:rsidRDefault="00043496" w:rsidP="00F3184B">
            <w:pPr>
              <w:spacing w:line="360" w:lineRule="auto"/>
              <w:jc w:val="center"/>
              <w:rPr>
                <w:rFonts w:ascii="GHEA Grapalat" w:hAnsi="GHEA Grapalat"/>
                <w:b/>
                <w:bCs/>
                <w:sz w:val="24"/>
                <w:szCs w:val="24"/>
                <w:lang w:val="hy-AM"/>
              </w:rPr>
            </w:pPr>
          </w:p>
        </w:tc>
        <w:tc>
          <w:tcPr>
            <w:tcW w:w="3502" w:type="dxa"/>
            <w:shd w:val="clear" w:color="auto" w:fill="A6A6A6" w:themeFill="background1" w:themeFillShade="A6"/>
          </w:tcPr>
          <w:p w14:paraId="75334649" w14:textId="4D00CA83" w:rsidR="00043496" w:rsidRPr="007D0A89" w:rsidRDefault="003B3CB8" w:rsidP="006418F0">
            <w:pPr>
              <w:spacing w:line="360" w:lineRule="auto"/>
              <w:jc w:val="center"/>
              <w:rPr>
                <w:rFonts w:ascii="GHEA Grapalat" w:hAnsi="GHEA Grapalat"/>
                <w:b/>
                <w:sz w:val="24"/>
                <w:szCs w:val="24"/>
                <w:lang w:val="hy-AM"/>
              </w:rPr>
            </w:pPr>
            <w:r w:rsidRPr="007D0A89">
              <w:rPr>
                <w:rFonts w:ascii="GHEA Grapalat" w:hAnsi="GHEA Grapalat"/>
                <w:b/>
                <w:sz w:val="24"/>
                <w:szCs w:val="24"/>
                <w:lang w:val="hy-AM"/>
              </w:rPr>
              <w:t>թ</w:t>
            </w:r>
            <w:r w:rsidR="00624B81" w:rsidRPr="007D0A89">
              <w:rPr>
                <w:rFonts w:ascii="GHEA Grapalat" w:hAnsi="GHEA Grapalat"/>
                <w:b/>
                <w:sz w:val="24"/>
                <w:szCs w:val="24"/>
                <w:lang w:val="hy-AM"/>
              </w:rPr>
              <w:t xml:space="preserve">իվ </w:t>
            </w:r>
            <w:r w:rsidR="008B3A10" w:rsidRPr="007D0A89">
              <w:rPr>
                <w:rFonts w:ascii="GHEA Grapalat" w:hAnsi="GHEA Grapalat"/>
                <w:b/>
                <w:sz w:val="24"/>
                <w:szCs w:val="24"/>
                <w:lang w:val="hy-AM"/>
              </w:rPr>
              <w:t>019/54175-2023</w:t>
            </w:r>
          </w:p>
        </w:tc>
      </w:tr>
      <w:tr w:rsidR="00B1399E" w:rsidRPr="007D0A89" w14:paraId="68DDD2B7" w14:textId="77777777" w:rsidTr="00C43F66">
        <w:tc>
          <w:tcPr>
            <w:tcW w:w="7346" w:type="dxa"/>
            <w:shd w:val="clear" w:color="auto" w:fill="auto"/>
          </w:tcPr>
          <w:p w14:paraId="62511A73" w14:textId="46C2EDFE" w:rsidR="00B1399E" w:rsidRPr="007D0A89" w:rsidRDefault="008B3A10" w:rsidP="00E52D84">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t>Ի պատասխան Ձեր՝ ս.թ. սեպտեմբերի 6-ի թիվ 02/11.2/30920-2023 գրության՝ հայտնում ենք, որ ՀՀ արտաքին գործերի նախարարությունը  առաջարկություններ կամ դիտողություններ չունի «Հայաստանի Հանրապետության աշխատանքային օրենսգրքում փոփոխություններ և լրացումներ կատարելու մասին» ՀՀ օրենքի նախագծի առնչությամբ:</w:t>
            </w:r>
          </w:p>
        </w:tc>
        <w:tc>
          <w:tcPr>
            <w:tcW w:w="6930" w:type="dxa"/>
            <w:gridSpan w:val="2"/>
            <w:shd w:val="clear" w:color="auto" w:fill="auto"/>
          </w:tcPr>
          <w:p w14:paraId="5C70A7AF" w14:textId="57F63CE6" w:rsidR="00B33ED7" w:rsidRPr="007D0A89" w:rsidRDefault="0049108C" w:rsidP="0049108C">
            <w:pPr>
              <w:spacing w:line="360" w:lineRule="auto"/>
              <w:jc w:val="center"/>
              <w:rPr>
                <w:rFonts w:ascii="GHEA Grapalat" w:hAnsi="GHEA Grapalat"/>
                <w:b/>
                <w:sz w:val="24"/>
                <w:szCs w:val="24"/>
                <w:lang w:val="hy-AM"/>
              </w:rPr>
            </w:pPr>
            <w:r w:rsidRPr="007D0A89">
              <w:rPr>
                <w:rFonts w:ascii="GHEA Grapalat" w:hAnsi="GHEA Grapalat"/>
                <w:b/>
                <w:sz w:val="24"/>
                <w:szCs w:val="24"/>
                <w:lang w:val="hy-AM"/>
              </w:rPr>
              <w:t>Ընդունվել է</w:t>
            </w:r>
          </w:p>
        </w:tc>
      </w:tr>
      <w:tr w:rsidR="00FE64A9" w:rsidRPr="007D0A89" w14:paraId="115C5093" w14:textId="77777777" w:rsidTr="00F378FD">
        <w:tc>
          <w:tcPr>
            <w:tcW w:w="10782" w:type="dxa"/>
            <w:gridSpan w:val="2"/>
            <w:vMerge w:val="restart"/>
            <w:shd w:val="clear" w:color="auto" w:fill="A6A6A6" w:themeFill="background1" w:themeFillShade="A6"/>
          </w:tcPr>
          <w:p w14:paraId="40D22425" w14:textId="18C4ED54" w:rsidR="00FE64A9" w:rsidRPr="007D0A89" w:rsidRDefault="00FA00D1" w:rsidP="00916C17">
            <w:pPr>
              <w:pStyle w:val="ListParagraph"/>
              <w:numPr>
                <w:ilvl w:val="0"/>
                <w:numId w:val="1"/>
              </w:numPr>
              <w:spacing w:line="360" w:lineRule="auto"/>
              <w:rPr>
                <w:rFonts w:ascii="GHEA Grapalat" w:hAnsi="GHEA Grapalat"/>
                <w:b/>
                <w:bCs/>
                <w:sz w:val="24"/>
                <w:szCs w:val="24"/>
              </w:rPr>
            </w:pPr>
            <w:r w:rsidRPr="007D0A89">
              <w:rPr>
                <w:rFonts w:ascii="GHEA Grapalat" w:hAnsi="GHEA Grapalat"/>
                <w:b/>
                <w:bCs/>
                <w:sz w:val="24"/>
                <w:szCs w:val="24"/>
                <w:lang w:val="hy-AM"/>
              </w:rPr>
              <w:t xml:space="preserve">Բարձր տեխնոլոգիական արդյունաբերության նախարարություն </w:t>
            </w:r>
          </w:p>
        </w:tc>
        <w:tc>
          <w:tcPr>
            <w:tcW w:w="3502" w:type="dxa"/>
            <w:shd w:val="clear" w:color="auto" w:fill="A6A6A6" w:themeFill="background1" w:themeFillShade="A6"/>
          </w:tcPr>
          <w:p w14:paraId="58C1796E" w14:textId="564F6288" w:rsidR="00FE64A9" w:rsidRPr="007D0A89" w:rsidRDefault="00830CC7" w:rsidP="00F378FD">
            <w:pPr>
              <w:spacing w:line="360" w:lineRule="auto"/>
              <w:jc w:val="center"/>
              <w:rPr>
                <w:rFonts w:ascii="GHEA Grapalat" w:hAnsi="GHEA Grapalat"/>
                <w:b/>
                <w:sz w:val="24"/>
                <w:szCs w:val="24"/>
                <w:lang w:val="hy-AM"/>
              </w:rPr>
            </w:pPr>
            <w:r w:rsidRPr="007D0A89">
              <w:rPr>
                <w:rFonts w:ascii="GHEA Grapalat" w:hAnsi="GHEA Grapalat"/>
                <w:b/>
                <w:sz w:val="24"/>
                <w:szCs w:val="24"/>
                <w:lang w:val="hy-AM"/>
              </w:rPr>
              <w:t>12</w:t>
            </w:r>
            <w:r w:rsidR="00FA00D1" w:rsidRPr="007D0A89">
              <w:rPr>
                <w:rFonts w:ascii="GHEA Grapalat" w:hAnsi="GHEA Grapalat"/>
                <w:b/>
                <w:sz w:val="24"/>
                <w:szCs w:val="24"/>
                <w:lang w:val="hy-AM"/>
              </w:rPr>
              <w:t>.09.2023</w:t>
            </w:r>
          </w:p>
        </w:tc>
      </w:tr>
      <w:tr w:rsidR="00FE64A9" w:rsidRPr="007D0A89" w14:paraId="0855F939" w14:textId="77777777" w:rsidTr="00F378FD">
        <w:tc>
          <w:tcPr>
            <w:tcW w:w="10782" w:type="dxa"/>
            <w:gridSpan w:val="2"/>
            <w:vMerge/>
            <w:shd w:val="clear" w:color="auto" w:fill="A6A6A6" w:themeFill="background1" w:themeFillShade="A6"/>
          </w:tcPr>
          <w:p w14:paraId="1D8BC230" w14:textId="77777777" w:rsidR="00FE64A9" w:rsidRPr="007D0A89" w:rsidRDefault="00FE64A9" w:rsidP="00F378FD">
            <w:pPr>
              <w:spacing w:line="360" w:lineRule="auto"/>
              <w:jc w:val="center"/>
              <w:rPr>
                <w:rFonts w:ascii="GHEA Grapalat" w:hAnsi="GHEA Grapalat"/>
                <w:b/>
                <w:bCs/>
                <w:sz w:val="24"/>
                <w:szCs w:val="24"/>
                <w:lang w:val="hy-AM"/>
              </w:rPr>
            </w:pPr>
          </w:p>
        </w:tc>
        <w:tc>
          <w:tcPr>
            <w:tcW w:w="3502" w:type="dxa"/>
            <w:shd w:val="clear" w:color="auto" w:fill="A6A6A6" w:themeFill="background1" w:themeFillShade="A6"/>
          </w:tcPr>
          <w:p w14:paraId="15A57A6A" w14:textId="52CE564D" w:rsidR="00FE64A9" w:rsidRPr="007D0A89" w:rsidRDefault="00FE64A9" w:rsidP="00F378FD">
            <w:pPr>
              <w:spacing w:line="360" w:lineRule="auto"/>
              <w:jc w:val="center"/>
              <w:rPr>
                <w:rFonts w:ascii="GHEA Grapalat" w:hAnsi="GHEA Grapalat"/>
                <w:b/>
                <w:sz w:val="24"/>
                <w:szCs w:val="24"/>
                <w:lang w:val="hy-AM"/>
              </w:rPr>
            </w:pPr>
            <w:r w:rsidRPr="007D0A89">
              <w:rPr>
                <w:rFonts w:ascii="GHEA Grapalat" w:hAnsi="GHEA Grapalat"/>
                <w:b/>
                <w:sz w:val="24"/>
                <w:szCs w:val="24"/>
                <w:lang w:val="hy-AM"/>
              </w:rPr>
              <w:t xml:space="preserve">թիվ </w:t>
            </w:r>
            <w:r w:rsidR="00FA00D1" w:rsidRPr="007D0A89">
              <w:rPr>
                <w:rFonts w:ascii="GHEA Grapalat" w:hAnsi="GHEA Grapalat"/>
                <w:b/>
                <w:sz w:val="24"/>
                <w:szCs w:val="24"/>
                <w:lang w:val="hy-AM"/>
              </w:rPr>
              <w:t>01/17</w:t>
            </w:r>
            <w:r w:rsidR="009C16A5" w:rsidRPr="007D0A89">
              <w:rPr>
                <w:rFonts w:ascii="GHEA Grapalat" w:hAnsi="GHEA Grapalat" w:cs="Cambria Math"/>
                <w:b/>
                <w:sz w:val="24"/>
                <w:szCs w:val="24"/>
                <w:lang w:val="hy-AM"/>
              </w:rPr>
              <w:t>.</w:t>
            </w:r>
            <w:r w:rsidR="00FA00D1" w:rsidRPr="007D0A89">
              <w:rPr>
                <w:rFonts w:ascii="GHEA Grapalat" w:hAnsi="GHEA Grapalat"/>
                <w:b/>
                <w:sz w:val="24"/>
                <w:szCs w:val="24"/>
                <w:lang w:val="hy-AM"/>
              </w:rPr>
              <w:t>2/8774-2023</w:t>
            </w:r>
          </w:p>
        </w:tc>
      </w:tr>
      <w:tr w:rsidR="00FE64A9" w:rsidRPr="00980544" w14:paraId="3D4F15D2" w14:textId="77777777" w:rsidTr="00C43F66">
        <w:tc>
          <w:tcPr>
            <w:tcW w:w="7346" w:type="dxa"/>
            <w:shd w:val="clear" w:color="auto" w:fill="auto"/>
          </w:tcPr>
          <w:p w14:paraId="2F5B8725" w14:textId="77777777" w:rsidR="00FA00D1" w:rsidRPr="007D0A89" w:rsidRDefault="00FA00D1" w:rsidP="00FA00D1">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t xml:space="preserve">Ի պատասխան ՀՀ վարչապետի աշխատակազմի ղեկավարի 2023 թվականի սեպտեմբերի 6-ի թիվ 02/11.2/30920-2023 գրության` «Հայաստանի Հանրապետության աշխատանքային օրենսգրքում փոփոխություններ և լրացումներ կատարելու </w:t>
            </w:r>
            <w:r w:rsidRPr="007D0A89">
              <w:rPr>
                <w:rFonts w:ascii="GHEA Grapalat" w:eastAsia="Calibri" w:hAnsi="GHEA Grapalat" w:cs="Times New Roman"/>
                <w:sz w:val="24"/>
                <w:szCs w:val="24"/>
                <w:lang w:val="hy-AM"/>
              </w:rPr>
              <w:lastRenderedPageBreak/>
              <w:t>մասին» օրենքի նախագծի (այսուհետ՝ Նախագիծ) վերաբերյալ ներկայացնում  ենք հետևյալը.</w:t>
            </w:r>
          </w:p>
          <w:p w14:paraId="10217B38" w14:textId="655C6CD5" w:rsidR="00FE64A9" w:rsidRPr="007D0A89" w:rsidRDefault="00FA00D1" w:rsidP="00FA00D1">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t>1.</w:t>
            </w:r>
            <w:r w:rsidRPr="007D0A89">
              <w:rPr>
                <w:rFonts w:ascii="GHEA Grapalat" w:eastAsia="Calibri" w:hAnsi="GHEA Grapalat" w:cs="Times New Roman"/>
                <w:sz w:val="24"/>
                <w:szCs w:val="24"/>
                <w:lang w:val="hy-AM"/>
              </w:rPr>
              <w:tab/>
              <w:t>Նախագծով առաջարկվող փոփոխություններով պայմանավորված առաջարկում ենք ՀՀ աշխատանքային օրենսգրքի 102-րդ հոդվածի 1-ին մասից և  110-րդ հոդվածի 1-ին մասի երրորդ նախադասությունից հանել «գրավոր» բառը:</w:t>
            </w:r>
          </w:p>
        </w:tc>
        <w:tc>
          <w:tcPr>
            <w:tcW w:w="6930" w:type="dxa"/>
            <w:gridSpan w:val="2"/>
            <w:shd w:val="clear" w:color="auto" w:fill="auto"/>
          </w:tcPr>
          <w:p w14:paraId="402CDC7B" w14:textId="77777777" w:rsidR="00FE64A9" w:rsidRPr="007D0A89" w:rsidRDefault="009C16A5" w:rsidP="009C16A5">
            <w:pPr>
              <w:spacing w:line="360" w:lineRule="auto"/>
              <w:jc w:val="center"/>
              <w:rPr>
                <w:rFonts w:ascii="GHEA Grapalat" w:hAnsi="GHEA Grapalat"/>
                <w:b/>
                <w:sz w:val="24"/>
                <w:szCs w:val="24"/>
                <w:lang w:val="hy-AM"/>
              </w:rPr>
            </w:pPr>
            <w:r w:rsidRPr="007D0A89">
              <w:rPr>
                <w:rFonts w:ascii="GHEA Grapalat" w:hAnsi="GHEA Grapalat"/>
                <w:b/>
                <w:sz w:val="24"/>
                <w:szCs w:val="24"/>
                <w:lang w:val="hy-AM"/>
              </w:rPr>
              <w:lastRenderedPageBreak/>
              <w:t>Չի ընդունվել</w:t>
            </w:r>
          </w:p>
          <w:p w14:paraId="57938D48" w14:textId="77777777" w:rsidR="004C76B8" w:rsidRDefault="004C76B8" w:rsidP="004C76B8">
            <w:pPr>
              <w:spacing w:line="360" w:lineRule="auto"/>
              <w:jc w:val="both"/>
              <w:rPr>
                <w:rFonts w:ascii="GHEA Grapalat" w:hAnsi="GHEA Grapalat"/>
                <w:bCs/>
                <w:sz w:val="24"/>
                <w:szCs w:val="24"/>
                <w:lang w:val="hy-AM"/>
              </w:rPr>
            </w:pPr>
            <w:r>
              <w:rPr>
                <w:rFonts w:ascii="GHEA Grapalat" w:hAnsi="GHEA Grapalat"/>
                <w:sz w:val="24"/>
                <w:szCs w:val="24"/>
                <w:lang w:val="hy-AM"/>
              </w:rPr>
              <w:t>Նախագիծն ամբողջությամբ լրամշակվել է:</w:t>
            </w:r>
            <w:r w:rsidRPr="00F87F87">
              <w:rPr>
                <w:rFonts w:ascii="GHEA Grapalat" w:hAnsi="GHEA Grapalat"/>
                <w:bCs/>
                <w:sz w:val="24"/>
                <w:szCs w:val="24"/>
                <w:lang w:val="hy-AM"/>
              </w:rPr>
              <w:t xml:space="preserve"> </w:t>
            </w:r>
          </w:p>
          <w:p w14:paraId="3E24DE77" w14:textId="6FC444E2" w:rsidR="004C76B8" w:rsidRPr="00F87F87" w:rsidRDefault="004C76B8" w:rsidP="004C76B8">
            <w:pPr>
              <w:spacing w:line="360" w:lineRule="auto"/>
              <w:jc w:val="both"/>
              <w:rPr>
                <w:rFonts w:ascii="GHEA Grapalat" w:hAnsi="GHEA Grapalat"/>
                <w:bCs/>
                <w:sz w:val="24"/>
                <w:szCs w:val="24"/>
                <w:lang w:val="hy-AM"/>
              </w:rPr>
            </w:pPr>
            <w:r w:rsidRPr="00F87F87">
              <w:rPr>
                <w:rFonts w:ascii="GHEA Grapalat" w:hAnsi="GHEA Grapalat"/>
                <w:bCs/>
                <w:sz w:val="24"/>
                <w:szCs w:val="24"/>
                <w:lang w:val="hy-AM"/>
              </w:rPr>
              <w:lastRenderedPageBreak/>
              <w:t>ՀՀ քաղաքացիական օրենսգրքի 294-րդ հոդվածի 1-ին մասի համաձայն՝ գործարքները կնքվում են բանավոր կամ գրավոր (հասարակ կամ նոտարական) ձևով:</w:t>
            </w:r>
          </w:p>
          <w:p w14:paraId="6F80DA99" w14:textId="03BFAFFB" w:rsidR="009C16A5" w:rsidRPr="007D0A89" w:rsidRDefault="004C76B8" w:rsidP="004C76B8">
            <w:pPr>
              <w:spacing w:line="360" w:lineRule="auto"/>
              <w:jc w:val="both"/>
              <w:rPr>
                <w:rFonts w:ascii="GHEA Grapalat" w:hAnsi="GHEA Grapalat"/>
                <w:sz w:val="24"/>
                <w:szCs w:val="24"/>
                <w:lang w:val="hy-AM"/>
              </w:rPr>
            </w:pPr>
            <w:r w:rsidRPr="00F87F87">
              <w:rPr>
                <w:rFonts w:ascii="GHEA Grapalat" w:hAnsi="GHEA Grapalat"/>
                <w:bCs/>
                <w:sz w:val="24"/>
                <w:szCs w:val="24"/>
                <w:lang w:val="hy-AM"/>
              </w:rPr>
              <w:t>Հաշվի առնելով վերոգրյալը, ընդգծելու համար, որ աշխատանքային պայմանագիրը բանավոր գործարք չի, «գրավոր» եզրույթը</w:t>
            </w:r>
            <w:r>
              <w:rPr>
                <w:rFonts w:ascii="GHEA Grapalat" w:hAnsi="GHEA Grapalat"/>
                <w:bCs/>
                <w:sz w:val="24"/>
                <w:szCs w:val="24"/>
                <w:lang w:val="hy-AM"/>
              </w:rPr>
              <w:t xml:space="preserve"> Օրենսգրքի կարգավորումներից չի հանվել</w:t>
            </w:r>
            <w:r w:rsidRPr="00F87F87">
              <w:rPr>
                <w:rFonts w:ascii="GHEA Grapalat" w:hAnsi="GHEA Grapalat"/>
                <w:bCs/>
                <w:sz w:val="24"/>
                <w:szCs w:val="24"/>
                <w:lang w:val="hy-AM"/>
              </w:rPr>
              <w:t>։</w:t>
            </w:r>
            <w:r w:rsidR="009C16A5" w:rsidRPr="007D0A89">
              <w:rPr>
                <w:rFonts w:ascii="GHEA Grapalat" w:hAnsi="GHEA Grapalat"/>
                <w:sz w:val="24"/>
                <w:szCs w:val="24"/>
                <w:lang w:val="hy-AM"/>
              </w:rPr>
              <w:t xml:space="preserve"> </w:t>
            </w:r>
          </w:p>
        </w:tc>
      </w:tr>
      <w:tr w:rsidR="00FE64A9" w:rsidRPr="007D0A89" w14:paraId="55C51ACC" w14:textId="77777777" w:rsidTr="00F378FD">
        <w:tc>
          <w:tcPr>
            <w:tcW w:w="10782" w:type="dxa"/>
            <w:gridSpan w:val="2"/>
            <w:vMerge w:val="restart"/>
            <w:shd w:val="clear" w:color="auto" w:fill="A6A6A6" w:themeFill="background1" w:themeFillShade="A6"/>
          </w:tcPr>
          <w:p w14:paraId="6654984F" w14:textId="43D26B56" w:rsidR="00FE64A9" w:rsidRPr="007D0A89" w:rsidRDefault="00475950" w:rsidP="00916C17">
            <w:pPr>
              <w:pStyle w:val="ListParagraph"/>
              <w:numPr>
                <w:ilvl w:val="0"/>
                <w:numId w:val="1"/>
              </w:numPr>
              <w:spacing w:line="360" w:lineRule="auto"/>
              <w:rPr>
                <w:rFonts w:ascii="GHEA Grapalat" w:hAnsi="GHEA Grapalat"/>
                <w:b/>
                <w:bCs/>
                <w:sz w:val="24"/>
                <w:szCs w:val="24"/>
                <w:lang w:val="hy-AM"/>
              </w:rPr>
            </w:pPr>
            <w:r w:rsidRPr="007D0A89">
              <w:rPr>
                <w:rFonts w:ascii="GHEA Grapalat" w:hAnsi="GHEA Grapalat"/>
                <w:b/>
                <w:bCs/>
                <w:sz w:val="24"/>
                <w:szCs w:val="24"/>
                <w:lang w:val="hy-AM"/>
              </w:rPr>
              <w:lastRenderedPageBreak/>
              <w:t>Կրթության, գիտության, մշակույթի և սպորտի նախարարություն</w:t>
            </w:r>
          </w:p>
        </w:tc>
        <w:tc>
          <w:tcPr>
            <w:tcW w:w="3502" w:type="dxa"/>
            <w:shd w:val="clear" w:color="auto" w:fill="A6A6A6" w:themeFill="background1" w:themeFillShade="A6"/>
          </w:tcPr>
          <w:p w14:paraId="5664029D" w14:textId="4BB8DCA7" w:rsidR="00FE64A9" w:rsidRPr="007D0A89" w:rsidRDefault="0095227F" w:rsidP="00D010C9">
            <w:pPr>
              <w:spacing w:line="360" w:lineRule="auto"/>
              <w:jc w:val="center"/>
              <w:rPr>
                <w:rFonts w:ascii="GHEA Grapalat" w:hAnsi="GHEA Grapalat"/>
                <w:b/>
                <w:sz w:val="24"/>
                <w:szCs w:val="24"/>
                <w:lang w:val="hy-AM"/>
              </w:rPr>
            </w:pPr>
            <w:r w:rsidRPr="007D0A89">
              <w:rPr>
                <w:rFonts w:ascii="GHEA Grapalat" w:hAnsi="GHEA Grapalat"/>
                <w:b/>
                <w:sz w:val="24"/>
                <w:szCs w:val="24"/>
                <w:lang w:val="hy-AM"/>
              </w:rPr>
              <w:t>12.0</w:t>
            </w:r>
            <w:r w:rsidR="00D010C9" w:rsidRPr="007D0A89">
              <w:rPr>
                <w:rFonts w:ascii="GHEA Grapalat" w:hAnsi="GHEA Grapalat"/>
                <w:b/>
                <w:sz w:val="24"/>
                <w:szCs w:val="24"/>
                <w:lang w:val="hy-AM"/>
              </w:rPr>
              <w:t>9</w:t>
            </w:r>
            <w:r w:rsidRPr="007D0A89">
              <w:rPr>
                <w:rFonts w:ascii="GHEA Grapalat" w:hAnsi="GHEA Grapalat"/>
                <w:b/>
                <w:sz w:val="24"/>
                <w:szCs w:val="24"/>
                <w:lang w:val="hy-AM"/>
              </w:rPr>
              <w:t>.2023</w:t>
            </w:r>
          </w:p>
        </w:tc>
      </w:tr>
      <w:tr w:rsidR="00FE64A9" w:rsidRPr="007D0A89" w14:paraId="235971C6" w14:textId="77777777" w:rsidTr="00F378FD">
        <w:tc>
          <w:tcPr>
            <w:tcW w:w="10782" w:type="dxa"/>
            <w:gridSpan w:val="2"/>
            <w:vMerge/>
            <w:shd w:val="clear" w:color="auto" w:fill="A6A6A6" w:themeFill="background1" w:themeFillShade="A6"/>
          </w:tcPr>
          <w:p w14:paraId="05A1F52E" w14:textId="77777777" w:rsidR="00FE64A9" w:rsidRPr="007D0A89" w:rsidRDefault="00FE64A9" w:rsidP="00F378FD">
            <w:pPr>
              <w:spacing w:line="360" w:lineRule="auto"/>
              <w:jc w:val="center"/>
              <w:rPr>
                <w:rFonts w:ascii="GHEA Grapalat" w:hAnsi="GHEA Grapalat"/>
                <w:b/>
                <w:bCs/>
                <w:sz w:val="24"/>
                <w:szCs w:val="24"/>
                <w:lang w:val="hy-AM"/>
              </w:rPr>
            </w:pPr>
          </w:p>
        </w:tc>
        <w:tc>
          <w:tcPr>
            <w:tcW w:w="3502" w:type="dxa"/>
            <w:shd w:val="clear" w:color="auto" w:fill="A6A6A6" w:themeFill="background1" w:themeFillShade="A6"/>
          </w:tcPr>
          <w:p w14:paraId="31479CDC" w14:textId="0F105762" w:rsidR="00FE64A9" w:rsidRPr="007D0A89" w:rsidRDefault="00FE64A9" w:rsidP="00F378FD">
            <w:pPr>
              <w:spacing w:line="360" w:lineRule="auto"/>
              <w:jc w:val="center"/>
              <w:rPr>
                <w:rFonts w:ascii="GHEA Grapalat" w:hAnsi="GHEA Grapalat"/>
                <w:b/>
                <w:sz w:val="24"/>
                <w:szCs w:val="24"/>
                <w:lang w:val="hy-AM"/>
              </w:rPr>
            </w:pPr>
            <w:r w:rsidRPr="007D0A89">
              <w:rPr>
                <w:rFonts w:ascii="GHEA Grapalat" w:hAnsi="GHEA Grapalat"/>
                <w:b/>
                <w:sz w:val="24"/>
                <w:szCs w:val="24"/>
                <w:lang w:val="hy-AM"/>
              </w:rPr>
              <w:t xml:space="preserve">թիվ </w:t>
            </w:r>
            <w:r w:rsidR="0095227F" w:rsidRPr="007D0A89">
              <w:rPr>
                <w:rFonts w:ascii="GHEA Grapalat" w:hAnsi="GHEA Grapalat"/>
                <w:b/>
                <w:sz w:val="24"/>
                <w:szCs w:val="24"/>
                <w:lang w:val="hy-AM"/>
              </w:rPr>
              <w:t>01//24418-2023</w:t>
            </w:r>
          </w:p>
        </w:tc>
      </w:tr>
      <w:tr w:rsidR="00FE64A9" w:rsidRPr="007D0A89" w14:paraId="549A3476" w14:textId="77777777" w:rsidTr="00C43F66">
        <w:tc>
          <w:tcPr>
            <w:tcW w:w="7346" w:type="dxa"/>
            <w:shd w:val="clear" w:color="auto" w:fill="auto"/>
          </w:tcPr>
          <w:p w14:paraId="7E5F4799" w14:textId="1A389985" w:rsidR="00FE64A9" w:rsidRPr="007D0A89" w:rsidRDefault="00E86F4F" w:rsidP="00E52D84">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t>Հայտնում եմ, որ Կրթության, գիտության, մշակույթի և սպորտի նախարարությունը «Հայաստանի Հանրապետության աշխատանքային օրենսգրքում փոփոխություններ և լրացումներ կատարելու մասին» օրենքի նախագծի վերաբերյալ առաջարկություններ և դիտողություններ չունի:</w:t>
            </w:r>
          </w:p>
        </w:tc>
        <w:tc>
          <w:tcPr>
            <w:tcW w:w="6930" w:type="dxa"/>
            <w:gridSpan w:val="2"/>
            <w:shd w:val="clear" w:color="auto" w:fill="auto"/>
          </w:tcPr>
          <w:p w14:paraId="284AB1F8" w14:textId="5E954E21" w:rsidR="00FE64A9" w:rsidRPr="007D0A89" w:rsidRDefault="00F50098" w:rsidP="00F50098">
            <w:pPr>
              <w:spacing w:line="360" w:lineRule="auto"/>
              <w:jc w:val="center"/>
              <w:rPr>
                <w:rFonts w:ascii="GHEA Grapalat" w:hAnsi="GHEA Grapalat"/>
                <w:b/>
                <w:sz w:val="24"/>
                <w:szCs w:val="24"/>
                <w:lang w:val="hy-AM"/>
              </w:rPr>
            </w:pPr>
            <w:r w:rsidRPr="007D0A89">
              <w:rPr>
                <w:rFonts w:ascii="GHEA Grapalat" w:hAnsi="GHEA Grapalat"/>
                <w:b/>
                <w:sz w:val="24"/>
                <w:szCs w:val="24"/>
                <w:lang w:val="hy-AM"/>
              </w:rPr>
              <w:t>Ընդունվել է</w:t>
            </w:r>
          </w:p>
        </w:tc>
      </w:tr>
      <w:tr w:rsidR="00FE64A9" w:rsidRPr="007D0A89" w14:paraId="5F6857D5" w14:textId="77777777" w:rsidTr="00F378FD">
        <w:tc>
          <w:tcPr>
            <w:tcW w:w="10782" w:type="dxa"/>
            <w:gridSpan w:val="2"/>
            <w:vMerge w:val="restart"/>
            <w:shd w:val="clear" w:color="auto" w:fill="A6A6A6" w:themeFill="background1" w:themeFillShade="A6"/>
          </w:tcPr>
          <w:p w14:paraId="472AC469" w14:textId="1052BAC2" w:rsidR="00FE64A9" w:rsidRPr="007D0A89" w:rsidRDefault="00936DE3" w:rsidP="00916C17">
            <w:pPr>
              <w:pStyle w:val="ListParagraph"/>
              <w:numPr>
                <w:ilvl w:val="0"/>
                <w:numId w:val="1"/>
              </w:numPr>
              <w:spacing w:line="360" w:lineRule="auto"/>
              <w:rPr>
                <w:rFonts w:ascii="GHEA Grapalat" w:hAnsi="GHEA Grapalat"/>
                <w:b/>
                <w:bCs/>
                <w:sz w:val="24"/>
                <w:szCs w:val="24"/>
                <w:lang w:val="hy-AM"/>
              </w:rPr>
            </w:pPr>
            <w:r w:rsidRPr="007D0A89">
              <w:rPr>
                <w:rFonts w:ascii="GHEA Grapalat" w:hAnsi="GHEA Grapalat"/>
                <w:b/>
                <w:bCs/>
                <w:sz w:val="24"/>
                <w:szCs w:val="24"/>
                <w:lang w:val="hy-AM"/>
              </w:rPr>
              <w:t>Պաշտպանության նախարարություն</w:t>
            </w:r>
          </w:p>
        </w:tc>
        <w:tc>
          <w:tcPr>
            <w:tcW w:w="3502" w:type="dxa"/>
            <w:shd w:val="clear" w:color="auto" w:fill="A6A6A6" w:themeFill="background1" w:themeFillShade="A6"/>
          </w:tcPr>
          <w:p w14:paraId="4EBDB8D3" w14:textId="1CA17A0B" w:rsidR="00FE64A9" w:rsidRPr="007D0A89" w:rsidRDefault="00D010C9" w:rsidP="00F378FD">
            <w:pPr>
              <w:spacing w:line="360" w:lineRule="auto"/>
              <w:jc w:val="center"/>
              <w:rPr>
                <w:rFonts w:ascii="GHEA Grapalat" w:hAnsi="GHEA Grapalat"/>
                <w:b/>
                <w:sz w:val="24"/>
                <w:szCs w:val="24"/>
                <w:lang w:val="hy-AM"/>
              </w:rPr>
            </w:pPr>
            <w:r w:rsidRPr="007D0A89">
              <w:rPr>
                <w:rFonts w:ascii="GHEA Grapalat" w:hAnsi="GHEA Grapalat"/>
                <w:b/>
                <w:sz w:val="24"/>
                <w:szCs w:val="24"/>
                <w:lang w:val="hy-AM"/>
              </w:rPr>
              <w:t>12.09.2023</w:t>
            </w:r>
          </w:p>
        </w:tc>
      </w:tr>
      <w:tr w:rsidR="00FE64A9" w:rsidRPr="007D0A89" w14:paraId="3529F1EF" w14:textId="77777777" w:rsidTr="00F378FD">
        <w:tc>
          <w:tcPr>
            <w:tcW w:w="10782" w:type="dxa"/>
            <w:gridSpan w:val="2"/>
            <w:vMerge/>
            <w:shd w:val="clear" w:color="auto" w:fill="A6A6A6" w:themeFill="background1" w:themeFillShade="A6"/>
          </w:tcPr>
          <w:p w14:paraId="40FE76C6" w14:textId="77777777" w:rsidR="00FE64A9" w:rsidRPr="007D0A89" w:rsidRDefault="00FE64A9" w:rsidP="00F378FD">
            <w:pPr>
              <w:spacing w:line="360" w:lineRule="auto"/>
              <w:jc w:val="center"/>
              <w:rPr>
                <w:rFonts w:ascii="GHEA Grapalat" w:hAnsi="GHEA Grapalat"/>
                <w:b/>
                <w:bCs/>
                <w:sz w:val="24"/>
                <w:szCs w:val="24"/>
                <w:lang w:val="hy-AM"/>
              </w:rPr>
            </w:pPr>
          </w:p>
        </w:tc>
        <w:tc>
          <w:tcPr>
            <w:tcW w:w="3502" w:type="dxa"/>
            <w:shd w:val="clear" w:color="auto" w:fill="A6A6A6" w:themeFill="background1" w:themeFillShade="A6"/>
          </w:tcPr>
          <w:p w14:paraId="7D1F4F16" w14:textId="41C734F3" w:rsidR="00FE64A9" w:rsidRPr="007D0A89" w:rsidRDefault="00FE64A9" w:rsidP="00F378FD">
            <w:pPr>
              <w:spacing w:line="360" w:lineRule="auto"/>
              <w:jc w:val="center"/>
              <w:rPr>
                <w:rFonts w:ascii="GHEA Grapalat" w:hAnsi="GHEA Grapalat"/>
                <w:b/>
                <w:sz w:val="24"/>
                <w:szCs w:val="24"/>
                <w:lang w:val="hy-AM"/>
              </w:rPr>
            </w:pPr>
            <w:r w:rsidRPr="007D0A89">
              <w:rPr>
                <w:rFonts w:ascii="GHEA Grapalat" w:hAnsi="GHEA Grapalat"/>
                <w:b/>
                <w:sz w:val="24"/>
                <w:szCs w:val="24"/>
                <w:lang w:val="hy-AM"/>
              </w:rPr>
              <w:t xml:space="preserve">թիվ </w:t>
            </w:r>
            <w:r w:rsidR="00D010C9" w:rsidRPr="007D0A89">
              <w:rPr>
                <w:rFonts w:ascii="GHEA Grapalat" w:hAnsi="GHEA Grapalat"/>
                <w:b/>
                <w:sz w:val="24"/>
                <w:szCs w:val="24"/>
                <w:lang w:val="hy-AM"/>
              </w:rPr>
              <w:t>ՊՆ/510/5641-2023</w:t>
            </w:r>
          </w:p>
        </w:tc>
      </w:tr>
      <w:tr w:rsidR="00FE64A9" w:rsidRPr="007D0A89" w14:paraId="34F0AEC8" w14:textId="77777777" w:rsidTr="00C43F66">
        <w:tc>
          <w:tcPr>
            <w:tcW w:w="7346" w:type="dxa"/>
            <w:shd w:val="clear" w:color="auto" w:fill="auto"/>
          </w:tcPr>
          <w:p w14:paraId="5DBA66E1" w14:textId="73C19D33" w:rsidR="00FE64A9" w:rsidRPr="007D0A89" w:rsidRDefault="00936DE3" w:rsidP="00E52D84">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t xml:space="preserve">Վարչապետի աշխատակազմի ղեկավարի 2023 թվականի սեպտեմբերի 6-ի N 02/11.2/30920-2023 գրության առնչությամբ </w:t>
            </w:r>
            <w:r w:rsidRPr="007D0A89">
              <w:rPr>
                <w:rFonts w:ascii="GHEA Grapalat" w:eastAsia="Calibri" w:hAnsi="GHEA Grapalat" w:cs="Times New Roman"/>
                <w:sz w:val="24"/>
                <w:szCs w:val="24"/>
                <w:lang w:val="hy-AM"/>
              </w:rPr>
              <w:lastRenderedPageBreak/>
              <w:t>հայտնում եմ, որ «Հայաստանի Հանրապետության աշխատանքային օրենսգրքում փոփոխություններ և լրացումներ կատարելու մասին» ՀՀ օրենքի նախագծի վերաբերյալ դիտողություններ և առաջարկություններ չունենք:</w:t>
            </w:r>
          </w:p>
        </w:tc>
        <w:tc>
          <w:tcPr>
            <w:tcW w:w="6930" w:type="dxa"/>
            <w:gridSpan w:val="2"/>
            <w:shd w:val="clear" w:color="auto" w:fill="auto"/>
          </w:tcPr>
          <w:p w14:paraId="5309AAF7" w14:textId="5633A8B8" w:rsidR="00FE64A9" w:rsidRPr="007D0A89" w:rsidRDefault="002C6753" w:rsidP="002C6753">
            <w:pPr>
              <w:spacing w:line="360" w:lineRule="auto"/>
              <w:jc w:val="center"/>
              <w:rPr>
                <w:rFonts w:ascii="GHEA Grapalat" w:hAnsi="GHEA Grapalat"/>
                <w:b/>
                <w:sz w:val="24"/>
                <w:szCs w:val="24"/>
                <w:lang w:val="hy-AM"/>
              </w:rPr>
            </w:pPr>
            <w:r w:rsidRPr="007D0A89">
              <w:rPr>
                <w:rFonts w:ascii="GHEA Grapalat" w:hAnsi="GHEA Grapalat"/>
                <w:b/>
                <w:sz w:val="24"/>
                <w:szCs w:val="24"/>
                <w:lang w:val="hy-AM"/>
              </w:rPr>
              <w:lastRenderedPageBreak/>
              <w:t>Ընդունվել է</w:t>
            </w:r>
          </w:p>
        </w:tc>
      </w:tr>
      <w:tr w:rsidR="00FE64A9" w:rsidRPr="007D0A89" w14:paraId="60B33E9A" w14:textId="77777777" w:rsidTr="00F378FD">
        <w:tc>
          <w:tcPr>
            <w:tcW w:w="10782" w:type="dxa"/>
            <w:gridSpan w:val="2"/>
            <w:vMerge w:val="restart"/>
            <w:shd w:val="clear" w:color="auto" w:fill="A6A6A6" w:themeFill="background1" w:themeFillShade="A6"/>
          </w:tcPr>
          <w:p w14:paraId="0DEE7C9D" w14:textId="178D7E0B" w:rsidR="00FE64A9" w:rsidRPr="007D0A89" w:rsidRDefault="00C06D51" w:rsidP="00916C17">
            <w:pPr>
              <w:pStyle w:val="ListParagraph"/>
              <w:numPr>
                <w:ilvl w:val="0"/>
                <w:numId w:val="1"/>
              </w:numPr>
              <w:spacing w:line="360" w:lineRule="auto"/>
              <w:rPr>
                <w:rFonts w:ascii="GHEA Grapalat" w:hAnsi="GHEA Grapalat"/>
                <w:b/>
                <w:bCs/>
                <w:sz w:val="24"/>
                <w:szCs w:val="24"/>
                <w:lang w:val="hy-AM"/>
              </w:rPr>
            </w:pPr>
            <w:r w:rsidRPr="007D0A89">
              <w:rPr>
                <w:rFonts w:ascii="GHEA Grapalat" w:hAnsi="GHEA Grapalat"/>
                <w:b/>
                <w:bCs/>
                <w:sz w:val="24"/>
                <w:szCs w:val="24"/>
                <w:lang w:val="hy-AM"/>
              </w:rPr>
              <w:t>Պետական վերահսկողական ծառայություն</w:t>
            </w:r>
          </w:p>
        </w:tc>
        <w:tc>
          <w:tcPr>
            <w:tcW w:w="3502" w:type="dxa"/>
            <w:shd w:val="clear" w:color="auto" w:fill="A6A6A6" w:themeFill="background1" w:themeFillShade="A6"/>
          </w:tcPr>
          <w:p w14:paraId="112F5A98" w14:textId="23919F68" w:rsidR="00FE64A9" w:rsidRPr="007D0A89" w:rsidRDefault="00BE23F7" w:rsidP="00F378FD">
            <w:pPr>
              <w:spacing w:line="360" w:lineRule="auto"/>
              <w:jc w:val="center"/>
              <w:rPr>
                <w:rFonts w:ascii="GHEA Grapalat" w:hAnsi="GHEA Grapalat"/>
                <w:b/>
                <w:sz w:val="24"/>
                <w:szCs w:val="24"/>
                <w:lang w:val="hy-AM"/>
              </w:rPr>
            </w:pPr>
            <w:r w:rsidRPr="007D0A89">
              <w:rPr>
                <w:rFonts w:ascii="GHEA Grapalat" w:hAnsi="GHEA Grapalat"/>
                <w:b/>
                <w:sz w:val="24"/>
                <w:szCs w:val="24"/>
                <w:lang w:val="hy-AM"/>
              </w:rPr>
              <w:t>12.09.2023</w:t>
            </w:r>
          </w:p>
        </w:tc>
      </w:tr>
      <w:tr w:rsidR="00FE64A9" w:rsidRPr="007D0A89" w14:paraId="778D0B89" w14:textId="77777777" w:rsidTr="00F378FD">
        <w:tc>
          <w:tcPr>
            <w:tcW w:w="10782" w:type="dxa"/>
            <w:gridSpan w:val="2"/>
            <w:vMerge/>
            <w:shd w:val="clear" w:color="auto" w:fill="A6A6A6" w:themeFill="background1" w:themeFillShade="A6"/>
          </w:tcPr>
          <w:p w14:paraId="57757B6D" w14:textId="77777777" w:rsidR="00FE64A9" w:rsidRPr="007D0A89" w:rsidRDefault="00FE64A9" w:rsidP="00F378FD">
            <w:pPr>
              <w:spacing w:line="360" w:lineRule="auto"/>
              <w:jc w:val="center"/>
              <w:rPr>
                <w:rFonts w:ascii="GHEA Grapalat" w:hAnsi="GHEA Grapalat"/>
                <w:b/>
                <w:bCs/>
                <w:sz w:val="24"/>
                <w:szCs w:val="24"/>
                <w:lang w:val="hy-AM"/>
              </w:rPr>
            </w:pPr>
          </w:p>
        </w:tc>
        <w:tc>
          <w:tcPr>
            <w:tcW w:w="3502" w:type="dxa"/>
            <w:shd w:val="clear" w:color="auto" w:fill="A6A6A6" w:themeFill="background1" w:themeFillShade="A6"/>
          </w:tcPr>
          <w:p w14:paraId="510CEA80" w14:textId="3BF51258" w:rsidR="00FE64A9" w:rsidRPr="007D0A89" w:rsidRDefault="00FE64A9" w:rsidP="00F378FD">
            <w:pPr>
              <w:spacing w:line="360" w:lineRule="auto"/>
              <w:jc w:val="center"/>
              <w:rPr>
                <w:rFonts w:ascii="GHEA Grapalat" w:hAnsi="GHEA Grapalat"/>
                <w:b/>
                <w:sz w:val="24"/>
                <w:szCs w:val="24"/>
                <w:lang w:val="hy-AM"/>
              </w:rPr>
            </w:pPr>
            <w:r w:rsidRPr="007D0A89">
              <w:rPr>
                <w:rFonts w:ascii="GHEA Grapalat" w:hAnsi="GHEA Grapalat"/>
                <w:b/>
                <w:sz w:val="24"/>
                <w:szCs w:val="24"/>
                <w:lang w:val="hy-AM"/>
              </w:rPr>
              <w:t xml:space="preserve">թիվ </w:t>
            </w:r>
            <w:r w:rsidR="00BE23F7" w:rsidRPr="007D0A89">
              <w:rPr>
                <w:rFonts w:ascii="GHEA Grapalat" w:hAnsi="GHEA Grapalat"/>
                <w:b/>
                <w:sz w:val="24"/>
                <w:szCs w:val="24"/>
                <w:lang w:val="hy-AM"/>
              </w:rPr>
              <w:t>Ե/1874-23</w:t>
            </w:r>
          </w:p>
        </w:tc>
      </w:tr>
      <w:tr w:rsidR="00FE64A9" w:rsidRPr="007D0A89" w14:paraId="6278B08A" w14:textId="77777777" w:rsidTr="00C43F66">
        <w:tc>
          <w:tcPr>
            <w:tcW w:w="7346" w:type="dxa"/>
            <w:shd w:val="clear" w:color="auto" w:fill="auto"/>
          </w:tcPr>
          <w:p w14:paraId="6CD59C9B" w14:textId="2431F010" w:rsidR="00FE64A9" w:rsidRPr="007D0A89" w:rsidRDefault="00C06D51" w:rsidP="00E52D84">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t>Ի պատասխան ՀՀ վարչապետի աշխատակազմի ղեկավարի՝ 2023 թվականի սեպտեմբերի 6-ի թիվ 02/11.2/30920-2023 գրության, հայտնում եմ՝ «Հայաստանի Հանրապետության աշխատանքային օրենսգրքում փոփոխություններ և լրացումներ կատարելու մասին» օրենքի նախագծի վերաբերյալ ՀՀ պետական վերահսկողական ծառայությունն առաջարկություններ չունի:</w:t>
            </w:r>
          </w:p>
        </w:tc>
        <w:tc>
          <w:tcPr>
            <w:tcW w:w="6930" w:type="dxa"/>
            <w:gridSpan w:val="2"/>
            <w:shd w:val="clear" w:color="auto" w:fill="auto"/>
          </w:tcPr>
          <w:p w14:paraId="59E5DDBE" w14:textId="2D243229" w:rsidR="00FE64A9" w:rsidRPr="007D0A89" w:rsidRDefault="006340F4" w:rsidP="006340F4">
            <w:pPr>
              <w:spacing w:line="360" w:lineRule="auto"/>
              <w:jc w:val="center"/>
              <w:rPr>
                <w:rFonts w:ascii="GHEA Grapalat" w:hAnsi="GHEA Grapalat"/>
                <w:b/>
                <w:sz w:val="24"/>
                <w:szCs w:val="24"/>
                <w:lang w:val="hy-AM"/>
              </w:rPr>
            </w:pPr>
            <w:r w:rsidRPr="007D0A89">
              <w:rPr>
                <w:rFonts w:ascii="GHEA Grapalat" w:hAnsi="GHEA Grapalat"/>
                <w:b/>
                <w:sz w:val="24"/>
                <w:szCs w:val="24"/>
                <w:lang w:val="hy-AM"/>
              </w:rPr>
              <w:t>Ընդունվել է</w:t>
            </w:r>
          </w:p>
        </w:tc>
      </w:tr>
      <w:tr w:rsidR="00FE64A9" w:rsidRPr="007D0A89" w14:paraId="660CBC27" w14:textId="77777777" w:rsidTr="00F378FD">
        <w:tc>
          <w:tcPr>
            <w:tcW w:w="10782" w:type="dxa"/>
            <w:gridSpan w:val="2"/>
            <w:vMerge w:val="restart"/>
            <w:shd w:val="clear" w:color="auto" w:fill="A6A6A6" w:themeFill="background1" w:themeFillShade="A6"/>
          </w:tcPr>
          <w:p w14:paraId="5E9FEA48" w14:textId="1DD95848" w:rsidR="00FE64A9" w:rsidRPr="007D0A89" w:rsidRDefault="00F76B5E" w:rsidP="00916C17">
            <w:pPr>
              <w:pStyle w:val="ListParagraph"/>
              <w:numPr>
                <w:ilvl w:val="0"/>
                <w:numId w:val="1"/>
              </w:numPr>
              <w:spacing w:line="360" w:lineRule="auto"/>
              <w:rPr>
                <w:rFonts w:ascii="GHEA Grapalat" w:hAnsi="GHEA Grapalat"/>
                <w:b/>
                <w:bCs/>
                <w:sz w:val="24"/>
                <w:szCs w:val="24"/>
                <w:lang w:val="hy-AM"/>
              </w:rPr>
            </w:pPr>
            <w:r w:rsidRPr="007D0A89">
              <w:rPr>
                <w:rFonts w:ascii="GHEA Grapalat" w:hAnsi="GHEA Grapalat"/>
                <w:b/>
                <w:bCs/>
                <w:sz w:val="24"/>
                <w:szCs w:val="24"/>
                <w:lang w:val="hy-AM"/>
              </w:rPr>
              <w:t>Հանրային ծառայությունները կարգավորող հանձնաժողով</w:t>
            </w:r>
          </w:p>
        </w:tc>
        <w:tc>
          <w:tcPr>
            <w:tcW w:w="3502" w:type="dxa"/>
            <w:shd w:val="clear" w:color="auto" w:fill="A6A6A6" w:themeFill="background1" w:themeFillShade="A6"/>
          </w:tcPr>
          <w:p w14:paraId="37EBA459" w14:textId="6F6BD2A5" w:rsidR="00FE64A9" w:rsidRPr="007D0A89" w:rsidRDefault="003B695C" w:rsidP="00F378FD">
            <w:pPr>
              <w:spacing w:line="360" w:lineRule="auto"/>
              <w:jc w:val="center"/>
              <w:rPr>
                <w:rFonts w:ascii="GHEA Grapalat" w:hAnsi="GHEA Grapalat"/>
                <w:b/>
                <w:sz w:val="24"/>
                <w:szCs w:val="24"/>
                <w:lang w:val="hy-AM"/>
              </w:rPr>
            </w:pPr>
            <w:r w:rsidRPr="007D0A89">
              <w:rPr>
                <w:rFonts w:ascii="GHEA Grapalat" w:hAnsi="GHEA Grapalat"/>
                <w:b/>
                <w:sz w:val="24"/>
                <w:szCs w:val="24"/>
                <w:lang w:val="hy-AM"/>
              </w:rPr>
              <w:t>12.09.2023</w:t>
            </w:r>
          </w:p>
        </w:tc>
      </w:tr>
      <w:tr w:rsidR="00FE64A9" w:rsidRPr="007D0A89" w14:paraId="2D0DEAC4" w14:textId="77777777" w:rsidTr="00F378FD">
        <w:tc>
          <w:tcPr>
            <w:tcW w:w="10782" w:type="dxa"/>
            <w:gridSpan w:val="2"/>
            <w:vMerge/>
            <w:shd w:val="clear" w:color="auto" w:fill="A6A6A6" w:themeFill="background1" w:themeFillShade="A6"/>
          </w:tcPr>
          <w:p w14:paraId="119B0B7F" w14:textId="77777777" w:rsidR="00FE64A9" w:rsidRPr="007D0A89" w:rsidRDefault="00FE64A9" w:rsidP="00F378FD">
            <w:pPr>
              <w:spacing w:line="360" w:lineRule="auto"/>
              <w:jc w:val="center"/>
              <w:rPr>
                <w:rFonts w:ascii="GHEA Grapalat" w:hAnsi="GHEA Grapalat"/>
                <w:b/>
                <w:bCs/>
                <w:sz w:val="24"/>
                <w:szCs w:val="24"/>
                <w:lang w:val="hy-AM"/>
              </w:rPr>
            </w:pPr>
          </w:p>
        </w:tc>
        <w:tc>
          <w:tcPr>
            <w:tcW w:w="3502" w:type="dxa"/>
            <w:shd w:val="clear" w:color="auto" w:fill="A6A6A6" w:themeFill="background1" w:themeFillShade="A6"/>
          </w:tcPr>
          <w:p w14:paraId="0414CD20" w14:textId="07CD907D" w:rsidR="00FE64A9" w:rsidRPr="007D0A89" w:rsidRDefault="00FE64A9" w:rsidP="00F378FD">
            <w:pPr>
              <w:spacing w:line="360" w:lineRule="auto"/>
              <w:jc w:val="center"/>
              <w:rPr>
                <w:rFonts w:ascii="GHEA Grapalat" w:hAnsi="GHEA Grapalat"/>
                <w:b/>
                <w:sz w:val="24"/>
                <w:szCs w:val="24"/>
                <w:lang w:val="hy-AM"/>
              </w:rPr>
            </w:pPr>
            <w:r w:rsidRPr="007D0A89">
              <w:rPr>
                <w:rFonts w:ascii="GHEA Grapalat" w:hAnsi="GHEA Grapalat"/>
                <w:b/>
                <w:sz w:val="24"/>
                <w:szCs w:val="24"/>
                <w:lang w:val="hy-AM"/>
              </w:rPr>
              <w:t xml:space="preserve">թիվ </w:t>
            </w:r>
            <w:r w:rsidR="003B695C" w:rsidRPr="007D0A89">
              <w:rPr>
                <w:rFonts w:ascii="GHEA Grapalat" w:hAnsi="GHEA Grapalat"/>
                <w:b/>
                <w:sz w:val="24"/>
                <w:szCs w:val="24"/>
                <w:lang w:val="hy-AM"/>
              </w:rPr>
              <w:t>ԳԲ/34.1-Մ2-2/3496-2023</w:t>
            </w:r>
          </w:p>
        </w:tc>
      </w:tr>
      <w:tr w:rsidR="00FE64A9" w:rsidRPr="00980544" w14:paraId="55A85564" w14:textId="77777777" w:rsidTr="00C43F66">
        <w:tc>
          <w:tcPr>
            <w:tcW w:w="7346" w:type="dxa"/>
            <w:shd w:val="clear" w:color="auto" w:fill="auto"/>
          </w:tcPr>
          <w:p w14:paraId="6068E5C8" w14:textId="5C25ECCF" w:rsidR="00FE64A9" w:rsidRPr="007D0A89" w:rsidRDefault="00F76B5E" w:rsidP="00E52D84">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t xml:space="preserve">ՀՀ հանրային ծառայությունները կարգավորող հանձնաժողովն, ուսումնասիրելով «Հայաստանի </w:t>
            </w:r>
            <w:r w:rsidRPr="007D0A89">
              <w:rPr>
                <w:rFonts w:ascii="GHEA Grapalat" w:eastAsia="Calibri" w:hAnsi="GHEA Grapalat" w:cs="Times New Roman"/>
                <w:sz w:val="24"/>
                <w:szCs w:val="24"/>
                <w:lang w:val="hy-AM"/>
              </w:rPr>
              <w:lastRenderedPageBreak/>
              <w:t>Հանրապետության աշխատանքային օրենսգրքում փոփոխություններ և լրացումներ կատարելու մասին» օրենքի նախագիծը (այսուհետ՝ Նախագիծ), առաջարկում է  Նախագծի 8-րդ հոդվածով լրացվող՝ նշված օրենսգրքի 102</w:t>
            </w:r>
            <w:r w:rsidR="009C16A5" w:rsidRPr="007D0A89">
              <w:rPr>
                <w:rFonts w:ascii="GHEA Grapalat" w:eastAsia="Calibri" w:hAnsi="GHEA Grapalat" w:cs="Cambria Math"/>
                <w:sz w:val="24"/>
                <w:szCs w:val="24"/>
                <w:lang w:val="hy-AM"/>
              </w:rPr>
              <w:t>.</w:t>
            </w:r>
            <w:r w:rsidRPr="007D0A89">
              <w:rPr>
                <w:rFonts w:ascii="GHEA Grapalat" w:eastAsia="Calibri" w:hAnsi="GHEA Grapalat" w:cs="Times New Roman"/>
                <w:sz w:val="24"/>
                <w:szCs w:val="24"/>
                <w:lang w:val="hy-AM"/>
              </w:rPr>
              <w:t>2-րդ հոդվածի 5-րդ և 102</w:t>
            </w:r>
            <w:r w:rsidR="009C16A5" w:rsidRPr="007D0A89">
              <w:rPr>
                <w:rFonts w:ascii="GHEA Grapalat" w:eastAsia="Calibri" w:hAnsi="GHEA Grapalat" w:cs="Cambria Math"/>
                <w:sz w:val="24"/>
                <w:szCs w:val="24"/>
                <w:lang w:val="hy-AM"/>
              </w:rPr>
              <w:t>.</w:t>
            </w:r>
            <w:r w:rsidRPr="007D0A89">
              <w:rPr>
                <w:rFonts w:ascii="GHEA Grapalat" w:eastAsia="Calibri" w:hAnsi="GHEA Grapalat" w:cs="Times New Roman"/>
                <w:sz w:val="24"/>
                <w:szCs w:val="24"/>
                <w:lang w:val="hy-AM"/>
              </w:rPr>
              <w:t>3-րդ հոդվածի 3-րդ մասերով սահմանված որոշ կրկնությունները բացառելու համար միավորել դրանք մեկ հոդվածի ներքո՝ այդ կարգավորումների առնչությամբ նախատեսելով ՀՀ կառավարության մեկ որոշման ընդունման իրավասություն միայն։ Միաժամանակ, իրավական որոշակիության պահանջից, և ըստ այդմ՝ կիրառական տարընկալումներից խուսափելու համար անհրաժեշտ է Նախագծի 10-րդ հոդվածի 2-րդ մասով սահմանել, թե ում կողմից է իրականացվելու գործատուների հետ աշխատանքային հարաբերությունների մեջ գտնվող աշխատողների աշխատանքային պայմանագրերի մուտքագրումը թվային հարթակ։</w:t>
            </w:r>
          </w:p>
        </w:tc>
        <w:tc>
          <w:tcPr>
            <w:tcW w:w="6930" w:type="dxa"/>
            <w:gridSpan w:val="2"/>
            <w:shd w:val="clear" w:color="auto" w:fill="auto"/>
          </w:tcPr>
          <w:p w14:paraId="16904816" w14:textId="7C535282" w:rsidR="00FE64A9" w:rsidRPr="007D0A89" w:rsidRDefault="00BE069D" w:rsidP="00B776DD">
            <w:pPr>
              <w:spacing w:line="360" w:lineRule="auto"/>
              <w:jc w:val="center"/>
              <w:rPr>
                <w:rFonts w:ascii="GHEA Grapalat" w:hAnsi="GHEA Grapalat"/>
                <w:b/>
                <w:sz w:val="24"/>
                <w:szCs w:val="24"/>
                <w:lang w:val="hy-AM"/>
              </w:rPr>
            </w:pPr>
            <w:r w:rsidRPr="007D0A89">
              <w:rPr>
                <w:rFonts w:ascii="GHEA Grapalat" w:hAnsi="GHEA Grapalat"/>
                <w:b/>
                <w:sz w:val="24"/>
                <w:szCs w:val="24"/>
                <w:lang w:val="hy-AM"/>
              </w:rPr>
              <w:lastRenderedPageBreak/>
              <w:t>Ը</w:t>
            </w:r>
            <w:r w:rsidR="00116B52" w:rsidRPr="007D0A89">
              <w:rPr>
                <w:rFonts w:ascii="GHEA Grapalat" w:hAnsi="GHEA Grapalat"/>
                <w:b/>
                <w:sz w:val="24"/>
                <w:szCs w:val="24"/>
                <w:lang w:val="hy-AM"/>
              </w:rPr>
              <w:t>նդունվել</w:t>
            </w:r>
            <w:r w:rsidRPr="007D0A89">
              <w:rPr>
                <w:rFonts w:ascii="GHEA Grapalat" w:hAnsi="GHEA Grapalat"/>
                <w:b/>
                <w:sz w:val="24"/>
                <w:szCs w:val="24"/>
                <w:lang w:val="hy-AM"/>
              </w:rPr>
              <w:t xml:space="preserve"> է</w:t>
            </w:r>
          </w:p>
          <w:p w14:paraId="0EEB8D62" w14:textId="50F495E8" w:rsidR="00116B52" w:rsidRPr="007D0A89" w:rsidRDefault="00116B52" w:rsidP="00116B52">
            <w:pPr>
              <w:spacing w:line="360" w:lineRule="auto"/>
              <w:jc w:val="both"/>
              <w:rPr>
                <w:rFonts w:ascii="GHEA Grapalat" w:hAnsi="GHEA Grapalat"/>
                <w:sz w:val="24"/>
                <w:szCs w:val="24"/>
                <w:lang w:val="hy-AM"/>
              </w:rPr>
            </w:pPr>
            <w:r w:rsidRPr="007D0A89">
              <w:rPr>
                <w:rFonts w:ascii="GHEA Grapalat" w:hAnsi="GHEA Grapalat"/>
                <w:sz w:val="24"/>
                <w:szCs w:val="24"/>
                <w:lang w:val="hy-AM"/>
              </w:rPr>
              <w:lastRenderedPageBreak/>
              <w:t>Նախագծով Օրենսգրքում նոր լրացվող 102.3-րդ</w:t>
            </w:r>
            <w:r w:rsidR="00BE0723" w:rsidRPr="007D0A89">
              <w:rPr>
                <w:rFonts w:ascii="GHEA Grapalat" w:hAnsi="GHEA Grapalat"/>
                <w:sz w:val="24"/>
                <w:szCs w:val="24"/>
                <w:lang w:val="hy-AM"/>
              </w:rPr>
              <w:t xml:space="preserve"> հոդվածը</w:t>
            </w:r>
            <w:r w:rsidRPr="007D0A89">
              <w:rPr>
                <w:rFonts w:ascii="GHEA Grapalat" w:hAnsi="GHEA Grapalat"/>
                <w:sz w:val="24"/>
                <w:szCs w:val="24"/>
                <w:lang w:val="hy-AM"/>
              </w:rPr>
              <w:t xml:space="preserve"> </w:t>
            </w:r>
            <w:r w:rsidR="00A74491" w:rsidRPr="007D0A89">
              <w:rPr>
                <w:rFonts w:ascii="GHEA Grapalat" w:hAnsi="GHEA Grapalat"/>
                <w:sz w:val="24"/>
                <w:szCs w:val="24"/>
                <w:lang w:val="hy-AM"/>
              </w:rPr>
              <w:t>քննարկումների արդյունքում հանվել է։</w:t>
            </w:r>
          </w:p>
          <w:p w14:paraId="207EA7A5" w14:textId="73A6D537" w:rsidR="00B776DD" w:rsidRPr="007D0A89" w:rsidRDefault="00B776DD" w:rsidP="00B776DD">
            <w:pPr>
              <w:spacing w:line="360" w:lineRule="auto"/>
              <w:jc w:val="both"/>
              <w:rPr>
                <w:rFonts w:ascii="GHEA Grapalat" w:hAnsi="GHEA Grapalat"/>
                <w:sz w:val="24"/>
                <w:szCs w:val="24"/>
                <w:lang w:val="hy-AM"/>
              </w:rPr>
            </w:pPr>
            <w:r w:rsidRPr="007D0A89">
              <w:rPr>
                <w:rFonts w:ascii="GHEA Grapalat" w:hAnsi="GHEA Grapalat"/>
                <w:sz w:val="24"/>
                <w:szCs w:val="24"/>
                <w:lang w:val="hy-AM"/>
              </w:rPr>
              <w:t>Նախագծի 1</w:t>
            </w:r>
            <w:r w:rsidR="00E1662B" w:rsidRPr="007D0A89">
              <w:rPr>
                <w:rFonts w:ascii="GHEA Grapalat" w:hAnsi="GHEA Grapalat"/>
                <w:sz w:val="24"/>
                <w:szCs w:val="24"/>
                <w:lang w:val="hy-AM"/>
              </w:rPr>
              <w:t>1</w:t>
            </w:r>
            <w:r w:rsidRPr="007D0A89">
              <w:rPr>
                <w:rFonts w:ascii="GHEA Grapalat" w:hAnsi="GHEA Grapalat"/>
                <w:sz w:val="24"/>
                <w:szCs w:val="24"/>
                <w:lang w:val="hy-AM"/>
              </w:rPr>
              <w:t xml:space="preserve">-րդ հոդվածի </w:t>
            </w:r>
            <w:r w:rsidR="00E1662B" w:rsidRPr="007D0A89">
              <w:rPr>
                <w:rFonts w:ascii="GHEA Grapalat" w:hAnsi="GHEA Grapalat"/>
                <w:sz w:val="24"/>
                <w:szCs w:val="24"/>
                <w:lang w:val="hy-AM"/>
              </w:rPr>
              <w:t xml:space="preserve">(կարծիքի ուղարկված տարբերակում 10-րդ) </w:t>
            </w:r>
            <w:r w:rsidRPr="007D0A89">
              <w:rPr>
                <w:rFonts w:ascii="GHEA Grapalat" w:hAnsi="GHEA Grapalat"/>
                <w:sz w:val="24"/>
                <w:szCs w:val="24"/>
                <w:lang w:val="hy-AM"/>
              </w:rPr>
              <w:t>2-րդ մասը հստակեցվել է։</w:t>
            </w:r>
          </w:p>
          <w:p w14:paraId="26CD0DF2" w14:textId="77777777" w:rsidR="00B776DD" w:rsidRPr="007D0A89" w:rsidRDefault="00B776DD" w:rsidP="00B776DD">
            <w:pPr>
              <w:spacing w:line="360" w:lineRule="auto"/>
              <w:jc w:val="both"/>
              <w:rPr>
                <w:rFonts w:ascii="GHEA Grapalat" w:hAnsi="GHEA Grapalat"/>
                <w:sz w:val="24"/>
                <w:szCs w:val="24"/>
                <w:lang w:val="hy-AM"/>
              </w:rPr>
            </w:pPr>
          </w:p>
          <w:p w14:paraId="5088F712" w14:textId="77777777" w:rsidR="00B776DD" w:rsidRPr="007D0A89" w:rsidRDefault="00B776DD" w:rsidP="00B776DD">
            <w:pPr>
              <w:spacing w:line="360" w:lineRule="auto"/>
              <w:jc w:val="both"/>
              <w:rPr>
                <w:rFonts w:ascii="GHEA Grapalat" w:hAnsi="GHEA Grapalat"/>
                <w:sz w:val="24"/>
                <w:szCs w:val="24"/>
                <w:lang w:val="hy-AM"/>
              </w:rPr>
            </w:pPr>
          </w:p>
          <w:p w14:paraId="65311A96" w14:textId="77777777" w:rsidR="00B776DD" w:rsidRPr="007D0A89" w:rsidRDefault="00B776DD" w:rsidP="00B776DD">
            <w:pPr>
              <w:spacing w:line="360" w:lineRule="auto"/>
              <w:jc w:val="both"/>
              <w:rPr>
                <w:rFonts w:ascii="GHEA Grapalat" w:hAnsi="GHEA Grapalat"/>
                <w:sz w:val="24"/>
                <w:szCs w:val="24"/>
                <w:lang w:val="hy-AM"/>
              </w:rPr>
            </w:pPr>
          </w:p>
          <w:p w14:paraId="4F295C6C" w14:textId="77777777" w:rsidR="00B776DD" w:rsidRPr="007D0A89" w:rsidRDefault="00B776DD" w:rsidP="00B776DD">
            <w:pPr>
              <w:spacing w:line="360" w:lineRule="auto"/>
              <w:jc w:val="both"/>
              <w:rPr>
                <w:rFonts w:ascii="GHEA Grapalat" w:hAnsi="GHEA Grapalat"/>
                <w:sz w:val="24"/>
                <w:szCs w:val="24"/>
                <w:lang w:val="hy-AM"/>
              </w:rPr>
            </w:pPr>
          </w:p>
          <w:p w14:paraId="17A7D377" w14:textId="77777777" w:rsidR="00B776DD" w:rsidRPr="007D0A89" w:rsidRDefault="00B776DD" w:rsidP="00B776DD">
            <w:pPr>
              <w:spacing w:line="360" w:lineRule="auto"/>
              <w:jc w:val="both"/>
              <w:rPr>
                <w:rFonts w:ascii="GHEA Grapalat" w:hAnsi="GHEA Grapalat"/>
                <w:sz w:val="24"/>
                <w:szCs w:val="24"/>
                <w:lang w:val="hy-AM"/>
              </w:rPr>
            </w:pPr>
          </w:p>
          <w:p w14:paraId="67174C1A" w14:textId="77777777" w:rsidR="00B776DD" w:rsidRPr="007D0A89" w:rsidRDefault="00B776DD" w:rsidP="00B776DD">
            <w:pPr>
              <w:spacing w:line="360" w:lineRule="auto"/>
              <w:jc w:val="both"/>
              <w:rPr>
                <w:rFonts w:ascii="GHEA Grapalat" w:hAnsi="GHEA Grapalat"/>
                <w:sz w:val="24"/>
                <w:szCs w:val="24"/>
                <w:lang w:val="hy-AM"/>
              </w:rPr>
            </w:pPr>
          </w:p>
          <w:p w14:paraId="33441362" w14:textId="650489DA" w:rsidR="00B776DD" w:rsidRPr="007D0A89" w:rsidRDefault="00B776DD" w:rsidP="00B776DD">
            <w:pPr>
              <w:spacing w:line="360" w:lineRule="auto"/>
              <w:jc w:val="both"/>
              <w:rPr>
                <w:rFonts w:ascii="GHEA Grapalat" w:hAnsi="GHEA Grapalat"/>
                <w:sz w:val="24"/>
                <w:szCs w:val="24"/>
                <w:lang w:val="hy-AM"/>
              </w:rPr>
            </w:pPr>
          </w:p>
        </w:tc>
      </w:tr>
      <w:tr w:rsidR="00FE64A9" w:rsidRPr="007D0A89" w14:paraId="16B8DE8C" w14:textId="77777777" w:rsidTr="00F378FD">
        <w:tc>
          <w:tcPr>
            <w:tcW w:w="10782" w:type="dxa"/>
            <w:gridSpan w:val="2"/>
            <w:vMerge w:val="restart"/>
            <w:shd w:val="clear" w:color="auto" w:fill="A6A6A6" w:themeFill="background1" w:themeFillShade="A6"/>
          </w:tcPr>
          <w:p w14:paraId="0BCA8C5A" w14:textId="1A8A3DCC" w:rsidR="00FE64A9" w:rsidRPr="007D0A89" w:rsidRDefault="00DB6652" w:rsidP="00916C17">
            <w:pPr>
              <w:pStyle w:val="ListParagraph"/>
              <w:numPr>
                <w:ilvl w:val="0"/>
                <w:numId w:val="1"/>
              </w:numPr>
              <w:spacing w:line="360" w:lineRule="auto"/>
              <w:rPr>
                <w:rFonts w:ascii="GHEA Grapalat" w:hAnsi="GHEA Grapalat"/>
                <w:b/>
                <w:bCs/>
                <w:sz w:val="24"/>
                <w:szCs w:val="24"/>
                <w:lang w:val="hy-AM"/>
              </w:rPr>
            </w:pPr>
            <w:r w:rsidRPr="007D0A89">
              <w:rPr>
                <w:rFonts w:ascii="GHEA Grapalat" w:hAnsi="GHEA Grapalat"/>
                <w:b/>
                <w:bCs/>
                <w:sz w:val="24"/>
                <w:szCs w:val="24"/>
                <w:lang w:val="hy-AM"/>
              </w:rPr>
              <w:lastRenderedPageBreak/>
              <w:t>Պետական եկամուտների կոմիտե</w:t>
            </w:r>
          </w:p>
        </w:tc>
        <w:tc>
          <w:tcPr>
            <w:tcW w:w="3502" w:type="dxa"/>
            <w:shd w:val="clear" w:color="auto" w:fill="A6A6A6" w:themeFill="background1" w:themeFillShade="A6"/>
          </w:tcPr>
          <w:p w14:paraId="7477104A" w14:textId="5FDFB14F" w:rsidR="00FE64A9" w:rsidRPr="007D0A89" w:rsidRDefault="009D67E9" w:rsidP="00F378FD">
            <w:pPr>
              <w:spacing w:line="360" w:lineRule="auto"/>
              <w:jc w:val="center"/>
              <w:rPr>
                <w:rFonts w:ascii="GHEA Grapalat" w:hAnsi="GHEA Grapalat"/>
                <w:b/>
                <w:sz w:val="24"/>
                <w:szCs w:val="24"/>
                <w:lang w:val="hy-AM"/>
              </w:rPr>
            </w:pPr>
            <w:r w:rsidRPr="007D0A89">
              <w:rPr>
                <w:rFonts w:ascii="GHEA Grapalat" w:hAnsi="GHEA Grapalat"/>
                <w:b/>
                <w:sz w:val="24"/>
                <w:szCs w:val="24"/>
                <w:lang w:val="hy-AM"/>
              </w:rPr>
              <w:t>12.09.2023</w:t>
            </w:r>
          </w:p>
        </w:tc>
      </w:tr>
      <w:tr w:rsidR="00FE64A9" w:rsidRPr="007D0A89" w14:paraId="31BFA1CE" w14:textId="77777777" w:rsidTr="00F378FD">
        <w:tc>
          <w:tcPr>
            <w:tcW w:w="10782" w:type="dxa"/>
            <w:gridSpan w:val="2"/>
            <w:vMerge/>
            <w:shd w:val="clear" w:color="auto" w:fill="A6A6A6" w:themeFill="background1" w:themeFillShade="A6"/>
          </w:tcPr>
          <w:p w14:paraId="4D3E577B" w14:textId="77777777" w:rsidR="00FE64A9" w:rsidRPr="007D0A89" w:rsidRDefault="00FE64A9" w:rsidP="00F378FD">
            <w:pPr>
              <w:spacing w:line="360" w:lineRule="auto"/>
              <w:jc w:val="center"/>
              <w:rPr>
                <w:rFonts w:ascii="GHEA Grapalat" w:hAnsi="GHEA Grapalat"/>
                <w:b/>
                <w:bCs/>
                <w:sz w:val="24"/>
                <w:szCs w:val="24"/>
                <w:lang w:val="hy-AM"/>
              </w:rPr>
            </w:pPr>
          </w:p>
        </w:tc>
        <w:tc>
          <w:tcPr>
            <w:tcW w:w="3502" w:type="dxa"/>
            <w:shd w:val="clear" w:color="auto" w:fill="A6A6A6" w:themeFill="background1" w:themeFillShade="A6"/>
          </w:tcPr>
          <w:p w14:paraId="6BAEF37B" w14:textId="7603AC2E" w:rsidR="00FE64A9" w:rsidRPr="007D0A89" w:rsidRDefault="00FE64A9" w:rsidP="00F378FD">
            <w:pPr>
              <w:spacing w:line="360" w:lineRule="auto"/>
              <w:jc w:val="center"/>
              <w:rPr>
                <w:rFonts w:ascii="GHEA Grapalat" w:hAnsi="GHEA Grapalat"/>
                <w:b/>
                <w:sz w:val="24"/>
                <w:szCs w:val="24"/>
                <w:lang w:val="hy-AM"/>
              </w:rPr>
            </w:pPr>
            <w:r w:rsidRPr="007D0A89">
              <w:rPr>
                <w:rFonts w:ascii="GHEA Grapalat" w:hAnsi="GHEA Grapalat"/>
                <w:b/>
                <w:sz w:val="24"/>
                <w:szCs w:val="24"/>
                <w:lang w:val="hy-AM"/>
              </w:rPr>
              <w:t xml:space="preserve">թիվ </w:t>
            </w:r>
            <w:r w:rsidR="009D67E9" w:rsidRPr="007D0A89">
              <w:rPr>
                <w:rFonts w:ascii="GHEA Grapalat" w:hAnsi="GHEA Grapalat"/>
                <w:b/>
                <w:sz w:val="24"/>
                <w:szCs w:val="24"/>
                <w:lang w:val="hy-AM"/>
              </w:rPr>
              <w:t>01/3-3/55612-2023</w:t>
            </w:r>
          </w:p>
        </w:tc>
      </w:tr>
      <w:tr w:rsidR="00FE64A9" w:rsidRPr="007D0A89" w14:paraId="1B6BBA08" w14:textId="77777777" w:rsidTr="00C43F66">
        <w:tc>
          <w:tcPr>
            <w:tcW w:w="7346" w:type="dxa"/>
            <w:shd w:val="clear" w:color="auto" w:fill="auto"/>
          </w:tcPr>
          <w:p w14:paraId="28853A12" w14:textId="77777777" w:rsidR="00091CC2" w:rsidRPr="007D0A89" w:rsidRDefault="00091CC2" w:rsidP="00091CC2">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lastRenderedPageBreak/>
              <w:t xml:space="preserve">ՀՀ պետական եկամուտների կոմիտեն քննարկել է «Հայաստանի Հանրապետության աշխատանքային օրենսգրքում փոփոխություններ և լրացումներ կատարելու մասին» օրենքի նախագիծը, ինչի վերաբերյալ հայտնում ենք հետևյալը։ </w:t>
            </w:r>
          </w:p>
          <w:p w14:paraId="1250C8F7" w14:textId="1A119BFC" w:rsidR="00FE64A9" w:rsidRPr="007D0A89" w:rsidRDefault="00091CC2" w:rsidP="00091CC2">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t>1. Առաջարկում ենք նախագծում «հարթակ» բառը և դրա հոլովաձևերը փոխարինել «համակարգ» բառով և դրա հոլովաձևերով, քանի որ «հարթակ» հասկացությունը կապվում է ցանկացած անձի կողմից այն մուտք գործելու հնարավորություն ունենալու հետ, մինչդեռ աշխատանքային պայմանագրերի կնքման թվային համակարգին մուտք գործել կարող են միայն համապատասխան նույնականացում անցած և լիազորություններ ունեցող անձինք։</w:t>
            </w:r>
          </w:p>
        </w:tc>
        <w:tc>
          <w:tcPr>
            <w:tcW w:w="6930" w:type="dxa"/>
            <w:gridSpan w:val="2"/>
            <w:shd w:val="clear" w:color="auto" w:fill="auto"/>
          </w:tcPr>
          <w:p w14:paraId="403A661A" w14:textId="6D6477DD" w:rsidR="00FE64A9" w:rsidRPr="007D0A89" w:rsidRDefault="00F64817" w:rsidP="00F64817">
            <w:pPr>
              <w:spacing w:line="360" w:lineRule="auto"/>
              <w:jc w:val="center"/>
              <w:rPr>
                <w:rFonts w:ascii="GHEA Grapalat" w:hAnsi="GHEA Grapalat"/>
                <w:sz w:val="24"/>
                <w:szCs w:val="24"/>
                <w:lang w:val="hy-AM"/>
              </w:rPr>
            </w:pPr>
            <w:r w:rsidRPr="007D0A89">
              <w:rPr>
                <w:rFonts w:ascii="GHEA Grapalat" w:hAnsi="GHEA Grapalat"/>
                <w:b/>
                <w:sz w:val="24"/>
                <w:szCs w:val="24"/>
                <w:lang w:val="hy-AM"/>
              </w:rPr>
              <w:t>Ընդունվել է</w:t>
            </w:r>
          </w:p>
        </w:tc>
      </w:tr>
      <w:tr w:rsidR="00091CC2" w:rsidRPr="00980544" w14:paraId="67680265" w14:textId="77777777" w:rsidTr="00C43F66">
        <w:tc>
          <w:tcPr>
            <w:tcW w:w="7346" w:type="dxa"/>
            <w:shd w:val="clear" w:color="auto" w:fill="auto"/>
          </w:tcPr>
          <w:p w14:paraId="45CA785B" w14:textId="764D3B8D" w:rsidR="00091CC2" w:rsidRPr="007D0A89" w:rsidRDefault="00091CC2" w:rsidP="00091CC2">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t>2. Նախագծի 8-րդ հոդվածով լրացվող 13.1-ին գլխի 102.2-րդ հոդվածում առաջարկում ենք.</w:t>
            </w:r>
          </w:p>
          <w:p w14:paraId="03781AD2" w14:textId="77777777" w:rsidR="00091CC2" w:rsidRPr="007D0A89" w:rsidRDefault="00091CC2" w:rsidP="00091CC2">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t>- 1-ին մասը շարադրել հետևյալ խմբագրությամբ`</w:t>
            </w:r>
          </w:p>
          <w:p w14:paraId="31A9A303" w14:textId="77777777" w:rsidR="00091CC2" w:rsidRPr="007D0A89" w:rsidRDefault="00091CC2" w:rsidP="00091CC2">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t xml:space="preserve">«1. Թվային համակարգի կառավարումն իրականացնում է Հայաստանի Հանրապետության պետական եկամուտների կոմիտեն (այսուհետ՝ Կոմիտե)՝ հարկային մարմնի </w:t>
            </w:r>
            <w:r w:rsidRPr="007D0A89">
              <w:rPr>
                <w:rFonts w:ascii="GHEA Grapalat" w:eastAsia="Calibri" w:hAnsi="GHEA Grapalat" w:cs="Times New Roman"/>
                <w:sz w:val="24"/>
                <w:szCs w:val="24"/>
                <w:lang w:val="hy-AM"/>
              </w:rPr>
              <w:lastRenderedPageBreak/>
              <w:t>հաշվետվությունների ներկայացման էլեկտրոնային կառավարման համակարգերի շրջանակներում:»,</w:t>
            </w:r>
          </w:p>
          <w:p w14:paraId="53DF70D2" w14:textId="77777777" w:rsidR="00091CC2" w:rsidRPr="007D0A89" w:rsidRDefault="00091CC2" w:rsidP="00091CC2">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t>- 3-րդ մասը շարադրել հետևյալ խմբագրությամբ՝</w:t>
            </w:r>
          </w:p>
          <w:p w14:paraId="7DD1C64A" w14:textId="3DF8141C" w:rsidR="00091CC2" w:rsidRPr="007D0A89" w:rsidRDefault="00091CC2" w:rsidP="00091CC2">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t>«3. Կոմիտեի համապատասխան ստորաբաժանումներին տրվում է թվային հարթակի տվյալներին հասանելիություն այն ծավալով, որն անհրաժեշտ է աշխատողի աշխատանքի ընդունումն օրենսդրությամբ սահմանված կարգով ձևակերպելու և (կամ) աշխատողի համար գրանցման հայտ ներկայացնելու ճշտության ստուգումներ, ինչպես նաև աշխատողի համար հաշվարկված և վճարված եկամուտների, հաշվարկված (վճարված) եկամտային հարկի, սոցիալական և պարտադիր այլ վճարների համապատասխանության նկատմամբ հարկային հսկողություն իրականացնելու համար՝ օրենսդրությամբ վերապահված լիազորությունների շրջանակում:»։</w:t>
            </w:r>
          </w:p>
        </w:tc>
        <w:tc>
          <w:tcPr>
            <w:tcW w:w="6930" w:type="dxa"/>
            <w:gridSpan w:val="2"/>
            <w:shd w:val="clear" w:color="auto" w:fill="auto"/>
          </w:tcPr>
          <w:p w14:paraId="039BC9C2" w14:textId="77777777" w:rsidR="00091CC2" w:rsidRDefault="002A51B7" w:rsidP="001D3BBB">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Մասամբ է ընդունվել</w:t>
            </w:r>
          </w:p>
          <w:p w14:paraId="69716D56" w14:textId="760254D7" w:rsidR="00DA1287" w:rsidRDefault="00DA1287" w:rsidP="00DA1287">
            <w:pPr>
              <w:shd w:val="clear" w:color="auto" w:fill="FFFFFF"/>
              <w:spacing w:line="360" w:lineRule="auto"/>
              <w:ind w:firstLine="720"/>
              <w:jc w:val="both"/>
              <w:rPr>
                <w:rFonts w:ascii="GHEA Grapalat" w:hAnsi="GHEA Grapalat"/>
                <w:sz w:val="24"/>
                <w:szCs w:val="24"/>
                <w:lang w:val="hy-AM"/>
              </w:rPr>
            </w:pPr>
            <w:r>
              <w:rPr>
                <w:rFonts w:ascii="GHEA Grapalat" w:hAnsi="GHEA Grapalat"/>
                <w:sz w:val="24"/>
                <w:szCs w:val="24"/>
                <w:lang w:val="hy-AM"/>
              </w:rPr>
              <w:t>Քնննարկումների արդյունքում, 102.2-րդ հոդվածի 1-ին մասը շարադրվել է հետևյալ խմբագրությամբ՝ «</w:t>
            </w:r>
            <w:r w:rsidRPr="00DA1287">
              <w:rPr>
                <w:rFonts w:ascii="GHEA Grapalat" w:hAnsi="GHEA Grapalat"/>
                <w:sz w:val="24"/>
                <w:szCs w:val="24"/>
                <w:lang w:val="hy-AM"/>
              </w:rPr>
              <w:t>1. Թվային համակարգի կառավարումն իրականացնող լիազոր մարմինը սահմանվում է Հայաստանի Հանրապետության կառավարության կողմից։</w:t>
            </w:r>
            <w:r>
              <w:rPr>
                <w:rFonts w:ascii="GHEA Grapalat" w:hAnsi="GHEA Grapalat"/>
                <w:sz w:val="24"/>
                <w:szCs w:val="24"/>
                <w:lang w:val="hy-AM"/>
              </w:rPr>
              <w:t>»։</w:t>
            </w:r>
          </w:p>
          <w:p w14:paraId="527DBEA1" w14:textId="44168E08" w:rsidR="002C21EF" w:rsidRPr="00DA1287" w:rsidRDefault="002C21EF" w:rsidP="009D745C">
            <w:pPr>
              <w:shd w:val="clear" w:color="auto" w:fill="FFFFFF"/>
              <w:spacing w:line="360" w:lineRule="auto"/>
              <w:ind w:firstLine="281"/>
              <w:jc w:val="both"/>
              <w:rPr>
                <w:rFonts w:ascii="GHEA Grapalat" w:hAnsi="GHEA Grapalat"/>
                <w:sz w:val="24"/>
                <w:szCs w:val="24"/>
                <w:lang w:val="hy-AM"/>
              </w:rPr>
            </w:pPr>
            <w:r>
              <w:rPr>
                <w:rFonts w:ascii="GHEA Grapalat" w:hAnsi="GHEA Grapalat"/>
                <w:sz w:val="24"/>
                <w:szCs w:val="24"/>
                <w:lang w:val="hy-AM"/>
              </w:rPr>
              <w:lastRenderedPageBreak/>
              <w:t>3-րդ մասում առաջարկվող փոփոխությունն ընդունվել է</w:t>
            </w:r>
            <w:r w:rsidR="00A84E26">
              <w:rPr>
                <w:rFonts w:ascii="GHEA Grapalat" w:hAnsi="GHEA Grapalat"/>
                <w:sz w:val="24"/>
                <w:szCs w:val="24"/>
                <w:lang w:val="hy-AM"/>
              </w:rPr>
              <w:t>։</w:t>
            </w:r>
          </w:p>
          <w:p w14:paraId="73B0F9B1" w14:textId="12553225" w:rsidR="00DA1287" w:rsidRPr="00DA1287" w:rsidRDefault="00DA1287" w:rsidP="00DA1287">
            <w:pPr>
              <w:spacing w:line="360" w:lineRule="auto"/>
              <w:jc w:val="both"/>
              <w:rPr>
                <w:rFonts w:ascii="GHEA Grapalat" w:hAnsi="GHEA Grapalat"/>
                <w:sz w:val="24"/>
                <w:szCs w:val="24"/>
                <w:lang w:val="hy-AM"/>
              </w:rPr>
            </w:pPr>
          </w:p>
        </w:tc>
      </w:tr>
      <w:tr w:rsidR="00091CC2" w:rsidRPr="00980544" w14:paraId="41603393" w14:textId="77777777" w:rsidTr="00C43F66">
        <w:tc>
          <w:tcPr>
            <w:tcW w:w="7346" w:type="dxa"/>
            <w:shd w:val="clear" w:color="auto" w:fill="auto"/>
          </w:tcPr>
          <w:p w14:paraId="73DD7DE5" w14:textId="7B33C767" w:rsidR="00091CC2" w:rsidRPr="007D0A89" w:rsidRDefault="00091CC2" w:rsidP="00091CC2">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lastRenderedPageBreak/>
              <w:t xml:space="preserve">3. Նախագծից, մասնավորապես 8-րդ հոդվածով լրացվող 13.1-ին գլխի 102.3-րդ հոդվածի 3-րդ մասից պարզ չէ՝ աշխատանքի ընդունման և ազատման մասին անհատական իրավական ակտերը գործատուն ընդունում է էլեկտրոնային </w:t>
            </w:r>
            <w:r w:rsidRPr="007D0A89">
              <w:rPr>
                <w:rFonts w:ascii="GHEA Grapalat" w:eastAsia="Calibri" w:hAnsi="GHEA Grapalat" w:cs="Times New Roman"/>
                <w:sz w:val="24"/>
                <w:szCs w:val="24"/>
                <w:lang w:val="hy-AM"/>
              </w:rPr>
              <w:lastRenderedPageBreak/>
              <w:t>հարթակի միջոցով, թե դրանք ընդունելուց հետո մուտքագրում է էլեկտրոնային հարթակ։ Հետևաբար, վերոնշյալի հետ կապված առաջարկում ենք կատարել հստակեցումներ։</w:t>
            </w:r>
          </w:p>
        </w:tc>
        <w:tc>
          <w:tcPr>
            <w:tcW w:w="6930" w:type="dxa"/>
            <w:gridSpan w:val="2"/>
            <w:shd w:val="clear" w:color="auto" w:fill="auto"/>
          </w:tcPr>
          <w:p w14:paraId="0AA4084F" w14:textId="77777777" w:rsidR="00091CC2" w:rsidRPr="007D0A89" w:rsidRDefault="00061B7E" w:rsidP="00061B7E">
            <w:pPr>
              <w:spacing w:line="360" w:lineRule="auto"/>
              <w:jc w:val="center"/>
              <w:rPr>
                <w:rFonts w:ascii="GHEA Grapalat" w:hAnsi="GHEA Grapalat"/>
                <w:b/>
                <w:sz w:val="24"/>
                <w:szCs w:val="24"/>
                <w:lang w:val="hy-AM"/>
              </w:rPr>
            </w:pPr>
            <w:r w:rsidRPr="007D0A89">
              <w:rPr>
                <w:rFonts w:ascii="GHEA Grapalat" w:hAnsi="GHEA Grapalat"/>
                <w:b/>
                <w:sz w:val="24"/>
                <w:szCs w:val="24"/>
                <w:lang w:val="hy-AM"/>
              </w:rPr>
              <w:lastRenderedPageBreak/>
              <w:t>Ընդունվել է</w:t>
            </w:r>
          </w:p>
          <w:p w14:paraId="1333B2D4" w14:textId="16E5AC5C" w:rsidR="00061B7E" w:rsidRPr="007D0A89" w:rsidRDefault="00061B7E" w:rsidP="00061B7E">
            <w:pPr>
              <w:spacing w:line="360" w:lineRule="auto"/>
              <w:jc w:val="both"/>
              <w:rPr>
                <w:rFonts w:ascii="GHEA Grapalat" w:hAnsi="GHEA Grapalat"/>
                <w:sz w:val="24"/>
                <w:szCs w:val="24"/>
                <w:lang w:val="hy-AM"/>
              </w:rPr>
            </w:pPr>
            <w:r w:rsidRPr="007D0A89">
              <w:rPr>
                <w:rFonts w:ascii="GHEA Grapalat" w:hAnsi="GHEA Grapalat"/>
                <w:sz w:val="24"/>
                <w:szCs w:val="24"/>
                <w:lang w:val="hy-AM"/>
              </w:rPr>
              <w:t xml:space="preserve">Նախագծի ընդունումից հետո </w:t>
            </w:r>
            <w:r w:rsidR="00F7516A">
              <w:rPr>
                <w:rFonts w:ascii="GHEA Grapalat" w:hAnsi="GHEA Grapalat"/>
                <w:sz w:val="24"/>
                <w:szCs w:val="24"/>
                <w:lang w:val="hy-AM"/>
              </w:rPr>
              <w:t>աշխատանքային պայմանագրերի կնքումը</w:t>
            </w:r>
            <w:r w:rsidRPr="007D0A89">
              <w:rPr>
                <w:rFonts w:ascii="GHEA Grapalat" w:hAnsi="GHEA Grapalat"/>
                <w:sz w:val="24"/>
                <w:szCs w:val="24"/>
                <w:lang w:val="hy-AM"/>
              </w:rPr>
              <w:t xml:space="preserve"> և աշխատանքից ազատման մասին անհատական իրավական ակտերը գործատուն ընդունելու է </w:t>
            </w:r>
            <w:r w:rsidRPr="007D0A89">
              <w:rPr>
                <w:rFonts w:ascii="GHEA Grapalat" w:hAnsi="GHEA Grapalat"/>
                <w:sz w:val="24"/>
                <w:szCs w:val="24"/>
                <w:lang w:val="hy-AM"/>
              </w:rPr>
              <w:lastRenderedPageBreak/>
              <w:t>թվային համակարգի միջոցով։ Այս մասով տարընկալումներից խուսափելու նպատակով Օրենսգրքում նոր լրացվող 102.3- րդ հոդվածի 2-րդ մասը հանվել է</w:t>
            </w:r>
            <w:r w:rsidR="00B400D6" w:rsidRPr="007D0A89">
              <w:rPr>
                <w:rFonts w:ascii="GHEA Grapalat" w:hAnsi="GHEA Grapalat"/>
                <w:sz w:val="24"/>
                <w:szCs w:val="24"/>
                <w:lang w:val="hy-AM"/>
              </w:rPr>
              <w:t>։</w:t>
            </w:r>
          </w:p>
        </w:tc>
      </w:tr>
      <w:tr w:rsidR="00091CC2" w:rsidRPr="00980544" w14:paraId="2A2073CD" w14:textId="77777777" w:rsidTr="00C43F66">
        <w:tc>
          <w:tcPr>
            <w:tcW w:w="7346" w:type="dxa"/>
            <w:shd w:val="clear" w:color="auto" w:fill="auto"/>
          </w:tcPr>
          <w:p w14:paraId="3AE59065" w14:textId="2D5A7E11" w:rsidR="00A409C9" w:rsidRPr="007D0A89" w:rsidRDefault="00A409C9" w:rsidP="00A409C9">
            <w:pPr>
              <w:spacing w:line="360" w:lineRule="auto"/>
              <w:ind w:firstLine="432"/>
              <w:jc w:val="both"/>
              <w:rPr>
                <w:rFonts w:ascii="GHEA Grapalat" w:eastAsia="Times New Roman" w:hAnsi="GHEA Grapalat" w:cs="Times New Roman"/>
                <w:sz w:val="24"/>
                <w:szCs w:val="24"/>
                <w:lang w:val="hy-AM" w:eastAsia="ru-RU"/>
              </w:rPr>
            </w:pPr>
            <w:r w:rsidRPr="007D0A89">
              <w:rPr>
                <w:rFonts w:ascii="GHEA Grapalat" w:eastAsia="Times New Roman" w:hAnsi="GHEA Grapalat" w:cs="Times New Roman"/>
                <w:sz w:val="24"/>
                <w:szCs w:val="24"/>
                <w:lang w:val="hy-AM" w:eastAsia="ru-RU"/>
              </w:rPr>
              <w:lastRenderedPageBreak/>
              <w:t>4</w:t>
            </w:r>
            <w:r w:rsidR="009C16A5" w:rsidRPr="007D0A89">
              <w:rPr>
                <w:rFonts w:ascii="GHEA Grapalat" w:eastAsia="Times New Roman" w:hAnsi="GHEA Grapalat" w:cs="Cambria Math"/>
                <w:sz w:val="24"/>
                <w:szCs w:val="24"/>
                <w:lang w:val="hy-AM" w:eastAsia="ru-RU"/>
              </w:rPr>
              <w:t>.</w:t>
            </w:r>
            <w:r w:rsidRPr="007D0A89">
              <w:rPr>
                <w:rFonts w:ascii="GHEA Grapalat" w:eastAsia="Times New Roman" w:hAnsi="GHEA Grapalat" w:cs="Cambria Math"/>
                <w:sz w:val="24"/>
                <w:szCs w:val="24"/>
                <w:lang w:val="hy-AM" w:eastAsia="ru-RU"/>
              </w:rPr>
              <w:t xml:space="preserve"> </w:t>
            </w:r>
            <w:r w:rsidRPr="007D0A89">
              <w:rPr>
                <w:rFonts w:ascii="GHEA Grapalat" w:eastAsia="Times New Roman" w:hAnsi="GHEA Grapalat" w:cs="Times New Roman"/>
                <w:sz w:val="24"/>
                <w:szCs w:val="24"/>
                <w:lang w:val="hy-AM" w:eastAsia="ru-RU"/>
              </w:rPr>
              <w:t>ՀՀ աշխատանքային օրենսգրքի 5-րդ հոդվածի 4-րդ մասի համաձայն՝ գործատուի ընդունած ներքին և անհատական իրավական ակտերն ուժի մեջ են մտնում այդ ակտի մասին համապատասխան անձանց պատշաճ կարգով իրազեկելու պահից, եթե այդ իրավական ակտերով այլ ժամկետ նախատեսված չէ: Աշխատանքի ընդունման, ինչպես նաև աշխատանքային պայմանագիրը լուծելու մասին անհատական իրավական ակտի մեկ օրինակը հանձնվում է աշխատողին այն ընդունելուց հետո` երեք օրվա ընթացքում:</w:t>
            </w:r>
          </w:p>
          <w:p w14:paraId="48AA1502" w14:textId="6317CAC4" w:rsidR="00091CC2" w:rsidRPr="007D0A89" w:rsidRDefault="00A409C9" w:rsidP="00A409C9">
            <w:pPr>
              <w:shd w:val="clear" w:color="auto" w:fill="FFFFFF"/>
              <w:spacing w:line="360" w:lineRule="auto"/>
              <w:ind w:firstLine="432"/>
              <w:jc w:val="both"/>
              <w:rPr>
                <w:rFonts w:ascii="GHEA Grapalat" w:eastAsia="Times New Roman" w:hAnsi="GHEA Grapalat" w:cs="Times New Roman"/>
                <w:sz w:val="24"/>
                <w:szCs w:val="24"/>
                <w:lang w:val="hy-AM"/>
              </w:rPr>
            </w:pPr>
            <w:r w:rsidRPr="007D0A89">
              <w:rPr>
                <w:rFonts w:ascii="GHEA Grapalat" w:eastAsia="Times New Roman" w:hAnsi="GHEA Grapalat" w:cs="Times New Roman"/>
                <w:sz w:val="24"/>
                <w:szCs w:val="24"/>
                <w:lang w:val="hy-AM"/>
              </w:rPr>
              <w:t xml:space="preserve">Հաշվի առնելով վերոնշյալը, ինչպես նաև այն հանգամանքը, որ նախագծով նախատեսվում է վերոնշյալ մասի 2-րդ նախադասությունը հանել՝ աշխատանքի ընդունման և ազատման մասին անհատական իրավական ակտերի ընդունման, իրազեկման և ուժի մեջ մտնելու իմաստով կարևոր է նախագծով հստակեցնել՝ արդյո՞ք աշխատանքի ընդունման և </w:t>
            </w:r>
            <w:r w:rsidRPr="007D0A89">
              <w:rPr>
                <w:rFonts w:ascii="GHEA Grapalat" w:eastAsia="Times New Roman" w:hAnsi="GHEA Grapalat" w:cs="Times New Roman"/>
                <w:sz w:val="24"/>
                <w:szCs w:val="24"/>
                <w:lang w:val="hy-AM"/>
              </w:rPr>
              <w:lastRenderedPageBreak/>
              <w:t>ազատման մասին անհատական իրավական ակտերը՝ էլեկտրոնային հարթակ մուտքագրելու (կամ հարթակի միջոցով ընդունելու) պահից աշխատողը համարվում է իրազեկված, իսկ աշխատանքային հարաբերությունները ծագած (դադարեցված)։</w:t>
            </w:r>
          </w:p>
        </w:tc>
        <w:tc>
          <w:tcPr>
            <w:tcW w:w="6930" w:type="dxa"/>
            <w:gridSpan w:val="2"/>
            <w:shd w:val="clear" w:color="auto" w:fill="auto"/>
          </w:tcPr>
          <w:p w14:paraId="7B24542C" w14:textId="77777777" w:rsidR="00091CC2" w:rsidRPr="007D0A89" w:rsidRDefault="006252F9" w:rsidP="00E90383">
            <w:pPr>
              <w:spacing w:line="360" w:lineRule="auto"/>
              <w:jc w:val="center"/>
              <w:rPr>
                <w:rFonts w:ascii="GHEA Grapalat" w:hAnsi="GHEA Grapalat"/>
                <w:b/>
                <w:sz w:val="24"/>
                <w:szCs w:val="24"/>
                <w:lang w:val="hy-AM"/>
              </w:rPr>
            </w:pPr>
            <w:r w:rsidRPr="007D0A89">
              <w:rPr>
                <w:rFonts w:ascii="GHEA Grapalat" w:hAnsi="GHEA Grapalat"/>
                <w:b/>
                <w:sz w:val="24"/>
                <w:szCs w:val="24"/>
                <w:lang w:val="hy-AM"/>
              </w:rPr>
              <w:lastRenderedPageBreak/>
              <w:t xml:space="preserve">Ընդունվել է </w:t>
            </w:r>
          </w:p>
          <w:p w14:paraId="3FF4B715" w14:textId="363F7DAF" w:rsidR="006252F9" w:rsidRPr="007D0A89" w:rsidRDefault="006252F9" w:rsidP="00E90383">
            <w:pPr>
              <w:spacing w:line="360" w:lineRule="auto"/>
              <w:jc w:val="both"/>
              <w:rPr>
                <w:rFonts w:ascii="GHEA Grapalat" w:hAnsi="GHEA Grapalat"/>
                <w:sz w:val="24"/>
                <w:szCs w:val="24"/>
                <w:lang w:val="hy-AM"/>
              </w:rPr>
            </w:pPr>
            <w:r w:rsidRPr="007D0A89">
              <w:rPr>
                <w:rFonts w:ascii="GHEA Grapalat" w:hAnsi="GHEA Grapalat"/>
                <w:sz w:val="24"/>
                <w:szCs w:val="24"/>
                <w:lang w:val="hy-AM"/>
              </w:rPr>
              <w:t>Օրենսգրքի 5-րդ հոդվածի 4-րդ մասում կատարվել է համապատասխան փոփոխություն</w:t>
            </w:r>
            <w:r w:rsidR="00F360F7" w:rsidRPr="007D0A89">
              <w:rPr>
                <w:rFonts w:ascii="GHEA Grapalat" w:hAnsi="GHEA Grapalat"/>
                <w:sz w:val="24"/>
                <w:szCs w:val="24"/>
                <w:lang w:val="hy-AM"/>
              </w:rPr>
              <w:t>։</w:t>
            </w:r>
          </w:p>
        </w:tc>
      </w:tr>
      <w:tr w:rsidR="00FE64A9" w:rsidRPr="00980544" w14:paraId="11829A4D" w14:textId="77777777" w:rsidTr="00C43F66">
        <w:tc>
          <w:tcPr>
            <w:tcW w:w="7346" w:type="dxa"/>
            <w:shd w:val="clear" w:color="auto" w:fill="auto"/>
          </w:tcPr>
          <w:p w14:paraId="535677EC" w14:textId="22A08C5F" w:rsidR="00A409C9" w:rsidRPr="007D0A89" w:rsidRDefault="00A409C9" w:rsidP="00A409C9">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t>5</w:t>
            </w:r>
            <w:r w:rsidR="009C16A5" w:rsidRPr="007D0A89">
              <w:rPr>
                <w:rFonts w:ascii="GHEA Grapalat" w:eastAsia="Calibri" w:hAnsi="GHEA Grapalat" w:cs="Cambria Math"/>
                <w:sz w:val="24"/>
                <w:szCs w:val="24"/>
                <w:lang w:val="hy-AM"/>
              </w:rPr>
              <w:t>.</w:t>
            </w:r>
            <w:r w:rsidRPr="007D0A89">
              <w:rPr>
                <w:rFonts w:ascii="GHEA Grapalat" w:eastAsia="Calibri" w:hAnsi="GHEA Grapalat" w:cs="Times New Roman"/>
                <w:sz w:val="24"/>
                <w:szCs w:val="24"/>
                <w:lang w:val="hy-AM"/>
              </w:rPr>
              <w:t xml:space="preserve"> ՀՀ աշխատանքային օրենսգրքի 7-րդ հոդվածի 4-րդ մասի համաձայն՝ եթե գործատուն օտարերկրյա պետությունն է կամ նրա դիվանագիտական ներկայացուցչությունը, օտարերկրյա պետությունում գրանցված կամ միջազգային կազմակերպությունը կամ օտարերկրյա անձը, ապա ՀՀ աշխատանքային օրենսդրությունը և աշխատանքային իրավունքի նորմեր պարունակող այլ նորմատիվ իրավական ակտերը տարածվում են ՀՀ-ում մշտապես բնակվող աշխատողների հետ ծագած աշխատանքային հարաբերությունների վրա այնքանով, որքանով չի խախտվում դիվանագիտական անձեռնմխելիությունը:</w:t>
            </w:r>
          </w:p>
          <w:p w14:paraId="6BF26349" w14:textId="37D0099D" w:rsidR="00FE64A9" w:rsidRPr="007D0A89" w:rsidRDefault="00A409C9" w:rsidP="00CF5A62">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t xml:space="preserve">Հաշվի առնելով վերոնշյալը, արդյո՞ք ՀՀ-ում մշտապես բնակվող աշխատողների մասով աշխատանքային հարաբերությունների ծագումը, փոփոխումը և դադարումը </w:t>
            </w:r>
            <w:r w:rsidRPr="007D0A89">
              <w:rPr>
                <w:rFonts w:ascii="GHEA Grapalat" w:eastAsia="Calibri" w:hAnsi="GHEA Grapalat" w:cs="Times New Roman"/>
                <w:sz w:val="24"/>
                <w:szCs w:val="24"/>
                <w:lang w:val="hy-AM"/>
              </w:rPr>
              <w:lastRenderedPageBreak/>
              <w:t>աշխատանքային պայմանագրերի կնքման թվային հարթակի միջոցով արտացոլելու կարգավորումները պարտադիր են նաև օտարերկրյա գործատուների համար։</w:t>
            </w:r>
          </w:p>
        </w:tc>
        <w:tc>
          <w:tcPr>
            <w:tcW w:w="6930" w:type="dxa"/>
            <w:gridSpan w:val="2"/>
            <w:shd w:val="clear" w:color="auto" w:fill="auto"/>
          </w:tcPr>
          <w:p w14:paraId="3DFD1D90" w14:textId="77777777" w:rsidR="00832A9D" w:rsidRPr="007D0A89" w:rsidRDefault="00832A9D" w:rsidP="00832A9D">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lastRenderedPageBreak/>
              <w:t>Ընդունվել է ի գիտություն</w:t>
            </w:r>
          </w:p>
          <w:p w14:paraId="4CD7E540" w14:textId="6185655F" w:rsidR="00832A9D" w:rsidRPr="007D0A89" w:rsidRDefault="00832A9D" w:rsidP="00832A9D">
            <w:pPr>
              <w:spacing w:line="360" w:lineRule="auto"/>
              <w:jc w:val="both"/>
              <w:rPr>
                <w:rFonts w:ascii="GHEA Grapalat" w:hAnsi="GHEA Grapalat"/>
                <w:sz w:val="24"/>
                <w:szCs w:val="24"/>
                <w:lang w:val="hy-AM"/>
              </w:rPr>
            </w:pPr>
            <w:r w:rsidRPr="007D0A89">
              <w:rPr>
                <w:rFonts w:ascii="GHEA Grapalat" w:hAnsi="GHEA Grapalat"/>
                <w:sz w:val="24"/>
                <w:szCs w:val="24"/>
                <w:lang w:val="hy-AM"/>
              </w:rPr>
              <w:t>Հաշվի առնելով Օրենսգրքի 7-րդ հոդվածի 4-րդ մասը՝ ՀՀ-ում մշտապես բնակվող աշխատողների մասով աշխատանքային հարաբերությունների ծագումը, փոփոխումը և դադարումը աշխատանքային պայմանագրերի կնքման թվային համակարգի միջոցով արտացոլելու կարգավորումները պարտադիր են նաև օտարերկրյա գործատուների համար,  եթե չի խախտվում դիվանագիտական անձեռնմխելիությունը։</w:t>
            </w:r>
          </w:p>
        </w:tc>
      </w:tr>
      <w:tr w:rsidR="00CF5A62" w:rsidRPr="007D0A89" w14:paraId="3AF598B5" w14:textId="77777777" w:rsidTr="00C43F66">
        <w:tc>
          <w:tcPr>
            <w:tcW w:w="7346" w:type="dxa"/>
            <w:shd w:val="clear" w:color="auto" w:fill="auto"/>
          </w:tcPr>
          <w:p w14:paraId="1B40C94C" w14:textId="1FF13CC6" w:rsidR="00CF5A62" w:rsidRPr="007D0A89" w:rsidRDefault="00CF5A62" w:rsidP="00A409C9">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t>Միաժամանակ, Ձեզ ենք ներկայացնում նախագծի հետ կապված մշակված՝ «Հայաստանի Հանրապետության հարկային օրենսգրքում փոփոխություն կատարելու մասին» օրենքի նախագիծը՝ «Աշխատանքային օրենսգրքում փոփոխություններ և լրացումներ կատարելու մասին» օրենքի նախագծի հետ հետագա ընթացքն ապահովելու համար։</w:t>
            </w:r>
          </w:p>
        </w:tc>
        <w:tc>
          <w:tcPr>
            <w:tcW w:w="6930" w:type="dxa"/>
            <w:gridSpan w:val="2"/>
            <w:shd w:val="clear" w:color="auto" w:fill="auto"/>
          </w:tcPr>
          <w:p w14:paraId="1F77333E" w14:textId="7BD963EA" w:rsidR="00CF5A62" w:rsidRPr="007D0A89" w:rsidRDefault="00A50C11" w:rsidP="00A50C11">
            <w:pPr>
              <w:spacing w:line="360" w:lineRule="auto"/>
              <w:jc w:val="center"/>
              <w:rPr>
                <w:rFonts w:ascii="GHEA Grapalat" w:hAnsi="GHEA Grapalat"/>
                <w:b/>
                <w:sz w:val="24"/>
                <w:szCs w:val="24"/>
                <w:lang w:val="hy-AM"/>
              </w:rPr>
            </w:pPr>
            <w:r w:rsidRPr="007D0A89">
              <w:rPr>
                <w:rFonts w:ascii="GHEA Grapalat" w:hAnsi="GHEA Grapalat"/>
                <w:b/>
                <w:sz w:val="24"/>
                <w:szCs w:val="24"/>
                <w:lang w:val="hy-AM"/>
              </w:rPr>
              <w:t>Ընդունվել է</w:t>
            </w:r>
          </w:p>
        </w:tc>
      </w:tr>
      <w:tr w:rsidR="00B1399E" w:rsidRPr="007D0A89" w14:paraId="714EF35B" w14:textId="77777777" w:rsidTr="00C43F66">
        <w:tc>
          <w:tcPr>
            <w:tcW w:w="10782" w:type="dxa"/>
            <w:gridSpan w:val="2"/>
            <w:vMerge w:val="restart"/>
            <w:shd w:val="clear" w:color="auto" w:fill="A6A6A6" w:themeFill="background1" w:themeFillShade="A6"/>
          </w:tcPr>
          <w:p w14:paraId="15FF3CD8" w14:textId="25C7E8A9" w:rsidR="00B1399E" w:rsidRPr="007D0A89" w:rsidRDefault="001E3FAE" w:rsidP="00916C17">
            <w:pPr>
              <w:pStyle w:val="ListParagraph"/>
              <w:numPr>
                <w:ilvl w:val="0"/>
                <w:numId w:val="1"/>
              </w:numPr>
              <w:spacing w:line="360" w:lineRule="auto"/>
              <w:rPr>
                <w:rFonts w:ascii="GHEA Grapalat" w:hAnsi="GHEA Grapalat"/>
                <w:b/>
                <w:bCs/>
                <w:sz w:val="24"/>
                <w:szCs w:val="24"/>
                <w:lang w:val="hy-AM"/>
              </w:rPr>
            </w:pPr>
            <w:r w:rsidRPr="007D0A89">
              <w:rPr>
                <w:rFonts w:ascii="GHEA Grapalat" w:hAnsi="GHEA Grapalat"/>
                <w:b/>
                <w:bCs/>
                <w:sz w:val="24"/>
                <w:szCs w:val="24"/>
                <w:lang w:val="hy-AM"/>
              </w:rPr>
              <w:t>Առողջապահության նախարարություն</w:t>
            </w:r>
          </w:p>
        </w:tc>
        <w:tc>
          <w:tcPr>
            <w:tcW w:w="3502" w:type="dxa"/>
            <w:shd w:val="clear" w:color="auto" w:fill="A6A6A6" w:themeFill="background1" w:themeFillShade="A6"/>
          </w:tcPr>
          <w:p w14:paraId="39D31164" w14:textId="2E42490D" w:rsidR="00B1399E" w:rsidRPr="007D0A89" w:rsidRDefault="001E3FAE" w:rsidP="00BF11FE">
            <w:pPr>
              <w:spacing w:line="360" w:lineRule="auto"/>
              <w:jc w:val="center"/>
              <w:rPr>
                <w:rFonts w:ascii="GHEA Grapalat" w:hAnsi="GHEA Grapalat"/>
                <w:b/>
                <w:sz w:val="24"/>
                <w:szCs w:val="24"/>
                <w:lang w:val="hy-AM"/>
              </w:rPr>
            </w:pPr>
            <w:r w:rsidRPr="007D0A89">
              <w:rPr>
                <w:rFonts w:ascii="GHEA Grapalat" w:hAnsi="GHEA Grapalat"/>
                <w:b/>
                <w:sz w:val="24"/>
                <w:szCs w:val="24"/>
                <w:lang w:val="hy-AM"/>
              </w:rPr>
              <w:t>12.09.2023</w:t>
            </w:r>
          </w:p>
        </w:tc>
      </w:tr>
      <w:tr w:rsidR="00B1399E" w:rsidRPr="007D0A89" w14:paraId="2FBFA89A" w14:textId="77777777" w:rsidTr="00C43F66">
        <w:tc>
          <w:tcPr>
            <w:tcW w:w="10782" w:type="dxa"/>
            <w:gridSpan w:val="2"/>
            <w:vMerge/>
            <w:shd w:val="clear" w:color="auto" w:fill="A6A6A6" w:themeFill="background1" w:themeFillShade="A6"/>
          </w:tcPr>
          <w:p w14:paraId="01D4CF1C" w14:textId="77777777" w:rsidR="00B1399E" w:rsidRPr="007D0A89" w:rsidRDefault="00B1399E" w:rsidP="00F3184B">
            <w:pPr>
              <w:spacing w:line="360" w:lineRule="auto"/>
              <w:jc w:val="center"/>
              <w:rPr>
                <w:rFonts w:ascii="GHEA Grapalat" w:hAnsi="GHEA Grapalat"/>
                <w:sz w:val="24"/>
                <w:szCs w:val="24"/>
                <w:lang w:val="hy-AM"/>
              </w:rPr>
            </w:pPr>
          </w:p>
        </w:tc>
        <w:tc>
          <w:tcPr>
            <w:tcW w:w="3502" w:type="dxa"/>
            <w:shd w:val="clear" w:color="auto" w:fill="A6A6A6" w:themeFill="background1" w:themeFillShade="A6"/>
          </w:tcPr>
          <w:p w14:paraId="724081C7" w14:textId="3B34609D" w:rsidR="00B1399E" w:rsidRPr="007D0A89" w:rsidRDefault="007717C3" w:rsidP="006418F0">
            <w:pPr>
              <w:spacing w:line="360" w:lineRule="auto"/>
              <w:ind w:left="-408"/>
              <w:jc w:val="center"/>
              <w:rPr>
                <w:rFonts w:ascii="GHEA Grapalat" w:hAnsi="GHEA Grapalat"/>
                <w:b/>
                <w:sz w:val="24"/>
                <w:szCs w:val="24"/>
                <w:lang w:val="hy-AM"/>
              </w:rPr>
            </w:pPr>
            <w:r w:rsidRPr="007D0A89">
              <w:rPr>
                <w:rFonts w:ascii="GHEA Grapalat" w:hAnsi="GHEA Grapalat"/>
                <w:b/>
                <w:sz w:val="24"/>
                <w:szCs w:val="24"/>
                <w:lang w:val="hy-AM"/>
              </w:rPr>
              <w:t xml:space="preserve">թիվ </w:t>
            </w:r>
            <w:r w:rsidR="001E3FAE" w:rsidRPr="007D0A89">
              <w:rPr>
                <w:rFonts w:ascii="GHEA Grapalat" w:hAnsi="GHEA Grapalat"/>
                <w:b/>
                <w:sz w:val="24"/>
                <w:szCs w:val="24"/>
                <w:lang w:val="hy-AM"/>
              </w:rPr>
              <w:t>ԱԱ/05/20405-2023</w:t>
            </w:r>
          </w:p>
        </w:tc>
      </w:tr>
      <w:tr w:rsidR="00974896" w:rsidRPr="007D0A89" w14:paraId="1DAB85E3" w14:textId="77777777" w:rsidTr="00C43F66">
        <w:tc>
          <w:tcPr>
            <w:tcW w:w="7346" w:type="dxa"/>
          </w:tcPr>
          <w:p w14:paraId="711696C3" w14:textId="08BB3C51" w:rsidR="00974896" w:rsidRPr="007D0A89" w:rsidRDefault="00974896" w:rsidP="00974896">
            <w:pPr>
              <w:spacing w:line="360" w:lineRule="auto"/>
              <w:ind w:firstLine="348"/>
              <w:jc w:val="both"/>
              <w:rPr>
                <w:rFonts w:ascii="GHEA Grapalat" w:hAnsi="GHEA Grapalat"/>
                <w:sz w:val="24"/>
                <w:szCs w:val="24"/>
                <w:lang w:val="hy-AM"/>
              </w:rPr>
            </w:pPr>
            <w:r w:rsidRPr="007D0A89">
              <w:rPr>
                <w:rFonts w:ascii="GHEA Grapalat" w:hAnsi="GHEA Grapalat"/>
                <w:sz w:val="24"/>
                <w:szCs w:val="24"/>
                <w:lang w:val="hy-AM"/>
              </w:rPr>
              <w:t xml:space="preserve">Ի պատասխան Հայաստանի Հանրապետության վարչապետի աշխատակազմից ստացած 2023 թվականի սեպտեմբերի 06-ի թիվ 02/11.2/30920-2023 հանձնարարականի հայտնում եմ, որ Առողջապահության նախարարությունը «Հայաստանի Հանրապետության աշխատանքային օրենսգրքում փոփոխություններ և լրացումներ կատարելու մասին» օրենքի </w:t>
            </w:r>
            <w:r w:rsidRPr="007D0A89">
              <w:rPr>
                <w:rFonts w:ascii="GHEA Grapalat" w:hAnsi="GHEA Grapalat"/>
                <w:sz w:val="24"/>
                <w:szCs w:val="24"/>
                <w:lang w:val="hy-AM"/>
              </w:rPr>
              <w:lastRenderedPageBreak/>
              <w:t>նախագծի վերաբերյալ առաջարկություններ և դիտողություններ չունի:</w:t>
            </w:r>
            <w:r w:rsidRPr="007D0A89">
              <w:rPr>
                <w:rFonts w:ascii="GHEA Grapalat" w:hAnsi="GHEA Grapalat"/>
                <w:sz w:val="24"/>
                <w:szCs w:val="24"/>
                <w:lang w:val="hy-AM"/>
              </w:rPr>
              <w:tab/>
            </w:r>
          </w:p>
        </w:tc>
        <w:tc>
          <w:tcPr>
            <w:tcW w:w="6930" w:type="dxa"/>
            <w:gridSpan w:val="2"/>
          </w:tcPr>
          <w:p w14:paraId="0AA2ABF5" w14:textId="0BE4236C" w:rsidR="00974896" w:rsidRPr="007D0A89" w:rsidRDefault="00974896" w:rsidP="00974896">
            <w:pPr>
              <w:shd w:val="clear" w:color="auto" w:fill="FFFFFF"/>
              <w:spacing w:line="360" w:lineRule="auto"/>
              <w:ind w:firstLine="348"/>
              <w:jc w:val="center"/>
              <w:rPr>
                <w:rFonts w:ascii="GHEA Grapalat" w:hAnsi="GHEA Grapalat"/>
                <w:sz w:val="24"/>
                <w:szCs w:val="24"/>
                <w:lang w:val="hy-AM"/>
              </w:rPr>
            </w:pPr>
            <w:r w:rsidRPr="007D0A89">
              <w:rPr>
                <w:rFonts w:ascii="GHEA Grapalat" w:hAnsi="GHEA Grapalat"/>
                <w:b/>
                <w:sz w:val="24"/>
                <w:szCs w:val="24"/>
                <w:lang w:val="hy-AM"/>
              </w:rPr>
              <w:lastRenderedPageBreak/>
              <w:t>Ընդունվել է</w:t>
            </w:r>
          </w:p>
        </w:tc>
      </w:tr>
      <w:tr w:rsidR="00974896" w:rsidRPr="007D0A89" w14:paraId="734B5940" w14:textId="77777777" w:rsidTr="00C43F66">
        <w:tc>
          <w:tcPr>
            <w:tcW w:w="10782" w:type="dxa"/>
            <w:gridSpan w:val="2"/>
            <w:vMerge w:val="restart"/>
            <w:shd w:val="clear" w:color="auto" w:fill="A6A6A6" w:themeFill="background1" w:themeFillShade="A6"/>
          </w:tcPr>
          <w:p w14:paraId="3156C4D4" w14:textId="57716C45" w:rsidR="00974896" w:rsidRPr="007D0A89" w:rsidRDefault="00974896" w:rsidP="00916C17">
            <w:pPr>
              <w:pStyle w:val="ListParagraph"/>
              <w:numPr>
                <w:ilvl w:val="0"/>
                <w:numId w:val="1"/>
              </w:numPr>
              <w:spacing w:line="360" w:lineRule="auto"/>
              <w:rPr>
                <w:rFonts w:ascii="GHEA Grapalat" w:hAnsi="GHEA Grapalat"/>
                <w:b/>
                <w:bCs/>
                <w:sz w:val="24"/>
                <w:szCs w:val="24"/>
                <w:lang w:val="hy-AM"/>
              </w:rPr>
            </w:pPr>
            <w:r w:rsidRPr="007D0A89">
              <w:rPr>
                <w:rFonts w:ascii="GHEA Grapalat" w:hAnsi="GHEA Grapalat"/>
                <w:b/>
                <w:bCs/>
                <w:sz w:val="24"/>
                <w:szCs w:val="24"/>
                <w:lang w:val="hy-AM"/>
              </w:rPr>
              <w:t>Հակակոռուպցիոն կոմիտե</w:t>
            </w:r>
          </w:p>
        </w:tc>
        <w:tc>
          <w:tcPr>
            <w:tcW w:w="3502" w:type="dxa"/>
            <w:shd w:val="clear" w:color="auto" w:fill="A6A6A6" w:themeFill="background1" w:themeFillShade="A6"/>
          </w:tcPr>
          <w:p w14:paraId="0F420876" w14:textId="3CC82463" w:rsidR="00974896" w:rsidRPr="007D0A89" w:rsidRDefault="00974896" w:rsidP="00974896">
            <w:pPr>
              <w:spacing w:line="360" w:lineRule="auto"/>
              <w:jc w:val="center"/>
              <w:rPr>
                <w:rFonts w:ascii="GHEA Grapalat" w:hAnsi="GHEA Grapalat"/>
                <w:b/>
                <w:sz w:val="24"/>
                <w:szCs w:val="24"/>
                <w:lang w:val="hy-AM"/>
              </w:rPr>
            </w:pPr>
            <w:r w:rsidRPr="007D0A89">
              <w:rPr>
                <w:rFonts w:ascii="GHEA Grapalat" w:hAnsi="GHEA Grapalat"/>
                <w:b/>
                <w:sz w:val="24"/>
                <w:szCs w:val="24"/>
                <w:lang w:val="hy-AM"/>
              </w:rPr>
              <w:t>11.09.2023</w:t>
            </w:r>
          </w:p>
        </w:tc>
      </w:tr>
      <w:tr w:rsidR="00974896" w:rsidRPr="007D0A89" w14:paraId="5F97A78A" w14:textId="77777777" w:rsidTr="00C43F66">
        <w:tc>
          <w:tcPr>
            <w:tcW w:w="10782" w:type="dxa"/>
            <w:gridSpan w:val="2"/>
            <w:vMerge/>
            <w:shd w:val="clear" w:color="auto" w:fill="A6A6A6" w:themeFill="background1" w:themeFillShade="A6"/>
          </w:tcPr>
          <w:p w14:paraId="7FFC3521" w14:textId="77777777" w:rsidR="00974896" w:rsidRPr="007D0A89" w:rsidRDefault="00974896" w:rsidP="00974896">
            <w:pPr>
              <w:spacing w:line="360" w:lineRule="auto"/>
              <w:jc w:val="center"/>
              <w:rPr>
                <w:rFonts w:ascii="GHEA Grapalat" w:hAnsi="GHEA Grapalat"/>
                <w:sz w:val="24"/>
                <w:szCs w:val="24"/>
                <w:lang w:val="hy-AM"/>
              </w:rPr>
            </w:pPr>
          </w:p>
        </w:tc>
        <w:tc>
          <w:tcPr>
            <w:tcW w:w="3502" w:type="dxa"/>
            <w:shd w:val="clear" w:color="auto" w:fill="A6A6A6" w:themeFill="background1" w:themeFillShade="A6"/>
          </w:tcPr>
          <w:p w14:paraId="5A393448" w14:textId="24253337" w:rsidR="00974896" w:rsidRPr="007D0A89" w:rsidRDefault="00974896" w:rsidP="00974896">
            <w:pPr>
              <w:spacing w:line="360" w:lineRule="auto"/>
              <w:jc w:val="center"/>
              <w:rPr>
                <w:rFonts w:ascii="GHEA Grapalat" w:hAnsi="GHEA Grapalat"/>
                <w:b/>
                <w:sz w:val="24"/>
                <w:szCs w:val="24"/>
                <w:lang w:val="hy-AM"/>
              </w:rPr>
            </w:pPr>
            <w:r w:rsidRPr="007D0A89">
              <w:rPr>
                <w:rFonts w:ascii="GHEA Grapalat" w:hAnsi="GHEA Grapalat"/>
                <w:b/>
                <w:sz w:val="24"/>
                <w:szCs w:val="24"/>
                <w:lang w:val="hy-AM"/>
              </w:rPr>
              <w:t>թիվ 18-7587-23</w:t>
            </w:r>
          </w:p>
        </w:tc>
      </w:tr>
      <w:tr w:rsidR="00974896" w:rsidRPr="007D0A89" w14:paraId="0E0F00F3" w14:textId="77777777" w:rsidTr="00C43F66">
        <w:tc>
          <w:tcPr>
            <w:tcW w:w="7346" w:type="dxa"/>
          </w:tcPr>
          <w:p w14:paraId="58033CDC" w14:textId="78FADDB7" w:rsidR="00974896" w:rsidRPr="007D0A89" w:rsidRDefault="00974896" w:rsidP="00974896">
            <w:pPr>
              <w:spacing w:line="360" w:lineRule="auto"/>
              <w:ind w:firstLine="348"/>
              <w:jc w:val="both"/>
              <w:rPr>
                <w:rFonts w:ascii="GHEA Grapalat" w:hAnsi="GHEA Grapalat"/>
                <w:sz w:val="24"/>
                <w:szCs w:val="24"/>
                <w:lang w:val="hy-AM"/>
              </w:rPr>
            </w:pPr>
            <w:r w:rsidRPr="007D0A89">
              <w:rPr>
                <w:rFonts w:ascii="GHEA Grapalat" w:hAnsi="GHEA Grapalat"/>
                <w:sz w:val="24"/>
                <w:szCs w:val="24"/>
                <w:lang w:val="hy-AM"/>
              </w:rPr>
              <w:t>Ի պատասխան Վարչապետի աշխատակազմի ղեկավարի 2023 թվականի սեպտեմբերի 6-ի թիվ 02/11.2/30920-2023 գրության՝ հայտնում եմ, որ « Հայաստանի Հանրապետության աշխատանքային օրենսգրքում փոփոխությունն և լրացումներ կատարելու մասին» օրենքի նախագծի վերաբերյալ ՀՀ հակակոռուպցիոն կոմիտեն դիտողություններ և առաջարկություններ չունի։</w:t>
            </w:r>
          </w:p>
        </w:tc>
        <w:tc>
          <w:tcPr>
            <w:tcW w:w="6930" w:type="dxa"/>
            <w:gridSpan w:val="2"/>
          </w:tcPr>
          <w:p w14:paraId="0F42BB10" w14:textId="0F2D21FE" w:rsidR="00974896" w:rsidRPr="007D0A89" w:rsidRDefault="00974896" w:rsidP="00974896">
            <w:pPr>
              <w:spacing w:line="360" w:lineRule="auto"/>
              <w:jc w:val="center"/>
              <w:rPr>
                <w:rFonts w:ascii="GHEA Grapalat" w:hAnsi="GHEA Grapalat"/>
                <w:b/>
                <w:sz w:val="24"/>
                <w:szCs w:val="24"/>
                <w:lang w:val="hy-AM"/>
              </w:rPr>
            </w:pPr>
            <w:r w:rsidRPr="007D0A89">
              <w:rPr>
                <w:rFonts w:ascii="GHEA Grapalat" w:hAnsi="GHEA Grapalat"/>
                <w:b/>
                <w:sz w:val="24"/>
                <w:szCs w:val="24"/>
                <w:lang w:val="hy-AM"/>
              </w:rPr>
              <w:t>Ընդունվել է</w:t>
            </w:r>
          </w:p>
        </w:tc>
      </w:tr>
      <w:tr w:rsidR="00974896" w:rsidRPr="007D0A89" w14:paraId="7DB8F313" w14:textId="77777777" w:rsidTr="00C43F66">
        <w:tc>
          <w:tcPr>
            <w:tcW w:w="10782" w:type="dxa"/>
            <w:gridSpan w:val="2"/>
            <w:vMerge w:val="restart"/>
            <w:shd w:val="clear" w:color="auto" w:fill="A6A6A6" w:themeFill="background1" w:themeFillShade="A6"/>
          </w:tcPr>
          <w:p w14:paraId="05DC2C8B" w14:textId="5A8B0E81" w:rsidR="00974896" w:rsidRPr="007D0A89" w:rsidRDefault="00974896" w:rsidP="00916C17">
            <w:pPr>
              <w:pStyle w:val="ListParagraph"/>
              <w:numPr>
                <w:ilvl w:val="0"/>
                <w:numId w:val="1"/>
              </w:numPr>
              <w:spacing w:line="360" w:lineRule="auto"/>
              <w:rPr>
                <w:rFonts w:ascii="GHEA Grapalat" w:hAnsi="GHEA Grapalat"/>
                <w:b/>
                <w:bCs/>
                <w:sz w:val="24"/>
                <w:szCs w:val="24"/>
                <w:lang w:val="hy-AM"/>
              </w:rPr>
            </w:pPr>
            <w:r w:rsidRPr="007D0A89">
              <w:rPr>
                <w:rFonts w:ascii="GHEA Grapalat" w:hAnsi="GHEA Grapalat"/>
                <w:b/>
                <w:bCs/>
                <w:sz w:val="24"/>
                <w:szCs w:val="24"/>
                <w:lang w:val="hy-AM"/>
              </w:rPr>
              <w:t>Վիճակագրական կոմիտե</w:t>
            </w:r>
          </w:p>
        </w:tc>
        <w:tc>
          <w:tcPr>
            <w:tcW w:w="3502" w:type="dxa"/>
            <w:shd w:val="clear" w:color="auto" w:fill="A6A6A6" w:themeFill="background1" w:themeFillShade="A6"/>
          </w:tcPr>
          <w:p w14:paraId="3846585E" w14:textId="446D3A55" w:rsidR="00974896" w:rsidRPr="007D0A89" w:rsidRDefault="00974896" w:rsidP="00974896">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12.09.2023</w:t>
            </w:r>
          </w:p>
        </w:tc>
      </w:tr>
      <w:tr w:rsidR="00974896" w:rsidRPr="007D0A89" w14:paraId="6A40AE72" w14:textId="77777777" w:rsidTr="00C43F66">
        <w:tc>
          <w:tcPr>
            <w:tcW w:w="10782" w:type="dxa"/>
            <w:gridSpan w:val="2"/>
            <w:vMerge/>
            <w:shd w:val="clear" w:color="auto" w:fill="A6A6A6" w:themeFill="background1" w:themeFillShade="A6"/>
          </w:tcPr>
          <w:p w14:paraId="740C989E" w14:textId="77777777" w:rsidR="00974896" w:rsidRPr="007D0A89" w:rsidRDefault="00974896" w:rsidP="00974896">
            <w:pPr>
              <w:spacing w:line="360" w:lineRule="auto"/>
              <w:jc w:val="center"/>
              <w:rPr>
                <w:rFonts w:ascii="GHEA Grapalat" w:hAnsi="GHEA Grapalat"/>
                <w:b/>
                <w:bCs/>
                <w:sz w:val="24"/>
                <w:szCs w:val="24"/>
                <w:highlight w:val="yellow"/>
                <w:lang w:val="hy-AM"/>
              </w:rPr>
            </w:pPr>
          </w:p>
        </w:tc>
        <w:tc>
          <w:tcPr>
            <w:tcW w:w="3502" w:type="dxa"/>
            <w:shd w:val="clear" w:color="auto" w:fill="A6A6A6" w:themeFill="background1" w:themeFillShade="A6"/>
          </w:tcPr>
          <w:p w14:paraId="034E347F" w14:textId="3E59FF3B" w:rsidR="00974896" w:rsidRPr="007D0A89" w:rsidRDefault="00974896" w:rsidP="00974896">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թիվ ՎԿ/3-04/1900-2023</w:t>
            </w:r>
          </w:p>
        </w:tc>
      </w:tr>
      <w:tr w:rsidR="00974896" w:rsidRPr="007D0A89" w14:paraId="1D68FBF7" w14:textId="77777777" w:rsidTr="00C43F66">
        <w:tc>
          <w:tcPr>
            <w:tcW w:w="7346" w:type="dxa"/>
          </w:tcPr>
          <w:p w14:paraId="59CBB7AB" w14:textId="72DA5AA3" w:rsidR="00974896" w:rsidRPr="007D0A89" w:rsidRDefault="00974896" w:rsidP="00974896">
            <w:pPr>
              <w:spacing w:line="360" w:lineRule="auto"/>
              <w:ind w:firstLine="525"/>
              <w:jc w:val="both"/>
              <w:rPr>
                <w:rFonts w:ascii="GHEA Grapalat" w:eastAsia="Times New Roman" w:hAnsi="GHEA Grapalat" w:cs="Times New Roman"/>
                <w:color w:val="000000"/>
                <w:sz w:val="24"/>
                <w:szCs w:val="24"/>
                <w:shd w:val="clear" w:color="auto" w:fill="FFFFFF"/>
              </w:rPr>
            </w:pPr>
            <w:r w:rsidRPr="007D0A89">
              <w:rPr>
                <w:rFonts w:ascii="GHEA Grapalat" w:eastAsia="Times New Roman" w:hAnsi="GHEA Grapalat" w:cs="Times New Roman"/>
                <w:color w:val="000000"/>
                <w:sz w:val="24"/>
                <w:szCs w:val="24"/>
                <w:shd w:val="clear" w:color="auto" w:fill="FFFFFF"/>
                <w:lang w:val="hy-AM"/>
              </w:rPr>
              <w:t xml:space="preserve">Ի </w:t>
            </w:r>
            <w:r w:rsidRPr="007D0A89">
              <w:rPr>
                <w:rFonts w:ascii="GHEA Grapalat" w:eastAsia="Times New Roman" w:hAnsi="GHEA Grapalat" w:cs="Times New Roman"/>
                <w:color w:val="000000"/>
                <w:sz w:val="24"/>
                <w:szCs w:val="24"/>
                <w:shd w:val="clear" w:color="auto" w:fill="FFFFFF"/>
              </w:rPr>
              <w:t>պատասխան Կառավարության աշխատակազմի ղեկավարի 06.09.2023</w:t>
            </w:r>
            <w:r w:rsidRPr="007D0A89">
              <w:rPr>
                <w:rFonts w:ascii="GHEA Grapalat" w:eastAsia="Times New Roman" w:hAnsi="GHEA Grapalat" w:cs="Times New Roman"/>
                <w:color w:val="000000"/>
                <w:sz w:val="24"/>
                <w:szCs w:val="24"/>
                <w:shd w:val="clear" w:color="auto" w:fill="FFFFFF"/>
                <w:lang w:val="hy-AM"/>
              </w:rPr>
              <w:t>թ. թիվ</w:t>
            </w:r>
            <w:r w:rsidRPr="007D0A89">
              <w:rPr>
                <w:rFonts w:ascii="GHEA Grapalat" w:eastAsia="Times New Roman" w:hAnsi="GHEA Grapalat" w:cs="Times New Roman"/>
                <w:color w:val="000000"/>
                <w:sz w:val="24"/>
                <w:szCs w:val="24"/>
                <w:shd w:val="clear" w:color="auto" w:fill="FFFFFF"/>
              </w:rPr>
              <w:t xml:space="preserve"> </w:t>
            </w:r>
            <w:r w:rsidRPr="007D0A89">
              <w:rPr>
                <w:rFonts w:ascii="GHEA Grapalat" w:eastAsia="Times New Roman" w:hAnsi="GHEA Grapalat" w:cs="Times New Roman"/>
                <w:sz w:val="24"/>
                <w:szCs w:val="24"/>
                <w:lang w:val="hy-AM"/>
              </w:rPr>
              <w:t>02/11.2/30920-2023</w:t>
            </w:r>
            <w:r w:rsidRPr="007D0A89">
              <w:rPr>
                <w:rFonts w:ascii="GHEA Grapalat" w:eastAsia="Times New Roman" w:hAnsi="GHEA Grapalat" w:cs="Times New Roman"/>
                <w:b/>
                <w:sz w:val="24"/>
                <w:szCs w:val="24"/>
                <w:lang w:val="hy-AM"/>
              </w:rPr>
              <w:t xml:space="preserve"> </w:t>
            </w:r>
            <w:r w:rsidRPr="007D0A89">
              <w:rPr>
                <w:rFonts w:ascii="GHEA Grapalat" w:eastAsia="Times New Roman" w:hAnsi="GHEA Grapalat" w:cs="Times New Roman"/>
                <w:color w:val="000000"/>
                <w:sz w:val="24"/>
                <w:szCs w:val="24"/>
                <w:shd w:val="clear" w:color="auto" w:fill="FFFFFF"/>
                <w:lang w:val="hy-AM"/>
              </w:rPr>
              <w:t>գրությա</w:t>
            </w:r>
            <w:r w:rsidRPr="007D0A89">
              <w:rPr>
                <w:rFonts w:ascii="GHEA Grapalat" w:eastAsia="Times New Roman" w:hAnsi="GHEA Grapalat" w:cs="Times New Roman"/>
                <w:color w:val="000000"/>
                <w:sz w:val="24"/>
                <w:szCs w:val="24"/>
                <w:shd w:val="clear" w:color="auto" w:fill="FFFFFF"/>
              </w:rPr>
              <w:t xml:space="preserve">ն, </w:t>
            </w:r>
            <w:r w:rsidRPr="007D0A89">
              <w:rPr>
                <w:rFonts w:ascii="GHEA Grapalat" w:eastAsia="Times New Roman" w:hAnsi="GHEA Grapalat" w:cs="Times New Roman"/>
                <w:color w:val="000000"/>
                <w:sz w:val="24"/>
                <w:szCs w:val="24"/>
                <w:shd w:val="clear" w:color="auto" w:fill="FFFFFF"/>
                <w:lang w:val="hy-AM"/>
              </w:rPr>
              <w:t>սույնով</w:t>
            </w:r>
            <w:r w:rsidRPr="007D0A89">
              <w:rPr>
                <w:rFonts w:ascii="GHEA Grapalat" w:eastAsia="Times New Roman" w:hAnsi="GHEA Grapalat" w:cs="Times New Roman"/>
                <w:color w:val="000000"/>
                <w:sz w:val="24"/>
                <w:szCs w:val="24"/>
                <w:shd w:val="clear" w:color="auto" w:fill="FFFFFF"/>
              </w:rPr>
              <w:t xml:space="preserve"> </w:t>
            </w:r>
            <w:r w:rsidRPr="007D0A89">
              <w:rPr>
                <w:rFonts w:ascii="GHEA Grapalat" w:eastAsia="Times New Roman" w:hAnsi="GHEA Grapalat" w:cs="Times New Roman"/>
                <w:color w:val="000000"/>
                <w:sz w:val="24"/>
                <w:szCs w:val="24"/>
                <w:shd w:val="clear" w:color="auto" w:fill="FFFFFF"/>
                <w:lang w:val="hy-AM"/>
              </w:rPr>
              <w:t xml:space="preserve">Ձեզ </w:t>
            </w:r>
            <w:r w:rsidRPr="007D0A89">
              <w:rPr>
                <w:rFonts w:ascii="GHEA Grapalat" w:eastAsia="Times New Roman" w:hAnsi="GHEA Grapalat" w:cs="Times New Roman"/>
                <w:color w:val="000000"/>
                <w:sz w:val="24"/>
                <w:szCs w:val="24"/>
                <w:shd w:val="clear" w:color="auto" w:fill="FFFFFF"/>
              </w:rPr>
              <w:t xml:space="preserve">է ներկայացվում </w:t>
            </w:r>
            <w:r w:rsidRPr="007D0A89">
              <w:rPr>
                <w:rFonts w:ascii="GHEA Grapalat" w:eastAsia="Times New Roman" w:hAnsi="GHEA Grapalat" w:cs="Times New Roman"/>
                <w:color w:val="000000"/>
                <w:sz w:val="24"/>
                <w:szCs w:val="24"/>
                <w:shd w:val="clear" w:color="auto" w:fill="FFFFFF"/>
                <w:lang w:val="hy-AM"/>
              </w:rPr>
              <w:t>Վիճակագրական կոմիտե</w:t>
            </w:r>
            <w:r w:rsidRPr="007D0A89">
              <w:rPr>
                <w:rFonts w:ascii="GHEA Grapalat" w:eastAsia="Times New Roman" w:hAnsi="GHEA Grapalat" w:cs="Times New Roman"/>
                <w:color w:val="000000"/>
                <w:sz w:val="24"/>
                <w:szCs w:val="24"/>
                <w:shd w:val="clear" w:color="auto" w:fill="FFFFFF"/>
              </w:rPr>
              <w:t>ի</w:t>
            </w:r>
            <w:r w:rsidRPr="007D0A89">
              <w:rPr>
                <w:rFonts w:ascii="GHEA Grapalat" w:eastAsia="Times New Roman" w:hAnsi="GHEA Grapalat" w:cs="Times New Roman"/>
                <w:color w:val="000000"/>
                <w:sz w:val="24"/>
                <w:szCs w:val="24"/>
                <w:shd w:val="clear" w:color="auto" w:fill="FFFFFF"/>
                <w:lang w:val="hy-AM"/>
              </w:rPr>
              <w:t xml:space="preserve"> (ԱՐՄՍՏԱՏ) </w:t>
            </w:r>
            <w:r w:rsidRPr="007D0A89">
              <w:rPr>
                <w:rFonts w:ascii="GHEA Grapalat" w:eastAsia="Times New Roman" w:hAnsi="GHEA Grapalat" w:cs="Times New Roman"/>
                <w:color w:val="000000"/>
                <w:sz w:val="24"/>
                <w:szCs w:val="24"/>
                <w:shd w:val="clear" w:color="auto" w:fill="FFFFFF"/>
              </w:rPr>
              <w:t xml:space="preserve">առաջարկությունը </w:t>
            </w:r>
            <w:r w:rsidRPr="007D0A89">
              <w:rPr>
                <w:rFonts w:ascii="GHEA Grapalat" w:eastAsia="Times New Roman" w:hAnsi="GHEA Grapalat" w:cs="Times New Roman"/>
                <w:sz w:val="24"/>
                <w:szCs w:val="24"/>
                <w:lang w:val="hy-AM"/>
              </w:rPr>
              <w:t xml:space="preserve">«Հայաստանի Հանրապետության աշխատանքային օրենսգրքում </w:t>
            </w:r>
            <w:r w:rsidRPr="007D0A89">
              <w:rPr>
                <w:rFonts w:ascii="GHEA Grapalat" w:eastAsia="Times New Roman" w:hAnsi="GHEA Grapalat" w:cs="Times New Roman"/>
                <w:sz w:val="24"/>
                <w:szCs w:val="24"/>
                <w:lang w:val="hy-AM"/>
              </w:rPr>
              <w:lastRenderedPageBreak/>
              <w:t xml:space="preserve">փոփոխություններ և լրացումներ կատարելու մասին» օրենքի նախագծի </w:t>
            </w:r>
            <w:r w:rsidRPr="007D0A89">
              <w:rPr>
                <w:rFonts w:ascii="GHEA Grapalat" w:eastAsia="Times New Roman" w:hAnsi="GHEA Grapalat" w:cs="Times New Roman"/>
                <w:sz w:val="24"/>
                <w:szCs w:val="24"/>
              </w:rPr>
              <w:t xml:space="preserve">վերաբերյալ: Մասնավորապես, </w:t>
            </w:r>
            <w:r w:rsidRPr="007D0A89">
              <w:rPr>
                <w:rFonts w:ascii="GHEA Grapalat" w:eastAsia="Times New Roman" w:hAnsi="GHEA Grapalat" w:cs="Times New Roman"/>
                <w:color w:val="000000"/>
                <w:sz w:val="24"/>
                <w:szCs w:val="24"/>
                <w:shd w:val="clear" w:color="auto" w:fill="FFFFFF"/>
              </w:rPr>
              <w:t xml:space="preserve">Նախագծի 8-րդ հոդվածի նախավերջին պարբերությունում (102.3 հոդվածի 2-րդ մաս) «մեկ աշխատանքային օրվա» բառերը փոխարինել «հինգ աշխատանքային օրվա» բառերով, հաշվի առնելով սեզոնային կամ այլ բնույթի աշխատանքների կատարման դեպքում գործատուների համար, աշխատանքային ռեսուրսների ոչ բավարար լինելու պարագայում, մեկ օրվա ռեժիմով անհրաժեշտ բոլոր գործողությունների կատարման դժվարությունները: Օրինակ՝ ԱՐՄՍՏԱՏ-ի </w:t>
            </w:r>
            <w:r w:rsidRPr="007D0A89">
              <w:rPr>
                <w:rFonts w:ascii="GHEA Grapalat" w:hAnsi="GHEA Grapalat" w:cs="Times Armenian"/>
                <w:sz w:val="24"/>
                <w:szCs w:val="24"/>
                <w:lang w:val="hy-AM"/>
              </w:rPr>
              <w:t>կողմից</w:t>
            </w:r>
            <w:r w:rsidRPr="007D0A89">
              <w:rPr>
                <w:rFonts w:ascii="GHEA Grapalat" w:eastAsia="Times New Roman" w:hAnsi="GHEA Grapalat" w:cs="Times New Roman"/>
                <w:color w:val="000000"/>
                <w:sz w:val="24"/>
                <w:szCs w:val="24"/>
                <w:shd w:val="clear" w:color="auto" w:fill="FFFFFF"/>
              </w:rPr>
              <w:t xml:space="preserve"> պարբերաբար իրականացվում են ընտրանքային հետազոտություններ, համատարած հաշվառումներ, որոնց դեպքում մեկ օրվա ընթացքում աշխատանքի է ընդունվում և ազատվում միջինում 7-8 հազար անձ:</w:t>
            </w:r>
          </w:p>
        </w:tc>
        <w:tc>
          <w:tcPr>
            <w:tcW w:w="6930" w:type="dxa"/>
            <w:gridSpan w:val="2"/>
          </w:tcPr>
          <w:p w14:paraId="1EDB8279" w14:textId="77777777" w:rsidR="00974896" w:rsidRPr="007D0A89" w:rsidRDefault="008257DB" w:rsidP="008257DB">
            <w:pPr>
              <w:spacing w:line="360" w:lineRule="auto"/>
              <w:ind w:firstLine="252"/>
              <w:jc w:val="center"/>
              <w:rPr>
                <w:rFonts w:ascii="GHEA Grapalat" w:hAnsi="GHEA Grapalat"/>
                <w:b/>
                <w:sz w:val="24"/>
                <w:szCs w:val="24"/>
                <w:lang w:val="hy-AM"/>
              </w:rPr>
            </w:pPr>
            <w:r w:rsidRPr="007D0A89">
              <w:rPr>
                <w:rFonts w:ascii="GHEA Grapalat" w:hAnsi="GHEA Grapalat"/>
                <w:b/>
                <w:sz w:val="24"/>
                <w:szCs w:val="24"/>
                <w:lang w:val="hy-AM"/>
              </w:rPr>
              <w:lastRenderedPageBreak/>
              <w:t>Չի ընդունվել</w:t>
            </w:r>
          </w:p>
          <w:p w14:paraId="7751EFC9" w14:textId="09C02010" w:rsidR="008257DB" w:rsidRPr="007D0A89" w:rsidRDefault="008257DB" w:rsidP="008257DB">
            <w:pPr>
              <w:spacing w:line="360" w:lineRule="auto"/>
              <w:ind w:firstLine="252"/>
              <w:jc w:val="both"/>
              <w:rPr>
                <w:rFonts w:ascii="GHEA Grapalat" w:hAnsi="GHEA Grapalat"/>
                <w:sz w:val="24"/>
                <w:szCs w:val="24"/>
                <w:lang w:val="hy-AM"/>
              </w:rPr>
            </w:pPr>
            <w:r w:rsidRPr="007D0A89">
              <w:rPr>
                <w:rFonts w:ascii="GHEA Grapalat" w:hAnsi="GHEA Grapalat"/>
                <w:sz w:val="24"/>
                <w:szCs w:val="24"/>
                <w:lang w:val="hy-AM"/>
              </w:rPr>
              <w:t>Հաշվի առնելով այն, որ աշխատանքային պայմանագրերի լուծումն իրականացվում է անհատական իրավական ակտի հիման վրա, իսկ Նախագծի ընդունումից հետո աշխատանքային պայաման</w:t>
            </w:r>
            <w:r w:rsidR="00CD34C4" w:rsidRPr="007D0A89">
              <w:rPr>
                <w:rFonts w:ascii="GHEA Grapalat" w:hAnsi="GHEA Grapalat"/>
                <w:sz w:val="24"/>
                <w:szCs w:val="24"/>
                <w:lang w:val="hy-AM"/>
              </w:rPr>
              <w:t>ա</w:t>
            </w:r>
            <w:r w:rsidRPr="007D0A89">
              <w:rPr>
                <w:rFonts w:ascii="GHEA Grapalat" w:hAnsi="GHEA Grapalat"/>
                <w:sz w:val="24"/>
                <w:szCs w:val="24"/>
                <w:lang w:val="hy-AM"/>
              </w:rPr>
              <w:t xml:space="preserve">գրի լուծման անհատական </w:t>
            </w:r>
            <w:r w:rsidRPr="007D0A89">
              <w:rPr>
                <w:rFonts w:ascii="GHEA Grapalat" w:hAnsi="GHEA Grapalat"/>
                <w:sz w:val="24"/>
                <w:szCs w:val="24"/>
                <w:lang w:val="hy-AM"/>
              </w:rPr>
              <w:lastRenderedPageBreak/>
              <w:t>իրավական ակտերն ընդունվելու են բացառապես թվային համակարգի միջոցով, տեղեկացնում ենք, որ անհատական իրավական ակտը չի կարող ընդունվել 5</w:t>
            </w:r>
            <w:r w:rsidR="008B27DA" w:rsidRPr="007D0A89">
              <w:rPr>
                <w:rFonts w:ascii="GHEA Grapalat" w:hAnsi="GHEA Grapalat"/>
                <w:sz w:val="24"/>
                <w:szCs w:val="24"/>
                <w:lang w:val="hy-AM"/>
              </w:rPr>
              <w:t xml:space="preserve"> </w:t>
            </w:r>
            <w:r w:rsidRPr="007D0A89">
              <w:rPr>
                <w:rFonts w:ascii="GHEA Grapalat" w:hAnsi="GHEA Grapalat"/>
                <w:sz w:val="24"/>
                <w:szCs w:val="24"/>
                <w:lang w:val="hy-AM"/>
              </w:rPr>
              <w:t>աշխատանքային օրվա ընթացքում։</w:t>
            </w:r>
          </w:p>
        </w:tc>
      </w:tr>
      <w:tr w:rsidR="00974896" w:rsidRPr="007D0A89" w14:paraId="27AE1EC5" w14:textId="77777777" w:rsidTr="00F378FD">
        <w:tc>
          <w:tcPr>
            <w:tcW w:w="10782" w:type="dxa"/>
            <w:gridSpan w:val="2"/>
            <w:vMerge w:val="restart"/>
            <w:shd w:val="clear" w:color="auto" w:fill="A6A6A6" w:themeFill="background1" w:themeFillShade="A6"/>
          </w:tcPr>
          <w:p w14:paraId="455EEBC6" w14:textId="124BCE95" w:rsidR="00974896" w:rsidRPr="007D0A89" w:rsidRDefault="00974896" w:rsidP="00916C17">
            <w:pPr>
              <w:pStyle w:val="ListParagraph"/>
              <w:numPr>
                <w:ilvl w:val="0"/>
                <w:numId w:val="1"/>
              </w:numPr>
              <w:spacing w:line="360" w:lineRule="auto"/>
              <w:rPr>
                <w:rFonts w:ascii="GHEA Grapalat" w:hAnsi="GHEA Grapalat"/>
                <w:b/>
                <w:bCs/>
                <w:sz w:val="24"/>
                <w:szCs w:val="24"/>
                <w:lang w:val="hy-AM"/>
              </w:rPr>
            </w:pPr>
            <w:r w:rsidRPr="007D0A89">
              <w:rPr>
                <w:rFonts w:ascii="GHEA Grapalat" w:hAnsi="GHEA Grapalat"/>
                <w:b/>
                <w:bCs/>
                <w:sz w:val="24"/>
                <w:szCs w:val="24"/>
                <w:lang w:val="hy-AM"/>
              </w:rPr>
              <w:lastRenderedPageBreak/>
              <w:t>Հեռուստատեսության և ռադիոյի հանձնաժողով</w:t>
            </w:r>
          </w:p>
        </w:tc>
        <w:tc>
          <w:tcPr>
            <w:tcW w:w="3502" w:type="dxa"/>
            <w:shd w:val="clear" w:color="auto" w:fill="A6A6A6" w:themeFill="background1" w:themeFillShade="A6"/>
          </w:tcPr>
          <w:p w14:paraId="6587D974" w14:textId="540A9F4C" w:rsidR="00974896" w:rsidRPr="007D0A89" w:rsidRDefault="00974896" w:rsidP="00974896">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08.09.2023</w:t>
            </w:r>
          </w:p>
        </w:tc>
      </w:tr>
      <w:tr w:rsidR="00974896" w:rsidRPr="007D0A89" w14:paraId="3B924DD0" w14:textId="77777777" w:rsidTr="00F378FD">
        <w:tc>
          <w:tcPr>
            <w:tcW w:w="10782" w:type="dxa"/>
            <w:gridSpan w:val="2"/>
            <w:vMerge/>
            <w:shd w:val="clear" w:color="auto" w:fill="A6A6A6" w:themeFill="background1" w:themeFillShade="A6"/>
          </w:tcPr>
          <w:p w14:paraId="5DDF270F" w14:textId="77777777" w:rsidR="00974896" w:rsidRPr="007D0A89" w:rsidRDefault="00974896" w:rsidP="00974896">
            <w:pPr>
              <w:spacing w:line="360" w:lineRule="auto"/>
              <w:jc w:val="center"/>
              <w:rPr>
                <w:rFonts w:ascii="GHEA Grapalat" w:hAnsi="GHEA Grapalat"/>
                <w:b/>
                <w:bCs/>
                <w:sz w:val="24"/>
                <w:szCs w:val="24"/>
                <w:highlight w:val="yellow"/>
                <w:lang w:val="hy-AM"/>
              </w:rPr>
            </w:pPr>
          </w:p>
        </w:tc>
        <w:tc>
          <w:tcPr>
            <w:tcW w:w="3502" w:type="dxa"/>
            <w:shd w:val="clear" w:color="auto" w:fill="A6A6A6" w:themeFill="background1" w:themeFillShade="A6"/>
          </w:tcPr>
          <w:p w14:paraId="54EA4CD4" w14:textId="539FCA87" w:rsidR="00974896" w:rsidRPr="007D0A89" w:rsidRDefault="00974896" w:rsidP="00974896">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թիվ Ե/01/522-23</w:t>
            </w:r>
          </w:p>
        </w:tc>
      </w:tr>
      <w:tr w:rsidR="00974896" w:rsidRPr="007D0A89" w14:paraId="7D1CCF43" w14:textId="77777777" w:rsidTr="00C43F66">
        <w:tc>
          <w:tcPr>
            <w:tcW w:w="7346" w:type="dxa"/>
          </w:tcPr>
          <w:p w14:paraId="364A15A3" w14:textId="2431FD49" w:rsidR="00974896" w:rsidRPr="007D0A89" w:rsidRDefault="00974896" w:rsidP="00974896">
            <w:pPr>
              <w:spacing w:line="360" w:lineRule="auto"/>
              <w:ind w:firstLine="525"/>
              <w:jc w:val="both"/>
              <w:rPr>
                <w:rFonts w:ascii="GHEA Grapalat" w:hAnsi="GHEA Grapalat" w:cs="Times Armenian"/>
                <w:sz w:val="24"/>
                <w:szCs w:val="24"/>
                <w:lang w:val="hy-AM"/>
              </w:rPr>
            </w:pPr>
            <w:r w:rsidRPr="007D0A89">
              <w:rPr>
                <w:rFonts w:ascii="GHEA Grapalat" w:hAnsi="GHEA Grapalat" w:cs="Times Armenian"/>
                <w:sz w:val="24"/>
                <w:szCs w:val="24"/>
                <w:lang w:val="hy-AM"/>
              </w:rPr>
              <w:t xml:space="preserve">Ի </w:t>
            </w:r>
            <w:r w:rsidRPr="007D0A89">
              <w:rPr>
                <w:rFonts w:ascii="GHEA Grapalat" w:eastAsia="Calibri" w:hAnsi="GHEA Grapalat" w:cs="Times New Roman"/>
                <w:sz w:val="24"/>
                <w:szCs w:val="24"/>
                <w:lang w:val="hy-AM"/>
              </w:rPr>
              <w:t>պատասխան</w:t>
            </w:r>
            <w:r w:rsidRPr="007D0A89">
              <w:rPr>
                <w:rFonts w:ascii="GHEA Grapalat" w:hAnsi="GHEA Grapalat" w:cs="Times Armenian"/>
                <w:sz w:val="24"/>
                <w:szCs w:val="24"/>
                <w:lang w:val="hy-AM"/>
              </w:rPr>
              <w:t xml:space="preserve"> Հայաստանի Հանրապետության վարչապետի աշխատակազմի ղեկավար Արայիկ </w:t>
            </w:r>
            <w:r w:rsidRPr="007D0A89">
              <w:rPr>
                <w:rFonts w:ascii="GHEA Grapalat" w:hAnsi="GHEA Grapalat" w:cs="Times Armenian"/>
                <w:sz w:val="24"/>
                <w:szCs w:val="24"/>
                <w:lang w:val="hy-AM"/>
              </w:rPr>
              <w:lastRenderedPageBreak/>
              <w:t>Հարությունյանի 2023 թվականի սեպտեմբերի 06-ի թիվ 02/11</w:t>
            </w:r>
            <w:r w:rsidRPr="007D0A89">
              <w:rPr>
                <w:rFonts w:ascii="GHEA Grapalat" w:hAnsi="GHEA Grapalat" w:cs="Cambria Math"/>
                <w:sz w:val="24"/>
                <w:szCs w:val="24"/>
                <w:lang w:val="hy-AM"/>
              </w:rPr>
              <w:t>.</w:t>
            </w:r>
            <w:r w:rsidRPr="007D0A89">
              <w:rPr>
                <w:rFonts w:ascii="GHEA Grapalat" w:hAnsi="GHEA Grapalat" w:cs="Times Armenian"/>
                <w:sz w:val="24"/>
                <w:szCs w:val="24"/>
                <w:lang w:val="hy-AM"/>
              </w:rPr>
              <w:t>2/30920-2023 գրության՝ հայտնում ենք, որ «Հայաստանի Հանրապետության աշխատանքային օրենսգրքում փոփոխություններ և լրացումներ կատարելու մասին» օրենքի նախագծի վերաբերյալ Հեռուստատեսության և ռադիոյի հանձնաժողովն առաջարկություններ և դիտողություններ չունի։</w:t>
            </w:r>
          </w:p>
        </w:tc>
        <w:tc>
          <w:tcPr>
            <w:tcW w:w="6930" w:type="dxa"/>
            <w:gridSpan w:val="2"/>
          </w:tcPr>
          <w:p w14:paraId="532CEA13" w14:textId="12E56415" w:rsidR="00974896" w:rsidRPr="007D0A89" w:rsidRDefault="000E0510" w:rsidP="000E0510">
            <w:pPr>
              <w:spacing w:line="360" w:lineRule="auto"/>
              <w:ind w:firstLine="252"/>
              <w:jc w:val="center"/>
              <w:rPr>
                <w:rFonts w:ascii="GHEA Grapalat" w:hAnsi="GHEA Grapalat"/>
                <w:b/>
                <w:sz w:val="24"/>
                <w:szCs w:val="24"/>
                <w:lang w:val="hy-AM"/>
              </w:rPr>
            </w:pPr>
            <w:r w:rsidRPr="007D0A89">
              <w:rPr>
                <w:rFonts w:ascii="GHEA Grapalat" w:hAnsi="GHEA Grapalat"/>
                <w:b/>
                <w:sz w:val="24"/>
                <w:szCs w:val="24"/>
                <w:lang w:val="hy-AM"/>
              </w:rPr>
              <w:lastRenderedPageBreak/>
              <w:t>Ընդունվել է</w:t>
            </w:r>
          </w:p>
        </w:tc>
      </w:tr>
    </w:tbl>
    <w:tbl>
      <w:tblPr>
        <w:tblStyle w:val="TableGrid1"/>
        <w:tblW w:w="14284" w:type="dxa"/>
        <w:tblInd w:w="-815" w:type="dxa"/>
        <w:tblLayout w:type="fixed"/>
        <w:tblLook w:val="04A0" w:firstRow="1" w:lastRow="0" w:firstColumn="1" w:lastColumn="0" w:noHBand="0" w:noVBand="1"/>
      </w:tblPr>
      <w:tblGrid>
        <w:gridCol w:w="10782"/>
        <w:gridCol w:w="3502"/>
      </w:tblGrid>
      <w:tr w:rsidR="00F3610E" w:rsidRPr="007D0A89" w14:paraId="33D9223E" w14:textId="77777777" w:rsidTr="00F378FD">
        <w:tc>
          <w:tcPr>
            <w:tcW w:w="10782" w:type="dxa"/>
            <w:vMerge w:val="restart"/>
            <w:shd w:val="clear" w:color="auto" w:fill="A6A6A6" w:themeFill="background1" w:themeFillShade="A6"/>
          </w:tcPr>
          <w:p w14:paraId="30E91F37" w14:textId="498B8FA7" w:rsidR="00F3610E" w:rsidRPr="007D0A89" w:rsidRDefault="00F3610E" w:rsidP="00916C17">
            <w:pPr>
              <w:pStyle w:val="ListParagraph"/>
              <w:numPr>
                <w:ilvl w:val="0"/>
                <w:numId w:val="1"/>
              </w:numPr>
              <w:spacing w:line="360" w:lineRule="auto"/>
              <w:rPr>
                <w:rFonts w:ascii="GHEA Grapalat" w:hAnsi="GHEA Grapalat"/>
                <w:b/>
                <w:bCs/>
                <w:sz w:val="24"/>
                <w:szCs w:val="24"/>
                <w:lang w:val="hy-AM"/>
              </w:rPr>
            </w:pPr>
            <w:r w:rsidRPr="007D0A89">
              <w:rPr>
                <w:rFonts w:ascii="GHEA Grapalat" w:hAnsi="GHEA Grapalat"/>
                <w:b/>
                <w:bCs/>
                <w:sz w:val="24"/>
                <w:szCs w:val="24"/>
                <w:lang w:val="hy-AM"/>
              </w:rPr>
              <w:t>Հանրային հեռարձակողի խորհուրդ</w:t>
            </w:r>
          </w:p>
        </w:tc>
        <w:tc>
          <w:tcPr>
            <w:tcW w:w="3502" w:type="dxa"/>
            <w:shd w:val="clear" w:color="auto" w:fill="A6A6A6" w:themeFill="background1" w:themeFillShade="A6"/>
          </w:tcPr>
          <w:p w14:paraId="7A5F44A3" w14:textId="68755B8B" w:rsidR="00F3610E" w:rsidRPr="007D0A89" w:rsidRDefault="00F3610E" w:rsidP="00F378FD">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11.09.2023</w:t>
            </w:r>
          </w:p>
        </w:tc>
      </w:tr>
      <w:tr w:rsidR="00F3610E" w:rsidRPr="007D0A89" w14:paraId="0B8BC0B5" w14:textId="77777777" w:rsidTr="00F378FD">
        <w:tc>
          <w:tcPr>
            <w:tcW w:w="10782" w:type="dxa"/>
            <w:vMerge/>
            <w:shd w:val="clear" w:color="auto" w:fill="A6A6A6" w:themeFill="background1" w:themeFillShade="A6"/>
          </w:tcPr>
          <w:p w14:paraId="2C037646" w14:textId="77777777" w:rsidR="00F3610E" w:rsidRPr="007D0A89" w:rsidRDefault="00F3610E" w:rsidP="00F378FD">
            <w:pPr>
              <w:spacing w:line="360" w:lineRule="auto"/>
              <w:jc w:val="center"/>
              <w:rPr>
                <w:rFonts w:ascii="GHEA Grapalat" w:hAnsi="GHEA Grapalat"/>
                <w:b/>
                <w:bCs/>
                <w:sz w:val="24"/>
                <w:szCs w:val="24"/>
                <w:highlight w:val="yellow"/>
                <w:lang w:val="hy-AM"/>
              </w:rPr>
            </w:pPr>
          </w:p>
        </w:tc>
        <w:tc>
          <w:tcPr>
            <w:tcW w:w="3502" w:type="dxa"/>
            <w:shd w:val="clear" w:color="auto" w:fill="A6A6A6" w:themeFill="background1" w:themeFillShade="A6"/>
          </w:tcPr>
          <w:p w14:paraId="1BDD156D" w14:textId="015EE7B1" w:rsidR="00F3610E" w:rsidRPr="007D0A89" w:rsidRDefault="00F3610E" w:rsidP="00F378FD">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թիվ 01//116-2023</w:t>
            </w:r>
          </w:p>
        </w:tc>
      </w:tr>
    </w:tbl>
    <w:tbl>
      <w:tblPr>
        <w:tblStyle w:val="TableGrid"/>
        <w:tblW w:w="14284" w:type="dxa"/>
        <w:tblInd w:w="-815" w:type="dxa"/>
        <w:tblLayout w:type="fixed"/>
        <w:tblLook w:val="04A0" w:firstRow="1" w:lastRow="0" w:firstColumn="1" w:lastColumn="0" w:noHBand="0" w:noVBand="1"/>
      </w:tblPr>
      <w:tblGrid>
        <w:gridCol w:w="7346"/>
        <w:gridCol w:w="3436"/>
        <w:gridCol w:w="90"/>
        <w:gridCol w:w="3412"/>
      </w:tblGrid>
      <w:tr w:rsidR="00F3610E" w:rsidRPr="007D0A89" w14:paraId="43F650B5" w14:textId="77777777" w:rsidTr="00C43F66">
        <w:tc>
          <w:tcPr>
            <w:tcW w:w="7346" w:type="dxa"/>
          </w:tcPr>
          <w:p w14:paraId="2A8E478C" w14:textId="0B6B5FA8" w:rsidR="00F3610E" w:rsidRPr="007D0A89" w:rsidRDefault="00771789" w:rsidP="00FF0741">
            <w:pPr>
              <w:spacing w:line="360" w:lineRule="auto"/>
              <w:ind w:firstLine="525"/>
              <w:jc w:val="both"/>
              <w:rPr>
                <w:rFonts w:ascii="GHEA Grapalat" w:hAnsi="GHEA Grapalat" w:cs="Times Armenian"/>
                <w:sz w:val="24"/>
                <w:szCs w:val="24"/>
                <w:lang w:val="hy-AM"/>
              </w:rPr>
            </w:pPr>
            <w:r w:rsidRPr="007D0A89">
              <w:rPr>
                <w:rFonts w:ascii="GHEA Grapalat" w:hAnsi="GHEA Grapalat" w:cs="Times Armenian"/>
                <w:sz w:val="24"/>
                <w:szCs w:val="24"/>
                <w:lang w:val="hy-AM"/>
              </w:rPr>
              <w:t>ՀՀ վարչապետի աշխատակազմի ղեկավարի 2023 թվականի սեպտեմբերի 6-ի 02/11</w:t>
            </w:r>
            <w:r w:rsidR="009C16A5" w:rsidRPr="007D0A89">
              <w:rPr>
                <w:rFonts w:ascii="GHEA Grapalat" w:hAnsi="GHEA Grapalat" w:cs="Cambria Math"/>
                <w:sz w:val="24"/>
                <w:szCs w:val="24"/>
                <w:lang w:val="hy-AM"/>
              </w:rPr>
              <w:t>.</w:t>
            </w:r>
            <w:r w:rsidRPr="007D0A89">
              <w:rPr>
                <w:rFonts w:ascii="GHEA Grapalat" w:hAnsi="GHEA Grapalat" w:cs="Times Armenian"/>
                <w:sz w:val="24"/>
                <w:szCs w:val="24"/>
                <w:lang w:val="hy-AM"/>
              </w:rPr>
              <w:t>2/30920-2023 գրությամբ</w:t>
            </w:r>
            <w:r w:rsidR="00127E10" w:rsidRPr="007D0A89">
              <w:rPr>
                <w:rFonts w:ascii="GHEA Grapalat" w:hAnsi="GHEA Grapalat" w:cs="Times Armenian"/>
                <w:sz w:val="24"/>
                <w:szCs w:val="24"/>
                <w:lang w:val="hy-AM"/>
              </w:rPr>
              <w:t xml:space="preserve"> ներկայացված առաջարկության հիման վրա հայտնում ենք, ո</w:t>
            </w:r>
            <w:r w:rsidR="0008469F" w:rsidRPr="007D0A89">
              <w:rPr>
                <w:rFonts w:ascii="GHEA Grapalat" w:hAnsi="GHEA Grapalat" w:cs="Times Armenian"/>
                <w:sz w:val="24"/>
                <w:szCs w:val="24"/>
                <w:lang w:val="hy-AM"/>
              </w:rPr>
              <w:t>ր</w:t>
            </w:r>
            <w:r w:rsidR="00127E10" w:rsidRPr="007D0A89">
              <w:rPr>
                <w:rFonts w:ascii="GHEA Grapalat" w:hAnsi="GHEA Grapalat" w:cs="Times Armenian"/>
                <w:sz w:val="24"/>
                <w:szCs w:val="24"/>
                <w:lang w:val="hy-AM"/>
              </w:rPr>
              <w:t xml:space="preserve"> Հանրային հեռարձակողի խորհուրդը «Հայաստանի Հանրապետության աշխատանքային օրենսգրքում փոփոխություններ և լրացումներ կատարելու մասին» օրենքի նախագծի վերաբերյալ առաջարկություններ և դիտողություններ չունի։</w:t>
            </w:r>
          </w:p>
          <w:p w14:paraId="52827518" w14:textId="6CCB92B1" w:rsidR="00127E10" w:rsidRPr="007D0A89" w:rsidRDefault="00127E10" w:rsidP="004C047A">
            <w:pPr>
              <w:spacing w:line="360" w:lineRule="auto"/>
              <w:jc w:val="both"/>
              <w:rPr>
                <w:rFonts w:ascii="GHEA Grapalat" w:hAnsi="GHEA Grapalat" w:cs="Times Armenian"/>
                <w:sz w:val="24"/>
                <w:szCs w:val="24"/>
                <w:lang w:val="hy-AM"/>
              </w:rPr>
            </w:pPr>
            <w:r w:rsidRPr="007D0A89">
              <w:rPr>
                <w:rFonts w:ascii="GHEA Grapalat" w:hAnsi="GHEA Grapalat" w:cs="Times Armenian"/>
                <w:sz w:val="24"/>
                <w:szCs w:val="24"/>
                <w:lang w:val="hy-AM"/>
              </w:rPr>
              <w:t xml:space="preserve">Միևնույն ժամանակ առաջարկում ենք « Տեսալսողական մեդիայի մասին» Հայաստանի Հանրապետության օրենքի 27-րդ հոդվածի </w:t>
            </w:r>
            <w:r w:rsidRPr="007D0A89">
              <w:rPr>
                <w:rFonts w:ascii="GHEA Grapalat" w:hAnsi="GHEA Grapalat" w:cs="Times Armenian"/>
                <w:sz w:val="24"/>
                <w:szCs w:val="24"/>
                <w:lang w:val="hy-AM"/>
              </w:rPr>
              <w:lastRenderedPageBreak/>
              <w:t>1-ին մասի 3-րդ կետում կատարել փոփոխություններ։ Մասնավորապես, առաջարկում ենք տվյալ կետից հանել «, նրանց հետ կնքվող պայմանագրերի</w:t>
            </w:r>
            <w:r w:rsidR="004C047A" w:rsidRPr="007D0A89">
              <w:rPr>
                <w:rFonts w:ascii="GHEA Grapalat" w:hAnsi="GHEA Grapalat" w:cs="Times Armenian"/>
                <w:sz w:val="24"/>
                <w:szCs w:val="24"/>
                <w:lang w:val="hy-AM"/>
              </w:rPr>
              <w:t xml:space="preserve"> ձևերը, պայմանները և վարձատրման կարգը» բառերը, քանի որ Ձեր կողմից առաջարկվող վերոնշյալ նախագծի համաձայն պայմանագրի հիմնական վավերսպայմանները և դրույթները սահմանվելու են պետական եկամուտների կոմիտեի կողմից կառավարվող թվային հարթակում։ Հետևաբար, հանրային հեռարձակողի խորհրդի կողմից սահմանելը այս պարագայում կորցնում է իր անհրաժեշտությունը։ </w:t>
            </w:r>
          </w:p>
        </w:tc>
        <w:tc>
          <w:tcPr>
            <w:tcW w:w="6930" w:type="dxa"/>
            <w:gridSpan w:val="3"/>
          </w:tcPr>
          <w:p w14:paraId="71D2EDB6" w14:textId="1653FAD4" w:rsidR="00F3610E" w:rsidRPr="007D0A89" w:rsidRDefault="0092505B" w:rsidP="0092505B">
            <w:pPr>
              <w:spacing w:line="360" w:lineRule="auto"/>
              <w:ind w:firstLine="252"/>
              <w:jc w:val="center"/>
              <w:rPr>
                <w:rFonts w:ascii="GHEA Grapalat" w:hAnsi="GHEA Grapalat"/>
                <w:b/>
                <w:sz w:val="24"/>
                <w:szCs w:val="24"/>
                <w:lang w:val="hy-AM"/>
              </w:rPr>
            </w:pPr>
            <w:r w:rsidRPr="007D0A89">
              <w:rPr>
                <w:rFonts w:ascii="GHEA Grapalat" w:hAnsi="GHEA Grapalat"/>
                <w:b/>
                <w:sz w:val="24"/>
                <w:szCs w:val="24"/>
                <w:lang w:val="hy-AM"/>
              </w:rPr>
              <w:lastRenderedPageBreak/>
              <w:t>Ընդունվել է</w:t>
            </w:r>
          </w:p>
        </w:tc>
      </w:tr>
      <w:tr w:rsidR="00E736F0" w:rsidRPr="007D0A89" w14:paraId="7864AB3F" w14:textId="77777777" w:rsidTr="00F378FD">
        <w:tc>
          <w:tcPr>
            <w:tcW w:w="10782" w:type="dxa"/>
            <w:gridSpan w:val="2"/>
            <w:vMerge w:val="restart"/>
            <w:shd w:val="clear" w:color="auto" w:fill="A6A6A6" w:themeFill="background1" w:themeFillShade="A6"/>
          </w:tcPr>
          <w:p w14:paraId="44093F54" w14:textId="4F797AD5" w:rsidR="00E736F0" w:rsidRPr="007D0A89" w:rsidRDefault="009306E1" w:rsidP="00916C17">
            <w:pPr>
              <w:pStyle w:val="ListParagraph"/>
              <w:numPr>
                <w:ilvl w:val="0"/>
                <w:numId w:val="1"/>
              </w:numPr>
              <w:spacing w:line="360" w:lineRule="auto"/>
              <w:rPr>
                <w:rFonts w:ascii="GHEA Grapalat" w:hAnsi="GHEA Grapalat"/>
                <w:b/>
                <w:bCs/>
                <w:sz w:val="24"/>
                <w:szCs w:val="24"/>
                <w:lang w:val="hy-AM"/>
              </w:rPr>
            </w:pPr>
            <w:r w:rsidRPr="007D0A89">
              <w:rPr>
                <w:rFonts w:ascii="GHEA Grapalat" w:hAnsi="GHEA Grapalat"/>
                <w:b/>
                <w:bCs/>
                <w:sz w:val="24"/>
                <w:szCs w:val="24"/>
                <w:lang w:val="hy-AM"/>
              </w:rPr>
              <w:t>«Էլեկտրոնային կառավարման, ենթակառուցվածքների ներդրման գրասենյակ» ՓԲԸ</w:t>
            </w:r>
          </w:p>
        </w:tc>
        <w:tc>
          <w:tcPr>
            <w:tcW w:w="3502" w:type="dxa"/>
            <w:gridSpan w:val="2"/>
            <w:shd w:val="clear" w:color="auto" w:fill="A6A6A6" w:themeFill="background1" w:themeFillShade="A6"/>
          </w:tcPr>
          <w:p w14:paraId="31CF4A5D" w14:textId="4B7BD5BB" w:rsidR="00E736F0" w:rsidRPr="007D0A89" w:rsidRDefault="00DE349C" w:rsidP="00F378FD">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11.09.2023</w:t>
            </w:r>
          </w:p>
        </w:tc>
      </w:tr>
      <w:tr w:rsidR="00E736F0" w:rsidRPr="007D0A89" w14:paraId="3A9EE495" w14:textId="77777777" w:rsidTr="00F378FD">
        <w:tc>
          <w:tcPr>
            <w:tcW w:w="10782" w:type="dxa"/>
            <w:gridSpan w:val="2"/>
            <w:vMerge/>
            <w:shd w:val="clear" w:color="auto" w:fill="A6A6A6" w:themeFill="background1" w:themeFillShade="A6"/>
          </w:tcPr>
          <w:p w14:paraId="490A8B71" w14:textId="77777777" w:rsidR="00E736F0" w:rsidRPr="007D0A89" w:rsidRDefault="00E736F0" w:rsidP="00F378FD">
            <w:pPr>
              <w:spacing w:line="360" w:lineRule="auto"/>
              <w:jc w:val="center"/>
              <w:rPr>
                <w:rFonts w:ascii="GHEA Grapalat" w:hAnsi="GHEA Grapalat"/>
                <w:b/>
                <w:bCs/>
                <w:sz w:val="24"/>
                <w:szCs w:val="24"/>
                <w:highlight w:val="yellow"/>
                <w:lang w:val="hy-AM"/>
              </w:rPr>
            </w:pPr>
          </w:p>
        </w:tc>
        <w:tc>
          <w:tcPr>
            <w:tcW w:w="3502" w:type="dxa"/>
            <w:gridSpan w:val="2"/>
            <w:shd w:val="clear" w:color="auto" w:fill="A6A6A6" w:themeFill="background1" w:themeFillShade="A6"/>
          </w:tcPr>
          <w:p w14:paraId="34945C1F" w14:textId="348A0CB3" w:rsidR="00E736F0" w:rsidRPr="007D0A89" w:rsidRDefault="00E736F0" w:rsidP="00F378FD">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 xml:space="preserve">թիվ </w:t>
            </w:r>
            <w:r w:rsidR="00DE349C" w:rsidRPr="007D0A89">
              <w:rPr>
                <w:rFonts w:ascii="GHEA Grapalat" w:hAnsi="GHEA Grapalat"/>
                <w:b/>
                <w:bCs/>
                <w:sz w:val="24"/>
                <w:szCs w:val="24"/>
                <w:lang w:val="hy-AM"/>
              </w:rPr>
              <w:t>3537</w:t>
            </w:r>
          </w:p>
        </w:tc>
      </w:tr>
      <w:tr w:rsidR="00E736F0" w:rsidRPr="007D0A89" w14:paraId="1436C872" w14:textId="77777777" w:rsidTr="00C43F66">
        <w:tc>
          <w:tcPr>
            <w:tcW w:w="7346" w:type="dxa"/>
          </w:tcPr>
          <w:p w14:paraId="0E747854" w14:textId="7AE85218" w:rsidR="00E736F0" w:rsidRPr="007D0A89" w:rsidRDefault="00DE349C" w:rsidP="00FF0741">
            <w:pPr>
              <w:spacing w:line="360" w:lineRule="auto"/>
              <w:ind w:firstLine="525"/>
              <w:jc w:val="both"/>
              <w:rPr>
                <w:rFonts w:ascii="GHEA Grapalat" w:hAnsi="GHEA Grapalat" w:cs="Times Armenian"/>
                <w:sz w:val="24"/>
                <w:szCs w:val="24"/>
                <w:lang w:val="hy-AM"/>
              </w:rPr>
            </w:pPr>
            <w:r w:rsidRPr="007D0A89">
              <w:rPr>
                <w:rFonts w:ascii="GHEA Grapalat" w:hAnsi="GHEA Grapalat"/>
                <w:sz w:val="24"/>
                <w:szCs w:val="24"/>
                <w:lang w:val="hy-AM"/>
              </w:rPr>
              <w:t xml:space="preserve">Ի </w:t>
            </w:r>
            <w:r w:rsidRPr="007D0A89">
              <w:rPr>
                <w:rFonts w:ascii="GHEA Grapalat" w:eastAsia="Calibri" w:hAnsi="GHEA Grapalat" w:cs="Times New Roman"/>
                <w:sz w:val="24"/>
                <w:szCs w:val="24"/>
                <w:lang w:val="hy-AM"/>
              </w:rPr>
              <w:t>կատարումն</w:t>
            </w:r>
            <w:r w:rsidRPr="007D0A89">
              <w:rPr>
                <w:rFonts w:ascii="GHEA Grapalat" w:hAnsi="GHEA Grapalat" w:cs="Times Armenian"/>
                <w:sz w:val="24"/>
                <w:szCs w:val="24"/>
                <w:lang w:val="hy-AM"/>
              </w:rPr>
              <w:t xml:space="preserve"> Վարչապետի աշխատկազմի ղեկավարի՝ 02/11.2/30920-2023 հանձնարարականի, հայտնում ենք, որ ԷԿԵՆԳ-ի թիմը ուսումնասիրել է «Հայաստանի Հանրապետության աշխատանքային օրենսգրքում փոփոխություններ և լրացումներ կատարելու մասին» օրենքի նախագիծը։ Նախագծով ներկայացված էլեկտրոնային հարթակի </w:t>
            </w:r>
            <w:r w:rsidRPr="007D0A89">
              <w:rPr>
                <w:rFonts w:ascii="GHEA Grapalat" w:hAnsi="GHEA Grapalat" w:cs="Times Armenian"/>
                <w:sz w:val="24"/>
                <w:szCs w:val="24"/>
                <w:lang w:val="hy-AM"/>
              </w:rPr>
              <w:lastRenderedPageBreak/>
              <w:t>գոյությունը խիստ կարևոր է, և մենք պատրաստակամ ենք աջակցել հարթակի մշակման ու ներդրման գործընթացին։ Այնուամենայնիվ, առաջարկում ենք, մինչ օրենսդրական փոփոխությունների իրականացումը, նախագծով առաջարկվող հարթակի ամբողջական կոնցեպտը ներկայացնել Տեղեկատվական համակարգերի կառավարման խորհրդի դիտարկմանը։</w:t>
            </w:r>
          </w:p>
        </w:tc>
        <w:tc>
          <w:tcPr>
            <w:tcW w:w="6930" w:type="dxa"/>
            <w:gridSpan w:val="3"/>
          </w:tcPr>
          <w:p w14:paraId="2538EF08" w14:textId="1BA92B7D" w:rsidR="00E736F0" w:rsidRPr="007D0A89" w:rsidRDefault="00A86C04" w:rsidP="00A86C04">
            <w:pPr>
              <w:spacing w:line="360" w:lineRule="auto"/>
              <w:ind w:firstLine="252"/>
              <w:jc w:val="center"/>
              <w:rPr>
                <w:rFonts w:ascii="GHEA Grapalat" w:hAnsi="GHEA Grapalat"/>
                <w:b/>
                <w:sz w:val="24"/>
                <w:szCs w:val="24"/>
                <w:lang w:val="hy-AM"/>
              </w:rPr>
            </w:pPr>
            <w:r w:rsidRPr="007D0A89">
              <w:rPr>
                <w:rFonts w:ascii="GHEA Grapalat" w:hAnsi="GHEA Grapalat"/>
                <w:b/>
                <w:sz w:val="24"/>
                <w:szCs w:val="24"/>
                <w:lang w:val="hy-AM"/>
              </w:rPr>
              <w:lastRenderedPageBreak/>
              <w:t>Ընդունվել է ի գիտություն</w:t>
            </w:r>
          </w:p>
        </w:tc>
      </w:tr>
      <w:tr w:rsidR="00E736F0" w:rsidRPr="007D0A89" w14:paraId="7E9ACAFF" w14:textId="77777777" w:rsidTr="00F378FD">
        <w:tc>
          <w:tcPr>
            <w:tcW w:w="10782" w:type="dxa"/>
            <w:gridSpan w:val="2"/>
            <w:vMerge w:val="restart"/>
            <w:shd w:val="clear" w:color="auto" w:fill="A6A6A6" w:themeFill="background1" w:themeFillShade="A6"/>
          </w:tcPr>
          <w:p w14:paraId="0272E19F" w14:textId="67C094AB" w:rsidR="00E736F0" w:rsidRPr="007D0A89" w:rsidRDefault="00272C0C" w:rsidP="00916C17">
            <w:pPr>
              <w:pStyle w:val="ListParagraph"/>
              <w:numPr>
                <w:ilvl w:val="0"/>
                <w:numId w:val="1"/>
              </w:numPr>
              <w:spacing w:line="360" w:lineRule="auto"/>
              <w:rPr>
                <w:rFonts w:ascii="GHEA Grapalat" w:hAnsi="GHEA Grapalat"/>
                <w:b/>
                <w:bCs/>
                <w:sz w:val="24"/>
                <w:szCs w:val="24"/>
                <w:lang w:val="hy-AM"/>
              </w:rPr>
            </w:pPr>
            <w:r w:rsidRPr="007D0A89">
              <w:rPr>
                <w:rFonts w:ascii="GHEA Grapalat" w:hAnsi="GHEA Grapalat"/>
                <w:b/>
                <w:bCs/>
                <w:sz w:val="24"/>
                <w:szCs w:val="24"/>
                <w:lang w:val="hy-AM"/>
              </w:rPr>
              <w:t>Շրջակա միջավայրի նախարարություն</w:t>
            </w:r>
          </w:p>
        </w:tc>
        <w:tc>
          <w:tcPr>
            <w:tcW w:w="3502" w:type="dxa"/>
            <w:gridSpan w:val="2"/>
            <w:shd w:val="clear" w:color="auto" w:fill="A6A6A6" w:themeFill="background1" w:themeFillShade="A6"/>
          </w:tcPr>
          <w:p w14:paraId="0C464391" w14:textId="2DCFA7D9" w:rsidR="00E736F0" w:rsidRPr="007D0A89" w:rsidRDefault="00272C0C" w:rsidP="00F378FD">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12.09.2023</w:t>
            </w:r>
          </w:p>
        </w:tc>
      </w:tr>
      <w:tr w:rsidR="00E736F0" w:rsidRPr="007D0A89" w14:paraId="3E48F84B" w14:textId="77777777" w:rsidTr="00F378FD">
        <w:tc>
          <w:tcPr>
            <w:tcW w:w="10782" w:type="dxa"/>
            <w:gridSpan w:val="2"/>
            <w:vMerge/>
            <w:shd w:val="clear" w:color="auto" w:fill="A6A6A6" w:themeFill="background1" w:themeFillShade="A6"/>
          </w:tcPr>
          <w:p w14:paraId="136A87C0" w14:textId="77777777" w:rsidR="00E736F0" w:rsidRPr="007D0A89" w:rsidRDefault="00E736F0" w:rsidP="00F378FD">
            <w:pPr>
              <w:spacing w:line="360" w:lineRule="auto"/>
              <w:jc w:val="center"/>
              <w:rPr>
                <w:rFonts w:ascii="GHEA Grapalat" w:hAnsi="GHEA Grapalat"/>
                <w:b/>
                <w:bCs/>
                <w:sz w:val="24"/>
                <w:szCs w:val="24"/>
                <w:highlight w:val="yellow"/>
                <w:lang w:val="hy-AM"/>
              </w:rPr>
            </w:pPr>
          </w:p>
        </w:tc>
        <w:tc>
          <w:tcPr>
            <w:tcW w:w="3502" w:type="dxa"/>
            <w:gridSpan w:val="2"/>
            <w:shd w:val="clear" w:color="auto" w:fill="A6A6A6" w:themeFill="background1" w:themeFillShade="A6"/>
          </w:tcPr>
          <w:p w14:paraId="78E68353" w14:textId="33107F4E" w:rsidR="00E736F0" w:rsidRPr="007D0A89" w:rsidRDefault="00E736F0" w:rsidP="00F378FD">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 xml:space="preserve">թիվ </w:t>
            </w:r>
            <w:r w:rsidR="00272C0C" w:rsidRPr="007D0A89">
              <w:rPr>
                <w:rFonts w:ascii="GHEA Grapalat" w:hAnsi="GHEA Grapalat"/>
                <w:b/>
                <w:bCs/>
                <w:sz w:val="24"/>
                <w:szCs w:val="24"/>
                <w:lang w:val="hy-AM"/>
              </w:rPr>
              <w:t>1/11.3/12979-2023</w:t>
            </w:r>
          </w:p>
        </w:tc>
      </w:tr>
      <w:tr w:rsidR="00E736F0" w:rsidRPr="00980544" w14:paraId="7212D35A" w14:textId="77777777" w:rsidTr="00C43F66">
        <w:tc>
          <w:tcPr>
            <w:tcW w:w="7346" w:type="dxa"/>
          </w:tcPr>
          <w:p w14:paraId="19522C00" w14:textId="77777777" w:rsidR="00660049" w:rsidRPr="007D0A89" w:rsidRDefault="00660049" w:rsidP="00660049">
            <w:pPr>
              <w:spacing w:line="360" w:lineRule="auto"/>
              <w:ind w:firstLine="525"/>
              <w:jc w:val="both"/>
              <w:rPr>
                <w:rFonts w:ascii="GHEA Grapalat" w:hAnsi="GHEA Grapalat"/>
                <w:sz w:val="24"/>
                <w:szCs w:val="24"/>
                <w:lang w:val="hy-AM"/>
              </w:rPr>
            </w:pPr>
            <w:r w:rsidRPr="007D0A89">
              <w:rPr>
                <w:rFonts w:ascii="GHEA Grapalat" w:hAnsi="GHEA Grapalat"/>
                <w:sz w:val="24"/>
                <w:szCs w:val="24"/>
                <w:lang w:val="hy-AM"/>
              </w:rPr>
              <w:t xml:space="preserve">1. Նախագծի 6-րդ հոդվածի 1-ին կետով առաջարկվում է ՀՀ աշխատանքային օրենսգրքի 85-րդ հոդվածի 1-ին մասը շարադրել հետևյալ խմբագրությամբ. «1. Աշխատանքային պայմանագիրը կնքվում է աշխատանքային պայմանագրերի կնքման թվային հարթակի միջոցով։ Աշխատանքային պայմանագիրը կնքվում է՝ կողմերի, իսկ մինչև տասնչորս տարեկան աշխատողների հետ կնքվող աշխատանքային պայմանագրերի դեպքում՝ ծնողներից կամ խնամատար </w:t>
            </w:r>
            <w:r w:rsidRPr="007D0A89">
              <w:rPr>
                <w:rFonts w:ascii="GHEA Grapalat" w:hAnsi="GHEA Grapalat"/>
                <w:sz w:val="24"/>
                <w:szCs w:val="24"/>
                <w:lang w:val="hy-AM"/>
              </w:rPr>
              <w:lastRenderedPageBreak/>
              <w:t>ծնողներից կամ որդեգրողներից մեկի կամ խնամակալի ստորագրությամբ մեկ փաստաթուղթ կազմելու միջոցով»։</w:t>
            </w:r>
          </w:p>
          <w:p w14:paraId="1A669F9C" w14:textId="4D7CCA1A" w:rsidR="00E736F0" w:rsidRPr="007D0A89" w:rsidRDefault="00660049" w:rsidP="00660049">
            <w:pPr>
              <w:spacing w:line="360" w:lineRule="auto"/>
              <w:ind w:firstLine="525"/>
              <w:jc w:val="both"/>
              <w:rPr>
                <w:rFonts w:ascii="GHEA Grapalat" w:hAnsi="GHEA Grapalat"/>
                <w:sz w:val="24"/>
                <w:szCs w:val="24"/>
                <w:lang w:val="hy-AM"/>
              </w:rPr>
            </w:pPr>
            <w:r w:rsidRPr="007D0A89">
              <w:rPr>
                <w:rFonts w:ascii="GHEA Grapalat" w:hAnsi="GHEA Grapalat"/>
                <w:sz w:val="24"/>
                <w:szCs w:val="24"/>
                <w:lang w:val="hy-AM"/>
              </w:rPr>
              <w:t>Առաջարկվող ձևակերպմամբ հստակ չէ, թե ինչ փաստաթղթի մասին է խոսքը՝ Էլեկտրոնային փաստաթղթի, թե թղթային փաստաթղթի։ Առաջարկվում է հստակեցնել ձևակերպումը։</w:t>
            </w:r>
          </w:p>
        </w:tc>
        <w:tc>
          <w:tcPr>
            <w:tcW w:w="6930" w:type="dxa"/>
            <w:gridSpan w:val="3"/>
          </w:tcPr>
          <w:p w14:paraId="55553DD5" w14:textId="77777777" w:rsidR="00E736F0" w:rsidRPr="007D0A89" w:rsidRDefault="00D87B2D" w:rsidP="00D87B2D">
            <w:pPr>
              <w:spacing w:line="360" w:lineRule="auto"/>
              <w:ind w:firstLine="252"/>
              <w:jc w:val="center"/>
              <w:rPr>
                <w:rFonts w:ascii="GHEA Grapalat" w:hAnsi="GHEA Grapalat"/>
                <w:b/>
                <w:sz w:val="24"/>
                <w:szCs w:val="24"/>
                <w:lang w:val="hy-AM"/>
              </w:rPr>
            </w:pPr>
            <w:r w:rsidRPr="007D0A89">
              <w:rPr>
                <w:rFonts w:ascii="GHEA Grapalat" w:hAnsi="GHEA Grapalat"/>
                <w:b/>
                <w:sz w:val="24"/>
                <w:szCs w:val="24"/>
                <w:lang w:val="hy-AM"/>
              </w:rPr>
              <w:lastRenderedPageBreak/>
              <w:t xml:space="preserve">Ընդունվել է </w:t>
            </w:r>
          </w:p>
          <w:p w14:paraId="6E05DD97" w14:textId="42118A44" w:rsidR="00D87B2D" w:rsidRPr="007D0A89" w:rsidRDefault="00D87B2D" w:rsidP="00D87B2D">
            <w:pPr>
              <w:spacing w:line="360" w:lineRule="auto"/>
              <w:ind w:firstLine="252"/>
              <w:jc w:val="both"/>
              <w:rPr>
                <w:rFonts w:ascii="GHEA Grapalat" w:hAnsi="GHEA Grapalat"/>
                <w:sz w:val="24"/>
                <w:szCs w:val="24"/>
                <w:lang w:val="hy-AM"/>
              </w:rPr>
            </w:pPr>
            <w:r w:rsidRPr="007D0A89">
              <w:rPr>
                <w:rFonts w:ascii="GHEA Grapalat" w:hAnsi="GHEA Grapalat"/>
                <w:sz w:val="24"/>
                <w:szCs w:val="24"/>
                <w:lang w:val="hy-AM"/>
              </w:rPr>
              <w:t>Օրենսգրքի 85-րդ հոդվածում «մեկ փաստաթուղթ» բառերը փոխարինվել է «մեկ էլեկտրոնային պայմանագիր</w:t>
            </w:r>
            <w:r w:rsidR="0088261D" w:rsidRPr="007D0A89">
              <w:rPr>
                <w:rFonts w:ascii="GHEA Grapalat" w:hAnsi="GHEA Grapalat"/>
                <w:sz w:val="24"/>
                <w:szCs w:val="24"/>
                <w:lang w:val="hy-AM"/>
              </w:rPr>
              <w:t>» բառերով</w:t>
            </w:r>
            <w:r w:rsidR="00F6408E" w:rsidRPr="007D0A89">
              <w:rPr>
                <w:rFonts w:ascii="GHEA Grapalat" w:hAnsi="GHEA Grapalat"/>
                <w:sz w:val="24"/>
                <w:szCs w:val="24"/>
                <w:lang w:val="hy-AM"/>
              </w:rPr>
              <w:t>։</w:t>
            </w:r>
          </w:p>
        </w:tc>
      </w:tr>
      <w:tr w:rsidR="00272C0C" w:rsidRPr="004C76B8" w14:paraId="2BE6B315" w14:textId="77777777" w:rsidTr="00C43F66">
        <w:tc>
          <w:tcPr>
            <w:tcW w:w="7346" w:type="dxa"/>
          </w:tcPr>
          <w:p w14:paraId="7E5AC610" w14:textId="7E8E57FB" w:rsidR="00272C0C" w:rsidRPr="007D0A89" w:rsidRDefault="00660049" w:rsidP="00660049">
            <w:pPr>
              <w:spacing w:line="360" w:lineRule="auto"/>
              <w:ind w:firstLine="525"/>
              <w:jc w:val="both"/>
              <w:rPr>
                <w:rFonts w:ascii="GHEA Grapalat" w:hAnsi="GHEA Grapalat"/>
                <w:sz w:val="24"/>
                <w:szCs w:val="24"/>
                <w:lang w:val="hy-AM"/>
              </w:rPr>
            </w:pPr>
            <w:r w:rsidRPr="007D0A89">
              <w:rPr>
                <w:rFonts w:ascii="GHEA Grapalat" w:hAnsi="GHEA Grapalat"/>
                <w:sz w:val="24"/>
                <w:szCs w:val="24"/>
                <w:lang w:val="hy-AM"/>
              </w:rPr>
              <w:t>2.</w:t>
            </w:r>
            <w:r w:rsidRPr="007D0A89">
              <w:rPr>
                <w:rFonts w:ascii="GHEA Grapalat" w:hAnsi="GHEA Grapalat"/>
                <w:sz w:val="24"/>
                <w:szCs w:val="24"/>
                <w:lang w:val="hy-AM"/>
              </w:rPr>
              <w:tab/>
              <w:t xml:space="preserve">նախագծի 8-րդ հոդվածով լրացվող ՀՀ աշխատանքային օրենսգրքի 102.1-ին հոդվածի 1-ին մասի 1-ին կետի բովանդակությունն առաջարկում եմ համապատասխանեցնել նախագծի 2-րդ հոդվածի 2-րդ կետի բովանդակությանը, քանի որ նախագծի 2-րդ հոդվածի 2-րդ կետում նշվում է, որ աշխատանքային հարաբերությունների ծագումը, փոփոխումը և դադարումն է արտացոլվում աշխատանքային պայմանագրերի կնքման թվային հարթակում, իսկ 102.1-ին հոդվածում նշվում է, որ գործատուի հետ աշխատանքային պայմանագրի կամ աշխատանքի ընդունման կամ աշխատանքից ազատման մասին անհատական իրավական ակտի վերաբերյալ տվյալներն են մուտքագրվում </w:t>
            </w:r>
            <w:r w:rsidRPr="007D0A89">
              <w:rPr>
                <w:rFonts w:ascii="GHEA Grapalat" w:hAnsi="GHEA Grapalat"/>
                <w:sz w:val="24"/>
                <w:szCs w:val="24"/>
                <w:lang w:val="hy-AM"/>
              </w:rPr>
              <w:lastRenderedPageBreak/>
              <w:t>աշխատանքային պայմանագրերի կնքման թվային հարթակ, մինչդեռ պայմանագրի փոփոխության մասին անհատական իրավական ակտը նշված չէ.</w:t>
            </w:r>
          </w:p>
        </w:tc>
        <w:tc>
          <w:tcPr>
            <w:tcW w:w="6930" w:type="dxa"/>
            <w:gridSpan w:val="3"/>
          </w:tcPr>
          <w:p w14:paraId="58E195EE" w14:textId="52C5A8B9" w:rsidR="00272C0C" w:rsidRPr="007D0A89" w:rsidRDefault="00AF6AE0" w:rsidP="00F20D3E">
            <w:pPr>
              <w:spacing w:line="360" w:lineRule="auto"/>
              <w:ind w:firstLine="525"/>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p w14:paraId="7B6D51C3" w14:textId="3FDD233C" w:rsidR="001478D6" w:rsidRPr="007D0A89" w:rsidRDefault="001478D6" w:rsidP="00BC7E2C">
            <w:pPr>
              <w:spacing w:line="360" w:lineRule="auto"/>
              <w:jc w:val="both"/>
              <w:rPr>
                <w:rFonts w:ascii="GHEA Grapalat" w:hAnsi="GHEA Grapalat"/>
                <w:sz w:val="24"/>
                <w:szCs w:val="24"/>
                <w:lang w:val="hy-AM"/>
              </w:rPr>
            </w:pPr>
          </w:p>
        </w:tc>
      </w:tr>
      <w:tr w:rsidR="00660049" w:rsidRPr="00980544" w14:paraId="46F9C0BE" w14:textId="77777777" w:rsidTr="00C43F66">
        <w:tc>
          <w:tcPr>
            <w:tcW w:w="7346" w:type="dxa"/>
          </w:tcPr>
          <w:p w14:paraId="4B8441C8" w14:textId="77777777" w:rsidR="00660049" w:rsidRPr="007D0A89" w:rsidRDefault="00660049" w:rsidP="00660049">
            <w:pPr>
              <w:spacing w:line="360" w:lineRule="auto"/>
              <w:ind w:firstLine="525"/>
              <w:jc w:val="both"/>
              <w:rPr>
                <w:rFonts w:ascii="GHEA Grapalat" w:hAnsi="GHEA Grapalat"/>
                <w:sz w:val="24"/>
                <w:szCs w:val="24"/>
                <w:lang w:val="hy-AM"/>
              </w:rPr>
            </w:pPr>
            <w:r w:rsidRPr="007D0A89">
              <w:rPr>
                <w:rFonts w:ascii="GHEA Grapalat" w:hAnsi="GHEA Grapalat"/>
                <w:sz w:val="24"/>
                <w:szCs w:val="24"/>
                <w:lang w:val="hy-AM"/>
              </w:rPr>
              <w:t>3.</w:t>
            </w:r>
            <w:r w:rsidRPr="007D0A89">
              <w:rPr>
                <w:rFonts w:ascii="GHEA Grapalat" w:hAnsi="GHEA Grapalat"/>
                <w:sz w:val="24"/>
                <w:szCs w:val="24"/>
                <w:lang w:val="hy-AM"/>
              </w:rPr>
              <w:tab/>
              <w:t xml:space="preserve">լրացվող 102.1-ին հոդվածի 1-ին մասի 2-րդ կետում նշվում է, որ կողմերի կողմից աշխատանքային պայմանագրերի կնքումը նախատեսվում է իրականացնել էլեկտրոնային ստորագրությամբ, սակայն նախագծով կամ հիմնավորման տեքստում չի հստակեցվում վերջինիս ընթացակարգերը, իսկ եթե խոսքը վերաբերվում է «Էլեկտրոնային փաստաթղթի և էլեկտրոնային թվային ստորագրության մասին» օրենքով (այսուհետ՝ օրենք) սահմանված էլեկտրոնային թվային ստորագրությանը, ապա համաձայն  նշված օրենքի 4-րդ հոդվածի՝ պետական, տեղական ինքնակառավարման մարմինները, ֆիզիկական և իրավաբանական անձինք, կազմակերպությունները պարտավոր չեն ընդունել էլեկտրոնային թվային ստորագրությամբ պաշտպանված էլեկտրոնային փաստաթղթեր, եթե նրանք չունեն համապատասխան տեխնիկական միջոցներ։ Ուստի՝ գտնում եմ, որ հակասություն </w:t>
            </w:r>
            <w:r w:rsidRPr="007D0A89">
              <w:rPr>
                <w:rFonts w:ascii="GHEA Grapalat" w:hAnsi="GHEA Grapalat"/>
                <w:sz w:val="24"/>
                <w:szCs w:val="24"/>
                <w:lang w:val="hy-AM"/>
              </w:rPr>
              <w:lastRenderedPageBreak/>
              <w:t>կառաջանա օրենքի  և նախագծով առաջարկվող համապատասխան դրույթների միջև։</w:t>
            </w:r>
          </w:p>
          <w:p w14:paraId="125522D8" w14:textId="510D6B6D" w:rsidR="00660049" w:rsidRPr="007D0A89" w:rsidRDefault="00660049" w:rsidP="00660049">
            <w:pPr>
              <w:spacing w:line="360" w:lineRule="auto"/>
              <w:ind w:firstLine="525"/>
              <w:jc w:val="both"/>
              <w:rPr>
                <w:rFonts w:ascii="GHEA Grapalat" w:hAnsi="GHEA Grapalat"/>
                <w:sz w:val="24"/>
                <w:szCs w:val="24"/>
                <w:lang w:val="hy-AM"/>
              </w:rPr>
            </w:pPr>
            <w:r w:rsidRPr="007D0A89">
              <w:rPr>
                <w:rFonts w:ascii="GHEA Grapalat" w:hAnsi="GHEA Grapalat"/>
                <w:sz w:val="24"/>
                <w:szCs w:val="24"/>
                <w:lang w:val="hy-AM"/>
              </w:rPr>
              <w:t>Բացի վերոնշյալից՝ էլեկտրոնային թվային ստորագրության կիրառումը ֆինանսական լրացուցիչ բեռ է աշխատողի և գործատուի համար, քանի որ վերջիններից յուրաքանչյուրը պարտավորվելու են  էլեկտրոնային թվային ստորագրության ծառայության տարեկան գումար վճարել, միևնույն ժամանակ, եթե գործատուն կարող է ունենալ համակարգիչ և նույնականացման քարտ ընթերցող սարք, ապա աշխատողը կարող է չունենալ նշված միջոցները՝ հաշվի առնելով այն հանգամանքը, որ նախագծում նշվում է, որ աշխատանքային պայմանագիրը կնքվելու է աշխատանքային պայմանագրերի կնքման թվային հարթակի միջոցով և չի դիտարկվում նշված սարքավորումները աշխատողի չունենալու դեպքում գործատուի մոտ պայմանագիրը կնքելու տարբերակը։</w:t>
            </w:r>
          </w:p>
        </w:tc>
        <w:tc>
          <w:tcPr>
            <w:tcW w:w="6930" w:type="dxa"/>
            <w:gridSpan w:val="3"/>
          </w:tcPr>
          <w:p w14:paraId="42F634FC" w14:textId="77777777" w:rsidR="00660049" w:rsidRPr="007D0A89" w:rsidRDefault="009D62AE" w:rsidP="009D62AE">
            <w:pPr>
              <w:spacing w:line="360" w:lineRule="auto"/>
              <w:ind w:firstLine="252"/>
              <w:jc w:val="center"/>
              <w:rPr>
                <w:rFonts w:ascii="GHEA Grapalat" w:hAnsi="GHEA Grapalat"/>
                <w:b/>
                <w:sz w:val="24"/>
                <w:szCs w:val="24"/>
                <w:lang w:val="hy-AM"/>
              </w:rPr>
            </w:pPr>
            <w:r w:rsidRPr="007D0A89">
              <w:rPr>
                <w:rFonts w:ascii="GHEA Grapalat" w:hAnsi="GHEA Grapalat"/>
                <w:b/>
                <w:sz w:val="24"/>
                <w:szCs w:val="24"/>
                <w:lang w:val="hy-AM"/>
              </w:rPr>
              <w:lastRenderedPageBreak/>
              <w:t>Ընդունվել է ի գիտություն</w:t>
            </w:r>
          </w:p>
          <w:p w14:paraId="672664E6" w14:textId="416C808C" w:rsidR="009D62AE" w:rsidRPr="007D0A89" w:rsidRDefault="00BC7E2C" w:rsidP="009D62AE">
            <w:pPr>
              <w:spacing w:line="360" w:lineRule="auto"/>
              <w:ind w:firstLine="252"/>
              <w:jc w:val="both"/>
              <w:rPr>
                <w:rFonts w:ascii="GHEA Grapalat" w:hAnsi="GHEA Grapalat"/>
                <w:sz w:val="24"/>
                <w:szCs w:val="24"/>
                <w:highlight w:val="green"/>
                <w:lang w:val="hy-AM"/>
              </w:rPr>
            </w:pPr>
            <w:r w:rsidRPr="00BC7E2C">
              <w:rPr>
                <w:rFonts w:ascii="GHEA Grapalat" w:hAnsi="GHEA Grapalat"/>
                <w:sz w:val="24"/>
                <w:szCs w:val="24"/>
                <w:lang w:val="hy-AM"/>
              </w:rPr>
              <w:t xml:space="preserve">Հաշվի առնելով այն, որ 2024 թվականի հաշվետու տարվա համար 2024 թվականի ընթացքում վարձու աշխատող համարված՝ ՀՀ ռեզիդենտ հանդիսացող ՀՀ քաղաքացիները 2025 թվականից (իսկ 2025 թվականի հաշվետու տարվա և դրան հաջորդող տարիների համար՝ ՀՀ ռեզիդենտ հանդիսացող ՀՀ քաղաքացիները՝ 2026 թվականից) պետք է ներկայացնեն եկամտային հարկի տարեկան հաշվարկները (հայտարարագրերը), ինչը կատարելու համար ՀՀ քաղաքացիներից կպահանջվի խիստ էլեկտրոնային նույնականացում՝ էլեկտրոնային թվային ստորագրությամբ, ուստի սույն նախագծի ամբողջությամբ ուժի մեջ մտնելուց հետո աշխատողների համար էլեկտրոնային թվային ստորագրություն ունենալը լրացուցիչ ֆինանսական բեռ չի հանդիսանա, քանի որ վերջիններս արդեն իսկ պետք է </w:t>
            </w:r>
            <w:r w:rsidRPr="00BC7E2C">
              <w:rPr>
                <w:rFonts w:ascii="GHEA Grapalat" w:hAnsi="GHEA Grapalat"/>
                <w:sz w:val="24"/>
                <w:szCs w:val="24"/>
                <w:lang w:val="hy-AM"/>
              </w:rPr>
              <w:lastRenderedPageBreak/>
              <w:t>ունենան էլեկտրոնային թվային ստորագրություն եկամուտները հայտարարագրելու համար։</w:t>
            </w:r>
          </w:p>
        </w:tc>
      </w:tr>
      <w:tr w:rsidR="00272C0C" w:rsidRPr="00980544" w14:paraId="31BC2824" w14:textId="77777777" w:rsidTr="00C43F66">
        <w:tc>
          <w:tcPr>
            <w:tcW w:w="7346" w:type="dxa"/>
          </w:tcPr>
          <w:p w14:paraId="243482C8" w14:textId="77777777" w:rsidR="00660049" w:rsidRPr="007D0A89" w:rsidRDefault="00660049" w:rsidP="00660049">
            <w:pPr>
              <w:spacing w:line="360" w:lineRule="auto"/>
              <w:ind w:firstLine="525"/>
              <w:jc w:val="both"/>
              <w:rPr>
                <w:rFonts w:ascii="GHEA Grapalat" w:hAnsi="GHEA Grapalat"/>
                <w:sz w:val="24"/>
                <w:szCs w:val="24"/>
                <w:lang w:val="hy-AM"/>
              </w:rPr>
            </w:pPr>
            <w:r w:rsidRPr="007D0A89">
              <w:rPr>
                <w:rFonts w:ascii="GHEA Grapalat" w:hAnsi="GHEA Grapalat"/>
                <w:sz w:val="24"/>
                <w:szCs w:val="24"/>
                <w:lang w:val="hy-AM"/>
              </w:rPr>
              <w:lastRenderedPageBreak/>
              <w:t>4.</w:t>
            </w:r>
            <w:r w:rsidRPr="007D0A89">
              <w:rPr>
                <w:rFonts w:ascii="GHEA Grapalat" w:hAnsi="GHEA Grapalat"/>
                <w:sz w:val="24"/>
                <w:szCs w:val="24"/>
                <w:lang w:val="hy-AM"/>
              </w:rPr>
              <w:tab/>
              <w:t>լրացվող 102.1-ին հոդվածի՝</w:t>
            </w:r>
          </w:p>
          <w:p w14:paraId="0D8A00E3" w14:textId="35457BE2" w:rsidR="00660049" w:rsidRPr="007D0A89" w:rsidRDefault="00660049" w:rsidP="00660049">
            <w:pPr>
              <w:spacing w:line="360" w:lineRule="auto"/>
              <w:jc w:val="both"/>
              <w:rPr>
                <w:rFonts w:ascii="GHEA Grapalat" w:hAnsi="GHEA Grapalat"/>
                <w:sz w:val="24"/>
                <w:szCs w:val="24"/>
                <w:lang w:val="hy-AM"/>
              </w:rPr>
            </w:pPr>
            <w:r w:rsidRPr="007D0A89">
              <w:rPr>
                <w:rFonts w:ascii="GHEA Grapalat" w:hAnsi="GHEA Grapalat"/>
                <w:sz w:val="24"/>
                <w:szCs w:val="24"/>
                <w:lang w:val="hy-AM"/>
              </w:rPr>
              <w:t xml:space="preserve"> 1-ին մասը առաջարկում եմ լրացնել հետևյալ բովանդակությամբ նոր կետով</w:t>
            </w:r>
            <w:r w:rsidR="009C16A5" w:rsidRPr="007D0A89">
              <w:rPr>
                <w:rFonts w:ascii="GHEA Grapalat" w:hAnsi="GHEA Grapalat" w:cs="Cambria Math"/>
                <w:sz w:val="24"/>
                <w:szCs w:val="24"/>
                <w:lang w:val="hy-AM"/>
              </w:rPr>
              <w:t>.</w:t>
            </w:r>
            <w:r w:rsidRPr="007D0A89">
              <w:rPr>
                <w:rFonts w:ascii="GHEA Grapalat" w:hAnsi="GHEA Grapalat"/>
                <w:sz w:val="24"/>
                <w:szCs w:val="24"/>
                <w:lang w:val="hy-AM"/>
              </w:rPr>
              <w:t xml:space="preserve"> Էլեկտրոնային ստորագրությամբ աշխատանքի </w:t>
            </w:r>
            <w:r w:rsidRPr="007D0A89">
              <w:rPr>
                <w:rFonts w:ascii="GHEA Grapalat" w:hAnsi="GHEA Grapalat"/>
                <w:sz w:val="24"/>
                <w:szCs w:val="24"/>
                <w:lang w:val="hy-AM"/>
              </w:rPr>
              <w:lastRenderedPageBreak/>
              <w:t>ընդունման կամ աշխատանքից ազատման մասին անհատական իրավական ակտի ընդունումը։</w:t>
            </w:r>
          </w:p>
          <w:p w14:paraId="0250A9DC" w14:textId="77777777" w:rsidR="00660049" w:rsidRPr="007D0A89" w:rsidRDefault="00660049" w:rsidP="00660049">
            <w:pPr>
              <w:spacing w:line="360" w:lineRule="auto"/>
              <w:jc w:val="both"/>
              <w:rPr>
                <w:rFonts w:ascii="GHEA Grapalat" w:hAnsi="GHEA Grapalat"/>
                <w:sz w:val="24"/>
                <w:szCs w:val="24"/>
                <w:lang w:val="hy-AM"/>
              </w:rPr>
            </w:pPr>
            <w:r w:rsidRPr="007D0A89">
              <w:rPr>
                <w:rFonts w:ascii="GHEA Grapalat" w:hAnsi="GHEA Grapalat"/>
                <w:sz w:val="24"/>
                <w:szCs w:val="24"/>
                <w:lang w:val="hy-AM"/>
              </w:rPr>
              <w:t>2-րդ մասի 3-րդ կետն առաջարկում եմ շարադրել հետևյալ կերպ.</w:t>
            </w:r>
          </w:p>
          <w:p w14:paraId="773CC432" w14:textId="2D616C05" w:rsidR="00272C0C" w:rsidRPr="007D0A89" w:rsidRDefault="00660049" w:rsidP="00660049">
            <w:pPr>
              <w:spacing w:line="360" w:lineRule="auto"/>
              <w:jc w:val="both"/>
              <w:rPr>
                <w:rFonts w:ascii="GHEA Grapalat" w:hAnsi="GHEA Grapalat"/>
                <w:sz w:val="24"/>
                <w:szCs w:val="24"/>
                <w:lang w:val="hy-AM"/>
              </w:rPr>
            </w:pPr>
            <w:r w:rsidRPr="007D0A89">
              <w:rPr>
                <w:rFonts w:ascii="GHEA Grapalat" w:hAnsi="GHEA Grapalat"/>
                <w:sz w:val="24"/>
                <w:szCs w:val="24"/>
                <w:lang w:val="hy-AM"/>
              </w:rPr>
              <w:t>«3)  «Անձնական տվյալների պաշտպանության մասին» օրենքով սահմանված օրինականության և համաչափության սկզբունքներին համապատասխան՝ անձնական տվյալներ պարունակող տեղեկությունների գաղտնիության ապահովումը։»,</w:t>
            </w:r>
          </w:p>
        </w:tc>
        <w:tc>
          <w:tcPr>
            <w:tcW w:w="6930" w:type="dxa"/>
            <w:gridSpan w:val="3"/>
          </w:tcPr>
          <w:p w14:paraId="6EBCD385" w14:textId="5E83965F" w:rsidR="00272C0C" w:rsidRPr="007D0A89" w:rsidRDefault="00B92F20" w:rsidP="002C7581">
            <w:pPr>
              <w:spacing w:line="360" w:lineRule="auto"/>
              <w:ind w:firstLine="252"/>
              <w:jc w:val="center"/>
              <w:rPr>
                <w:rFonts w:ascii="GHEA Grapalat" w:hAnsi="GHEA Grapalat"/>
                <w:b/>
                <w:sz w:val="24"/>
                <w:szCs w:val="24"/>
                <w:lang w:val="hy-AM"/>
              </w:rPr>
            </w:pPr>
            <w:r w:rsidRPr="007D0A89">
              <w:rPr>
                <w:rFonts w:ascii="GHEA Grapalat" w:hAnsi="GHEA Grapalat"/>
                <w:b/>
                <w:sz w:val="24"/>
                <w:szCs w:val="24"/>
                <w:lang w:val="hy-AM"/>
              </w:rPr>
              <w:lastRenderedPageBreak/>
              <w:t>Ընդունվել է</w:t>
            </w:r>
          </w:p>
          <w:p w14:paraId="713FA57A" w14:textId="7142D4C5" w:rsidR="002C7581" w:rsidRPr="007D0A89" w:rsidRDefault="00C01494" w:rsidP="00C01494">
            <w:pPr>
              <w:spacing w:line="360" w:lineRule="auto"/>
              <w:ind w:firstLine="252"/>
              <w:jc w:val="both"/>
              <w:rPr>
                <w:rFonts w:ascii="GHEA Grapalat" w:hAnsi="GHEA Grapalat"/>
                <w:sz w:val="24"/>
                <w:szCs w:val="24"/>
                <w:lang w:val="hy-AM"/>
              </w:rPr>
            </w:pPr>
            <w:r w:rsidRPr="007D0A89">
              <w:rPr>
                <w:rFonts w:ascii="GHEA Grapalat" w:hAnsi="GHEA Grapalat"/>
                <w:sz w:val="24"/>
                <w:szCs w:val="24"/>
                <w:lang w:val="hy-AM"/>
              </w:rPr>
              <w:t>Օրենսգրքում նոր լրացվող 102.1-ին հոդվածի 1-ին մասի 1-ին կետը և 2-րդ մասի 3-րդ կետը խմբագրվել է։</w:t>
            </w:r>
          </w:p>
        </w:tc>
      </w:tr>
      <w:tr w:rsidR="00660049" w:rsidRPr="007D0A89" w14:paraId="12E486AA" w14:textId="77777777" w:rsidTr="00C43F66">
        <w:tc>
          <w:tcPr>
            <w:tcW w:w="7346" w:type="dxa"/>
          </w:tcPr>
          <w:p w14:paraId="5B3B7355" w14:textId="4CCCDE16" w:rsidR="00660049" w:rsidRPr="007D0A89" w:rsidRDefault="00660049" w:rsidP="00660049">
            <w:pPr>
              <w:spacing w:line="360" w:lineRule="auto"/>
              <w:jc w:val="both"/>
              <w:rPr>
                <w:rFonts w:ascii="GHEA Grapalat" w:hAnsi="GHEA Grapalat"/>
                <w:sz w:val="24"/>
                <w:szCs w:val="24"/>
                <w:lang w:val="hy-AM"/>
              </w:rPr>
            </w:pPr>
            <w:r w:rsidRPr="007D0A89">
              <w:rPr>
                <w:rFonts w:ascii="GHEA Grapalat" w:hAnsi="GHEA Grapalat"/>
                <w:sz w:val="24"/>
                <w:szCs w:val="24"/>
                <w:lang w:val="hy-AM"/>
              </w:rPr>
              <w:t>5</w:t>
            </w:r>
            <w:r w:rsidR="009C16A5" w:rsidRPr="007D0A89">
              <w:rPr>
                <w:rFonts w:ascii="GHEA Grapalat" w:hAnsi="GHEA Grapalat" w:cs="Cambria Math"/>
                <w:sz w:val="24"/>
                <w:szCs w:val="24"/>
                <w:lang w:val="hy-AM"/>
              </w:rPr>
              <w:t>.</w:t>
            </w:r>
            <w:r w:rsidRPr="007D0A89">
              <w:rPr>
                <w:rFonts w:ascii="GHEA Grapalat" w:hAnsi="GHEA Grapalat"/>
                <w:sz w:val="24"/>
                <w:szCs w:val="24"/>
                <w:lang w:val="hy-AM"/>
              </w:rPr>
              <w:tab/>
              <w:t>հաշվի առնելով նախագծի 2-րդ հոդվածի 2-րդ կետի բովանդակությունը՝ նախագծի լրացվող 102.2-րդ հոդվածի 2-րդ մասի բովանդակությունն անհրաժեշտ է խմբագրել, մասնավորապես հանելով «, ինչպես նաև աշխատողների անվտանգության ապահովման և առողջության պահպանման նկատմամբ» բառերը, քանի որ  պայմանագրի կնքման համար թվային հարթակի գործարկումը ոչ մի աղերս չունի աշխատողի անվտանգության ապահովման և առողջության պահպանության հետ,</w:t>
            </w:r>
          </w:p>
        </w:tc>
        <w:tc>
          <w:tcPr>
            <w:tcW w:w="6930" w:type="dxa"/>
            <w:gridSpan w:val="3"/>
          </w:tcPr>
          <w:p w14:paraId="12C461B1" w14:textId="0AD1B366" w:rsidR="00660049" w:rsidRPr="007D0A89" w:rsidRDefault="00EC70E3" w:rsidP="00EC70E3">
            <w:pPr>
              <w:spacing w:line="360" w:lineRule="auto"/>
              <w:ind w:firstLine="252"/>
              <w:jc w:val="center"/>
              <w:rPr>
                <w:rFonts w:ascii="GHEA Grapalat" w:hAnsi="GHEA Grapalat"/>
                <w:b/>
                <w:sz w:val="24"/>
                <w:szCs w:val="24"/>
                <w:lang w:val="hy-AM"/>
              </w:rPr>
            </w:pPr>
            <w:r w:rsidRPr="007D0A89">
              <w:rPr>
                <w:rFonts w:ascii="GHEA Grapalat" w:hAnsi="GHEA Grapalat"/>
                <w:b/>
                <w:sz w:val="24"/>
                <w:szCs w:val="24"/>
                <w:lang w:val="hy-AM"/>
              </w:rPr>
              <w:t>Ընդունվել է</w:t>
            </w:r>
          </w:p>
        </w:tc>
      </w:tr>
      <w:tr w:rsidR="00660049" w:rsidRPr="007D0A89" w14:paraId="514D5C96" w14:textId="77777777" w:rsidTr="00C43F66">
        <w:tc>
          <w:tcPr>
            <w:tcW w:w="7346" w:type="dxa"/>
          </w:tcPr>
          <w:p w14:paraId="0BCA8ED4" w14:textId="1592D4DF" w:rsidR="00660049" w:rsidRPr="007D0A89" w:rsidRDefault="00660049" w:rsidP="00660049">
            <w:pPr>
              <w:spacing w:line="360" w:lineRule="auto"/>
              <w:jc w:val="both"/>
              <w:rPr>
                <w:rFonts w:ascii="GHEA Grapalat" w:hAnsi="GHEA Grapalat"/>
                <w:sz w:val="24"/>
                <w:szCs w:val="24"/>
                <w:lang w:val="hy-AM"/>
              </w:rPr>
            </w:pPr>
            <w:r w:rsidRPr="007D0A89">
              <w:rPr>
                <w:rFonts w:ascii="GHEA Grapalat" w:hAnsi="GHEA Grapalat"/>
                <w:sz w:val="24"/>
                <w:szCs w:val="24"/>
                <w:lang w:val="hy-AM"/>
              </w:rPr>
              <w:t>6.</w:t>
            </w:r>
            <w:r w:rsidRPr="007D0A89">
              <w:rPr>
                <w:rFonts w:ascii="GHEA Grapalat" w:hAnsi="GHEA Grapalat"/>
                <w:sz w:val="24"/>
                <w:szCs w:val="24"/>
                <w:lang w:val="hy-AM"/>
              </w:rPr>
              <w:tab/>
              <w:t xml:space="preserve">լրացվող 102.2-րդ հոդվածի 4-րդ մասի և նախագծի 6-րդ հոդվածի 1-ին կետի բովանդակություններն </w:t>
            </w:r>
            <w:r w:rsidRPr="007D0A89">
              <w:rPr>
                <w:rFonts w:ascii="GHEA Grapalat" w:hAnsi="GHEA Grapalat"/>
                <w:sz w:val="24"/>
                <w:szCs w:val="24"/>
                <w:lang w:val="hy-AM"/>
              </w:rPr>
              <w:lastRenderedPageBreak/>
              <w:t>համապատասխանեցնելու նպատակով,  առաջարկում եմ լրացվող 102.2-րդ հոդվածի 4-րդ մասում «որդեգրողին» բառից առաջ  լրացնել «խնամատար ծնողներից կամ» բառերով։</w:t>
            </w:r>
          </w:p>
        </w:tc>
        <w:tc>
          <w:tcPr>
            <w:tcW w:w="6930" w:type="dxa"/>
            <w:gridSpan w:val="3"/>
          </w:tcPr>
          <w:p w14:paraId="74D60366" w14:textId="5D17BE1B" w:rsidR="00660049" w:rsidRPr="007D0A89" w:rsidRDefault="002E1C58" w:rsidP="002E1C58">
            <w:pPr>
              <w:spacing w:line="360" w:lineRule="auto"/>
              <w:ind w:firstLine="252"/>
              <w:jc w:val="center"/>
              <w:rPr>
                <w:rFonts w:ascii="GHEA Grapalat" w:hAnsi="GHEA Grapalat"/>
                <w:b/>
                <w:sz w:val="24"/>
                <w:szCs w:val="24"/>
                <w:lang w:val="hy-AM"/>
              </w:rPr>
            </w:pPr>
            <w:r w:rsidRPr="007D0A89">
              <w:rPr>
                <w:rFonts w:ascii="GHEA Grapalat" w:hAnsi="GHEA Grapalat"/>
                <w:b/>
                <w:sz w:val="24"/>
                <w:szCs w:val="24"/>
                <w:lang w:val="hy-AM"/>
              </w:rPr>
              <w:lastRenderedPageBreak/>
              <w:t>Ընդունվել է</w:t>
            </w:r>
          </w:p>
        </w:tc>
      </w:tr>
      <w:tr w:rsidR="00E736F0" w:rsidRPr="007D0A89" w14:paraId="782FBECB" w14:textId="77777777" w:rsidTr="00F378FD">
        <w:tc>
          <w:tcPr>
            <w:tcW w:w="10782" w:type="dxa"/>
            <w:gridSpan w:val="2"/>
            <w:vMerge w:val="restart"/>
            <w:shd w:val="clear" w:color="auto" w:fill="A6A6A6" w:themeFill="background1" w:themeFillShade="A6"/>
          </w:tcPr>
          <w:p w14:paraId="34FC5367" w14:textId="78439275" w:rsidR="00E736F0" w:rsidRPr="007D0A89" w:rsidRDefault="0041358E" w:rsidP="00916C17">
            <w:pPr>
              <w:pStyle w:val="ListParagraph"/>
              <w:numPr>
                <w:ilvl w:val="0"/>
                <w:numId w:val="1"/>
              </w:numPr>
              <w:spacing w:line="360" w:lineRule="auto"/>
              <w:rPr>
                <w:rFonts w:ascii="GHEA Grapalat" w:hAnsi="GHEA Grapalat"/>
                <w:b/>
                <w:bCs/>
                <w:sz w:val="24"/>
                <w:szCs w:val="24"/>
                <w:lang w:val="hy-AM"/>
              </w:rPr>
            </w:pPr>
            <w:r w:rsidRPr="007D0A89">
              <w:rPr>
                <w:rFonts w:ascii="GHEA Grapalat" w:hAnsi="GHEA Grapalat"/>
                <w:b/>
                <w:bCs/>
                <w:sz w:val="24"/>
                <w:szCs w:val="24"/>
                <w:lang w:val="hy-AM"/>
              </w:rPr>
              <w:t xml:space="preserve"> Տարածքային կառավարման և ենթակառուցվածքների նախարարություն</w:t>
            </w:r>
          </w:p>
        </w:tc>
        <w:tc>
          <w:tcPr>
            <w:tcW w:w="3502" w:type="dxa"/>
            <w:gridSpan w:val="2"/>
            <w:shd w:val="clear" w:color="auto" w:fill="A6A6A6" w:themeFill="background1" w:themeFillShade="A6"/>
          </w:tcPr>
          <w:p w14:paraId="4F18743A" w14:textId="76D73899" w:rsidR="00E736F0" w:rsidRPr="007D0A89" w:rsidRDefault="00490C49" w:rsidP="00F378FD">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12.09.2023</w:t>
            </w:r>
          </w:p>
        </w:tc>
      </w:tr>
      <w:tr w:rsidR="00E736F0" w:rsidRPr="007D0A89" w14:paraId="4104D8E1" w14:textId="77777777" w:rsidTr="00F378FD">
        <w:tc>
          <w:tcPr>
            <w:tcW w:w="10782" w:type="dxa"/>
            <w:gridSpan w:val="2"/>
            <w:vMerge/>
            <w:shd w:val="clear" w:color="auto" w:fill="A6A6A6" w:themeFill="background1" w:themeFillShade="A6"/>
          </w:tcPr>
          <w:p w14:paraId="5AB756E6" w14:textId="77777777" w:rsidR="00E736F0" w:rsidRPr="007D0A89" w:rsidRDefault="00E736F0" w:rsidP="00F378FD">
            <w:pPr>
              <w:spacing w:line="360" w:lineRule="auto"/>
              <w:jc w:val="center"/>
              <w:rPr>
                <w:rFonts w:ascii="GHEA Grapalat" w:hAnsi="GHEA Grapalat"/>
                <w:b/>
                <w:bCs/>
                <w:sz w:val="24"/>
                <w:szCs w:val="24"/>
                <w:highlight w:val="yellow"/>
                <w:lang w:val="hy-AM"/>
              </w:rPr>
            </w:pPr>
          </w:p>
        </w:tc>
        <w:tc>
          <w:tcPr>
            <w:tcW w:w="3502" w:type="dxa"/>
            <w:gridSpan w:val="2"/>
            <w:shd w:val="clear" w:color="auto" w:fill="A6A6A6" w:themeFill="background1" w:themeFillShade="A6"/>
          </w:tcPr>
          <w:p w14:paraId="468D97C9" w14:textId="3B6D7A27" w:rsidR="00E736F0" w:rsidRPr="007D0A89" w:rsidRDefault="00E736F0" w:rsidP="00F378FD">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 xml:space="preserve">թիվ </w:t>
            </w:r>
            <w:r w:rsidR="00490C49" w:rsidRPr="007D0A89">
              <w:rPr>
                <w:rFonts w:ascii="GHEA Grapalat" w:hAnsi="GHEA Grapalat"/>
                <w:b/>
                <w:bCs/>
                <w:sz w:val="24"/>
                <w:szCs w:val="24"/>
                <w:lang w:val="hy-AM"/>
              </w:rPr>
              <w:t>ԳՍ/21.1/27660-2023</w:t>
            </w:r>
          </w:p>
        </w:tc>
      </w:tr>
      <w:tr w:rsidR="00B350FB" w:rsidRPr="00980544" w14:paraId="787C1A2F" w14:textId="77777777" w:rsidTr="00C43F66">
        <w:tc>
          <w:tcPr>
            <w:tcW w:w="7346" w:type="dxa"/>
          </w:tcPr>
          <w:p w14:paraId="2DF6B59E" w14:textId="77777777" w:rsidR="00B350FB" w:rsidRPr="007D0A89" w:rsidRDefault="00B350FB" w:rsidP="00B350FB">
            <w:pPr>
              <w:spacing w:line="360" w:lineRule="auto"/>
              <w:jc w:val="both"/>
              <w:rPr>
                <w:rFonts w:ascii="GHEA Grapalat" w:hAnsi="GHEA Grapalat"/>
                <w:sz w:val="24"/>
                <w:szCs w:val="24"/>
                <w:lang w:val="hy-AM"/>
              </w:rPr>
            </w:pPr>
            <w:r w:rsidRPr="007D0A89">
              <w:rPr>
                <w:rFonts w:ascii="GHEA Grapalat" w:hAnsi="GHEA Grapalat"/>
                <w:sz w:val="24"/>
                <w:szCs w:val="24"/>
                <w:lang w:val="hy-AM"/>
              </w:rPr>
              <w:t>Հայտնում ենք Ձեզ, որ «Հայաստանի Հանրապետության աշխատանքային օրենսգրքում փոփոխություններ և լրացումներ կատարելու մասին» օրենքի նախագծի (այսուհետ՝ Նախագիծ) վերաբերյալ ՀՀ տարածքային կառավարման և ենթակառուցվածքների նախարարությունն իր իրավասությունների շրջանակներում առաջարկություններ չունի։</w:t>
            </w:r>
          </w:p>
          <w:p w14:paraId="6CA24952" w14:textId="77777777" w:rsidR="00B350FB" w:rsidRPr="007D0A89" w:rsidRDefault="00B350FB" w:rsidP="00B350FB">
            <w:pPr>
              <w:spacing w:line="360" w:lineRule="auto"/>
              <w:jc w:val="both"/>
              <w:rPr>
                <w:rFonts w:ascii="GHEA Grapalat" w:hAnsi="GHEA Grapalat"/>
                <w:sz w:val="24"/>
                <w:szCs w:val="24"/>
                <w:lang w:val="hy-AM"/>
              </w:rPr>
            </w:pPr>
            <w:r w:rsidRPr="007D0A89">
              <w:rPr>
                <w:rFonts w:ascii="GHEA Grapalat" w:hAnsi="GHEA Grapalat"/>
                <w:sz w:val="24"/>
                <w:szCs w:val="24"/>
                <w:lang w:val="hy-AM"/>
              </w:rPr>
              <w:t>Միաժամանակ, Նախագծին կից ներկայացված հիմնավորման համաձայն՝ Նախագծի ընդունմամբ աշխատանքային հարաբերությունների կողմերին հնարավորություն կտրվի էլեկտրոնային ստորագրությամբ կնքել աշխատանքային պայմանագրեր։</w:t>
            </w:r>
          </w:p>
          <w:p w14:paraId="056D26DD" w14:textId="280D5CE6" w:rsidR="00B350FB" w:rsidRPr="007D0A89" w:rsidRDefault="00B350FB" w:rsidP="00B350FB">
            <w:pPr>
              <w:spacing w:line="360" w:lineRule="auto"/>
              <w:jc w:val="both"/>
              <w:rPr>
                <w:rFonts w:ascii="GHEA Grapalat" w:hAnsi="GHEA Grapalat"/>
                <w:sz w:val="24"/>
                <w:szCs w:val="24"/>
                <w:lang w:val="hy-AM"/>
              </w:rPr>
            </w:pPr>
            <w:r w:rsidRPr="007D0A89">
              <w:rPr>
                <w:rFonts w:ascii="GHEA Grapalat" w:hAnsi="GHEA Grapalat"/>
                <w:sz w:val="24"/>
                <w:szCs w:val="24"/>
                <w:lang w:val="hy-AM"/>
              </w:rPr>
              <w:t xml:space="preserve">      Սակայն հարկ է նկատի ունենալ, որ աշխատանքային հարաբերությունների ոչ բոլոր կողմերն ունեն էլեկտրոնային </w:t>
            </w:r>
            <w:r w:rsidRPr="007D0A89">
              <w:rPr>
                <w:rFonts w:ascii="GHEA Grapalat" w:hAnsi="GHEA Grapalat"/>
                <w:sz w:val="24"/>
                <w:szCs w:val="24"/>
                <w:lang w:val="hy-AM"/>
              </w:rPr>
              <w:lastRenderedPageBreak/>
              <w:t>ստորագրությամբ աշխատանքային պայմանագիր կնքելու հնարավորութուն, ինչը կարող է խոչընդոտ լինել մատչելի եղանակով աշխատանքային պայմանագիր կնքելուն։</w:t>
            </w:r>
          </w:p>
        </w:tc>
        <w:tc>
          <w:tcPr>
            <w:tcW w:w="6930" w:type="dxa"/>
            <w:gridSpan w:val="3"/>
          </w:tcPr>
          <w:p w14:paraId="0EC8DA4B" w14:textId="77777777" w:rsidR="00B350FB" w:rsidRPr="007D0A89" w:rsidRDefault="00B350FB" w:rsidP="00B350FB">
            <w:pPr>
              <w:spacing w:line="360" w:lineRule="auto"/>
              <w:ind w:firstLine="252"/>
              <w:jc w:val="center"/>
              <w:rPr>
                <w:rFonts w:ascii="GHEA Grapalat" w:hAnsi="GHEA Grapalat"/>
                <w:b/>
                <w:sz w:val="24"/>
                <w:szCs w:val="24"/>
                <w:lang w:val="hy-AM"/>
              </w:rPr>
            </w:pPr>
            <w:r w:rsidRPr="007D0A89">
              <w:rPr>
                <w:rFonts w:ascii="GHEA Grapalat" w:hAnsi="GHEA Grapalat"/>
                <w:b/>
                <w:sz w:val="24"/>
                <w:szCs w:val="24"/>
                <w:lang w:val="hy-AM"/>
              </w:rPr>
              <w:lastRenderedPageBreak/>
              <w:t>Ընդունվել է ի գիտություն</w:t>
            </w:r>
          </w:p>
          <w:p w14:paraId="4778986B" w14:textId="65EEB2F0" w:rsidR="00B350FB" w:rsidRPr="007D0A89" w:rsidRDefault="002938B6" w:rsidP="00B350FB">
            <w:pPr>
              <w:spacing w:line="360" w:lineRule="auto"/>
              <w:ind w:firstLine="252"/>
              <w:jc w:val="both"/>
              <w:rPr>
                <w:rFonts w:ascii="GHEA Grapalat" w:hAnsi="GHEA Grapalat"/>
                <w:sz w:val="24"/>
                <w:szCs w:val="24"/>
                <w:lang w:val="hy-AM"/>
              </w:rPr>
            </w:pPr>
            <w:r w:rsidRPr="002938B6">
              <w:rPr>
                <w:rFonts w:ascii="GHEA Grapalat" w:hAnsi="GHEA Grapalat"/>
                <w:sz w:val="24"/>
                <w:szCs w:val="24"/>
                <w:lang w:val="hy-AM"/>
              </w:rPr>
              <w:t xml:space="preserve">Հաշվի առնելով այն, որ 2024 թվականի հաշվետու տարվա համար 2024 թվականի ընթացքում վարձու աշխատող համարված՝ ՀՀ ռեզիդենտ հանդիսացող ՀՀ քաղաքացիները 2025 թվականից (իսկ 2025 թվականի հաշվետու տարվա և դրան հաջորդող տարիների համար՝ ՀՀ ռեզիդենտ հանդիսացող ՀՀ քաղաքացիները՝ 2026 թվականից) պետք է ներկայացնեն եկամտային հարկի տարեկան հաշվարկները (հայտարարագրերը), ինչը կատարելու համար ՀՀ քաղաքացիներից կպահանջվի խիստ էլեկտրոնային նույնականացում՝ էլեկտրոնային թվային ստորագրությամբ, ուստի սույն նախագծի ամբողջությամբ ուժի մեջ մտնելուց հետո աշխատողների համար էլեկտրոնային թվային </w:t>
            </w:r>
            <w:r w:rsidRPr="002938B6">
              <w:rPr>
                <w:rFonts w:ascii="GHEA Grapalat" w:hAnsi="GHEA Grapalat"/>
                <w:sz w:val="24"/>
                <w:szCs w:val="24"/>
                <w:lang w:val="hy-AM"/>
              </w:rPr>
              <w:lastRenderedPageBreak/>
              <w:t>ստորագրություն ունենալը լրացուցիչ ֆինանսական բեռ չի հանդիսանա, քանի որ վերջիններս արդեն իսկ պետք է ունենան էլեկտրոնային թվային ստորագրություն եկամուտները հայտարարագրելու համար։</w:t>
            </w:r>
          </w:p>
        </w:tc>
      </w:tr>
      <w:tr w:rsidR="00B350FB" w:rsidRPr="007D0A89" w14:paraId="5545029C" w14:textId="77777777" w:rsidTr="00C43F66">
        <w:tc>
          <w:tcPr>
            <w:tcW w:w="10872" w:type="dxa"/>
            <w:gridSpan w:val="3"/>
            <w:vMerge w:val="restart"/>
            <w:shd w:val="clear" w:color="auto" w:fill="A6A6A6" w:themeFill="background1" w:themeFillShade="A6"/>
          </w:tcPr>
          <w:p w14:paraId="6BD53E5B" w14:textId="77777777" w:rsidR="00B350FB" w:rsidRPr="007D0A89" w:rsidRDefault="00B350FB" w:rsidP="00B350FB">
            <w:pPr>
              <w:pStyle w:val="ListParagraph"/>
              <w:numPr>
                <w:ilvl w:val="0"/>
                <w:numId w:val="1"/>
              </w:numPr>
              <w:spacing w:line="360" w:lineRule="auto"/>
              <w:rPr>
                <w:rFonts w:ascii="GHEA Grapalat" w:hAnsi="GHEA Grapalat"/>
                <w:b/>
                <w:bCs/>
                <w:sz w:val="24"/>
                <w:szCs w:val="24"/>
                <w:lang w:val="hy-AM"/>
              </w:rPr>
            </w:pPr>
            <w:r w:rsidRPr="007D0A89">
              <w:rPr>
                <w:rFonts w:ascii="GHEA Grapalat" w:hAnsi="GHEA Grapalat"/>
                <w:b/>
                <w:bCs/>
                <w:sz w:val="24"/>
                <w:szCs w:val="24"/>
                <w:lang w:val="hy-AM"/>
              </w:rPr>
              <w:lastRenderedPageBreak/>
              <w:t>Հայաստանի արդյունաբերողների և գործարարների միություն</w:t>
            </w:r>
          </w:p>
          <w:p w14:paraId="34E1310D" w14:textId="2B9AC71C" w:rsidR="00B350FB" w:rsidRPr="007D0A89" w:rsidRDefault="00B350FB" w:rsidP="00B350FB">
            <w:pPr>
              <w:spacing w:line="360" w:lineRule="auto"/>
              <w:ind w:left="1800"/>
              <w:rPr>
                <w:rFonts w:ascii="GHEA Grapalat" w:hAnsi="GHEA Grapalat"/>
                <w:b/>
                <w:bCs/>
                <w:sz w:val="24"/>
                <w:szCs w:val="24"/>
                <w:lang w:val="hy-AM"/>
              </w:rPr>
            </w:pPr>
          </w:p>
        </w:tc>
        <w:tc>
          <w:tcPr>
            <w:tcW w:w="3412" w:type="dxa"/>
            <w:shd w:val="clear" w:color="auto" w:fill="A6A6A6" w:themeFill="background1" w:themeFillShade="A6"/>
          </w:tcPr>
          <w:p w14:paraId="5093E856" w14:textId="60B5DB51" w:rsidR="00B350FB" w:rsidRPr="007D0A89" w:rsidRDefault="00B350FB" w:rsidP="00B350FB">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07.09.2023</w:t>
            </w:r>
          </w:p>
        </w:tc>
      </w:tr>
      <w:tr w:rsidR="00B350FB" w:rsidRPr="007D0A89" w14:paraId="2BF76652" w14:textId="77777777" w:rsidTr="00C43F66">
        <w:tc>
          <w:tcPr>
            <w:tcW w:w="10872" w:type="dxa"/>
            <w:gridSpan w:val="3"/>
            <w:vMerge/>
            <w:shd w:val="clear" w:color="auto" w:fill="A6A6A6" w:themeFill="background1" w:themeFillShade="A6"/>
          </w:tcPr>
          <w:p w14:paraId="0243C77B" w14:textId="77777777" w:rsidR="00B350FB" w:rsidRPr="007D0A89" w:rsidRDefault="00B350FB" w:rsidP="00B350FB">
            <w:pPr>
              <w:spacing w:line="360" w:lineRule="auto"/>
              <w:jc w:val="center"/>
              <w:rPr>
                <w:rFonts w:ascii="GHEA Grapalat" w:hAnsi="GHEA Grapalat"/>
                <w:b/>
                <w:bCs/>
                <w:sz w:val="24"/>
                <w:szCs w:val="24"/>
                <w:highlight w:val="yellow"/>
                <w:lang w:val="hy-AM"/>
              </w:rPr>
            </w:pPr>
          </w:p>
        </w:tc>
        <w:tc>
          <w:tcPr>
            <w:tcW w:w="3412" w:type="dxa"/>
            <w:shd w:val="clear" w:color="auto" w:fill="A6A6A6" w:themeFill="background1" w:themeFillShade="A6"/>
          </w:tcPr>
          <w:p w14:paraId="3A5D64F9" w14:textId="27C4EC60" w:rsidR="00B350FB" w:rsidRPr="007D0A89" w:rsidRDefault="00B350FB" w:rsidP="00B350FB">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թիվ 73</w:t>
            </w:r>
          </w:p>
        </w:tc>
      </w:tr>
      <w:tr w:rsidR="00B350FB" w:rsidRPr="00980544" w14:paraId="2A89BC0C" w14:textId="77777777" w:rsidTr="00C43F66">
        <w:tc>
          <w:tcPr>
            <w:tcW w:w="7346" w:type="dxa"/>
          </w:tcPr>
          <w:p w14:paraId="75B743C7" w14:textId="77777777" w:rsidR="00B350FB" w:rsidRPr="007D0A89" w:rsidRDefault="00B350FB" w:rsidP="00B350FB">
            <w:pPr>
              <w:spacing w:line="360" w:lineRule="auto"/>
              <w:ind w:firstLine="525"/>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t>Ի պատասխան Ձեր ՌՍ/ԺՍ-1/22281-2023, առ 06.09.2023 գրության, Ձեր կողմից կարծիքի ներկայացված «ՀՀ աշխատանքային օրենսգրքում փոփոխություններ և լրացումներ կատարելու մասին» ՀՀ օրենքի նախագծի վերաբերյալ հայտնում ենք հետևյալը՝</w:t>
            </w:r>
          </w:p>
          <w:p w14:paraId="23176776" w14:textId="50423765" w:rsidR="00B350FB" w:rsidRPr="007D0A89" w:rsidRDefault="00B350FB" w:rsidP="00B350FB">
            <w:pPr>
              <w:pStyle w:val="ListParagraph"/>
              <w:numPr>
                <w:ilvl w:val="0"/>
                <w:numId w:val="2"/>
              </w:numPr>
              <w:spacing w:line="360" w:lineRule="auto"/>
              <w:ind w:left="0" w:firstLine="165"/>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t>Թվային հարթակի ստեղծման միջոցով անշուշտ կդյուրացվի տեսչական մարմինների աշխատանքը, սակայն հասկանալի չէ թե դա ինչպես է ապահովելու չգրանցված աշխատողների բացառումը։</w:t>
            </w:r>
          </w:p>
        </w:tc>
        <w:tc>
          <w:tcPr>
            <w:tcW w:w="6930" w:type="dxa"/>
            <w:gridSpan w:val="3"/>
          </w:tcPr>
          <w:p w14:paraId="15B4D120" w14:textId="30907EDA" w:rsidR="00B350FB" w:rsidRPr="007D0A89" w:rsidRDefault="00B350FB" w:rsidP="00B350FB">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Ընդունվել է ի գիտություն</w:t>
            </w:r>
          </w:p>
          <w:p w14:paraId="4032917B" w14:textId="77777777" w:rsidR="00B350FB" w:rsidRPr="007D0A89" w:rsidRDefault="00B350FB" w:rsidP="00B350FB">
            <w:pPr>
              <w:spacing w:line="360" w:lineRule="auto"/>
              <w:jc w:val="both"/>
              <w:rPr>
                <w:rFonts w:ascii="GHEA Grapalat" w:hAnsi="GHEA Grapalat"/>
                <w:bCs/>
                <w:sz w:val="24"/>
                <w:szCs w:val="24"/>
                <w:lang w:val="hy-AM"/>
              </w:rPr>
            </w:pPr>
            <w:r w:rsidRPr="007D0A89">
              <w:rPr>
                <w:rFonts w:ascii="GHEA Grapalat" w:hAnsi="GHEA Grapalat"/>
                <w:bCs/>
                <w:sz w:val="24"/>
                <w:szCs w:val="24"/>
                <w:lang w:val="hy-AM"/>
              </w:rPr>
              <w:t xml:space="preserve">Գործատուներն աշխատանքային պայմանագրի (աշխատանքի ընդունման մասին անհատական իրավական ակտի) պարտադիր առկայությունը կամ դրա տրամադրումը աշխատողներին երբեմն համարում են ոչ կարևոր։ Բացի այդ, եթե նույնիսկ կնքվում է աշխատանքային պայմանագիր (ընդունվում է աշխատանքի ընդունման մասին անհատական իրավական ակտ), ապա հաջորդ խնդիրն է դրա բովանդակությունը կամ ՀՀ աշխատանքային օրենսդրությամբ սահմանված նվազագույն պայմանների արտացոլումը՝ (օրինակ՝ աշխատանքն սկսելու տարին, ամիսը, ամսաթիվը, աշխատանքային պայմանագրի </w:t>
            </w:r>
            <w:r w:rsidRPr="007D0A89">
              <w:rPr>
                <w:rFonts w:ascii="GHEA Grapalat" w:hAnsi="GHEA Grapalat"/>
                <w:bCs/>
                <w:sz w:val="24"/>
                <w:szCs w:val="24"/>
                <w:lang w:val="hy-AM"/>
              </w:rPr>
              <w:lastRenderedPageBreak/>
              <w:t xml:space="preserve">գործողության ժամկետը, ամենամյա արձակուրդի տեսակը (նվազագույն, լրացուցիչ, երկարացված) և տևողությունը, վարձատրությունը և այլն)։ </w:t>
            </w:r>
          </w:p>
          <w:p w14:paraId="325F3528" w14:textId="616260D6" w:rsidR="00B350FB" w:rsidRPr="007D0A89" w:rsidRDefault="00B350FB" w:rsidP="00B350FB">
            <w:pPr>
              <w:spacing w:line="360" w:lineRule="auto"/>
              <w:jc w:val="both"/>
              <w:rPr>
                <w:rFonts w:ascii="GHEA Grapalat" w:hAnsi="GHEA Grapalat"/>
                <w:bCs/>
                <w:sz w:val="24"/>
                <w:szCs w:val="24"/>
                <w:lang w:val="hy-AM"/>
              </w:rPr>
            </w:pPr>
            <w:r w:rsidRPr="007D0A89">
              <w:rPr>
                <w:rFonts w:ascii="GHEA Grapalat" w:hAnsi="GHEA Grapalat"/>
                <w:bCs/>
                <w:sz w:val="24"/>
                <w:szCs w:val="24"/>
                <w:lang w:val="hy-AM"/>
              </w:rPr>
              <w:t>Միաժամանակ, աշխատանքային պայմանագիրը  (աշխատանքի ընդունման մասին անհատական իրավական ակտը) երբեմն  աշխատողներին չի տրամադրվում՝ վերջիններիս աշխատանքային գործունեությունը հարկային մարմնում չգրանցելու (անօրինական աշխատանք) կամ պայմանագրերի (աշխատանքի ընդունման մասին անհատական իրավական ակտի)  պայմանները խախտելու դեպքում աշխատողի կողմից գործատուին կամ տեսչական մարմնին հասցեագրված դիմում-բողոքներից զերծ մնալու նպատակով։</w:t>
            </w:r>
          </w:p>
          <w:p w14:paraId="53E8F19B" w14:textId="7A20F41C" w:rsidR="00B350FB" w:rsidRPr="007D0A89" w:rsidRDefault="00B350FB" w:rsidP="00B350FB">
            <w:pPr>
              <w:spacing w:line="360" w:lineRule="auto"/>
              <w:jc w:val="both"/>
              <w:rPr>
                <w:rFonts w:ascii="GHEA Grapalat" w:hAnsi="GHEA Grapalat"/>
                <w:b/>
                <w:bCs/>
                <w:sz w:val="24"/>
                <w:szCs w:val="24"/>
                <w:highlight w:val="yellow"/>
                <w:lang w:val="hy-AM"/>
              </w:rPr>
            </w:pPr>
            <w:r w:rsidRPr="007D0A89">
              <w:rPr>
                <w:rFonts w:ascii="GHEA Grapalat" w:hAnsi="GHEA Grapalat"/>
                <w:bCs/>
                <w:sz w:val="24"/>
                <w:szCs w:val="24"/>
                <w:lang w:val="hy-AM"/>
              </w:rPr>
              <w:t xml:space="preserve">Աշխատանքային պայմանագրերի կնքման թվային համակարգի ներդրման արդյունքում տեսչական մարմինը հնարավորություն կունենա ավելի օպտիմալ ռեսուրսներով ապահովվել պատշաճ վերահսկողությունը, կբարելավվի աշխատաշուկայի թափանցիկությունը, կնվազեցվի </w:t>
            </w:r>
            <w:r w:rsidRPr="007D0A89">
              <w:rPr>
                <w:rFonts w:ascii="GHEA Grapalat" w:hAnsi="GHEA Grapalat"/>
                <w:bCs/>
                <w:sz w:val="24"/>
                <w:szCs w:val="24"/>
                <w:lang w:val="hy-AM"/>
              </w:rPr>
              <w:lastRenderedPageBreak/>
              <w:t>մարդկային գործոնի դերն ու կոռուպցիոն ռիսկը աշխատանքային իրավունքների վերահսկողության գործընթացում, կընձեռի պետական վերահսկողությունն իրականացնել առանց տնտեսավարող սուբյեկտներ այցելելու, վերհանել աշխատանքային իրավունքի խախտման դեպքերը մշտադիտարկումների միջոցով։</w:t>
            </w:r>
          </w:p>
        </w:tc>
      </w:tr>
      <w:tr w:rsidR="00B350FB" w:rsidRPr="00980544" w14:paraId="252AEB76" w14:textId="77777777" w:rsidTr="00C43F66">
        <w:tc>
          <w:tcPr>
            <w:tcW w:w="7346" w:type="dxa"/>
          </w:tcPr>
          <w:p w14:paraId="3B421265" w14:textId="77777777" w:rsidR="00B350FB" w:rsidRPr="007D0A89" w:rsidRDefault="00B350FB" w:rsidP="00B350FB">
            <w:pPr>
              <w:pStyle w:val="ListParagraph"/>
              <w:numPr>
                <w:ilvl w:val="0"/>
                <w:numId w:val="2"/>
              </w:numPr>
              <w:spacing w:line="360" w:lineRule="auto"/>
              <w:ind w:left="0" w:firstLine="165"/>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lastRenderedPageBreak/>
              <w:t>Ձեր ուշադրությունն ենք հրավիրում նախագծի 10-րդ հոդվածում առկա հակասությունը.</w:t>
            </w:r>
          </w:p>
          <w:p w14:paraId="70C87080" w14:textId="77777777" w:rsidR="00B350FB" w:rsidRPr="007D0A89" w:rsidRDefault="00B350FB" w:rsidP="00B350FB">
            <w:pPr>
              <w:spacing w:line="360" w:lineRule="auto"/>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t>Օրենքը ուժի մեջ մտնելուց հետո ութ ամիս է տրվում և գործատուներին՝ համապատասխան փոփոխություններ իրականացնելու, և ենթաօրենսդրական ակտերի ընդունման համար։</w:t>
            </w:r>
          </w:p>
          <w:p w14:paraId="7B6BEF3D" w14:textId="5490C719" w:rsidR="00B350FB" w:rsidRPr="007D0A89" w:rsidRDefault="00B350FB" w:rsidP="00B350FB">
            <w:pPr>
              <w:spacing w:line="360" w:lineRule="auto"/>
              <w:ind w:firstLine="525"/>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t>Առաջարկում ենք գործատուներին տրվող ժամկետը հաշվարկել ենթաօրենսդրական ակտերի ընդունման ժամկետի ավարտից հետո։</w:t>
            </w:r>
          </w:p>
        </w:tc>
        <w:tc>
          <w:tcPr>
            <w:tcW w:w="6930" w:type="dxa"/>
            <w:gridSpan w:val="3"/>
          </w:tcPr>
          <w:p w14:paraId="67B852E4" w14:textId="11538525" w:rsidR="00B350FB" w:rsidRPr="007D0A89" w:rsidRDefault="00B350FB" w:rsidP="00B350FB">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 xml:space="preserve">Ընդունվել է </w:t>
            </w:r>
          </w:p>
          <w:p w14:paraId="76C60140" w14:textId="0F328854" w:rsidR="00B350FB" w:rsidRPr="007D0A89" w:rsidRDefault="002938B6" w:rsidP="00B350FB">
            <w:pPr>
              <w:spacing w:line="360" w:lineRule="auto"/>
              <w:jc w:val="both"/>
              <w:rPr>
                <w:rFonts w:ascii="GHEA Grapalat" w:hAnsi="GHEA Grapalat"/>
                <w:bCs/>
                <w:sz w:val="24"/>
                <w:szCs w:val="24"/>
                <w:lang w:val="hy-AM"/>
              </w:rPr>
            </w:pPr>
            <w:r>
              <w:rPr>
                <w:rFonts w:ascii="GHEA Grapalat" w:hAnsi="GHEA Grapalat"/>
                <w:bCs/>
                <w:sz w:val="24"/>
                <w:szCs w:val="24"/>
                <w:lang w:val="hy-AM"/>
              </w:rPr>
              <w:t>Նախագծի անցումային դրույթներ հոդվածն ամբողջությամբ խմբագրվել է:</w:t>
            </w:r>
          </w:p>
        </w:tc>
      </w:tr>
      <w:tr w:rsidR="00B350FB" w:rsidRPr="007D0A89" w14:paraId="4708B50F" w14:textId="77777777" w:rsidTr="00F378FD">
        <w:tc>
          <w:tcPr>
            <w:tcW w:w="10872" w:type="dxa"/>
            <w:gridSpan w:val="3"/>
            <w:vMerge w:val="restart"/>
            <w:shd w:val="clear" w:color="auto" w:fill="A6A6A6" w:themeFill="background1" w:themeFillShade="A6"/>
          </w:tcPr>
          <w:p w14:paraId="308A8230" w14:textId="54561D1F" w:rsidR="00B350FB" w:rsidRPr="007D0A89" w:rsidRDefault="00B350FB" w:rsidP="00B350FB">
            <w:pPr>
              <w:pStyle w:val="ListParagraph"/>
              <w:numPr>
                <w:ilvl w:val="0"/>
                <w:numId w:val="1"/>
              </w:numPr>
              <w:spacing w:line="360" w:lineRule="auto"/>
              <w:rPr>
                <w:rFonts w:ascii="GHEA Grapalat" w:hAnsi="GHEA Grapalat"/>
                <w:b/>
                <w:bCs/>
                <w:sz w:val="24"/>
                <w:szCs w:val="24"/>
                <w:lang w:val="hy-AM"/>
              </w:rPr>
            </w:pPr>
            <w:r w:rsidRPr="007D0A89">
              <w:rPr>
                <w:rFonts w:ascii="GHEA Grapalat" w:hAnsi="GHEA Grapalat"/>
                <w:b/>
                <w:bCs/>
                <w:sz w:val="24"/>
                <w:szCs w:val="24"/>
                <w:lang w:val="hy-AM"/>
              </w:rPr>
              <w:t>Հայաստանի արհմիությունների կոնֆեդերացիա</w:t>
            </w:r>
          </w:p>
          <w:p w14:paraId="4CB144FA" w14:textId="77777777" w:rsidR="00B350FB" w:rsidRPr="007D0A89" w:rsidRDefault="00B350FB" w:rsidP="00B350FB">
            <w:pPr>
              <w:spacing w:line="360" w:lineRule="auto"/>
              <w:ind w:left="1800"/>
              <w:rPr>
                <w:rFonts w:ascii="GHEA Grapalat" w:hAnsi="GHEA Grapalat"/>
                <w:b/>
                <w:bCs/>
                <w:sz w:val="24"/>
                <w:szCs w:val="24"/>
                <w:lang w:val="hy-AM"/>
              </w:rPr>
            </w:pPr>
          </w:p>
        </w:tc>
        <w:tc>
          <w:tcPr>
            <w:tcW w:w="3412" w:type="dxa"/>
            <w:shd w:val="clear" w:color="auto" w:fill="A6A6A6" w:themeFill="background1" w:themeFillShade="A6"/>
          </w:tcPr>
          <w:p w14:paraId="47B006FB" w14:textId="175CDE00" w:rsidR="00B350FB" w:rsidRPr="007D0A89" w:rsidRDefault="00B350FB" w:rsidP="00B350FB">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12.09.2023</w:t>
            </w:r>
          </w:p>
        </w:tc>
      </w:tr>
      <w:tr w:rsidR="00B350FB" w:rsidRPr="007D0A89" w14:paraId="0802301D" w14:textId="77777777" w:rsidTr="00F378FD">
        <w:tc>
          <w:tcPr>
            <w:tcW w:w="10872" w:type="dxa"/>
            <w:gridSpan w:val="3"/>
            <w:vMerge/>
            <w:shd w:val="clear" w:color="auto" w:fill="A6A6A6" w:themeFill="background1" w:themeFillShade="A6"/>
          </w:tcPr>
          <w:p w14:paraId="3416CD2D" w14:textId="77777777" w:rsidR="00B350FB" w:rsidRPr="007D0A89" w:rsidRDefault="00B350FB" w:rsidP="00B350FB">
            <w:pPr>
              <w:spacing w:line="360" w:lineRule="auto"/>
              <w:jc w:val="center"/>
              <w:rPr>
                <w:rFonts w:ascii="GHEA Grapalat" w:hAnsi="GHEA Grapalat"/>
                <w:b/>
                <w:bCs/>
                <w:sz w:val="24"/>
                <w:szCs w:val="24"/>
                <w:highlight w:val="yellow"/>
                <w:lang w:val="hy-AM"/>
              </w:rPr>
            </w:pPr>
          </w:p>
        </w:tc>
        <w:tc>
          <w:tcPr>
            <w:tcW w:w="3412" w:type="dxa"/>
            <w:shd w:val="clear" w:color="auto" w:fill="A6A6A6" w:themeFill="background1" w:themeFillShade="A6"/>
          </w:tcPr>
          <w:p w14:paraId="69CA112F" w14:textId="30E86430" w:rsidR="00B350FB" w:rsidRPr="007D0A89" w:rsidRDefault="00B350FB" w:rsidP="00B350FB">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թիվ 05-01/54</w:t>
            </w:r>
          </w:p>
        </w:tc>
      </w:tr>
      <w:tr w:rsidR="00B350FB" w:rsidRPr="00980544" w14:paraId="2B7DB0A2" w14:textId="77777777" w:rsidTr="00C43F66">
        <w:tc>
          <w:tcPr>
            <w:tcW w:w="7346" w:type="dxa"/>
          </w:tcPr>
          <w:p w14:paraId="57AE5B79" w14:textId="77777777" w:rsidR="00B350FB" w:rsidRPr="007D0A89" w:rsidRDefault="00B350FB" w:rsidP="00B350FB">
            <w:pPr>
              <w:spacing w:line="360" w:lineRule="auto"/>
              <w:ind w:firstLine="525"/>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lastRenderedPageBreak/>
              <w:t>Հայաստանի արհմիությունների կոնֆեդերացիան դեմ է «Հայաստանի Հանրապետության աշխատանքային օրենսգրքում փոփոխություններ և լրացումներ կատարելու մասին» ՀՀ օրենքի նախագծին, հաշվի առնելով ստորև նշված հիմնավորումները.</w:t>
            </w:r>
          </w:p>
          <w:p w14:paraId="518F419D" w14:textId="2EB7FA96" w:rsidR="00B350FB" w:rsidRPr="007D0A89" w:rsidRDefault="00B350FB" w:rsidP="00B350FB">
            <w:pPr>
              <w:spacing w:line="360" w:lineRule="auto"/>
              <w:ind w:firstLine="525"/>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t>«Հայաստանի Հանրապետության աշխատանքային օրենսգրքում փոփոխություններ և լրացումներ կատարելու մասին» ՀՀ օրենքի նախագծով ՀՀ առողջապահական և աշխատանքի տեսչական մարմնին հնարավորություն է տրվում թվային հարթակի բազային հասանելիության միջոցով իրականացնել աշխատանքային օրենսդրության, ինչպես նաև աշխատողների անվտանգության ապահովման և առողջության պահպանման նկատմամբ պետական վերահսկողություն։ Մինչդեռ, աշխատողների ներկայացուցիչներին թվային հարթակի բազային հասանելիության միջոցով ՀՀ աշխատանքային օրենսգրքի 35-րդ հոդվածով սահմանված ոչ պետական վերահսկողության հնարավորություն տրված չէ։</w:t>
            </w:r>
          </w:p>
        </w:tc>
        <w:tc>
          <w:tcPr>
            <w:tcW w:w="6930" w:type="dxa"/>
            <w:gridSpan w:val="3"/>
          </w:tcPr>
          <w:p w14:paraId="7DC62ACA" w14:textId="77777777" w:rsidR="00B350FB" w:rsidRPr="007D0A89" w:rsidRDefault="00B350FB" w:rsidP="00B350FB">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Չի ընդունվել</w:t>
            </w:r>
          </w:p>
          <w:p w14:paraId="7FD50DC1" w14:textId="514A111E" w:rsidR="00B350FB" w:rsidRPr="007D0A89" w:rsidRDefault="00B350FB" w:rsidP="00B350FB">
            <w:pPr>
              <w:spacing w:line="360" w:lineRule="auto"/>
              <w:jc w:val="both"/>
              <w:rPr>
                <w:rFonts w:ascii="GHEA Grapalat" w:hAnsi="GHEA Grapalat"/>
                <w:bCs/>
                <w:sz w:val="24"/>
                <w:szCs w:val="24"/>
                <w:highlight w:val="green"/>
                <w:lang w:val="hy-AM"/>
              </w:rPr>
            </w:pPr>
            <w:r w:rsidRPr="007D0A89">
              <w:rPr>
                <w:rFonts w:ascii="GHEA Grapalat" w:hAnsi="GHEA Grapalat"/>
                <w:bCs/>
                <w:sz w:val="24"/>
                <w:szCs w:val="24"/>
                <w:lang w:val="hy-AM"/>
              </w:rPr>
              <w:t>Աշխատանքային պայմանագրերի կնքման թվային համակարգի ներդրման շրջանակներում այս փուլում չի նախատեսվում ոչ պետական վերահսկողության շրջանակներում աշխատողների ներկայացուցիչներին հասանելիության տրամադրում։</w:t>
            </w:r>
          </w:p>
        </w:tc>
      </w:tr>
      <w:tr w:rsidR="00B350FB" w:rsidRPr="00980544" w14:paraId="337DD1AB" w14:textId="77777777" w:rsidTr="00C43F66">
        <w:tc>
          <w:tcPr>
            <w:tcW w:w="7346" w:type="dxa"/>
          </w:tcPr>
          <w:p w14:paraId="7720CF28" w14:textId="77777777" w:rsidR="00B350FB" w:rsidRPr="007D0A89" w:rsidRDefault="00B350FB" w:rsidP="00B350FB">
            <w:pPr>
              <w:spacing w:line="360" w:lineRule="auto"/>
              <w:ind w:firstLine="525"/>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t xml:space="preserve">Հարկ ենք համարում նշել, որ թվային հարթակի բազային հասանելիության միջոցով ՀՀ առողջապահական և </w:t>
            </w:r>
            <w:r w:rsidRPr="007D0A89">
              <w:rPr>
                <w:rFonts w:ascii="GHEA Grapalat" w:eastAsia="Calibri" w:hAnsi="GHEA Grapalat" w:cs="Times New Roman"/>
                <w:sz w:val="24"/>
                <w:szCs w:val="24"/>
                <w:lang w:val="hy-AM"/>
              </w:rPr>
              <w:lastRenderedPageBreak/>
              <w:t xml:space="preserve">աշխատանքի տեսչական մարմնի կողմից պետական վերահսկողություն իրականացնելը չի նպաստի Նախագծի հիմնավորման մեջ նշված մարզերում և փոքր համայնքներում աշխատողների, ինչպես նաև «սոցիալապես անապահով, իրավագիտակցության ցածր մակարդակ ունեցող, առաջարկվող պայմաններից տարբերվող այլ աշխատանքի ընդունվելու հնարավորություն չունեցող և հանրային ոլորտում ցածր պաշտոններ (հաստիքային միավորներ) զբաղեցնող անձանց» աշխատանքային իրավունքների խախտման վերացմանը և «չգրանցված կամ ստվերային տնտեսությունում աշխատողների ներգրավման դեպքեր»-ի բացահայտմանը։ Մասնավորապես, թվային հարթակի բազային հասանելիության միջոցով ՀՀ առողջապահական և աշխատանքի տեսչական մարմնի կողմից պետական վերահսկողություն իրականացնելը չի համապատասխանում Հայաստանի Հանրապետության կողմից վավերացված ԱՄԿ թիվ 81-րդ Կոնվենցիայի 12-րդ հոդվածի 1-ին մասով սահմանված պահանջին՝ «Իրենց լիազորությունները </w:t>
            </w:r>
            <w:r w:rsidRPr="007D0A89">
              <w:rPr>
                <w:rFonts w:ascii="GHEA Grapalat" w:eastAsia="Calibri" w:hAnsi="GHEA Grapalat" w:cs="Times New Roman"/>
                <w:sz w:val="24"/>
                <w:szCs w:val="24"/>
                <w:lang w:val="hy-AM"/>
              </w:rPr>
              <w:lastRenderedPageBreak/>
              <w:t>հավաստող պատշաճ փաստաթղթեր ունեցող աշխատանքի տեսուչներն իրավունք ունեն.</w:t>
            </w:r>
          </w:p>
          <w:p w14:paraId="40B827B2" w14:textId="77777777" w:rsidR="00B350FB" w:rsidRPr="007D0A89" w:rsidRDefault="00B350FB" w:rsidP="00B350FB">
            <w:pPr>
              <w:spacing w:line="360" w:lineRule="auto"/>
              <w:ind w:firstLine="525"/>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t>ա. Առանց նախօրոք տեղեկացնելու՝ ցերեկվա և գիշերվա ցանկացած ժամի մուտք գործել տեսչական ստուգմման ենթակա ցանկացած ձեռնարկություն,»։</w:t>
            </w:r>
          </w:p>
          <w:p w14:paraId="6A98629D" w14:textId="13DE2C2C" w:rsidR="00B350FB" w:rsidRPr="007D0A89" w:rsidRDefault="00B350FB" w:rsidP="00B350FB">
            <w:pPr>
              <w:spacing w:line="360" w:lineRule="auto"/>
              <w:ind w:firstLine="525"/>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t>Այն, որ թվային հարթակի կառավարումն իրականացնելու է Պետական եկամուտների կոմիտեն /հոդ. 102.2/ արդեն նշանակում է, որ դա կապ չունի աշխատողների իրավունքների պաշտպանության հետ, ինչպես նշվում է Հիմնավորման մեջ։</w:t>
            </w:r>
          </w:p>
        </w:tc>
        <w:tc>
          <w:tcPr>
            <w:tcW w:w="6930" w:type="dxa"/>
            <w:gridSpan w:val="3"/>
          </w:tcPr>
          <w:p w14:paraId="62189226" w14:textId="77777777" w:rsidR="00B350FB" w:rsidRPr="007D0A89" w:rsidRDefault="00B350FB" w:rsidP="00B350FB">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lastRenderedPageBreak/>
              <w:t>Ընդունվել է ի գիտություն</w:t>
            </w:r>
          </w:p>
          <w:p w14:paraId="65D2C978" w14:textId="37BB6156" w:rsidR="00B350FB" w:rsidRPr="007D0A89" w:rsidRDefault="00B350FB" w:rsidP="00B350FB">
            <w:pPr>
              <w:spacing w:line="360" w:lineRule="auto"/>
              <w:jc w:val="both"/>
              <w:rPr>
                <w:rFonts w:ascii="GHEA Grapalat" w:hAnsi="GHEA Grapalat"/>
                <w:bCs/>
                <w:sz w:val="24"/>
                <w:szCs w:val="24"/>
                <w:lang w:val="hy-AM"/>
              </w:rPr>
            </w:pPr>
            <w:r w:rsidRPr="007D0A89">
              <w:rPr>
                <w:rFonts w:ascii="GHEA Grapalat" w:hAnsi="GHEA Grapalat"/>
                <w:bCs/>
                <w:sz w:val="24"/>
                <w:szCs w:val="24"/>
                <w:lang w:val="hy-AM"/>
              </w:rPr>
              <w:lastRenderedPageBreak/>
              <w:t>Նախագծի նպատակն է թվային համակարգի միջոցով ապահովել աշխատողի և գործատուի աշխատանքային հարաբերությունների թափանցիկությունը, աշխատանքային հարաբերությունների կողմերին հնարավորություն տալ էլեկտրոնային եղանակով կնքել աշխատանքային պայմանագրերը, տեսչական մարմնի համար հնարավորություն ստեղծել պատշաճ իրականացնել աշխատանքային օրենսդրության պահանջների պահպանման նկատմամբ պետական վերահսկողությունը, թվային համակարգից օգտվելու իրավասություն ունեցող անձանց հնարավորություն ընձեռնել թվային եղանակով՝ համաժամանակյա ռեժիմով, ցանկացած պահի հասանելի դարձնել կնքված աշխատանքային պայմանագրերը՝ օրենսդրությամբ իրենց վերապահված լիազորությունների շրջանակում։</w:t>
            </w:r>
          </w:p>
          <w:p w14:paraId="63ABB26A" w14:textId="6265DDC1" w:rsidR="00B350FB" w:rsidRPr="007D0A89" w:rsidRDefault="00B350FB" w:rsidP="00B350FB">
            <w:pPr>
              <w:spacing w:line="360" w:lineRule="auto"/>
              <w:jc w:val="both"/>
              <w:rPr>
                <w:rFonts w:ascii="GHEA Grapalat" w:hAnsi="GHEA Grapalat"/>
                <w:bCs/>
                <w:sz w:val="24"/>
                <w:szCs w:val="24"/>
                <w:lang w:val="hy-AM"/>
              </w:rPr>
            </w:pPr>
            <w:r w:rsidRPr="007D0A89">
              <w:rPr>
                <w:rFonts w:ascii="GHEA Grapalat" w:hAnsi="GHEA Grapalat"/>
                <w:bCs/>
                <w:sz w:val="24"/>
                <w:szCs w:val="24"/>
                <w:lang w:val="hy-AM"/>
              </w:rPr>
              <w:t xml:space="preserve">Այս մասով նշենք, որ գործատուներն աշխատանքային պայմանագրի (աշխատանքի ընդունման մասին անհատական իրավական ակտի) պարտադիր առկայությունը </w:t>
            </w:r>
            <w:r w:rsidRPr="007D0A89">
              <w:rPr>
                <w:rFonts w:ascii="GHEA Grapalat" w:hAnsi="GHEA Grapalat"/>
                <w:bCs/>
                <w:sz w:val="24"/>
                <w:szCs w:val="24"/>
                <w:lang w:val="hy-AM"/>
              </w:rPr>
              <w:lastRenderedPageBreak/>
              <w:t xml:space="preserve">կամ դրա տրամադրումը աշխատողներին երբեմն համարում են ոչ կարևոր։ Բացի այդ, եթե նույնիսկ կնքվում է աշխատանքային պայմանագիր (ընդունվում է աշխատանքի ընդունման մասին անհատական իրավական ակտ), ապա հաջորդ խնդիրն է դրա բովանդակությունը կամ ՀՀ աշխատանքային օրենսդրությամբ սահմանված նվազագույն պայմանների արտացոլումը՝ (օրինակ՝ աշխատանքն սկսելու տարին, ամիսը, ամսաթիվը, աշխատանքային պայմանագրի գործողության ժամկետը, ամենամյա արձակուրդի տեսակը (նվազագույն, լրացուցիչ, երկարացված) և տևողությունը, վարձատրությունը և այլն)։ </w:t>
            </w:r>
          </w:p>
          <w:p w14:paraId="4CE87AF4" w14:textId="77777777" w:rsidR="00B350FB" w:rsidRPr="007D0A89" w:rsidRDefault="00B350FB" w:rsidP="00B350FB">
            <w:pPr>
              <w:spacing w:line="360" w:lineRule="auto"/>
              <w:jc w:val="both"/>
              <w:rPr>
                <w:rFonts w:ascii="GHEA Grapalat" w:hAnsi="GHEA Grapalat"/>
                <w:bCs/>
                <w:sz w:val="24"/>
                <w:szCs w:val="24"/>
                <w:lang w:val="hy-AM"/>
              </w:rPr>
            </w:pPr>
            <w:r w:rsidRPr="007D0A89">
              <w:rPr>
                <w:rFonts w:ascii="GHEA Grapalat" w:hAnsi="GHEA Grapalat"/>
                <w:bCs/>
                <w:sz w:val="24"/>
                <w:szCs w:val="24"/>
                <w:lang w:val="hy-AM"/>
              </w:rPr>
              <w:t xml:space="preserve">Միաժամանակ, աշխատանքային պայմանագիրը  (աշխատանքի ընդունման մասին անհատական իրավական ակտը) երբեմն  աշխատողներին չի տրամադրվում՝ վերջիններիս աշխատանքային գործունեությունը հարկային մարմնում չգրանցելու (անօրինական աշխատանք) կամ պայմանագրերի (աշխատանքի ընդունման մասին անհատական իրավական ակտի)  պայմանները խախտելու </w:t>
            </w:r>
            <w:r w:rsidRPr="007D0A89">
              <w:rPr>
                <w:rFonts w:ascii="GHEA Grapalat" w:hAnsi="GHEA Grapalat"/>
                <w:bCs/>
                <w:sz w:val="24"/>
                <w:szCs w:val="24"/>
                <w:lang w:val="hy-AM"/>
              </w:rPr>
              <w:lastRenderedPageBreak/>
              <w:t>դեպքում աշխատողի կողմից գործատուին կամ տեսչական մարմնին հասցեագրված դիմում-բողոքներից զերծ մնալու նպատակով։</w:t>
            </w:r>
          </w:p>
          <w:p w14:paraId="730C21E9" w14:textId="0DC1B271" w:rsidR="00B350FB" w:rsidRPr="007D0A89" w:rsidRDefault="00B350FB" w:rsidP="00B350FB">
            <w:pPr>
              <w:spacing w:line="360" w:lineRule="auto"/>
              <w:jc w:val="both"/>
              <w:rPr>
                <w:rFonts w:ascii="GHEA Grapalat" w:hAnsi="GHEA Grapalat"/>
                <w:b/>
                <w:bCs/>
                <w:sz w:val="24"/>
                <w:szCs w:val="24"/>
                <w:highlight w:val="yellow"/>
                <w:lang w:val="hy-AM"/>
              </w:rPr>
            </w:pPr>
            <w:r w:rsidRPr="007D0A89">
              <w:rPr>
                <w:rFonts w:ascii="GHEA Grapalat" w:hAnsi="GHEA Grapalat"/>
                <w:bCs/>
                <w:sz w:val="24"/>
                <w:szCs w:val="24"/>
                <w:lang w:val="hy-AM"/>
              </w:rPr>
              <w:t>Աշխատանքային պայմանագրերի կնքման թվային համակարգի ներդրման արդյունքում տեսչական մարմինը հնարավորություն կունենա ավելի օպտիմալ ռեսուրսներով ապահովվել պատշաճ վերահսկողությունը, կբարելավվի աշխատաշուկայի թափանցիկությունը, կնվազեցվի մարդկային գործոնի դերն ու կոռուպցիոն ռիսկը աշխատանքային իրավունքների վերահսկողության գործընթացում, կընձեռի պետական վերահսկողությունն իրականացնել առանց տնտեսավարող սուբյեկտներ այցելելու, վերհանել աշխատանքային իրավունքի խախտման դեպքերը մշտադիտարկումների միջոցով։</w:t>
            </w:r>
          </w:p>
        </w:tc>
      </w:tr>
      <w:tr w:rsidR="00787B19" w:rsidRPr="00980544" w14:paraId="1F29AF98" w14:textId="77777777" w:rsidTr="00C43F66">
        <w:tc>
          <w:tcPr>
            <w:tcW w:w="7346" w:type="dxa"/>
          </w:tcPr>
          <w:p w14:paraId="33958CF8" w14:textId="77777777" w:rsidR="00787B19" w:rsidRPr="007D0A89" w:rsidRDefault="00787B19" w:rsidP="00787B19">
            <w:pPr>
              <w:spacing w:line="360" w:lineRule="auto"/>
              <w:ind w:firstLine="525"/>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lastRenderedPageBreak/>
              <w:t xml:space="preserve">Նախագծով առաջարկվող էլեկտրոնային ստորագրության միջոցով աշխատանքային պայմանագրի կնքումը միանշանակ դժվարություններ է առաջացնելու աշխատողների համար, քանի որ էլեկտրոնային ստորագրության, ինչպես նաև թվային </w:t>
            </w:r>
            <w:r w:rsidRPr="007D0A89">
              <w:rPr>
                <w:rFonts w:ascii="GHEA Grapalat" w:eastAsia="Calibri" w:hAnsi="GHEA Grapalat" w:cs="Times New Roman"/>
                <w:sz w:val="24"/>
                <w:szCs w:val="24"/>
                <w:lang w:val="hy-AM"/>
              </w:rPr>
              <w:lastRenderedPageBreak/>
              <w:t>հարթակից օգտվելու համար անհրաժեշտ միջոցները ոչ բոլոր աշխատողների համար կարող են հասանելի լինել, որն էլ կարող է նպաստել ոչ ֆորմալ զբաղվածության ավելացմանը, հատկապես հեռավոր բնակավայրերում և փոքր համայքներում, որտեղ բնակչությունը օբյեկտիվորեն չունի հնարավորություն թվային սարքավորումներից, ինտերնետ կապից օգտվելու համար։</w:t>
            </w:r>
          </w:p>
          <w:p w14:paraId="0B4DC8DC" w14:textId="77777777" w:rsidR="00787B19" w:rsidRPr="007D0A89" w:rsidRDefault="00787B19" w:rsidP="00787B19">
            <w:pPr>
              <w:spacing w:line="360" w:lineRule="auto"/>
              <w:ind w:firstLine="525"/>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t>Նախագծի հիմնավորման մեջ բացակայում է իրական վիճակի վերլուծությունը, այն փոխարինված է ընդհանուր դատողություններով իրավակիրառ պրակտիկայում հնարավոր բացթողումների մասին։ Բացակայում են Տեսչական մարմնի ստուգումների արդյունքները, թերությունների պատճառները, չկա որևէ տեղեկատվություն այս հարցում տարածաշրջանի կամ այլ պետությունների փորձի մասին։</w:t>
            </w:r>
          </w:p>
          <w:p w14:paraId="421F4D54" w14:textId="77777777" w:rsidR="00787B19" w:rsidRPr="007D0A89" w:rsidRDefault="00787B19" w:rsidP="00787B19">
            <w:pPr>
              <w:spacing w:line="360" w:lineRule="auto"/>
              <w:ind w:firstLine="525"/>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t xml:space="preserve">Առաջարկվում է նման նախագիծ մշակելուց առաջ քարտեզագրել (դրա առկայության դեպքում՝ տրամադրել արդյունքները) ՀՀ քաղաքացիների՝ աշխատողների թվային տեխնոլոգիաներից օգտվելու, ինչպես նաև ֆինանսական </w:t>
            </w:r>
            <w:r w:rsidRPr="007D0A89">
              <w:rPr>
                <w:rFonts w:ascii="GHEA Grapalat" w:eastAsia="Calibri" w:hAnsi="GHEA Grapalat" w:cs="Times New Roman"/>
                <w:sz w:val="24"/>
                <w:szCs w:val="24"/>
                <w:lang w:val="hy-AM"/>
              </w:rPr>
              <w:lastRenderedPageBreak/>
              <w:t>հնարավորությունները (լիազոր մարմնի՝ Էկենգ-ի կողմից էլեկտրոնային ստորագրություն տրամադրելու և հետագայում սրա սպասարկման համար հրապարակային պայմանագրի համաձայն՝ քաղաքացիները պարտավոր են վճարել 3000 ՀՀ դրամ (https://www.ekeng.am/hy/payments)):</w:t>
            </w:r>
          </w:p>
          <w:p w14:paraId="6A19F5C9" w14:textId="45E66C34" w:rsidR="00787B19" w:rsidRPr="007D0A89" w:rsidRDefault="00787B19" w:rsidP="00787B19">
            <w:pPr>
              <w:spacing w:line="360" w:lineRule="auto"/>
              <w:ind w:firstLine="525"/>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t>Փաստորեն, ստացվում է, որ աշխատողները պարտավորված են լինելու վճարել հերթական պետական պարտադիր վճարը՝ «նոր հարկատեսակ»։</w:t>
            </w:r>
          </w:p>
        </w:tc>
        <w:tc>
          <w:tcPr>
            <w:tcW w:w="6930" w:type="dxa"/>
            <w:gridSpan w:val="3"/>
          </w:tcPr>
          <w:p w14:paraId="05B75EFC" w14:textId="77777777" w:rsidR="00787B19" w:rsidRPr="007D0A89" w:rsidRDefault="00787B19" w:rsidP="00787B19">
            <w:pPr>
              <w:spacing w:line="360" w:lineRule="auto"/>
              <w:ind w:firstLine="252"/>
              <w:jc w:val="center"/>
              <w:rPr>
                <w:rFonts w:ascii="GHEA Grapalat" w:hAnsi="GHEA Grapalat"/>
                <w:b/>
                <w:sz w:val="24"/>
                <w:szCs w:val="24"/>
                <w:lang w:val="hy-AM"/>
              </w:rPr>
            </w:pPr>
            <w:r w:rsidRPr="007D0A89">
              <w:rPr>
                <w:rFonts w:ascii="GHEA Grapalat" w:hAnsi="GHEA Grapalat"/>
                <w:b/>
                <w:sz w:val="24"/>
                <w:szCs w:val="24"/>
                <w:lang w:val="hy-AM"/>
              </w:rPr>
              <w:lastRenderedPageBreak/>
              <w:t>Ընդունվել է ի գիտություն</w:t>
            </w:r>
          </w:p>
          <w:p w14:paraId="00F7028E" w14:textId="3E4FEA39" w:rsidR="00787B19" w:rsidRPr="007D0A89" w:rsidRDefault="00575485" w:rsidP="003F162B">
            <w:pPr>
              <w:spacing w:line="360" w:lineRule="auto"/>
              <w:jc w:val="both"/>
              <w:rPr>
                <w:rFonts w:ascii="GHEA Grapalat" w:hAnsi="GHEA Grapalat"/>
                <w:b/>
                <w:bCs/>
                <w:sz w:val="24"/>
                <w:szCs w:val="24"/>
                <w:lang w:val="hy-AM"/>
              </w:rPr>
            </w:pPr>
            <w:r w:rsidRPr="00575485">
              <w:rPr>
                <w:rFonts w:ascii="GHEA Grapalat" w:hAnsi="GHEA Grapalat"/>
                <w:sz w:val="24"/>
                <w:szCs w:val="24"/>
                <w:lang w:val="hy-AM"/>
              </w:rPr>
              <w:t xml:space="preserve">Հաշվի առնելով այն, որ 2024 թվականի հաշվետու տարվա համար 2024 թվականի ընթացքում վարձու աշխատող համարված՝ ՀՀ ռեզիդենտ հանդիսացող ՀՀ քաղաքացիները </w:t>
            </w:r>
            <w:r w:rsidRPr="00575485">
              <w:rPr>
                <w:rFonts w:ascii="GHEA Grapalat" w:hAnsi="GHEA Grapalat"/>
                <w:sz w:val="24"/>
                <w:szCs w:val="24"/>
                <w:lang w:val="hy-AM"/>
              </w:rPr>
              <w:lastRenderedPageBreak/>
              <w:t>2025 թվականից (իսկ 2025 թվականի հաշվետու տարվա և դրան հաջորդող տարիների համար՝ ՀՀ ռեզիդենտ հանդիսացող ՀՀ քաղաքացիները՝ 2026 թվականից) պետք է ներկայացնեն եկամտային հարկի տարեկան հաշվարկները (հայտարարագրերը), ինչը կատարելու համար ՀՀ քաղաքացիներից կպահանջվի խիստ էլեկտրոնային նույնականացում՝ էլեկտրոնային թվային ստորագրությամբ, ուստի սույն նախագծի ամբողջությամբ ուժի մեջ մտնելուց հետո աշխատողների համար էլեկտրոնային թվային ստորագրություն ունենալը լրացուցիչ ֆինանսական բեռ չի հանդիսանա, քանի որ վերջիններս արդեն իսկ պետք է ունենան էլեկտրոնային թվային ստորագրություն եկամուտները հայտարարագրելու համար։</w:t>
            </w:r>
          </w:p>
        </w:tc>
      </w:tr>
    </w:tbl>
    <w:tbl>
      <w:tblPr>
        <w:tblStyle w:val="TableGrid2"/>
        <w:tblW w:w="14284" w:type="dxa"/>
        <w:tblInd w:w="-815" w:type="dxa"/>
        <w:tblLayout w:type="fixed"/>
        <w:tblLook w:val="04A0" w:firstRow="1" w:lastRow="0" w:firstColumn="1" w:lastColumn="0" w:noHBand="0" w:noVBand="1"/>
      </w:tblPr>
      <w:tblGrid>
        <w:gridCol w:w="10872"/>
        <w:gridCol w:w="3412"/>
      </w:tblGrid>
      <w:tr w:rsidR="00754F7D" w:rsidRPr="007D0A89" w14:paraId="596869BB" w14:textId="77777777" w:rsidTr="00F378FD">
        <w:tc>
          <w:tcPr>
            <w:tcW w:w="10872" w:type="dxa"/>
            <w:vMerge w:val="restart"/>
            <w:shd w:val="clear" w:color="auto" w:fill="A6A6A6" w:themeFill="background1" w:themeFillShade="A6"/>
          </w:tcPr>
          <w:p w14:paraId="34DE3538" w14:textId="06BCC2E0" w:rsidR="00754F7D" w:rsidRPr="007D0A89" w:rsidRDefault="00754F7D" w:rsidP="00916C17">
            <w:pPr>
              <w:pStyle w:val="ListParagraph"/>
              <w:numPr>
                <w:ilvl w:val="0"/>
                <w:numId w:val="1"/>
              </w:numPr>
              <w:spacing w:line="360" w:lineRule="auto"/>
              <w:rPr>
                <w:rFonts w:ascii="GHEA Grapalat" w:hAnsi="GHEA Grapalat"/>
                <w:b/>
                <w:bCs/>
                <w:sz w:val="24"/>
                <w:szCs w:val="24"/>
                <w:lang w:val="hy-AM"/>
              </w:rPr>
            </w:pPr>
            <w:r w:rsidRPr="007D0A89">
              <w:rPr>
                <w:rFonts w:ascii="GHEA Grapalat" w:hAnsi="GHEA Grapalat"/>
                <w:b/>
                <w:bCs/>
                <w:sz w:val="24"/>
                <w:szCs w:val="24"/>
                <w:lang w:val="hy-AM"/>
              </w:rPr>
              <w:lastRenderedPageBreak/>
              <w:t>Ազգային անվտանգության ծառայություն</w:t>
            </w:r>
          </w:p>
          <w:p w14:paraId="4BAC81F4" w14:textId="77777777" w:rsidR="00754F7D" w:rsidRPr="007D0A89" w:rsidRDefault="00754F7D" w:rsidP="00F378FD">
            <w:pPr>
              <w:spacing w:line="360" w:lineRule="auto"/>
              <w:ind w:left="1800"/>
              <w:rPr>
                <w:rFonts w:ascii="GHEA Grapalat" w:hAnsi="GHEA Grapalat"/>
                <w:b/>
                <w:bCs/>
                <w:sz w:val="24"/>
                <w:szCs w:val="24"/>
                <w:lang w:val="hy-AM"/>
              </w:rPr>
            </w:pPr>
          </w:p>
        </w:tc>
        <w:tc>
          <w:tcPr>
            <w:tcW w:w="3412" w:type="dxa"/>
            <w:shd w:val="clear" w:color="auto" w:fill="A6A6A6" w:themeFill="background1" w:themeFillShade="A6"/>
          </w:tcPr>
          <w:p w14:paraId="34025AF6" w14:textId="69C5355D" w:rsidR="00754F7D" w:rsidRPr="007D0A89" w:rsidRDefault="00C822F6" w:rsidP="00F378FD">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12.09.2023</w:t>
            </w:r>
          </w:p>
        </w:tc>
      </w:tr>
      <w:tr w:rsidR="00754F7D" w:rsidRPr="007D0A89" w14:paraId="712DE30D" w14:textId="77777777" w:rsidTr="00F378FD">
        <w:tc>
          <w:tcPr>
            <w:tcW w:w="10872" w:type="dxa"/>
            <w:vMerge/>
            <w:shd w:val="clear" w:color="auto" w:fill="A6A6A6" w:themeFill="background1" w:themeFillShade="A6"/>
          </w:tcPr>
          <w:p w14:paraId="15AD0706" w14:textId="77777777" w:rsidR="00754F7D" w:rsidRPr="007D0A89" w:rsidRDefault="00754F7D" w:rsidP="00F378FD">
            <w:pPr>
              <w:spacing w:line="360" w:lineRule="auto"/>
              <w:jc w:val="center"/>
              <w:rPr>
                <w:rFonts w:ascii="GHEA Grapalat" w:hAnsi="GHEA Grapalat"/>
                <w:b/>
                <w:bCs/>
                <w:sz w:val="24"/>
                <w:szCs w:val="24"/>
                <w:highlight w:val="yellow"/>
                <w:lang w:val="hy-AM"/>
              </w:rPr>
            </w:pPr>
          </w:p>
        </w:tc>
        <w:tc>
          <w:tcPr>
            <w:tcW w:w="3412" w:type="dxa"/>
            <w:shd w:val="clear" w:color="auto" w:fill="A6A6A6" w:themeFill="background1" w:themeFillShade="A6"/>
          </w:tcPr>
          <w:p w14:paraId="29F32DB9" w14:textId="2612C780" w:rsidR="00754F7D" w:rsidRPr="007D0A89" w:rsidRDefault="00754F7D" w:rsidP="005D15C8">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 xml:space="preserve">թիվ </w:t>
            </w:r>
            <w:r w:rsidR="00C822F6" w:rsidRPr="007D0A89">
              <w:rPr>
                <w:rFonts w:ascii="GHEA Grapalat" w:hAnsi="GHEA Grapalat"/>
                <w:b/>
                <w:bCs/>
                <w:sz w:val="24"/>
                <w:szCs w:val="24"/>
                <w:lang w:val="hy-AM"/>
              </w:rPr>
              <w:t>11/1387</w:t>
            </w:r>
          </w:p>
        </w:tc>
      </w:tr>
    </w:tbl>
    <w:tbl>
      <w:tblPr>
        <w:tblStyle w:val="TableGrid"/>
        <w:tblW w:w="14284" w:type="dxa"/>
        <w:tblInd w:w="-815" w:type="dxa"/>
        <w:tblLayout w:type="fixed"/>
        <w:tblLook w:val="04A0" w:firstRow="1" w:lastRow="0" w:firstColumn="1" w:lastColumn="0" w:noHBand="0" w:noVBand="1"/>
      </w:tblPr>
      <w:tblGrid>
        <w:gridCol w:w="7350"/>
        <w:gridCol w:w="6934"/>
      </w:tblGrid>
      <w:tr w:rsidR="00754F7D" w:rsidRPr="00980544" w14:paraId="5BFC0803" w14:textId="77777777" w:rsidTr="00C43F66">
        <w:tc>
          <w:tcPr>
            <w:tcW w:w="7346" w:type="dxa"/>
          </w:tcPr>
          <w:p w14:paraId="0E584278" w14:textId="77777777" w:rsidR="00754F7D" w:rsidRPr="007D0A89" w:rsidRDefault="004C7C85" w:rsidP="00FF0741">
            <w:pPr>
              <w:spacing w:line="360" w:lineRule="auto"/>
              <w:ind w:firstLine="525"/>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t xml:space="preserve">«Հայաստանի Հանրապետության աշխատանքային օրենսգրքում փոփոխություններ և լրացումներ կատարելու մասին» օրենքի նախագծի 8-րդ հոդվածով օրենսգրքում նոր լրացվող 102.3-րդ հոդվածում թեև նախատեսված է, որ թվային հարթակում տվյալների ու աշխատողի մասին անհատական տեղեկությունների մուտքագրման առանձնահատկություններն ու բացառությունները և օգտագործման կարգը սահմանում է Կառավարությունը, այնուամենայնիվ, առաջարկում ենք այն </w:t>
            </w:r>
            <w:r w:rsidRPr="007D0A89">
              <w:rPr>
                <w:rFonts w:ascii="GHEA Grapalat" w:eastAsia="Calibri" w:hAnsi="GHEA Grapalat" w:cs="Times New Roman"/>
                <w:sz w:val="24"/>
                <w:szCs w:val="24"/>
                <w:lang w:val="hy-AM"/>
              </w:rPr>
              <w:lastRenderedPageBreak/>
              <w:t>մարմինների մասով, որոնց հաստիքացուցակները պետական գաղտնիք են հանդիսանում, հարթակի միջոցով աշխատանքային պայմանագիր կնքելու ընդհանուր բացառությունը նախատեսել օրենքով։ Միաժամանակ, անհրաժեշտ է նկատի ունենալ, որ բացառություն նախատեսելու պարագայում պետք է պահպանվեն նաև թղթային տարբերակով աշխատանքային պայմանագիր կնքելու ընթացակարգերը։</w:t>
            </w:r>
          </w:p>
          <w:p w14:paraId="4448B708" w14:textId="08A2E5B3" w:rsidR="004C7C85" w:rsidRPr="007D0A89" w:rsidRDefault="004C7C85" w:rsidP="00FF0741">
            <w:pPr>
              <w:spacing w:line="360" w:lineRule="auto"/>
              <w:ind w:firstLine="525"/>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t>Ելնելով վերոգրյալից՝ նախագիծն անհրաժեշտ է խմբագրել։</w:t>
            </w:r>
          </w:p>
        </w:tc>
        <w:tc>
          <w:tcPr>
            <w:tcW w:w="6930" w:type="dxa"/>
          </w:tcPr>
          <w:p w14:paraId="77CE2704" w14:textId="77777777" w:rsidR="00CE15A8" w:rsidRDefault="00C15F78" w:rsidP="00CE15A8">
            <w:pPr>
              <w:spacing w:line="360" w:lineRule="auto"/>
              <w:jc w:val="center"/>
              <w:rPr>
                <w:rFonts w:ascii="GHEA Grapalat" w:hAnsi="GHEA Grapalat"/>
                <w:b/>
                <w:bCs/>
                <w:sz w:val="24"/>
                <w:szCs w:val="24"/>
                <w:lang w:val="hy-AM"/>
              </w:rPr>
            </w:pPr>
            <w:r w:rsidRPr="00221D24">
              <w:rPr>
                <w:rFonts w:ascii="GHEA Grapalat" w:hAnsi="GHEA Grapalat"/>
                <w:b/>
                <w:bCs/>
                <w:sz w:val="24"/>
                <w:szCs w:val="24"/>
                <w:lang w:val="hy-AM"/>
              </w:rPr>
              <w:lastRenderedPageBreak/>
              <w:t>Ընդունվել է</w:t>
            </w:r>
            <w:r w:rsidR="001C4ACF" w:rsidRPr="00221D24">
              <w:rPr>
                <w:rFonts w:ascii="GHEA Grapalat" w:hAnsi="GHEA Grapalat"/>
                <w:b/>
                <w:bCs/>
                <w:sz w:val="24"/>
                <w:szCs w:val="24"/>
                <w:lang w:val="hy-AM"/>
              </w:rPr>
              <w:t xml:space="preserve"> </w:t>
            </w:r>
          </w:p>
          <w:p w14:paraId="34A2935C" w14:textId="214501AF" w:rsidR="00C15F78" w:rsidRPr="00CE15A8" w:rsidRDefault="00CE15A8" w:rsidP="00CE15A8">
            <w:pPr>
              <w:spacing w:line="360" w:lineRule="auto"/>
              <w:jc w:val="both"/>
              <w:rPr>
                <w:rFonts w:ascii="GHEA Grapalat" w:hAnsi="GHEA Grapalat"/>
                <w:bCs/>
                <w:sz w:val="24"/>
                <w:szCs w:val="24"/>
                <w:lang w:val="hy-AM"/>
              </w:rPr>
            </w:pPr>
            <w:r w:rsidRPr="00CE15A8">
              <w:rPr>
                <w:rFonts w:ascii="GHEA Grapalat" w:hAnsi="GHEA Grapalat"/>
                <w:bCs/>
                <w:sz w:val="24"/>
                <w:szCs w:val="24"/>
                <w:lang w:val="hy-AM"/>
              </w:rPr>
              <w:t>Նախագիծն այս մասով լրամշակվել է</w:t>
            </w:r>
            <w:r w:rsidR="005C7404">
              <w:rPr>
                <w:rFonts w:ascii="GHEA Grapalat" w:hAnsi="GHEA Grapalat"/>
                <w:bCs/>
                <w:sz w:val="24"/>
                <w:szCs w:val="24"/>
                <w:lang w:val="hy-AM"/>
              </w:rPr>
              <w:t>։</w:t>
            </w:r>
          </w:p>
        </w:tc>
      </w:tr>
    </w:tbl>
    <w:tbl>
      <w:tblPr>
        <w:tblStyle w:val="TableGrid2"/>
        <w:tblW w:w="14284" w:type="dxa"/>
        <w:tblInd w:w="-815" w:type="dxa"/>
        <w:tblLayout w:type="fixed"/>
        <w:tblLook w:val="04A0" w:firstRow="1" w:lastRow="0" w:firstColumn="1" w:lastColumn="0" w:noHBand="0" w:noVBand="1"/>
      </w:tblPr>
      <w:tblGrid>
        <w:gridCol w:w="10872"/>
        <w:gridCol w:w="3412"/>
      </w:tblGrid>
      <w:tr w:rsidR="008E1B3A" w:rsidRPr="007D0A89" w14:paraId="4BE6AC0D" w14:textId="77777777" w:rsidTr="00F378FD">
        <w:tc>
          <w:tcPr>
            <w:tcW w:w="10872" w:type="dxa"/>
            <w:vMerge w:val="restart"/>
            <w:shd w:val="clear" w:color="auto" w:fill="A6A6A6" w:themeFill="background1" w:themeFillShade="A6"/>
          </w:tcPr>
          <w:p w14:paraId="37268CBD" w14:textId="25E4F9F2" w:rsidR="008E1B3A" w:rsidRPr="007D0A89" w:rsidRDefault="00175090" w:rsidP="00916C17">
            <w:pPr>
              <w:pStyle w:val="ListParagraph"/>
              <w:numPr>
                <w:ilvl w:val="0"/>
                <w:numId w:val="1"/>
              </w:numPr>
              <w:spacing w:line="360" w:lineRule="auto"/>
              <w:rPr>
                <w:rFonts w:ascii="GHEA Grapalat" w:hAnsi="GHEA Grapalat"/>
                <w:b/>
                <w:bCs/>
                <w:sz w:val="24"/>
                <w:szCs w:val="24"/>
                <w:lang w:val="hy-AM"/>
              </w:rPr>
            </w:pPr>
            <w:r w:rsidRPr="007D0A89">
              <w:rPr>
                <w:rFonts w:ascii="GHEA Grapalat" w:hAnsi="GHEA Grapalat"/>
                <w:b/>
                <w:bCs/>
                <w:sz w:val="24"/>
                <w:szCs w:val="24"/>
                <w:lang w:val="hy-AM"/>
              </w:rPr>
              <w:t xml:space="preserve"> Վարչապետի աշխատակազմի քաղաքացիական ծառայության գրասենյակ</w:t>
            </w:r>
          </w:p>
        </w:tc>
        <w:tc>
          <w:tcPr>
            <w:tcW w:w="3412" w:type="dxa"/>
            <w:shd w:val="clear" w:color="auto" w:fill="A6A6A6" w:themeFill="background1" w:themeFillShade="A6"/>
          </w:tcPr>
          <w:p w14:paraId="5CF20640" w14:textId="1624106E" w:rsidR="008E1B3A" w:rsidRPr="007D0A89" w:rsidRDefault="000D46A4" w:rsidP="00F378FD">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13.09.2023</w:t>
            </w:r>
          </w:p>
        </w:tc>
      </w:tr>
      <w:tr w:rsidR="008E1B3A" w:rsidRPr="007D0A89" w14:paraId="6C7F8247" w14:textId="77777777" w:rsidTr="00F378FD">
        <w:tc>
          <w:tcPr>
            <w:tcW w:w="10872" w:type="dxa"/>
            <w:vMerge/>
            <w:shd w:val="clear" w:color="auto" w:fill="A6A6A6" w:themeFill="background1" w:themeFillShade="A6"/>
          </w:tcPr>
          <w:p w14:paraId="6B6350A7" w14:textId="77777777" w:rsidR="008E1B3A" w:rsidRPr="007D0A89" w:rsidRDefault="008E1B3A" w:rsidP="00F378FD">
            <w:pPr>
              <w:spacing w:line="360" w:lineRule="auto"/>
              <w:jc w:val="center"/>
              <w:rPr>
                <w:rFonts w:ascii="GHEA Grapalat" w:hAnsi="GHEA Grapalat"/>
                <w:b/>
                <w:bCs/>
                <w:sz w:val="24"/>
                <w:szCs w:val="24"/>
                <w:highlight w:val="yellow"/>
                <w:lang w:val="hy-AM"/>
              </w:rPr>
            </w:pPr>
          </w:p>
        </w:tc>
        <w:tc>
          <w:tcPr>
            <w:tcW w:w="3412" w:type="dxa"/>
            <w:shd w:val="clear" w:color="auto" w:fill="A6A6A6" w:themeFill="background1" w:themeFillShade="A6"/>
          </w:tcPr>
          <w:p w14:paraId="5C1A0004" w14:textId="6704C92E" w:rsidR="008E1B3A" w:rsidRPr="007D0A89" w:rsidRDefault="008E1B3A" w:rsidP="008E1B3A">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 xml:space="preserve">թիվ </w:t>
            </w:r>
            <w:r w:rsidR="000D46A4" w:rsidRPr="007D0A89">
              <w:rPr>
                <w:rFonts w:ascii="GHEA Grapalat" w:hAnsi="GHEA Grapalat"/>
                <w:b/>
                <w:bCs/>
                <w:sz w:val="24"/>
                <w:szCs w:val="24"/>
                <w:lang w:val="hy-AM"/>
              </w:rPr>
              <w:t>42/43.7/31554-2023</w:t>
            </w:r>
          </w:p>
        </w:tc>
      </w:tr>
    </w:tbl>
    <w:tbl>
      <w:tblPr>
        <w:tblStyle w:val="TableGrid"/>
        <w:tblW w:w="14284" w:type="dxa"/>
        <w:tblInd w:w="-815" w:type="dxa"/>
        <w:tblLayout w:type="fixed"/>
        <w:tblLook w:val="04A0" w:firstRow="1" w:lastRow="0" w:firstColumn="1" w:lastColumn="0" w:noHBand="0" w:noVBand="1"/>
      </w:tblPr>
      <w:tblGrid>
        <w:gridCol w:w="7350"/>
        <w:gridCol w:w="6934"/>
      </w:tblGrid>
      <w:tr w:rsidR="008E1B3A" w:rsidRPr="00980544" w14:paraId="47AFBE30" w14:textId="77777777" w:rsidTr="00D31E5D">
        <w:tc>
          <w:tcPr>
            <w:tcW w:w="7350" w:type="dxa"/>
          </w:tcPr>
          <w:p w14:paraId="0C20B022" w14:textId="77777777" w:rsidR="001E50FA" w:rsidRPr="007D0A89" w:rsidRDefault="001E50FA" w:rsidP="001E50FA">
            <w:pPr>
              <w:spacing w:line="360" w:lineRule="auto"/>
              <w:ind w:firstLine="525"/>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t>«Հայաստանի Հանրապետության աշխատանքային օրենսգրքում փոփոխություններ և լրացումներ կատարելու մասին» օրենքի նախագծի (այսուհետ՝ Նախագիծ) վերաբերյալ հայտնում ենք հետևյալը՝</w:t>
            </w:r>
          </w:p>
          <w:p w14:paraId="5D11D228" w14:textId="77777777" w:rsidR="001E50FA" w:rsidRPr="007D0A89" w:rsidRDefault="001E50FA" w:rsidP="001E50FA">
            <w:pPr>
              <w:spacing w:line="360" w:lineRule="auto"/>
              <w:ind w:firstLine="525"/>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t>1.</w:t>
            </w:r>
            <w:r w:rsidRPr="007D0A89">
              <w:rPr>
                <w:rFonts w:ascii="GHEA Grapalat" w:eastAsia="Calibri" w:hAnsi="GHEA Grapalat" w:cs="Times New Roman"/>
                <w:sz w:val="24"/>
                <w:szCs w:val="24"/>
                <w:lang w:val="hy-AM"/>
              </w:rPr>
              <w:tab/>
              <w:t xml:space="preserve">Նախագծով առաջարկվում է թվային հարթակի ներդրման միջոցով թվայնացնել Հայաստանի Հանրապետությունում թե՛ պետական, թե՛ մասնավոր հատվածում կնքվող, փոփոխվող և լուծվող աշխատանքային պայմանագրերը: Նախագծային </w:t>
            </w:r>
            <w:r w:rsidRPr="007D0A89">
              <w:rPr>
                <w:rFonts w:ascii="GHEA Grapalat" w:eastAsia="Calibri" w:hAnsi="GHEA Grapalat" w:cs="Times New Roman"/>
                <w:sz w:val="24"/>
                <w:szCs w:val="24"/>
                <w:lang w:val="hy-AM"/>
              </w:rPr>
              <w:lastRenderedPageBreak/>
              <w:t xml:space="preserve">կարգավորումների բովանդակային ուսումնասիրությունից պարզ է դառնում, որ Նախագծով նախատեսված չեն բավարար և անհրաժեշտ կառուցակարգեր աշխատանքային պայմանագրերի թվայնացման գործընթացը պատշաճ կազմակերպելու և իրականացնելու համար: Մասնավորապես՝ Նախագծով առաջարկվող իրավական կարգավորումները տարընկալումների տեղիք են տալիս, քանի որ Նախագծի և Նախագծին կից ներկայացված հիմնավորման բովանդակային ուսումնասիրությունից պարզ չէ, թե Նախագծի ընդունման արդյունքում գործատուի և աշխատողի միջև աշխատանքային հարաբերությունների ծագումը, փոփոխումը և դադարումը իրականացվելու է թղթային տարբերակով, այնուհետև մուտքագրվի թվային հարթակ, թե աշխատանքային պայմանագրի կնքման, փոփոխման, լուծման ամբողջ գործընթացը իրականացվում է թվային հարթակի միջոցով: Ասվածն ամրապնդվում է այն հանգամանքով, որ Նախագծի 2-րդ հոդվածի 2-րդ մասի համաձայն՝ աշխատանքային հարաբերությունների ծագումը, փոփոխումը և դադարումն </w:t>
            </w:r>
            <w:r w:rsidRPr="007D0A89">
              <w:rPr>
                <w:rFonts w:ascii="GHEA Grapalat" w:eastAsia="Calibri" w:hAnsi="GHEA Grapalat" w:cs="Times New Roman"/>
                <w:sz w:val="24"/>
                <w:szCs w:val="24"/>
                <w:lang w:val="hy-AM"/>
              </w:rPr>
              <w:lastRenderedPageBreak/>
              <w:t xml:space="preserve">արտացոլվում է  աշխատանքային պայմանագրերի կնքման թվային հարթակի միջոցով, կամ Նախագծի 102.1-ին հոդվածի 1-ին մասի 1-ին կետի համաձայն՝ աշխատանքային պայմանագրերի կնքման թվային հարթակը տվյալների ամբողջություն է, որն ապահովում է գործատուի հետ աշխատանքային հարաբերությունների մեջ գտնվող յուրաքանչյուր աշխատողի՝ աշխատանքային պայմանագրի կամ աշխատանքի ընդունման կամ աշխատանքից ազատման մասին անհատական իրավական ակտի, ինչպես նաև դրանց անբաժանելի մաս հանդիսացող համաձայնագրերի օրինակների և դրանց վերաբերյալ տվյալների մուտքագրումը և օգտագործումը, կամ աշխատանքային պայմանագրի լուծման դեպքում գործատուն պարտավոր է մեկ աշխատանքային օրվա ընթացքում ապահովել տվյալների թարմացումը (տեղեկությունների մուտքագրումը) թվային հարթակում (Նախագծի 102.3-րդ հոդվածի 2-րդ մաս), մինչդեռ Նախագծի 6-րդ հոդվածի 1-ին մասով սահմանվում է, որ աշխատանքային պայմանագիրը կնքվում է աշխատանքային պայմանագրերի </w:t>
            </w:r>
            <w:r w:rsidRPr="007D0A89">
              <w:rPr>
                <w:rFonts w:ascii="GHEA Grapalat" w:eastAsia="Calibri" w:hAnsi="GHEA Grapalat" w:cs="Times New Roman"/>
                <w:sz w:val="24"/>
                <w:szCs w:val="24"/>
                <w:lang w:val="hy-AM"/>
              </w:rPr>
              <w:lastRenderedPageBreak/>
              <w:t>կնքման թվային հարթակի միջոցով՝ կողմերի էլեկտրոնային ստորագրությամբ:</w:t>
            </w:r>
          </w:p>
          <w:p w14:paraId="48369287" w14:textId="3C363B4A" w:rsidR="008E1B3A" w:rsidRPr="007D0A89" w:rsidRDefault="001E50FA" w:rsidP="001E50FA">
            <w:pPr>
              <w:spacing w:line="360" w:lineRule="auto"/>
              <w:ind w:firstLine="525"/>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t>Հաշվի առնելով վերոգրյալը՝ գտնում ենք, որ աշխատանքային պայմանագրեր կնքելու, փոփոխելու, լուծելու թվայնացման գործընթացը պատշաճ կազմակերպելու և իրականացնելու համար նախագծային կարգավորումները ունեն լրացուցիչ խմբագրման անհրաժեշտություն՝ հստակեցնելով Նախագծի ընդունման հիմքում դրված նպատակը:</w:t>
            </w:r>
          </w:p>
        </w:tc>
        <w:tc>
          <w:tcPr>
            <w:tcW w:w="6934" w:type="dxa"/>
          </w:tcPr>
          <w:p w14:paraId="348A4887" w14:textId="77777777" w:rsidR="008E1B3A" w:rsidRPr="007D0A89" w:rsidRDefault="00F53F12" w:rsidP="00F3184B">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lastRenderedPageBreak/>
              <w:t>Ընդունվել է</w:t>
            </w:r>
          </w:p>
          <w:p w14:paraId="70A010C1" w14:textId="62478783" w:rsidR="00F53F12" w:rsidRPr="007D0A89" w:rsidRDefault="00F53F12" w:rsidP="00FB72D5">
            <w:pPr>
              <w:spacing w:line="360" w:lineRule="auto"/>
              <w:jc w:val="both"/>
              <w:rPr>
                <w:rFonts w:ascii="GHEA Grapalat" w:hAnsi="GHEA Grapalat"/>
                <w:bCs/>
                <w:sz w:val="24"/>
                <w:szCs w:val="24"/>
                <w:highlight w:val="yellow"/>
                <w:lang w:val="hy-AM"/>
              </w:rPr>
            </w:pPr>
            <w:r w:rsidRPr="007D0A89">
              <w:rPr>
                <w:rFonts w:ascii="GHEA Grapalat" w:hAnsi="GHEA Grapalat"/>
                <w:bCs/>
                <w:sz w:val="24"/>
                <w:szCs w:val="24"/>
                <w:lang w:val="hy-AM"/>
              </w:rPr>
              <w:t>Նախագծի 2-րդ հոդվածի 2-րդ մասում «արտացոլվում է» բառը փոխարինվել է «իրականացվում է» բառով, նոր լրացվող</w:t>
            </w:r>
            <w:r w:rsidR="00FB72D5" w:rsidRPr="007D0A89">
              <w:rPr>
                <w:rFonts w:ascii="GHEA Grapalat" w:hAnsi="GHEA Grapalat"/>
                <w:bCs/>
                <w:sz w:val="24"/>
                <w:szCs w:val="24"/>
                <w:lang w:val="hy-AM"/>
              </w:rPr>
              <w:t xml:space="preserve"> 102.1-ին հոդվածի 1-ին մասի 1-ին կետը խմբագրվել է, իսկ </w:t>
            </w:r>
            <w:r w:rsidRPr="007D0A89">
              <w:rPr>
                <w:rFonts w:ascii="GHEA Grapalat" w:hAnsi="GHEA Grapalat"/>
                <w:bCs/>
                <w:sz w:val="24"/>
                <w:szCs w:val="24"/>
                <w:lang w:val="hy-AM"/>
              </w:rPr>
              <w:t>102.3-րդ հոդված</w:t>
            </w:r>
            <w:r w:rsidR="00343DD9">
              <w:rPr>
                <w:rFonts w:ascii="GHEA Grapalat" w:hAnsi="GHEA Grapalat"/>
                <w:bCs/>
                <w:sz w:val="24"/>
                <w:szCs w:val="24"/>
                <w:lang w:val="hy-AM"/>
              </w:rPr>
              <w:t>ը</w:t>
            </w:r>
            <w:r w:rsidRPr="007D0A89">
              <w:rPr>
                <w:rFonts w:ascii="GHEA Grapalat" w:hAnsi="GHEA Grapalat"/>
                <w:bCs/>
                <w:sz w:val="24"/>
                <w:szCs w:val="24"/>
                <w:lang w:val="hy-AM"/>
              </w:rPr>
              <w:t xml:space="preserve"> հանվել է նախագծից։</w:t>
            </w:r>
          </w:p>
        </w:tc>
      </w:tr>
      <w:tr w:rsidR="00D31E5D" w:rsidRPr="00980544" w14:paraId="6386785E" w14:textId="77777777" w:rsidTr="00D31E5D">
        <w:tc>
          <w:tcPr>
            <w:tcW w:w="7350" w:type="dxa"/>
          </w:tcPr>
          <w:p w14:paraId="2F4A19F1" w14:textId="77777777" w:rsidR="00D31E5D" w:rsidRPr="007D0A89" w:rsidRDefault="00D31E5D" w:rsidP="00D31E5D">
            <w:pPr>
              <w:spacing w:line="360" w:lineRule="auto"/>
              <w:ind w:firstLine="525"/>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lastRenderedPageBreak/>
              <w:t>2.Նախագծի 8-րդ հոդվածով Աշխատանքային օրենսգրքում լրացվող 102.1-ին հոդվածի 1-ին մասի 2-րդ կետի համաձայն՝ աշխատանքային պայմանագրերի կնքման թվային հարթակը տվյալների ամբողջություն է, որն ապահովում է կողմերի էլեկտրոնային ստորագրությամբ աշխատանքային պայմանագրերի կնքումը։</w:t>
            </w:r>
          </w:p>
          <w:p w14:paraId="48D1FB02" w14:textId="77777777" w:rsidR="00D31E5D" w:rsidRPr="007D0A89" w:rsidRDefault="00D31E5D" w:rsidP="00D31E5D">
            <w:pPr>
              <w:spacing w:line="360" w:lineRule="auto"/>
              <w:ind w:firstLine="525"/>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t>Այս պայմաններում անհրաժեշտ է հաշվի առնել կողմերից մեկի (աշխատողի) իրավունքը չսահմանափակելու հանգամանքը, քանի որ գործնականում ոչ բոլորը կարող են ունենալ էլեկտրոնային ստորագրության հնարավորություն:</w:t>
            </w:r>
          </w:p>
          <w:p w14:paraId="50B4A2DD" w14:textId="3A974801" w:rsidR="00D31E5D" w:rsidRPr="007D0A89" w:rsidRDefault="00D31E5D" w:rsidP="00D31E5D">
            <w:pPr>
              <w:spacing w:line="360" w:lineRule="auto"/>
              <w:ind w:firstLine="525"/>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lastRenderedPageBreak/>
              <w:t>Բացի այդ, հետագայում նախագծային կարգավորումների գործնական կիրառման փուլում տարընկալումներից խուսափելու համար առաջարկում ենք Նախագծով սահմանել նաև «էլեկտրոնային ստորագրություն» եզրույթի իրավական բովանդակությունն ու շրջանակը:</w:t>
            </w:r>
          </w:p>
        </w:tc>
        <w:tc>
          <w:tcPr>
            <w:tcW w:w="6934" w:type="dxa"/>
          </w:tcPr>
          <w:p w14:paraId="22DBA085" w14:textId="77777777" w:rsidR="00D31E5D" w:rsidRPr="007D0A89" w:rsidRDefault="00D31E5D" w:rsidP="00D31E5D">
            <w:pPr>
              <w:spacing w:line="360" w:lineRule="auto"/>
              <w:ind w:firstLine="252"/>
              <w:jc w:val="center"/>
              <w:rPr>
                <w:rFonts w:ascii="GHEA Grapalat" w:hAnsi="GHEA Grapalat"/>
                <w:b/>
                <w:sz w:val="24"/>
                <w:szCs w:val="24"/>
                <w:lang w:val="hy-AM"/>
              </w:rPr>
            </w:pPr>
            <w:r w:rsidRPr="007D0A89">
              <w:rPr>
                <w:rFonts w:ascii="GHEA Grapalat" w:hAnsi="GHEA Grapalat"/>
                <w:b/>
                <w:sz w:val="24"/>
                <w:szCs w:val="24"/>
                <w:lang w:val="hy-AM"/>
              </w:rPr>
              <w:lastRenderedPageBreak/>
              <w:t>Ընդունվել է ի գիտություն</w:t>
            </w:r>
          </w:p>
          <w:p w14:paraId="3CD8C83C" w14:textId="507145A9" w:rsidR="00D31E5D" w:rsidRPr="007D0A89" w:rsidRDefault="00343DD9" w:rsidP="00CF3D07">
            <w:pPr>
              <w:spacing w:line="360" w:lineRule="auto"/>
              <w:jc w:val="both"/>
              <w:rPr>
                <w:rFonts w:ascii="GHEA Grapalat" w:hAnsi="GHEA Grapalat"/>
                <w:b/>
                <w:bCs/>
                <w:sz w:val="24"/>
                <w:szCs w:val="24"/>
                <w:highlight w:val="yellow"/>
                <w:lang w:val="hy-AM"/>
              </w:rPr>
            </w:pPr>
            <w:r w:rsidRPr="00343DD9">
              <w:rPr>
                <w:rFonts w:ascii="GHEA Grapalat" w:hAnsi="GHEA Grapalat"/>
                <w:sz w:val="24"/>
                <w:szCs w:val="24"/>
                <w:lang w:val="hy-AM"/>
              </w:rPr>
              <w:t xml:space="preserve">Հաշվի առնելով այն, որ 2024 թվականի հաշվետու տարվա համար 2024 թվականի ընթացքում վարձու աշխատող համարված՝ ՀՀ ռեզիդենտ հանդիսացող ՀՀ քաղաքացիները 2025 թվականից (իսկ 2025 թվականի հաշվետու տարվա և դրան հաջորդող տարիների համար՝ ՀՀ ռեզիդենտ հանդիսացող ՀՀ քաղաքացիները՝ 2026 թվականից) պետք է ներկայացնեն եկամտային հարկի տարեկան հաշվարկները (հայտարարագրերը), ինչը կատարելու համար ՀՀ քաղաքացիներից կպահանջվի խիստ էլեկտրոնային </w:t>
            </w:r>
            <w:r w:rsidRPr="00343DD9">
              <w:rPr>
                <w:rFonts w:ascii="GHEA Grapalat" w:hAnsi="GHEA Grapalat"/>
                <w:sz w:val="24"/>
                <w:szCs w:val="24"/>
                <w:lang w:val="hy-AM"/>
              </w:rPr>
              <w:lastRenderedPageBreak/>
              <w:t>նույնականացում՝ էլեկտրոնային թվային ստորագրությամբ, ուստի սույն նախագծի ամբողջությամբ ուժի մեջ մտնելուց հետո աշխատողների համար էլեկտրոնային թվային ստորագրություն ունենալը լրացուցիչ ֆինանսական բեռ չի հանդիսանա, քանի որ վերջիններս արդեն իսկ պետք է ունենան էլեկտրոնային թվային ստորագրություն եկամուտները հայտարարագրելու համար։</w:t>
            </w:r>
          </w:p>
        </w:tc>
      </w:tr>
      <w:tr w:rsidR="00D31E5D" w:rsidRPr="004C76B8" w14:paraId="35BD2169" w14:textId="77777777" w:rsidTr="00D31E5D">
        <w:tc>
          <w:tcPr>
            <w:tcW w:w="7350" w:type="dxa"/>
          </w:tcPr>
          <w:p w14:paraId="61EFB826" w14:textId="77777777" w:rsidR="00D31E5D" w:rsidRPr="007D0A89" w:rsidRDefault="00D31E5D" w:rsidP="00D31E5D">
            <w:pPr>
              <w:spacing w:line="360" w:lineRule="auto"/>
              <w:ind w:firstLine="525"/>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lastRenderedPageBreak/>
              <w:t>3. Նախագծի 8-րդ հոդվածով Աշխատանքային օրենսգրքում լրացվող 102.1-ին հոդվածի 1-ին մասի 3-րդ կետի համաձայն՝ աշխատանքային պայմանագրերի կնքման թվային հարթակը տվյալների ամբողջություն է, որն ապահովում է աշխատանքային օրենսդրության պահանջների պահպանման նկատմամբ պատշաճ պետական վերահսկողության իրականացումը:</w:t>
            </w:r>
          </w:p>
          <w:p w14:paraId="0EAA74DE" w14:textId="4478733B" w:rsidR="00D31E5D" w:rsidRPr="007D0A89" w:rsidRDefault="00D31E5D" w:rsidP="00D31E5D">
            <w:pPr>
              <w:spacing w:line="360" w:lineRule="auto"/>
              <w:ind w:firstLine="525"/>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t xml:space="preserve"> Հաշվի առնելով իրավական որոշակիության սահմանադրական սկզբունքի պահանջները, որոնց համաձայն՝ օրենքները պետք է լինեն բավարար չափով որոշակի, որպեսզի այդ իրավունքների և ազատությունների կրողները և հասցեատերերն ի վիճակի լինեն դրսևորելու համապատասխան </w:t>
            </w:r>
            <w:r w:rsidRPr="007D0A89">
              <w:rPr>
                <w:rFonts w:ascii="GHEA Grapalat" w:eastAsia="Calibri" w:hAnsi="GHEA Grapalat" w:cs="Times New Roman"/>
                <w:sz w:val="24"/>
                <w:szCs w:val="24"/>
                <w:lang w:val="hy-AM"/>
              </w:rPr>
              <w:lastRenderedPageBreak/>
              <w:t>վարքագիծ, անհրաժեշտ է Նախագծով հստակեցնել «պատշաճ  պետական վերահսկողություն» ձևակերպումը՝ ապահովելով իրավական նորմի կանխատեսելիությունը, որոշակիությունը և հստակությունը։</w:t>
            </w:r>
          </w:p>
        </w:tc>
        <w:tc>
          <w:tcPr>
            <w:tcW w:w="6934" w:type="dxa"/>
          </w:tcPr>
          <w:p w14:paraId="05F35463" w14:textId="77777777" w:rsidR="00D31E5D" w:rsidRPr="007D0A89" w:rsidRDefault="00D31E5D" w:rsidP="00D31E5D">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lastRenderedPageBreak/>
              <w:t>Ընդունվել է</w:t>
            </w:r>
          </w:p>
          <w:p w14:paraId="3C5220B2" w14:textId="248A45F4" w:rsidR="00D31E5D" w:rsidRPr="007D0A89" w:rsidRDefault="00D31E5D" w:rsidP="00D31E5D">
            <w:pPr>
              <w:spacing w:line="360" w:lineRule="auto"/>
              <w:rPr>
                <w:rFonts w:ascii="GHEA Grapalat" w:hAnsi="GHEA Grapalat"/>
                <w:bCs/>
                <w:sz w:val="24"/>
                <w:szCs w:val="24"/>
                <w:lang w:val="hy-AM"/>
              </w:rPr>
            </w:pPr>
            <w:r w:rsidRPr="007D0A89">
              <w:rPr>
                <w:rFonts w:ascii="GHEA Grapalat" w:hAnsi="GHEA Grapalat"/>
                <w:bCs/>
                <w:sz w:val="24"/>
                <w:szCs w:val="24"/>
                <w:lang w:val="hy-AM"/>
              </w:rPr>
              <w:br/>
            </w:r>
          </w:p>
        </w:tc>
      </w:tr>
      <w:tr w:rsidR="00D31E5D" w:rsidRPr="007D0A89" w14:paraId="21972E2E" w14:textId="77777777" w:rsidTr="00D31E5D">
        <w:tc>
          <w:tcPr>
            <w:tcW w:w="7350" w:type="dxa"/>
          </w:tcPr>
          <w:p w14:paraId="6E660066" w14:textId="11017656" w:rsidR="00D31E5D" w:rsidRPr="007D0A89" w:rsidRDefault="00D31E5D" w:rsidP="00D31E5D">
            <w:pPr>
              <w:spacing w:line="360" w:lineRule="auto"/>
              <w:ind w:firstLine="525"/>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t>4. Նախագծի ամբողջ տեսքտում կիրառվում է «թվային հարթակ» կամ «էլեկտրոնային հարթակ» եզրույթները: Նախագծի առանձին դրույթներում եզրույթների միասնականությունն ապահովելու նպատակով անհրաժեշտ է Նախագծի ամբողջ տեքստում «էլեկտրոնային հարթակ» բառերը փոխարինել «թվային հարթակ» բառերով՝ հաշվի առնելով նաև Աշխատանքային օրենսգրքում լրացվող 13.1-ին գլխի վերնագիրը։</w:t>
            </w:r>
          </w:p>
        </w:tc>
        <w:tc>
          <w:tcPr>
            <w:tcW w:w="6934" w:type="dxa"/>
          </w:tcPr>
          <w:p w14:paraId="46D42706" w14:textId="77777777" w:rsidR="00D31E5D" w:rsidRPr="007D0A89" w:rsidRDefault="00D31E5D" w:rsidP="00D31E5D">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Ընդունվել է</w:t>
            </w:r>
          </w:p>
          <w:p w14:paraId="5A2A3DF1" w14:textId="719D9E70" w:rsidR="00D31E5D" w:rsidRPr="007D0A89" w:rsidRDefault="00D31E5D" w:rsidP="00D31E5D">
            <w:pPr>
              <w:spacing w:line="360" w:lineRule="auto"/>
              <w:jc w:val="center"/>
              <w:rPr>
                <w:rFonts w:ascii="GHEA Grapalat" w:hAnsi="GHEA Grapalat"/>
                <w:b/>
                <w:bCs/>
                <w:sz w:val="24"/>
                <w:szCs w:val="24"/>
                <w:highlight w:val="yellow"/>
                <w:lang w:val="hy-AM"/>
              </w:rPr>
            </w:pPr>
          </w:p>
        </w:tc>
      </w:tr>
    </w:tbl>
    <w:tbl>
      <w:tblPr>
        <w:tblStyle w:val="TableGrid2"/>
        <w:tblW w:w="14284" w:type="dxa"/>
        <w:tblInd w:w="-815" w:type="dxa"/>
        <w:tblLayout w:type="fixed"/>
        <w:tblLook w:val="04A0" w:firstRow="1" w:lastRow="0" w:firstColumn="1" w:lastColumn="0" w:noHBand="0" w:noVBand="1"/>
      </w:tblPr>
      <w:tblGrid>
        <w:gridCol w:w="10872"/>
        <w:gridCol w:w="3412"/>
      </w:tblGrid>
      <w:tr w:rsidR="008E1B3A" w:rsidRPr="007D0A89" w14:paraId="24AFD960" w14:textId="77777777" w:rsidTr="00F378FD">
        <w:tc>
          <w:tcPr>
            <w:tcW w:w="10872" w:type="dxa"/>
            <w:vMerge w:val="restart"/>
            <w:shd w:val="clear" w:color="auto" w:fill="A6A6A6" w:themeFill="background1" w:themeFillShade="A6"/>
          </w:tcPr>
          <w:p w14:paraId="34AD5867" w14:textId="00AA8E02" w:rsidR="008E1B3A" w:rsidRPr="007D0A89" w:rsidRDefault="004576E9" w:rsidP="00916C17">
            <w:pPr>
              <w:pStyle w:val="ListParagraph"/>
              <w:numPr>
                <w:ilvl w:val="0"/>
                <w:numId w:val="1"/>
              </w:numPr>
              <w:spacing w:line="360" w:lineRule="auto"/>
              <w:rPr>
                <w:rFonts w:ascii="GHEA Grapalat" w:hAnsi="GHEA Grapalat"/>
                <w:b/>
                <w:bCs/>
                <w:sz w:val="24"/>
                <w:szCs w:val="24"/>
                <w:lang w:val="hy-AM"/>
              </w:rPr>
            </w:pPr>
            <w:r w:rsidRPr="007D0A89">
              <w:rPr>
                <w:rFonts w:ascii="GHEA Grapalat" w:hAnsi="GHEA Grapalat"/>
                <w:b/>
                <w:bCs/>
                <w:sz w:val="24"/>
                <w:szCs w:val="24"/>
                <w:lang w:val="hy-AM"/>
              </w:rPr>
              <w:t xml:space="preserve"> Քաղաքաշինության կոմիտե</w:t>
            </w:r>
          </w:p>
        </w:tc>
        <w:tc>
          <w:tcPr>
            <w:tcW w:w="3412" w:type="dxa"/>
            <w:shd w:val="clear" w:color="auto" w:fill="A6A6A6" w:themeFill="background1" w:themeFillShade="A6"/>
          </w:tcPr>
          <w:p w14:paraId="79253D5C" w14:textId="18A7C688" w:rsidR="008E1B3A" w:rsidRPr="007D0A89" w:rsidRDefault="004576E9" w:rsidP="00F378FD">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13.09.2023</w:t>
            </w:r>
          </w:p>
        </w:tc>
      </w:tr>
      <w:tr w:rsidR="008E1B3A" w:rsidRPr="007D0A89" w14:paraId="0221382E" w14:textId="77777777" w:rsidTr="00F378FD">
        <w:tc>
          <w:tcPr>
            <w:tcW w:w="10872" w:type="dxa"/>
            <w:vMerge/>
            <w:shd w:val="clear" w:color="auto" w:fill="A6A6A6" w:themeFill="background1" w:themeFillShade="A6"/>
          </w:tcPr>
          <w:p w14:paraId="09330188" w14:textId="77777777" w:rsidR="008E1B3A" w:rsidRPr="007D0A89" w:rsidRDefault="008E1B3A" w:rsidP="00F378FD">
            <w:pPr>
              <w:spacing w:line="360" w:lineRule="auto"/>
              <w:jc w:val="center"/>
              <w:rPr>
                <w:rFonts w:ascii="GHEA Grapalat" w:hAnsi="GHEA Grapalat"/>
                <w:b/>
                <w:bCs/>
                <w:sz w:val="24"/>
                <w:szCs w:val="24"/>
                <w:highlight w:val="yellow"/>
                <w:lang w:val="hy-AM"/>
              </w:rPr>
            </w:pPr>
          </w:p>
        </w:tc>
        <w:tc>
          <w:tcPr>
            <w:tcW w:w="3412" w:type="dxa"/>
            <w:shd w:val="clear" w:color="auto" w:fill="A6A6A6" w:themeFill="background1" w:themeFillShade="A6"/>
          </w:tcPr>
          <w:p w14:paraId="04CE8717" w14:textId="0F1D4B7A" w:rsidR="008E1B3A" w:rsidRPr="007D0A89" w:rsidRDefault="008E1B3A" w:rsidP="008E1B3A">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 xml:space="preserve">թիվ </w:t>
            </w:r>
            <w:r w:rsidR="004576E9" w:rsidRPr="007D0A89">
              <w:rPr>
                <w:rFonts w:ascii="GHEA Grapalat" w:hAnsi="GHEA Grapalat"/>
                <w:b/>
                <w:bCs/>
                <w:sz w:val="24"/>
                <w:szCs w:val="24"/>
                <w:lang w:val="hy-AM"/>
              </w:rPr>
              <w:t>01/19/11838-2023</w:t>
            </w:r>
          </w:p>
        </w:tc>
      </w:tr>
    </w:tbl>
    <w:tbl>
      <w:tblPr>
        <w:tblStyle w:val="TableGrid"/>
        <w:tblW w:w="14284" w:type="dxa"/>
        <w:tblInd w:w="-815" w:type="dxa"/>
        <w:tblLayout w:type="fixed"/>
        <w:tblLook w:val="04A0" w:firstRow="1" w:lastRow="0" w:firstColumn="1" w:lastColumn="0" w:noHBand="0" w:noVBand="1"/>
      </w:tblPr>
      <w:tblGrid>
        <w:gridCol w:w="7350"/>
        <w:gridCol w:w="6934"/>
      </w:tblGrid>
      <w:tr w:rsidR="008E1B3A" w:rsidRPr="007D0A89" w14:paraId="74F54796" w14:textId="77777777" w:rsidTr="00C43F66">
        <w:tc>
          <w:tcPr>
            <w:tcW w:w="7346" w:type="dxa"/>
          </w:tcPr>
          <w:p w14:paraId="6C92952B" w14:textId="664BF4DA" w:rsidR="008E1B3A" w:rsidRPr="007D0A89" w:rsidRDefault="007C04AD" w:rsidP="00FF0741">
            <w:pPr>
              <w:spacing w:line="360" w:lineRule="auto"/>
              <w:ind w:firstLine="525"/>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t>«Հայաստանի Հանրապետության աշխատանքային օրենսգրքում փոփոխություններ և լրացումներ կատարելու մասին» օրենքի նախագծի վերաբերյալ Հայաստանի Հանրապետության քաղաքաշինության կոմիտեն առաջարկություններ և դիտողություններ չունի։</w:t>
            </w:r>
          </w:p>
        </w:tc>
        <w:tc>
          <w:tcPr>
            <w:tcW w:w="6930" w:type="dxa"/>
          </w:tcPr>
          <w:p w14:paraId="4E718B2E" w14:textId="499E749E" w:rsidR="008E1B3A" w:rsidRPr="007D0A89" w:rsidRDefault="004334DE" w:rsidP="00F3184B">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Ընդունվել է</w:t>
            </w:r>
          </w:p>
        </w:tc>
      </w:tr>
    </w:tbl>
    <w:tbl>
      <w:tblPr>
        <w:tblStyle w:val="TableGrid2"/>
        <w:tblW w:w="14284" w:type="dxa"/>
        <w:tblInd w:w="-815" w:type="dxa"/>
        <w:tblLayout w:type="fixed"/>
        <w:tblLook w:val="04A0" w:firstRow="1" w:lastRow="0" w:firstColumn="1" w:lastColumn="0" w:noHBand="0" w:noVBand="1"/>
      </w:tblPr>
      <w:tblGrid>
        <w:gridCol w:w="10872"/>
        <w:gridCol w:w="3412"/>
      </w:tblGrid>
      <w:tr w:rsidR="008E1B3A" w:rsidRPr="007D0A89" w14:paraId="05DC9A70" w14:textId="77777777" w:rsidTr="00F378FD">
        <w:tc>
          <w:tcPr>
            <w:tcW w:w="10872" w:type="dxa"/>
            <w:vMerge w:val="restart"/>
            <w:shd w:val="clear" w:color="auto" w:fill="A6A6A6" w:themeFill="background1" w:themeFillShade="A6"/>
          </w:tcPr>
          <w:p w14:paraId="4237CA0D" w14:textId="6F45014D" w:rsidR="008E1B3A" w:rsidRPr="007D0A89" w:rsidRDefault="009A078E" w:rsidP="00916C17">
            <w:pPr>
              <w:pStyle w:val="ListParagraph"/>
              <w:numPr>
                <w:ilvl w:val="0"/>
                <w:numId w:val="1"/>
              </w:numPr>
              <w:spacing w:line="360" w:lineRule="auto"/>
              <w:rPr>
                <w:rFonts w:ascii="GHEA Grapalat" w:hAnsi="GHEA Grapalat"/>
                <w:b/>
                <w:bCs/>
                <w:sz w:val="24"/>
                <w:szCs w:val="24"/>
                <w:lang w:val="hy-AM"/>
              </w:rPr>
            </w:pPr>
            <w:r w:rsidRPr="007D0A89">
              <w:rPr>
                <w:rFonts w:ascii="GHEA Grapalat" w:hAnsi="GHEA Grapalat"/>
                <w:b/>
                <w:bCs/>
                <w:sz w:val="24"/>
                <w:szCs w:val="24"/>
                <w:lang w:val="hy-AM"/>
              </w:rPr>
              <w:lastRenderedPageBreak/>
              <w:t>Մրցակցության պաշտպանության հանձնաժողով</w:t>
            </w:r>
          </w:p>
        </w:tc>
        <w:tc>
          <w:tcPr>
            <w:tcW w:w="3412" w:type="dxa"/>
            <w:shd w:val="clear" w:color="auto" w:fill="A6A6A6" w:themeFill="background1" w:themeFillShade="A6"/>
          </w:tcPr>
          <w:p w14:paraId="714F2F75" w14:textId="44E74007" w:rsidR="008E1B3A" w:rsidRPr="007D0A89" w:rsidRDefault="00360352" w:rsidP="00F378FD">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13.09.2023</w:t>
            </w:r>
          </w:p>
        </w:tc>
      </w:tr>
      <w:tr w:rsidR="008E1B3A" w:rsidRPr="007D0A89" w14:paraId="43CC2E9F" w14:textId="77777777" w:rsidTr="00F378FD">
        <w:tc>
          <w:tcPr>
            <w:tcW w:w="10872" w:type="dxa"/>
            <w:vMerge/>
            <w:shd w:val="clear" w:color="auto" w:fill="A6A6A6" w:themeFill="background1" w:themeFillShade="A6"/>
          </w:tcPr>
          <w:p w14:paraId="7B1D62C5" w14:textId="77777777" w:rsidR="008E1B3A" w:rsidRPr="007D0A89" w:rsidRDefault="008E1B3A" w:rsidP="00F378FD">
            <w:pPr>
              <w:spacing w:line="360" w:lineRule="auto"/>
              <w:jc w:val="center"/>
              <w:rPr>
                <w:rFonts w:ascii="GHEA Grapalat" w:hAnsi="GHEA Grapalat"/>
                <w:b/>
                <w:bCs/>
                <w:sz w:val="24"/>
                <w:szCs w:val="24"/>
                <w:highlight w:val="yellow"/>
                <w:lang w:val="hy-AM"/>
              </w:rPr>
            </w:pPr>
          </w:p>
        </w:tc>
        <w:tc>
          <w:tcPr>
            <w:tcW w:w="3412" w:type="dxa"/>
            <w:shd w:val="clear" w:color="auto" w:fill="A6A6A6" w:themeFill="background1" w:themeFillShade="A6"/>
          </w:tcPr>
          <w:p w14:paraId="31632697" w14:textId="78056BFB" w:rsidR="008E1B3A" w:rsidRPr="007D0A89" w:rsidRDefault="008E1B3A" w:rsidP="008E1B3A">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 xml:space="preserve">թիվ </w:t>
            </w:r>
            <w:r w:rsidR="00360352" w:rsidRPr="007D0A89">
              <w:rPr>
                <w:rFonts w:ascii="GHEA Grapalat" w:hAnsi="GHEA Grapalat"/>
                <w:b/>
                <w:bCs/>
                <w:sz w:val="24"/>
                <w:szCs w:val="24"/>
                <w:lang w:val="hy-AM"/>
              </w:rPr>
              <w:t>ԳԳ/760-2023</w:t>
            </w:r>
          </w:p>
        </w:tc>
      </w:tr>
    </w:tbl>
    <w:tbl>
      <w:tblPr>
        <w:tblStyle w:val="TableGrid"/>
        <w:tblW w:w="14284" w:type="dxa"/>
        <w:tblInd w:w="-815" w:type="dxa"/>
        <w:tblLayout w:type="fixed"/>
        <w:tblLook w:val="04A0" w:firstRow="1" w:lastRow="0" w:firstColumn="1" w:lastColumn="0" w:noHBand="0" w:noVBand="1"/>
      </w:tblPr>
      <w:tblGrid>
        <w:gridCol w:w="7350"/>
        <w:gridCol w:w="6934"/>
      </w:tblGrid>
      <w:tr w:rsidR="008E1B3A" w:rsidRPr="00980544" w14:paraId="55271A29" w14:textId="77777777" w:rsidTr="00553B90">
        <w:tc>
          <w:tcPr>
            <w:tcW w:w="7350" w:type="dxa"/>
          </w:tcPr>
          <w:p w14:paraId="4977609E" w14:textId="77777777" w:rsidR="009A078E" w:rsidRPr="007D0A89" w:rsidRDefault="009A078E" w:rsidP="009A078E">
            <w:pPr>
              <w:spacing w:line="360" w:lineRule="auto"/>
              <w:ind w:firstLine="525"/>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t>«Հայաստանի Հանրապետության աշխատանքային օրենսգրքում փոփոխություններ և լրացումներ կատարելու մասին» օրենքի նախագծի (այսուհետ նաև՝ Նախագիծ) վերաբերյալ ներկայացնում ենք հետևյալը.</w:t>
            </w:r>
          </w:p>
          <w:p w14:paraId="03C25CC0" w14:textId="77777777" w:rsidR="009A078E" w:rsidRPr="007D0A89" w:rsidRDefault="009A078E" w:rsidP="009A078E">
            <w:pPr>
              <w:spacing w:line="360" w:lineRule="auto"/>
              <w:ind w:firstLine="525"/>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t>1.</w:t>
            </w:r>
            <w:r w:rsidRPr="007D0A89">
              <w:rPr>
                <w:rFonts w:ascii="GHEA Grapalat" w:eastAsia="Calibri" w:hAnsi="GHEA Grapalat" w:cs="Times New Roman"/>
                <w:sz w:val="24"/>
                <w:szCs w:val="24"/>
                <w:lang w:val="hy-AM"/>
              </w:rPr>
              <w:tab/>
              <w:t>Նախագծի 1-ին հոդվածով առաջարկվում է Հայաստանի Հանրապետության աշխատանքային օրենսգրքի (այսուհետ նաև՝ Օրենսգիրք) 5-րդ հոդվածի 4-րդ մասից հանել 2-րդ նախադասությունը, որը սահմանում է, որ աշխատանքի ընդունման, ինչպես նաև աշխատանքային պայմանագիրը լուծելու մասին անհատական իրավական ակտի մեկ օրինակը հանձնվում է աշխատողին այն ընդունելուց հետո` երեք օրվա ընթացքում:</w:t>
            </w:r>
          </w:p>
          <w:p w14:paraId="526CF2F0" w14:textId="77777777" w:rsidR="009A078E" w:rsidRPr="007D0A89" w:rsidRDefault="009A078E" w:rsidP="009A078E">
            <w:pPr>
              <w:spacing w:line="360" w:lineRule="auto"/>
              <w:ind w:firstLine="525"/>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t xml:space="preserve">Միաժամանակ Օրենսգրքի 5-րդ հոդվածի 4-րդ մասի առաջին նախադասության համաձայն՝ գործատուի ընդունած ներքին և անհատական իրավական ակտերն ուժի մեջ են մտնում այդ ակտի մասին համապատասխան անձանց պատշաճ կարգով </w:t>
            </w:r>
            <w:r w:rsidRPr="007D0A89">
              <w:rPr>
                <w:rFonts w:ascii="GHEA Grapalat" w:eastAsia="Calibri" w:hAnsi="GHEA Grapalat" w:cs="Times New Roman"/>
                <w:sz w:val="24"/>
                <w:szCs w:val="24"/>
                <w:lang w:val="hy-AM"/>
              </w:rPr>
              <w:lastRenderedPageBreak/>
              <w:t xml:space="preserve">իրազեկելու պահից, եթե այդ իրավական ակտերով այլ ժամկետ նախատեսված չէ:  </w:t>
            </w:r>
          </w:p>
          <w:p w14:paraId="38B0BC14" w14:textId="77777777" w:rsidR="009A078E" w:rsidRPr="007D0A89" w:rsidRDefault="009A078E" w:rsidP="009A078E">
            <w:pPr>
              <w:spacing w:line="360" w:lineRule="auto"/>
              <w:ind w:firstLine="525"/>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t xml:space="preserve">Օրենսգրքի 5-րդ հոդվածի 4-րդ մասի վերլուծությունից հետևում է, որ գործատուի ընդունած ներքին և անհատական իրավական ակտերի ուժի մեջ մտնելու ժամկետները պայմանավորվում են այդ ակտի մասին համապատասխան անձանց պատշաճ կարգով իրազեկելու հանգամանքով, այն պայմաններում, երբ Նախագծով առաջարկվում է ներդնել աշխատանքային պայմանագրերի կնքման թվային հարթակ, որը գործատուին և աշխատողին էլեկտրոնային տվյալներին, այդ թվում՝ գործատուի ընդունած ներքին և անհատական իրավական ակտերին հասանելիություն է ապահովում պատուհանի (անձնական էջի) միջոցով։ </w:t>
            </w:r>
          </w:p>
          <w:p w14:paraId="70C90DA9" w14:textId="284D7BB7" w:rsidR="008E1B3A" w:rsidRPr="007D0A89" w:rsidRDefault="009A078E" w:rsidP="009A078E">
            <w:pPr>
              <w:spacing w:line="360" w:lineRule="auto"/>
              <w:ind w:firstLine="525"/>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t xml:space="preserve">Վերոգրյալի համատեքստում հստակ չէ այն՝ արդյո՞ք աշխատողի կողմից աշխատանքային պայմանագրերի կնքման թվային հարթակի պատուհանի (անձնական էջի) միջոցով գործատուի ընդունած ներքին և անհատական իրավական ակտերի վերաբերյալ ծանուցվելը համարվում է պատշաճ կարգով </w:t>
            </w:r>
            <w:r w:rsidRPr="007D0A89">
              <w:rPr>
                <w:rFonts w:ascii="GHEA Grapalat" w:eastAsia="Calibri" w:hAnsi="GHEA Grapalat" w:cs="Times New Roman"/>
                <w:sz w:val="24"/>
                <w:szCs w:val="24"/>
                <w:lang w:val="hy-AM"/>
              </w:rPr>
              <w:lastRenderedPageBreak/>
              <w:t>իրազեկում։ Ընդ որում, հարկ է նկատել, որ Նախագծով սահմանված չէ որևէ կարգավորում աշխատանքային պայմանագրերի կնքման թվային հարթակի միջոցով գործատուի կողմից տվյալների թարմացման, տեղեկությունների մուտքագրման վերաբերյալ պատշաճ իրազեկման կարգի վերաբերյալ։</w:t>
            </w:r>
          </w:p>
        </w:tc>
        <w:tc>
          <w:tcPr>
            <w:tcW w:w="6934" w:type="dxa"/>
          </w:tcPr>
          <w:p w14:paraId="054A9D1D" w14:textId="77777777" w:rsidR="008E1B3A" w:rsidRPr="007D0A89" w:rsidRDefault="00AF127A" w:rsidP="00277138">
            <w:pPr>
              <w:spacing w:line="360" w:lineRule="auto"/>
              <w:ind w:firstLine="525"/>
              <w:jc w:val="center"/>
              <w:rPr>
                <w:rFonts w:ascii="GHEA Grapalat" w:hAnsi="GHEA Grapalat"/>
                <w:b/>
                <w:bCs/>
                <w:sz w:val="24"/>
                <w:szCs w:val="24"/>
                <w:lang w:val="hy-AM"/>
              </w:rPr>
            </w:pPr>
            <w:r w:rsidRPr="007D0A89">
              <w:rPr>
                <w:rFonts w:ascii="GHEA Grapalat" w:hAnsi="GHEA Grapalat"/>
                <w:b/>
                <w:bCs/>
                <w:sz w:val="24"/>
                <w:szCs w:val="24"/>
                <w:lang w:val="hy-AM"/>
              </w:rPr>
              <w:lastRenderedPageBreak/>
              <w:t>Ընդունվել է</w:t>
            </w:r>
          </w:p>
          <w:p w14:paraId="0085B579" w14:textId="10E16EF5" w:rsidR="00277138" w:rsidRPr="007D0A89" w:rsidRDefault="00277138" w:rsidP="00277138">
            <w:pPr>
              <w:spacing w:line="360" w:lineRule="auto"/>
              <w:ind w:firstLine="525"/>
              <w:jc w:val="both"/>
              <w:rPr>
                <w:rFonts w:ascii="GHEA Grapalat" w:hAnsi="GHEA Grapalat"/>
                <w:sz w:val="24"/>
                <w:szCs w:val="24"/>
                <w:lang w:val="hy-AM"/>
              </w:rPr>
            </w:pPr>
            <w:r w:rsidRPr="007D0A89">
              <w:rPr>
                <w:rFonts w:ascii="GHEA Grapalat" w:eastAsia="Calibri" w:hAnsi="GHEA Grapalat" w:cs="Times New Roman"/>
                <w:sz w:val="24"/>
                <w:szCs w:val="24"/>
                <w:lang w:val="hy-AM"/>
              </w:rPr>
              <w:t>Օրենսգրքի</w:t>
            </w:r>
            <w:r w:rsidRPr="007D0A89">
              <w:rPr>
                <w:rFonts w:ascii="GHEA Grapalat" w:hAnsi="GHEA Grapalat"/>
                <w:bCs/>
                <w:sz w:val="24"/>
                <w:szCs w:val="24"/>
                <w:lang w:val="hy-AM"/>
              </w:rPr>
              <w:t xml:space="preserve"> 5-րդ հոդվածի 4-րդ մասում կատարվել է </w:t>
            </w:r>
            <w:r w:rsidRPr="007D0A89">
              <w:rPr>
                <w:rFonts w:ascii="GHEA Grapalat" w:eastAsia="Calibri" w:hAnsi="GHEA Grapalat" w:cs="Times New Roman"/>
                <w:sz w:val="24"/>
                <w:szCs w:val="24"/>
                <w:lang w:val="hy-AM"/>
              </w:rPr>
              <w:t>համապատասխան</w:t>
            </w:r>
            <w:r w:rsidRPr="007D0A89">
              <w:rPr>
                <w:rFonts w:ascii="GHEA Grapalat" w:hAnsi="GHEA Grapalat"/>
                <w:bCs/>
                <w:sz w:val="24"/>
                <w:szCs w:val="24"/>
                <w:lang w:val="hy-AM"/>
              </w:rPr>
              <w:t xml:space="preserve"> փոփոխություն</w:t>
            </w:r>
          </w:p>
        </w:tc>
      </w:tr>
      <w:tr w:rsidR="00553B90" w:rsidRPr="00980544" w14:paraId="1396E2E1" w14:textId="77777777" w:rsidTr="00553B90">
        <w:tc>
          <w:tcPr>
            <w:tcW w:w="7350" w:type="dxa"/>
          </w:tcPr>
          <w:p w14:paraId="2DA9CA4D" w14:textId="77777777" w:rsidR="00553B90" w:rsidRPr="007D0A89" w:rsidRDefault="00553B90" w:rsidP="00553B90">
            <w:pPr>
              <w:spacing w:line="360" w:lineRule="auto"/>
              <w:ind w:firstLine="525"/>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lastRenderedPageBreak/>
              <w:t>2.</w:t>
            </w:r>
            <w:r w:rsidRPr="007D0A89">
              <w:rPr>
                <w:rFonts w:ascii="GHEA Grapalat" w:eastAsia="Calibri" w:hAnsi="GHEA Grapalat" w:cs="Times New Roman"/>
                <w:sz w:val="24"/>
                <w:szCs w:val="24"/>
                <w:lang w:val="hy-AM"/>
              </w:rPr>
              <w:tab/>
              <w:t>Նախագծի 6-րդ հոդվածով առաջարկվում է Օրենսգրքի 85-րդ հոդվածի 1-ին մասը շարադրել հետևյալ խմբագրությամբ, մասնավորապես՝ աշխատանքային պայմանագիրը կնքվում է աշխատանքային պայմանագրերի կնքման թվային հարթակի միջոցով։ Աշխատանքային պայմանագիրը կնքվում է՝ կողմերի, իսկ մինչև տասնչորս տարեկան աշխատողների հետ կնքվող աշխատանքային պայմանագրերի դեպքում՝ ծնողներից կամ խնամատար ծնողներից կամ որդեգրողներից մեկի կամ խնամակալի ստորագրությամբ մեկ փաստաթուղթ կազմելու միջոցով։</w:t>
            </w:r>
          </w:p>
          <w:p w14:paraId="65C2C6C9" w14:textId="77777777" w:rsidR="00553B90" w:rsidRPr="007D0A89" w:rsidRDefault="00553B90" w:rsidP="00553B90">
            <w:pPr>
              <w:spacing w:line="360" w:lineRule="auto"/>
              <w:ind w:firstLine="525"/>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t xml:space="preserve">Միաժամանակ Նախագծով լրացվող 102.1-րդ հոդվածի 1-ին մասի 2-րդ կետի համաձայն՝ աշխատանքային պայմանագրերի </w:t>
            </w:r>
            <w:r w:rsidRPr="007D0A89">
              <w:rPr>
                <w:rFonts w:ascii="GHEA Grapalat" w:eastAsia="Calibri" w:hAnsi="GHEA Grapalat" w:cs="Times New Roman"/>
                <w:sz w:val="24"/>
                <w:szCs w:val="24"/>
                <w:lang w:val="hy-AM"/>
              </w:rPr>
              <w:lastRenderedPageBreak/>
              <w:t>կնքման թվային հարթակը (այսուհետև՝ թվային հարթակ) տվյալների ամբողջություն է, որն ապահովում է կողմերի էլեկտրոնային ստորագրությամբ աշխատանքային պայմանագրերի կնքումը։</w:t>
            </w:r>
          </w:p>
          <w:p w14:paraId="7C50EC8D" w14:textId="77777777" w:rsidR="00553B90" w:rsidRPr="007D0A89" w:rsidRDefault="00553B90" w:rsidP="00553B90">
            <w:pPr>
              <w:spacing w:line="360" w:lineRule="auto"/>
              <w:ind w:firstLine="525"/>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t>Վերոգրյալ դրույթների մեկնաբանությունից հետևում է, որ աշխատանքային պայմանագրերի կնքման թվային հարթակի միջոցով աշխատանքային պայմանագրերը կնքվում են կողմերի էլեկտրոնային ստորագրության միջոցով։</w:t>
            </w:r>
          </w:p>
          <w:p w14:paraId="478FCDC4" w14:textId="77777777" w:rsidR="00553B90" w:rsidRPr="007D0A89" w:rsidRDefault="00553B90" w:rsidP="00553B90">
            <w:pPr>
              <w:spacing w:line="360" w:lineRule="auto"/>
              <w:ind w:firstLine="525"/>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t xml:space="preserve">Հաշվի առնելով Նախագծի ընդունման անհրաժեշտության հիմնավորումն առ այն, որ վերջինիս առավելությունները, ի թիվս այլնի, ներառում են նաև աշխատանքային պայմանագրի կնքման գործընթացի պարզեցումը և սոցիալական ռիսկերից պաշտպանությունը՝ ուշադրության է արժանի այն, որ ոչ բոլորն ունեն էլեկտրոնային ստորագրություն, իսկ էլեկտրոնային ստորագրություն ունենալու պահանջն ինքնին ենթադրում է ֆինանսական հավելյալ պարտավորություններ։ </w:t>
            </w:r>
          </w:p>
          <w:p w14:paraId="0BAF7800" w14:textId="72D5AB72" w:rsidR="00553B90" w:rsidRPr="007D0A89" w:rsidRDefault="00553B90" w:rsidP="00553B90">
            <w:pPr>
              <w:spacing w:line="360" w:lineRule="auto"/>
              <w:ind w:firstLine="525"/>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t>Վերոգրյալի համատեքստում գտնում ենք, որ նշյալ դրույթի նախատեսումը հավելյալ քննարկման կարիք ունի։</w:t>
            </w:r>
          </w:p>
        </w:tc>
        <w:tc>
          <w:tcPr>
            <w:tcW w:w="6934" w:type="dxa"/>
          </w:tcPr>
          <w:p w14:paraId="3A24BFCF" w14:textId="77777777" w:rsidR="00553B90" w:rsidRPr="007D0A89" w:rsidRDefault="00553B90" w:rsidP="00553B90">
            <w:pPr>
              <w:spacing w:line="360" w:lineRule="auto"/>
              <w:ind w:firstLine="252"/>
              <w:jc w:val="center"/>
              <w:rPr>
                <w:rFonts w:ascii="GHEA Grapalat" w:hAnsi="GHEA Grapalat"/>
                <w:b/>
                <w:sz w:val="24"/>
                <w:szCs w:val="24"/>
                <w:lang w:val="hy-AM"/>
              </w:rPr>
            </w:pPr>
            <w:r w:rsidRPr="007D0A89">
              <w:rPr>
                <w:rFonts w:ascii="GHEA Grapalat" w:hAnsi="GHEA Grapalat"/>
                <w:b/>
                <w:sz w:val="24"/>
                <w:szCs w:val="24"/>
                <w:lang w:val="hy-AM"/>
              </w:rPr>
              <w:lastRenderedPageBreak/>
              <w:t>Ընդունվել է ի գիտություն</w:t>
            </w:r>
          </w:p>
          <w:p w14:paraId="659B5849" w14:textId="56EA031E" w:rsidR="00553B90" w:rsidRPr="007D0A89" w:rsidRDefault="00343DD9" w:rsidP="00553B90">
            <w:pPr>
              <w:spacing w:line="360" w:lineRule="auto"/>
              <w:jc w:val="both"/>
              <w:rPr>
                <w:rFonts w:ascii="GHEA Grapalat" w:hAnsi="GHEA Grapalat"/>
                <w:b/>
                <w:bCs/>
                <w:sz w:val="24"/>
                <w:szCs w:val="24"/>
                <w:highlight w:val="yellow"/>
                <w:lang w:val="hy-AM"/>
              </w:rPr>
            </w:pPr>
            <w:r w:rsidRPr="00343DD9">
              <w:rPr>
                <w:rFonts w:ascii="GHEA Grapalat" w:hAnsi="GHEA Grapalat"/>
                <w:sz w:val="24"/>
                <w:szCs w:val="24"/>
                <w:lang w:val="hy-AM"/>
              </w:rPr>
              <w:t xml:space="preserve">Հաշվի առնելով այն, որ 2024 թվականի հաշվետու տարվա համար 2024 թվականի ընթացքում վարձու աշխատող համարված՝ ՀՀ ռեզիդենտ հանդիսացող ՀՀ քաղաքացիները 2025 թվականից (իսկ 2025 թվականի հաշվետու տարվա և դրան հաջորդող տարիների համար՝ ՀՀ ռեզիդենտ հանդիսացող ՀՀ քաղաքացիները՝ 2026 թվականից) պետք է ներկայացնեն եկամտային հարկի տարեկան հաշվարկները (հայտարարագրերը), ինչը կատարելու համար ՀՀ քաղաքացիներից կպահանջվի խիստ էլեկտրոնային նույնականացում՝ էլեկտրոնային թվային ստորագրությամբ, ուստի սույն նախագծի ամբողջությամբ ուժի մեջ մտնելուց </w:t>
            </w:r>
            <w:r w:rsidRPr="00343DD9">
              <w:rPr>
                <w:rFonts w:ascii="GHEA Grapalat" w:hAnsi="GHEA Grapalat"/>
                <w:sz w:val="24"/>
                <w:szCs w:val="24"/>
                <w:lang w:val="hy-AM"/>
              </w:rPr>
              <w:lastRenderedPageBreak/>
              <w:t>հետո աշխատողների համար էլեկտրոնային թվային ստորագրություն ունենալը լրացուցիչ ֆինանսական բեռ չի հանդիսանա, քանի որ վերջիններս արդեն իսկ պետք է ունենան էլեկտրոնային թվային ստորագրություն եկամուտները հայտարարագրելու համար։</w:t>
            </w:r>
          </w:p>
        </w:tc>
      </w:tr>
    </w:tbl>
    <w:tbl>
      <w:tblPr>
        <w:tblStyle w:val="TableGrid211"/>
        <w:tblW w:w="14284" w:type="dxa"/>
        <w:tblInd w:w="-815" w:type="dxa"/>
        <w:tblLayout w:type="fixed"/>
        <w:tblLook w:val="04A0" w:firstRow="1" w:lastRow="0" w:firstColumn="1" w:lastColumn="0" w:noHBand="0" w:noVBand="1"/>
      </w:tblPr>
      <w:tblGrid>
        <w:gridCol w:w="10872"/>
        <w:gridCol w:w="3412"/>
      </w:tblGrid>
      <w:tr w:rsidR="00594138" w:rsidRPr="007D0A89" w14:paraId="6E426BD7" w14:textId="77777777" w:rsidTr="00F378FD">
        <w:tc>
          <w:tcPr>
            <w:tcW w:w="10872" w:type="dxa"/>
            <w:vMerge w:val="restart"/>
            <w:shd w:val="clear" w:color="auto" w:fill="A6A6A6" w:themeFill="background1" w:themeFillShade="A6"/>
          </w:tcPr>
          <w:p w14:paraId="5B73DAC4" w14:textId="1031DF8E" w:rsidR="00594138" w:rsidRPr="007D0A89" w:rsidRDefault="00594138" w:rsidP="00916C17">
            <w:pPr>
              <w:pStyle w:val="ListParagraph"/>
              <w:numPr>
                <w:ilvl w:val="0"/>
                <w:numId w:val="1"/>
              </w:numPr>
              <w:spacing w:line="360" w:lineRule="auto"/>
              <w:rPr>
                <w:rFonts w:ascii="GHEA Grapalat" w:hAnsi="GHEA Grapalat"/>
                <w:b/>
                <w:bCs/>
                <w:sz w:val="24"/>
                <w:szCs w:val="24"/>
                <w:lang w:val="hy-AM"/>
              </w:rPr>
            </w:pPr>
            <w:r w:rsidRPr="007D0A89">
              <w:rPr>
                <w:rFonts w:ascii="GHEA Grapalat" w:hAnsi="GHEA Grapalat"/>
                <w:b/>
                <w:bCs/>
                <w:sz w:val="24"/>
                <w:szCs w:val="24"/>
                <w:lang w:val="hy-AM"/>
              </w:rPr>
              <w:lastRenderedPageBreak/>
              <w:t>Առողջապահական և աշխատանքի տեսչական մարմին</w:t>
            </w:r>
          </w:p>
          <w:p w14:paraId="069C7469" w14:textId="77777777" w:rsidR="00594138" w:rsidRPr="007D0A89" w:rsidRDefault="00594138" w:rsidP="00F378FD">
            <w:pPr>
              <w:spacing w:line="360" w:lineRule="auto"/>
              <w:ind w:left="1800"/>
              <w:rPr>
                <w:rFonts w:ascii="GHEA Grapalat" w:hAnsi="GHEA Grapalat"/>
                <w:b/>
                <w:bCs/>
                <w:sz w:val="24"/>
                <w:szCs w:val="24"/>
                <w:lang w:val="hy-AM"/>
              </w:rPr>
            </w:pPr>
          </w:p>
        </w:tc>
        <w:tc>
          <w:tcPr>
            <w:tcW w:w="3412" w:type="dxa"/>
            <w:shd w:val="clear" w:color="auto" w:fill="A6A6A6" w:themeFill="background1" w:themeFillShade="A6"/>
          </w:tcPr>
          <w:p w14:paraId="3B2AA681" w14:textId="77777777" w:rsidR="00594138" w:rsidRPr="007D0A89" w:rsidRDefault="00594138" w:rsidP="00F378FD">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13.09.2023</w:t>
            </w:r>
          </w:p>
        </w:tc>
      </w:tr>
      <w:tr w:rsidR="00594138" w:rsidRPr="007D0A89" w14:paraId="4132AD5D" w14:textId="77777777" w:rsidTr="00F378FD">
        <w:tc>
          <w:tcPr>
            <w:tcW w:w="10872" w:type="dxa"/>
            <w:vMerge/>
            <w:shd w:val="clear" w:color="auto" w:fill="A6A6A6" w:themeFill="background1" w:themeFillShade="A6"/>
          </w:tcPr>
          <w:p w14:paraId="0530142A" w14:textId="77777777" w:rsidR="00594138" w:rsidRPr="007D0A89" w:rsidRDefault="00594138" w:rsidP="00F378FD">
            <w:pPr>
              <w:spacing w:line="360" w:lineRule="auto"/>
              <w:jc w:val="center"/>
              <w:rPr>
                <w:rFonts w:ascii="GHEA Grapalat" w:hAnsi="GHEA Grapalat"/>
                <w:b/>
                <w:bCs/>
                <w:sz w:val="24"/>
                <w:szCs w:val="24"/>
                <w:highlight w:val="yellow"/>
                <w:lang w:val="hy-AM"/>
              </w:rPr>
            </w:pPr>
          </w:p>
        </w:tc>
        <w:tc>
          <w:tcPr>
            <w:tcW w:w="3412" w:type="dxa"/>
            <w:shd w:val="clear" w:color="auto" w:fill="A6A6A6" w:themeFill="background1" w:themeFillShade="A6"/>
          </w:tcPr>
          <w:p w14:paraId="208248E1" w14:textId="6392C731" w:rsidR="00594138" w:rsidRPr="007D0A89" w:rsidRDefault="00594138" w:rsidP="006B64EF">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 xml:space="preserve">թիվ </w:t>
            </w:r>
            <w:r w:rsidR="006B64EF" w:rsidRPr="007D0A89">
              <w:rPr>
                <w:rFonts w:ascii="GHEA Grapalat" w:hAnsi="GHEA Grapalat"/>
                <w:b/>
                <w:bCs/>
                <w:sz w:val="24"/>
                <w:szCs w:val="24"/>
                <w:lang w:val="hy-AM"/>
              </w:rPr>
              <w:t>06/20294-2023</w:t>
            </w:r>
          </w:p>
        </w:tc>
      </w:tr>
    </w:tbl>
    <w:tbl>
      <w:tblPr>
        <w:tblStyle w:val="TableGrid"/>
        <w:tblW w:w="14284" w:type="dxa"/>
        <w:tblInd w:w="-815" w:type="dxa"/>
        <w:tblLayout w:type="fixed"/>
        <w:tblLook w:val="04A0" w:firstRow="1" w:lastRow="0" w:firstColumn="1" w:lastColumn="0" w:noHBand="0" w:noVBand="1"/>
      </w:tblPr>
      <w:tblGrid>
        <w:gridCol w:w="7350"/>
        <w:gridCol w:w="6934"/>
      </w:tblGrid>
      <w:tr w:rsidR="00783EC5" w:rsidRPr="007D0A89" w14:paraId="70D15560" w14:textId="77777777" w:rsidTr="00C43F66">
        <w:tc>
          <w:tcPr>
            <w:tcW w:w="7346" w:type="dxa"/>
          </w:tcPr>
          <w:p w14:paraId="1A6468F7" w14:textId="2918C08F" w:rsidR="006B64EF" w:rsidRPr="007D0A89" w:rsidRDefault="006B64EF" w:rsidP="006B64EF">
            <w:pPr>
              <w:spacing w:line="360" w:lineRule="auto"/>
              <w:ind w:firstLine="525"/>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t>«Հայաստանի Հանրապետության աշխատանքային օրենսգրքում լրացում կատարելու մասին» օրենքի նախագծի (այսուհետ՝ Օրենքի նախագիծ) վերաբերյալ   ներկայացվում են հետևյալ առաջարկությունները</w:t>
            </w:r>
            <w:r w:rsidR="009C16A5" w:rsidRPr="007D0A89">
              <w:rPr>
                <w:rFonts w:ascii="GHEA Grapalat" w:eastAsia="Calibri" w:hAnsi="GHEA Grapalat" w:cs="Cambria Math"/>
                <w:sz w:val="24"/>
                <w:szCs w:val="24"/>
                <w:lang w:val="hy-AM"/>
              </w:rPr>
              <w:t>.</w:t>
            </w:r>
            <w:r w:rsidRPr="007D0A89">
              <w:rPr>
                <w:rFonts w:ascii="GHEA Grapalat" w:eastAsia="Calibri" w:hAnsi="GHEA Grapalat" w:cs="Times New Roman"/>
                <w:sz w:val="24"/>
                <w:szCs w:val="24"/>
                <w:lang w:val="hy-AM"/>
              </w:rPr>
              <w:t xml:space="preserve">  </w:t>
            </w:r>
          </w:p>
          <w:p w14:paraId="2695DE2E" w14:textId="342B4B68" w:rsidR="00783EC5" w:rsidRPr="007D0A89" w:rsidRDefault="006B64EF" w:rsidP="006B64EF">
            <w:pPr>
              <w:spacing w:line="360" w:lineRule="auto"/>
              <w:ind w:firstLine="525"/>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t xml:space="preserve">1. Օրենքի նախագծի 2-րդ հոդվածի 2-րդ մասում «արտացոլվում է» բառը փոխարինել «իրականացվում է» բառով։ </w:t>
            </w:r>
          </w:p>
        </w:tc>
        <w:tc>
          <w:tcPr>
            <w:tcW w:w="6930" w:type="dxa"/>
          </w:tcPr>
          <w:p w14:paraId="5E795C28" w14:textId="590160EF" w:rsidR="00783EC5" w:rsidRPr="007D0A89" w:rsidRDefault="00BF46A6" w:rsidP="00F3184B">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Ընդունվել է</w:t>
            </w:r>
          </w:p>
        </w:tc>
      </w:tr>
      <w:tr w:rsidR="00783EC5" w:rsidRPr="002A51B7" w14:paraId="4AD9A8EB" w14:textId="77777777" w:rsidTr="00C43F66">
        <w:tc>
          <w:tcPr>
            <w:tcW w:w="7346" w:type="dxa"/>
          </w:tcPr>
          <w:p w14:paraId="42A8C75B" w14:textId="0064141E" w:rsidR="00783EC5" w:rsidRPr="007D0A89" w:rsidRDefault="00783EC5" w:rsidP="006B64EF">
            <w:pPr>
              <w:spacing w:line="360" w:lineRule="auto"/>
              <w:ind w:firstLine="525"/>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t xml:space="preserve">    2. Օրենքի նախագծի 102.2-րդ հոդվածի 2-րդ մասը շարադրել հետևյալ խմբագրությամբ՝ «Տեսչական մարմնին տրվում է թվային հարթակի տվյալներին հասանելիություն այն ծավալով, որն անհրաժեշտ է՝ աշխատանքային օրենսդրության, աշխատանքային իրավունքի նորմեր պարունակող այլ նորմատիվ իրավական ակտերի, կոլեկտիվ և աշխատանքային պայմանագրերի պահանջների նկատմամբ իրականացվող վերահսկողության համար` օրենսդրությամբ վերապահված լիազորությունների շրջանակում»:</w:t>
            </w:r>
          </w:p>
        </w:tc>
        <w:tc>
          <w:tcPr>
            <w:tcW w:w="6930" w:type="dxa"/>
          </w:tcPr>
          <w:p w14:paraId="1754535B" w14:textId="77777777" w:rsidR="00783EC5" w:rsidRDefault="00A02BD3" w:rsidP="00F3184B">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Ընդունվել է</w:t>
            </w:r>
            <w:r w:rsidR="00B0395C">
              <w:rPr>
                <w:rFonts w:ascii="GHEA Grapalat" w:hAnsi="GHEA Grapalat"/>
                <w:b/>
                <w:bCs/>
                <w:sz w:val="24"/>
                <w:szCs w:val="24"/>
                <w:lang w:val="hy-AM"/>
              </w:rPr>
              <w:t xml:space="preserve"> մասամբ</w:t>
            </w:r>
          </w:p>
          <w:p w14:paraId="312CE97A" w14:textId="77777777" w:rsidR="00EE57A3" w:rsidRDefault="00EE57A3" w:rsidP="00EE57A3">
            <w:pPr>
              <w:spacing w:line="360" w:lineRule="auto"/>
              <w:jc w:val="both"/>
              <w:rPr>
                <w:rFonts w:ascii="GHEA Grapalat" w:hAnsi="GHEA Grapalat"/>
                <w:bCs/>
                <w:sz w:val="24"/>
                <w:szCs w:val="24"/>
                <w:lang w:val="hy-AM"/>
              </w:rPr>
            </w:pPr>
            <w:r w:rsidRPr="00EE57A3">
              <w:rPr>
                <w:rFonts w:ascii="GHEA Grapalat" w:hAnsi="GHEA Grapalat"/>
                <w:bCs/>
                <w:sz w:val="24"/>
                <w:szCs w:val="24"/>
                <w:lang w:val="hy-AM"/>
              </w:rPr>
              <w:t>Նախագծով Օրենսգրք</w:t>
            </w:r>
            <w:r>
              <w:rPr>
                <w:rFonts w:ascii="GHEA Grapalat" w:hAnsi="GHEA Grapalat"/>
                <w:bCs/>
                <w:sz w:val="24"/>
                <w:szCs w:val="24"/>
                <w:lang w:val="hy-AM"/>
              </w:rPr>
              <w:t>ում լրացվող 102.2-րդ հոդվածի  2-րդ մասը շարադրվել է հետևյալ խմբագրությամբ՝</w:t>
            </w:r>
          </w:p>
          <w:p w14:paraId="5FF4BBE8" w14:textId="4504CEFB" w:rsidR="00EE57A3" w:rsidRPr="00EE57A3" w:rsidRDefault="00EE57A3" w:rsidP="00EE57A3">
            <w:pPr>
              <w:spacing w:line="360" w:lineRule="auto"/>
              <w:jc w:val="both"/>
              <w:rPr>
                <w:rFonts w:ascii="GHEA Grapalat" w:hAnsi="GHEA Grapalat"/>
                <w:bCs/>
                <w:sz w:val="24"/>
                <w:szCs w:val="24"/>
                <w:lang w:val="hy-AM"/>
              </w:rPr>
            </w:pPr>
            <w:r>
              <w:rPr>
                <w:rFonts w:ascii="GHEA Grapalat" w:hAnsi="GHEA Grapalat"/>
                <w:bCs/>
                <w:sz w:val="24"/>
                <w:szCs w:val="24"/>
                <w:lang w:val="hy-AM"/>
              </w:rPr>
              <w:t>«</w:t>
            </w:r>
            <w:r w:rsidR="00A84E26" w:rsidRPr="00A84E26">
              <w:rPr>
                <w:rFonts w:ascii="GHEA Grapalat" w:hAnsi="GHEA Grapalat"/>
                <w:bCs/>
                <w:sz w:val="24"/>
                <w:szCs w:val="24"/>
                <w:lang w:val="hy-AM"/>
              </w:rPr>
              <w:t xml:space="preserve">Տեսչական մարմնին տրվում է թվային համակարգի տվյալներին հասանելիություն օրենքով սահմանված կարգով վերահսկողական գործառույթների իրականացման ժամանակ այն ծավալով, որն անհրաժեշտ է՝ աշխատանքային օրենսդրության, աշխատանքային իրավունքի նորմեր պարունակող այլ նորմատիվ իրավական ակտերի, կոլեկտիվ և աշխատանքային պայմանագրերի </w:t>
            </w:r>
            <w:r w:rsidR="00A84E26" w:rsidRPr="00A84E26">
              <w:rPr>
                <w:rFonts w:ascii="GHEA Grapalat" w:hAnsi="GHEA Grapalat"/>
                <w:bCs/>
                <w:sz w:val="24"/>
                <w:szCs w:val="24"/>
                <w:lang w:val="hy-AM"/>
              </w:rPr>
              <w:lastRenderedPageBreak/>
              <w:t>պահանջների նկատմամբ օրենսդրությամբ վերապահված լիազորությունների շրջանակում իրականացվող վերահսկողության համար։</w:t>
            </w:r>
            <w:r>
              <w:rPr>
                <w:rFonts w:ascii="GHEA Grapalat" w:hAnsi="GHEA Grapalat"/>
                <w:bCs/>
                <w:sz w:val="24"/>
                <w:szCs w:val="24"/>
                <w:lang w:val="hy-AM"/>
              </w:rPr>
              <w:t>»։</w:t>
            </w:r>
          </w:p>
        </w:tc>
      </w:tr>
    </w:tbl>
    <w:tbl>
      <w:tblPr>
        <w:tblStyle w:val="TableGrid212"/>
        <w:tblW w:w="14284" w:type="dxa"/>
        <w:tblInd w:w="-815" w:type="dxa"/>
        <w:tblLayout w:type="fixed"/>
        <w:tblLook w:val="04A0" w:firstRow="1" w:lastRow="0" w:firstColumn="1" w:lastColumn="0" w:noHBand="0" w:noVBand="1"/>
      </w:tblPr>
      <w:tblGrid>
        <w:gridCol w:w="10872"/>
        <w:gridCol w:w="3412"/>
      </w:tblGrid>
      <w:tr w:rsidR="00555ED0" w:rsidRPr="007D0A89" w14:paraId="4980A2A8" w14:textId="77777777" w:rsidTr="00F378FD">
        <w:tc>
          <w:tcPr>
            <w:tcW w:w="10872" w:type="dxa"/>
            <w:vMerge w:val="restart"/>
            <w:shd w:val="clear" w:color="auto" w:fill="A6A6A6" w:themeFill="background1" w:themeFillShade="A6"/>
          </w:tcPr>
          <w:p w14:paraId="1572D98B" w14:textId="148F4FE2" w:rsidR="00555ED0" w:rsidRPr="007D0A89" w:rsidRDefault="00555ED0" w:rsidP="00916C17">
            <w:pPr>
              <w:pStyle w:val="ListParagraph"/>
              <w:numPr>
                <w:ilvl w:val="0"/>
                <w:numId w:val="1"/>
              </w:numPr>
              <w:spacing w:line="360" w:lineRule="auto"/>
              <w:rPr>
                <w:rFonts w:ascii="GHEA Grapalat" w:hAnsi="GHEA Grapalat"/>
                <w:b/>
                <w:bCs/>
                <w:sz w:val="24"/>
                <w:szCs w:val="24"/>
                <w:lang w:val="hy-AM"/>
              </w:rPr>
            </w:pPr>
            <w:r w:rsidRPr="007D0A89">
              <w:rPr>
                <w:rFonts w:ascii="GHEA Grapalat" w:hAnsi="GHEA Grapalat"/>
                <w:b/>
                <w:bCs/>
                <w:sz w:val="24"/>
                <w:szCs w:val="24"/>
                <w:lang w:val="hy-AM"/>
              </w:rPr>
              <w:lastRenderedPageBreak/>
              <w:t>Ֆինանսների նախարարություն</w:t>
            </w:r>
          </w:p>
          <w:p w14:paraId="72106729" w14:textId="77777777" w:rsidR="00555ED0" w:rsidRPr="007D0A89" w:rsidRDefault="00555ED0" w:rsidP="00F378FD">
            <w:pPr>
              <w:spacing w:line="360" w:lineRule="auto"/>
              <w:ind w:left="1800"/>
              <w:rPr>
                <w:rFonts w:ascii="GHEA Grapalat" w:hAnsi="GHEA Grapalat"/>
                <w:b/>
                <w:bCs/>
                <w:sz w:val="24"/>
                <w:szCs w:val="24"/>
                <w:lang w:val="hy-AM"/>
              </w:rPr>
            </w:pPr>
          </w:p>
        </w:tc>
        <w:tc>
          <w:tcPr>
            <w:tcW w:w="3412" w:type="dxa"/>
            <w:shd w:val="clear" w:color="auto" w:fill="A6A6A6" w:themeFill="background1" w:themeFillShade="A6"/>
          </w:tcPr>
          <w:p w14:paraId="7A527C8A" w14:textId="77777777" w:rsidR="00555ED0" w:rsidRPr="007D0A89" w:rsidRDefault="00555ED0" w:rsidP="00F378FD">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13.09.2023</w:t>
            </w:r>
          </w:p>
        </w:tc>
      </w:tr>
      <w:tr w:rsidR="00555ED0" w:rsidRPr="007D0A89" w14:paraId="50397918" w14:textId="77777777" w:rsidTr="00F378FD">
        <w:tc>
          <w:tcPr>
            <w:tcW w:w="10872" w:type="dxa"/>
            <w:vMerge/>
            <w:shd w:val="clear" w:color="auto" w:fill="A6A6A6" w:themeFill="background1" w:themeFillShade="A6"/>
          </w:tcPr>
          <w:p w14:paraId="66ECEFDB" w14:textId="77777777" w:rsidR="00555ED0" w:rsidRPr="007D0A89" w:rsidRDefault="00555ED0" w:rsidP="00F378FD">
            <w:pPr>
              <w:spacing w:line="360" w:lineRule="auto"/>
              <w:jc w:val="center"/>
              <w:rPr>
                <w:rFonts w:ascii="GHEA Grapalat" w:hAnsi="GHEA Grapalat"/>
                <w:b/>
                <w:bCs/>
                <w:sz w:val="24"/>
                <w:szCs w:val="24"/>
                <w:highlight w:val="yellow"/>
                <w:lang w:val="hy-AM"/>
              </w:rPr>
            </w:pPr>
          </w:p>
        </w:tc>
        <w:tc>
          <w:tcPr>
            <w:tcW w:w="3412" w:type="dxa"/>
            <w:shd w:val="clear" w:color="auto" w:fill="A6A6A6" w:themeFill="background1" w:themeFillShade="A6"/>
          </w:tcPr>
          <w:p w14:paraId="2ABA82D2" w14:textId="3F536CAC" w:rsidR="00555ED0" w:rsidRPr="007D0A89" w:rsidRDefault="00555ED0" w:rsidP="00F378FD">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 xml:space="preserve">թիվ </w:t>
            </w:r>
            <w:r w:rsidR="00F47843" w:rsidRPr="007D0A89">
              <w:rPr>
                <w:rFonts w:ascii="GHEA Grapalat" w:hAnsi="GHEA Grapalat"/>
                <w:b/>
                <w:bCs/>
                <w:sz w:val="24"/>
                <w:szCs w:val="24"/>
                <w:lang w:val="hy-AM"/>
              </w:rPr>
              <w:t>01/11-4/18057-2023</w:t>
            </w:r>
          </w:p>
        </w:tc>
      </w:tr>
    </w:tbl>
    <w:tbl>
      <w:tblPr>
        <w:tblStyle w:val="TableGrid"/>
        <w:tblW w:w="14284" w:type="dxa"/>
        <w:tblInd w:w="-815" w:type="dxa"/>
        <w:tblLayout w:type="fixed"/>
        <w:tblLook w:val="04A0" w:firstRow="1" w:lastRow="0" w:firstColumn="1" w:lastColumn="0" w:noHBand="0" w:noVBand="1"/>
      </w:tblPr>
      <w:tblGrid>
        <w:gridCol w:w="7350"/>
        <w:gridCol w:w="6934"/>
      </w:tblGrid>
      <w:tr w:rsidR="00555ED0" w:rsidRPr="00980544" w14:paraId="5A2C61E0" w14:textId="77777777" w:rsidTr="00C43F66">
        <w:tc>
          <w:tcPr>
            <w:tcW w:w="7346" w:type="dxa"/>
          </w:tcPr>
          <w:p w14:paraId="022E195E" w14:textId="25B294D8" w:rsidR="00F47843" w:rsidRPr="007D0A89" w:rsidRDefault="00F47843" w:rsidP="00F47843">
            <w:pPr>
              <w:spacing w:line="360" w:lineRule="auto"/>
              <w:ind w:firstLine="525"/>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t>ՀՀ ֆինանսների նախարարությունն ուսումնասիրել է «Հայաստանի Հանրապետության աշխատանքային օրենսգրքում փոփոխություններ և լրացումներ կատարելու մասին» օրենքի նախագիծը (այսուհետ՝ նախագիծ) և հայտնում է հետևյալը</w:t>
            </w:r>
            <w:r w:rsidR="007D0A89" w:rsidRPr="007D0A89">
              <w:rPr>
                <w:rFonts w:ascii="GHEA Grapalat" w:eastAsia="Calibri" w:hAnsi="GHEA Grapalat" w:cs="Cambria Math"/>
                <w:sz w:val="24"/>
                <w:szCs w:val="24"/>
                <w:lang w:val="hy-AM"/>
              </w:rPr>
              <w:t>.</w:t>
            </w:r>
          </w:p>
          <w:p w14:paraId="3D8FEC56" w14:textId="08AFE9A8" w:rsidR="00F47843" w:rsidRPr="007D0A89" w:rsidRDefault="00F47843" w:rsidP="00F47843">
            <w:pPr>
              <w:spacing w:line="360" w:lineRule="auto"/>
              <w:ind w:firstLine="525"/>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t>Նախագծի 102</w:t>
            </w:r>
            <w:r w:rsidR="007D0A89" w:rsidRPr="007D0A89">
              <w:rPr>
                <w:rFonts w:ascii="GHEA Grapalat" w:eastAsia="Calibri" w:hAnsi="GHEA Grapalat" w:cs="Cambria Math"/>
                <w:sz w:val="24"/>
                <w:szCs w:val="24"/>
                <w:lang w:val="hy-AM"/>
              </w:rPr>
              <w:t>.</w:t>
            </w:r>
            <w:r w:rsidRPr="007D0A89">
              <w:rPr>
                <w:rFonts w:ascii="GHEA Grapalat" w:eastAsia="Calibri" w:hAnsi="GHEA Grapalat" w:cs="Times New Roman"/>
                <w:sz w:val="24"/>
                <w:szCs w:val="24"/>
                <w:lang w:val="hy-AM"/>
              </w:rPr>
              <w:t>1 հոդվածի 1-ին մասին 2-րդ կետով նախատեսվում է, որ աշխատանքային պայմանագրերի կնքման թվային հարթակը (այսուհետև՝ թվային հարթակ) տվյալների ամբողջություն է, որն ապահովում է այդ թվում նաև կողմերի էլեկտրոնային ստորագրությամբ աշխատանքային պայմանագրերի կնքումը։</w:t>
            </w:r>
          </w:p>
          <w:p w14:paraId="556A7A22" w14:textId="77777777" w:rsidR="00F47843" w:rsidRPr="007D0A89" w:rsidRDefault="00F47843" w:rsidP="00F47843">
            <w:pPr>
              <w:spacing w:line="360" w:lineRule="auto"/>
              <w:ind w:firstLine="525"/>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t xml:space="preserve">Այս առումով հարկ ենք համարում ընդգծել, որ նախագծին կից ներկայացված հիմնավորմամբ որևէ անդրադարձ չի կատարվել էլեկտրոնային ստորագրության ինստիտուտի՝ լայն </w:t>
            </w:r>
            <w:r w:rsidRPr="007D0A89">
              <w:rPr>
                <w:rFonts w:ascii="GHEA Grapalat" w:eastAsia="Calibri" w:hAnsi="GHEA Grapalat" w:cs="Times New Roman"/>
                <w:sz w:val="24"/>
                <w:szCs w:val="24"/>
                <w:lang w:val="hy-AM"/>
              </w:rPr>
              <w:lastRenderedPageBreak/>
              <w:t>շրջանակների (քննարկվող դեպքում՝ աշխատողի) կողմից հասնաելիության ապահովմանը, ուստի առաջարկում ենք նշված կարգավորումը գնահատել նաև վերջինիս իրատեսականության տեսանկյունից։</w:t>
            </w:r>
          </w:p>
          <w:p w14:paraId="70DC417E" w14:textId="77777777" w:rsidR="00F47843" w:rsidRPr="007D0A89" w:rsidRDefault="00F47843" w:rsidP="00F47843">
            <w:pPr>
              <w:spacing w:line="360" w:lineRule="auto"/>
              <w:ind w:firstLine="525"/>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t>Անդրադառնալով նախագծին կից ներկայացված հիմնավորման այն պնդմանը, որ թվային հարթակի ներդնումը  պետական բյուջեից լրացուցիչ ֆինանսավորում չի պահանջի, իսկ ինչ վերաբերում է հետագա սպասարկմանը, ապա այն կարող է հանգեցնել ՀՀ պետական բյուջեից լրացուցիչ ծախսերի հատկացման անհրաժեշտության, հարկ ենք համարում նշել, որ անհրաժեշտ է հստակեցնել վերը նշված թվային հարթակի սպասարկման գծով ակնկալվող ծախսերի չափը, որից հետո հնարավոր կլինի հստակ դիրքորոշում հայտնել նախագծի վերաբերյալ:</w:t>
            </w:r>
          </w:p>
          <w:p w14:paraId="495057BC" w14:textId="4CC96221" w:rsidR="00555ED0" w:rsidRPr="007D0A89" w:rsidRDefault="00F47843" w:rsidP="00F47843">
            <w:pPr>
              <w:spacing w:line="360" w:lineRule="auto"/>
              <w:ind w:firstLine="525"/>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t>Միաժամանակ առաջարկում ենք լրացուցիչ ծախսերի առաջացման պարագայում այն դիտարկել սոցիալական պաշտպանության ոլորտին հատկացվող ընդհանուր հատկացումների շրջանակում:</w:t>
            </w:r>
          </w:p>
        </w:tc>
        <w:tc>
          <w:tcPr>
            <w:tcW w:w="6930" w:type="dxa"/>
          </w:tcPr>
          <w:p w14:paraId="148F706F" w14:textId="77777777" w:rsidR="00555ED0" w:rsidRPr="007D0A89" w:rsidRDefault="00F263A7" w:rsidP="00F3184B">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lastRenderedPageBreak/>
              <w:t>Ընդունվել է ի գիտություն</w:t>
            </w:r>
          </w:p>
          <w:p w14:paraId="6EAD82A4" w14:textId="17869EA6" w:rsidR="009B3782" w:rsidRDefault="009B3782" w:rsidP="00F263A7">
            <w:pPr>
              <w:spacing w:line="360" w:lineRule="auto"/>
              <w:jc w:val="both"/>
              <w:rPr>
                <w:rFonts w:ascii="GHEA Grapalat" w:hAnsi="GHEA Grapalat"/>
                <w:bCs/>
                <w:sz w:val="24"/>
                <w:szCs w:val="24"/>
                <w:lang w:val="hy-AM"/>
              </w:rPr>
            </w:pPr>
            <w:r>
              <w:rPr>
                <w:rFonts w:ascii="GHEA Grapalat" w:hAnsi="GHEA Grapalat"/>
                <w:bCs/>
                <w:sz w:val="24"/>
                <w:szCs w:val="24"/>
                <w:lang w:val="hy-AM"/>
              </w:rPr>
              <w:t>Նախագծի հիմնավորումը լրամշակվել է։</w:t>
            </w:r>
          </w:p>
          <w:p w14:paraId="394B73C0" w14:textId="3FC82CB5" w:rsidR="00F263A7" w:rsidRDefault="009B3782" w:rsidP="00F263A7">
            <w:pPr>
              <w:spacing w:line="360" w:lineRule="auto"/>
              <w:jc w:val="both"/>
              <w:rPr>
                <w:rFonts w:ascii="GHEA Grapalat" w:hAnsi="GHEA Grapalat"/>
                <w:bCs/>
                <w:sz w:val="24"/>
                <w:szCs w:val="24"/>
                <w:lang w:val="hy-AM"/>
              </w:rPr>
            </w:pPr>
            <w:r>
              <w:rPr>
                <w:rFonts w:ascii="GHEA Grapalat" w:hAnsi="GHEA Grapalat"/>
                <w:bCs/>
                <w:sz w:val="24"/>
                <w:szCs w:val="24"/>
                <w:lang w:val="hy-AM"/>
              </w:rPr>
              <w:t>Ինչ վերաբերում է ծախսերին, ապա ն</w:t>
            </w:r>
            <w:r w:rsidR="00F263A7" w:rsidRPr="007D0A89">
              <w:rPr>
                <w:rFonts w:ascii="GHEA Grapalat" w:hAnsi="GHEA Grapalat"/>
                <w:bCs/>
                <w:sz w:val="24"/>
                <w:szCs w:val="24"/>
                <w:lang w:val="hy-AM"/>
              </w:rPr>
              <w:t xml:space="preserve">երկայում թվային համակարգի հետագա սպասարկման մասով ՀՀ պետական բյուջեից լրացուցիչ ծախսերի հատկացման վերաբերյալ գնահատական հնարավոր չէ ներկայացնել։ </w:t>
            </w:r>
          </w:p>
          <w:p w14:paraId="2A42A7CE" w14:textId="7D6801BA" w:rsidR="009B3782" w:rsidRPr="007D0A89" w:rsidRDefault="009B3782" w:rsidP="00F263A7">
            <w:pPr>
              <w:spacing w:line="360" w:lineRule="auto"/>
              <w:jc w:val="both"/>
              <w:rPr>
                <w:rFonts w:ascii="GHEA Grapalat" w:hAnsi="GHEA Grapalat"/>
                <w:bCs/>
                <w:sz w:val="24"/>
                <w:szCs w:val="24"/>
                <w:highlight w:val="yellow"/>
                <w:lang w:val="hy-AM"/>
              </w:rPr>
            </w:pPr>
          </w:p>
        </w:tc>
      </w:tr>
    </w:tbl>
    <w:tbl>
      <w:tblPr>
        <w:tblStyle w:val="TableGrid213"/>
        <w:tblW w:w="14284" w:type="dxa"/>
        <w:tblInd w:w="-815" w:type="dxa"/>
        <w:tblLayout w:type="fixed"/>
        <w:tblLook w:val="04A0" w:firstRow="1" w:lastRow="0" w:firstColumn="1" w:lastColumn="0" w:noHBand="0" w:noVBand="1"/>
      </w:tblPr>
      <w:tblGrid>
        <w:gridCol w:w="10872"/>
        <w:gridCol w:w="3412"/>
      </w:tblGrid>
      <w:tr w:rsidR="00A45B3B" w:rsidRPr="007D0A89" w14:paraId="0D9C5B46" w14:textId="77777777" w:rsidTr="00F378FD">
        <w:tc>
          <w:tcPr>
            <w:tcW w:w="10872" w:type="dxa"/>
            <w:vMerge w:val="restart"/>
            <w:shd w:val="clear" w:color="auto" w:fill="A6A6A6" w:themeFill="background1" w:themeFillShade="A6"/>
          </w:tcPr>
          <w:p w14:paraId="6FCE7847" w14:textId="07C5D007" w:rsidR="00A45B3B" w:rsidRPr="007D0A89" w:rsidRDefault="00413688" w:rsidP="00916C17">
            <w:pPr>
              <w:pStyle w:val="ListParagraph"/>
              <w:numPr>
                <w:ilvl w:val="0"/>
                <w:numId w:val="1"/>
              </w:numPr>
              <w:spacing w:line="360" w:lineRule="auto"/>
              <w:rPr>
                <w:rFonts w:ascii="GHEA Grapalat" w:hAnsi="GHEA Grapalat"/>
                <w:b/>
                <w:bCs/>
                <w:sz w:val="24"/>
                <w:szCs w:val="24"/>
                <w:lang w:val="hy-AM"/>
              </w:rPr>
            </w:pPr>
            <w:r w:rsidRPr="007D0A89">
              <w:rPr>
                <w:rFonts w:ascii="GHEA Grapalat" w:hAnsi="GHEA Grapalat"/>
                <w:b/>
                <w:bCs/>
                <w:sz w:val="24"/>
                <w:szCs w:val="24"/>
                <w:lang w:val="hy-AM"/>
              </w:rPr>
              <w:lastRenderedPageBreak/>
              <w:t>Կոռուպցիայի կանխարգելման հանձնաժողով</w:t>
            </w:r>
          </w:p>
          <w:p w14:paraId="5EE9364D" w14:textId="77777777" w:rsidR="00A45B3B" w:rsidRPr="007D0A89" w:rsidRDefault="00A45B3B" w:rsidP="00F378FD">
            <w:pPr>
              <w:spacing w:line="360" w:lineRule="auto"/>
              <w:ind w:left="1800"/>
              <w:rPr>
                <w:rFonts w:ascii="GHEA Grapalat" w:hAnsi="GHEA Grapalat"/>
                <w:b/>
                <w:bCs/>
                <w:sz w:val="24"/>
                <w:szCs w:val="24"/>
                <w:lang w:val="hy-AM"/>
              </w:rPr>
            </w:pPr>
          </w:p>
        </w:tc>
        <w:tc>
          <w:tcPr>
            <w:tcW w:w="3412" w:type="dxa"/>
            <w:shd w:val="clear" w:color="auto" w:fill="A6A6A6" w:themeFill="background1" w:themeFillShade="A6"/>
          </w:tcPr>
          <w:p w14:paraId="33D50137" w14:textId="77777777" w:rsidR="00A45B3B" w:rsidRPr="007D0A89" w:rsidRDefault="00A45B3B" w:rsidP="00F378FD">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13.09.2023</w:t>
            </w:r>
          </w:p>
        </w:tc>
      </w:tr>
      <w:tr w:rsidR="00A45B3B" w:rsidRPr="007D0A89" w14:paraId="11EEBE90" w14:textId="77777777" w:rsidTr="00F378FD">
        <w:tc>
          <w:tcPr>
            <w:tcW w:w="10872" w:type="dxa"/>
            <w:vMerge/>
            <w:shd w:val="clear" w:color="auto" w:fill="A6A6A6" w:themeFill="background1" w:themeFillShade="A6"/>
          </w:tcPr>
          <w:p w14:paraId="42663A10" w14:textId="77777777" w:rsidR="00A45B3B" w:rsidRPr="007D0A89" w:rsidRDefault="00A45B3B" w:rsidP="00F378FD">
            <w:pPr>
              <w:spacing w:line="360" w:lineRule="auto"/>
              <w:jc w:val="center"/>
              <w:rPr>
                <w:rFonts w:ascii="GHEA Grapalat" w:hAnsi="GHEA Grapalat"/>
                <w:b/>
                <w:bCs/>
                <w:sz w:val="24"/>
                <w:szCs w:val="24"/>
                <w:highlight w:val="yellow"/>
                <w:lang w:val="hy-AM"/>
              </w:rPr>
            </w:pPr>
          </w:p>
        </w:tc>
        <w:tc>
          <w:tcPr>
            <w:tcW w:w="3412" w:type="dxa"/>
            <w:shd w:val="clear" w:color="auto" w:fill="A6A6A6" w:themeFill="background1" w:themeFillShade="A6"/>
          </w:tcPr>
          <w:p w14:paraId="66CE430A" w14:textId="38CA7AFD" w:rsidR="00A45B3B" w:rsidRPr="007D0A89" w:rsidRDefault="00A45B3B" w:rsidP="00F378FD">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 xml:space="preserve">թիվ </w:t>
            </w:r>
            <w:r w:rsidR="00413688" w:rsidRPr="007D0A89">
              <w:rPr>
                <w:rFonts w:ascii="GHEA Grapalat" w:hAnsi="GHEA Grapalat"/>
                <w:b/>
                <w:bCs/>
                <w:sz w:val="24"/>
                <w:szCs w:val="24"/>
                <w:lang w:val="hy-AM"/>
              </w:rPr>
              <w:t>01/2094-2023</w:t>
            </w:r>
          </w:p>
        </w:tc>
      </w:tr>
    </w:tbl>
    <w:tbl>
      <w:tblPr>
        <w:tblStyle w:val="TableGrid"/>
        <w:tblW w:w="14284" w:type="dxa"/>
        <w:tblInd w:w="-815" w:type="dxa"/>
        <w:tblLayout w:type="fixed"/>
        <w:tblLook w:val="04A0" w:firstRow="1" w:lastRow="0" w:firstColumn="1" w:lastColumn="0" w:noHBand="0" w:noVBand="1"/>
      </w:tblPr>
      <w:tblGrid>
        <w:gridCol w:w="7350"/>
        <w:gridCol w:w="6934"/>
      </w:tblGrid>
      <w:tr w:rsidR="00A45B3B" w:rsidRPr="007D0A89" w14:paraId="78DA5AF2" w14:textId="77777777" w:rsidTr="00C43F66">
        <w:tc>
          <w:tcPr>
            <w:tcW w:w="7346" w:type="dxa"/>
          </w:tcPr>
          <w:p w14:paraId="7A9733F6" w14:textId="77777777" w:rsidR="00A45B3B" w:rsidRPr="007D0A89" w:rsidRDefault="001C6954" w:rsidP="001C6954">
            <w:pPr>
              <w:spacing w:line="360" w:lineRule="auto"/>
              <w:ind w:firstLine="525"/>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t>Ի պատասխան Ձեր՝ 2023 թվականի սեպտեմբերի 7-ի N 02/11.2/30920-2023 գրության՝ Ձեզ է ներկայացվում «Հայաստանի Հանրապետության աշխատանքային օրենսգրքում փոփոխություններ և լրացումներ կատարելու մասին» օրենքի նախագծի (այսուհետ՝ Նախագիծ) վերաբերյալ հետևյալ առաջարկություններն ու դիտարկումները.</w:t>
            </w:r>
          </w:p>
          <w:p w14:paraId="40CFFCD0" w14:textId="6CC718D7" w:rsidR="001C6954" w:rsidRPr="007D0A89" w:rsidRDefault="001C6954" w:rsidP="00916C17">
            <w:pPr>
              <w:pStyle w:val="ListParagraph"/>
              <w:numPr>
                <w:ilvl w:val="0"/>
                <w:numId w:val="4"/>
              </w:numPr>
              <w:spacing w:line="360" w:lineRule="auto"/>
              <w:ind w:left="0" w:firstLine="521"/>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t xml:space="preserve">Նախագծի 10-րդ հոդվածի 3-րդ մասում առաջարկվում է «ենթաօրենսդրական իրավական ակտերն» բառերը փոխարինել «ենթաօրենսդրական </w:t>
            </w:r>
            <w:r w:rsidRPr="007D0A89">
              <w:rPr>
                <w:rFonts w:ascii="GHEA Grapalat" w:eastAsia="Calibri" w:hAnsi="GHEA Grapalat" w:cs="Times New Roman"/>
                <w:b/>
                <w:sz w:val="24"/>
                <w:szCs w:val="24"/>
                <w:u w:val="single"/>
                <w:lang w:val="hy-AM"/>
              </w:rPr>
              <w:t>նորմատիվ</w:t>
            </w:r>
            <w:r w:rsidRPr="007D0A89">
              <w:rPr>
                <w:rFonts w:ascii="GHEA Grapalat" w:eastAsia="Calibri" w:hAnsi="GHEA Grapalat" w:cs="Times New Roman"/>
                <w:b/>
                <w:sz w:val="24"/>
                <w:szCs w:val="24"/>
                <w:lang w:val="hy-AM"/>
              </w:rPr>
              <w:t xml:space="preserve"> </w:t>
            </w:r>
            <w:r w:rsidRPr="007D0A89">
              <w:rPr>
                <w:rFonts w:ascii="GHEA Grapalat" w:eastAsia="Calibri" w:hAnsi="GHEA Grapalat" w:cs="Times New Roman"/>
                <w:sz w:val="24"/>
                <w:szCs w:val="24"/>
                <w:lang w:val="hy-AM"/>
              </w:rPr>
              <w:t>իրավական ակտերն»</w:t>
            </w:r>
            <w:r w:rsidR="00647C5C" w:rsidRPr="007D0A89">
              <w:rPr>
                <w:rFonts w:ascii="GHEA Grapalat" w:eastAsia="Calibri" w:hAnsi="GHEA Grapalat" w:cs="Times New Roman"/>
                <w:sz w:val="24"/>
                <w:szCs w:val="24"/>
                <w:lang w:val="hy-AM"/>
              </w:rPr>
              <w:t xml:space="preserve"> բառերով՝ ելնելով «Նորմատիվ իրավական ակտերի մասին» օրենքի 20-րդ հոդվածի 1-ին մասի 3-րդ կետով սահմանվող հասկացությունից։</w:t>
            </w:r>
          </w:p>
        </w:tc>
        <w:tc>
          <w:tcPr>
            <w:tcW w:w="6930" w:type="dxa"/>
          </w:tcPr>
          <w:p w14:paraId="06229C7F" w14:textId="519F2BA5" w:rsidR="00A45B3B" w:rsidRPr="007D0A89" w:rsidRDefault="00026B54" w:rsidP="00F3184B">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Ընդունվել է</w:t>
            </w:r>
          </w:p>
        </w:tc>
      </w:tr>
      <w:tr w:rsidR="00647C5C" w:rsidRPr="00980544" w14:paraId="7CDB4CD6" w14:textId="77777777" w:rsidTr="00C43F66">
        <w:tc>
          <w:tcPr>
            <w:tcW w:w="7346" w:type="dxa"/>
          </w:tcPr>
          <w:p w14:paraId="05FDA4D6" w14:textId="77777777" w:rsidR="00647C5C" w:rsidRPr="007D0A89" w:rsidRDefault="00D05762" w:rsidP="00916C17">
            <w:pPr>
              <w:pStyle w:val="ListParagraph"/>
              <w:numPr>
                <w:ilvl w:val="0"/>
                <w:numId w:val="4"/>
              </w:numPr>
              <w:spacing w:line="360" w:lineRule="auto"/>
              <w:ind w:left="0" w:firstLine="521"/>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t>Գործող Աշխատանքային օրենսգրքի 13-րդ հոդվածի 1-ին մասով սահմանվում է, որ գործատուն ապահովում է աշխատանքային օրենսդրությամբ, աշխատանքային իրավու</w:t>
            </w:r>
            <w:r w:rsidR="003519F1" w:rsidRPr="007D0A89">
              <w:rPr>
                <w:rFonts w:ascii="GHEA Grapalat" w:eastAsia="Calibri" w:hAnsi="GHEA Grapalat" w:cs="Times New Roman"/>
                <w:sz w:val="24"/>
                <w:szCs w:val="24"/>
                <w:lang w:val="hy-AM"/>
              </w:rPr>
              <w:t>ն</w:t>
            </w:r>
            <w:r w:rsidRPr="007D0A89">
              <w:rPr>
                <w:rFonts w:ascii="GHEA Grapalat" w:eastAsia="Calibri" w:hAnsi="GHEA Grapalat" w:cs="Times New Roman"/>
                <w:sz w:val="24"/>
                <w:szCs w:val="24"/>
                <w:lang w:val="hy-AM"/>
              </w:rPr>
              <w:t>քի նորմեր</w:t>
            </w:r>
            <w:r w:rsidR="003519F1" w:rsidRPr="007D0A89">
              <w:rPr>
                <w:rFonts w:ascii="GHEA Grapalat" w:eastAsia="Calibri" w:hAnsi="GHEA Grapalat" w:cs="Times New Roman"/>
                <w:sz w:val="24"/>
                <w:szCs w:val="24"/>
                <w:lang w:val="hy-AM"/>
              </w:rPr>
              <w:t xml:space="preserve"> պարունակող այլ նորմատիվ իրավական ակտերով, </w:t>
            </w:r>
            <w:r w:rsidR="003519F1" w:rsidRPr="007D0A89">
              <w:rPr>
                <w:rFonts w:ascii="GHEA Grapalat" w:eastAsia="Calibri" w:hAnsi="GHEA Grapalat" w:cs="Times New Roman"/>
                <w:sz w:val="24"/>
                <w:szCs w:val="24"/>
                <w:lang w:val="hy-AM"/>
              </w:rPr>
              <w:lastRenderedPageBreak/>
              <w:t>կոլեկտիվ և աշխատանքային պայմանագրերով նախատեսված աշխատանքի պայմաններ։</w:t>
            </w:r>
          </w:p>
          <w:p w14:paraId="6B5C77DC" w14:textId="77777777" w:rsidR="003519F1" w:rsidRPr="007D0A89" w:rsidRDefault="003519F1" w:rsidP="003519F1">
            <w:pPr>
              <w:pStyle w:val="ListParagraph"/>
              <w:spacing w:line="360" w:lineRule="auto"/>
              <w:ind w:left="-19" w:firstLine="540"/>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t xml:space="preserve">«Նորմատիվ իրավական ակտերի մասին» օրենքի 2-րդ հոդվածի 1-ին մասի 7-րդ կետի համաձայն՝ </w:t>
            </w:r>
            <w:r w:rsidR="00210612" w:rsidRPr="007D0A89">
              <w:rPr>
                <w:rFonts w:ascii="GHEA Grapalat" w:eastAsia="Calibri" w:hAnsi="GHEA Grapalat" w:cs="Times New Roman"/>
                <w:b/>
                <w:sz w:val="24"/>
                <w:szCs w:val="24"/>
                <w:lang w:val="hy-AM"/>
              </w:rPr>
              <w:t xml:space="preserve">օրենսդրությունը՝ </w:t>
            </w:r>
            <w:r w:rsidRPr="007D0A89">
              <w:rPr>
                <w:rFonts w:ascii="GHEA Grapalat" w:eastAsia="Calibri" w:hAnsi="GHEA Grapalat" w:cs="Times New Roman"/>
                <w:sz w:val="24"/>
                <w:szCs w:val="24"/>
                <w:lang w:val="hy-AM"/>
              </w:rPr>
              <w:t>օրենսդրական և ենթաօրենսդրական նորմատիվ իրավական ակտերի ամբողջությունն է։</w:t>
            </w:r>
          </w:p>
          <w:p w14:paraId="5B05EA79" w14:textId="654565A8" w:rsidR="00210612" w:rsidRPr="007D0A89" w:rsidRDefault="00210612" w:rsidP="003519F1">
            <w:pPr>
              <w:pStyle w:val="ListParagraph"/>
              <w:spacing w:line="360" w:lineRule="auto"/>
              <w:ind w:left="-19" w:firstLine="540"/>
              <w:jc w:val="both"/>
              <w:rPr>
                <w:rFonts w:ascii="GHEA Grapalat" w:eastAsia="Calibri" w:hAnsi="GHEA Grapalat" w:cs="Times New Roman"/>
                <w:b/>
                <w:sz w:val="24"/>
                <w:szCs w:val="24"/>
                <w:lang w:val="hy-AM"/>
              </w:rPr>
            </w:pPr>
            <w:r w:rsidRPr="007D0A89">
              <w:rPr>
                <w:rFonts w:ascii="GHEA Grapalat" w:eastAsia="Calibri" w:hAnsi="GHEA Grapalat" w:cs="Times New Roman"/>
                <w:sz w:val="24"/>
                <w:szCs w:val="24"/>
                <w:lang w:val="hy-AM"/>
              </w:rPr>
              <w:t xml:space="preserve">Վերոնշյալից ելնելով՝ առաջարկվում է Աշխատանքային օրենսգրքի 13-րդ հոդվածի 1-ին մասում «աշխատանքային իրավունքի նորմեր պարունակող այլ նորմատիվ իրավական ակտերով» բառերը հանել, քանի որ 1-ին մասում սահմանվող վերը նշված հասկացությունում </w:t>
            </w:r>
            <w:r w:rsidRPr="007D0A89">
              <w:rPr>
                <w:rFonts w:ascii="GHEA Grapalat" w:eastAsia="Calibri" w:hAnsi="GHEA Grapalat" w:cs="Times New Roman"/>
                <w:b/>
                <w:sz w:val="24"/>
                <w:szCs w:val="24"/>
                <w:lang w:val="hy-AM"/>
              </w:rPr>
              <w:t xml:space="preserve">«աշխատանքային օրենսդրությունը» </w:t>
            </w:r>
            <w:r w:rsidRPr="007D0A89">
              <w:rPr>
                <w:rFonts w:ascii="GHEA Grapalat" w:eastAsia="Calibri" w:hAnsi="GHEA Grapalat" w:cs="Times New Roman"/>
                <w:sz w:val="24"/>
                <w:szCs w:val="24"/>
                <w:lang w:val="hy-AM"/>
              </w:rPr>
              <w:t xml:space="preserve">արդեն իսկ իր մեջ բովանդակային ներառում է նաև </w:t>
            </w:r>
            <w:r w:rsidRPr="007D0A89">
              <w:rPr>
                <w:rFonts w:ascii="GHEA Grapalat" w:eastAsia="Calibri" w:hAnsi="GHEA Grapalat" w:cs="Times New Roman"/>
                <w:b/>
                <w:sz w:val="24"/>
                <w:szCs w:val="24"/>
                <w:lang w:val="hy-AM"/>
              </w:rPr>
              <w:t>աշխատանքային իրավունքի նորմեր պարունակող այլ նորմատիվ իրավական ակտերը։</w:t>
            </w:r>
          </w:p>
        </w:tc>
        <w:tc>
          <w:tcPr>
            <w:tcW w:w="6930" w:type="dxa"/>
          </w:tcPr>
          <w:p w14:paraId="44492A3F" w14:textId="77777777" w:rsidR="00647C5C" w:rsidRPr="007D0A89" w:rsidRDefault="002F54A1" w:rsidP="00F3184B">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lastRenderedPageBreak/>
              <w:t>Չի ընդունվել</w:t>
            </w:r>
          </w:p>
          <w:p w14:paraId="0D01104F" w14:textId="356FB72C" w:rsidR="00C74EC8" w:rsidRPr="007D0A89" w:rsidRDefault="00C74EC8" w:rsidP="008518F9">
            <w:pPr>
              <w:spacing w:line="360" w:lineRule="auto"/>
              <w:jc w:val="both"/>
              <w:rPr>
                <w:rFonts w:ascii="GHEA Grapalat" w:hAnsi="GHEA Grapalat"/>
                <w:bCs/>
                <w:sz w:val="24"/>
                <w:szCs w:val="24"/>
                <w:highlight w:val="green"/>
                <w:lang w:val="hy-AM"/>
              </w:rPr>
            </w:pPr>
            <w:r w:rsidRPr="007D0A89">
              <w:rPr>
                <w:rFonts w:ascii="GHEA Grapalat" w:hAnsi="GHEA Grapalat"/>
                <w:bCs/>
                <w:sz w:val="24"/>
                <w:szCs w:val="24"/>
                <w:lang w:val="hy-AM"/>
              </w:rPr>
              <w:t xml:space="preserve">Աշխատանքային օրենսդրությունն Աշխատանքային օրենսգիրքն է և դրանից բխող ենթաօրենսդրական իրավական </w:t>
            </w:r>
            <w:r w:rsidR="008518F9" w:rsidRPr="007D0A89">
              <w:rPr>
                <w:rFonts w:ascii="GHEA Grapalat" w:hAnsi="GHEA Grapalat"/>
                <w:bCs/>
                <w:sz w:val="24"/>
                <w:szCs w:val="24"/>
                <w:lang w:val="hy-AM"/>
              </w:rPr>
              <w:t xml:space="preserve">ակտերը, այնինչ, այլ ոլորտները կարգավորող </w:t>
            </w:r>
            <w:r w:rsidR="008518F9" w:rsidRPr="007D0A89">
              <w:rPr>
                <w:rFonts w:ascii="GHEA Grapalat" w:hAnsi="GHEA Grapalat"/>
                <w:bCs/>
                <w:sz w:val="24"/>
                <w:szCs w:val="24"/>
                <w:lang w:val="hy-AM"/>
              </w:rPr>
              <w:lastRenderedPageBreak/>
              <w:t>օրենսդրությունը նույնպես կարող է պարունակել</w:t>
            </w:r>
            <w:r w:rsidR="008518F9" w:rsidRPr="007D0A89">
              <w:rPr>
                <w:rFonts w:ascii="GHEA Grapalat" w:hAnsi="GHEA Grapalat"/>
                <w:sz w:val="24"/>
                <w:szCs w:val="24"/>
                <w:lang w:val="hy-AM"/>
              </w:rPr>
              <w:t xml:space="preserve"> </w:t>
            </w:r>
            <w:r w:rsidR="008518F9" w:rsidRPr="007D0A89">
              <w:rPr>
                <w:rFonts w:ascii="GHEA Grapalat" w:hAnsi="GHEA Grapalat"/>
                <w:bCs/>
                <w:sz w:val="24"/>
                <w:szCs w:val="24"/>
                <w:lang w:val="hy-AM"/>
              </w:rPr>
              <w:t>աշխատանքային իրավունքի նորմեր։</w:t>
            </w:r>
          </w:p>
        </w:tc>
      </w:tr>
      <w:tr w:rsidR="00647C5C" w:rsidRPr="007D0A89" w14:paraId="4DA7A547" w14:textId="77777777" w:rsidTr="00C43F66">
        <w:tc>
          <w:tcPr>
            <w:tcW w:w="7346" w:type="dxa"/>
          </w:tcPr>
          <w:p w14:paraId="5C106DA6" w14:textId="3C917625" w:rsidR="00647C5C" w:rsidRPr="007D0A89" w:rsidRDefault="00210612" w:rsidP="00916C17">
            <w:pPr>
              <w:pStyle w:val="ListParagraph"/>
              <w:numPr>
                <w:ilvl w:val="0"/>
                <w:numId w:val="4"/>
              </w:numPr>
              <w:spacing w:line="360" w:lineRule="auto"/>
              <w:ind w:left="0" w:firstLine="521"/>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lastRenderedPageBreak/>
              <w:t xml:space="preserve">Նախագծով լրացվող 102.1-ին հոդվածի 1-ին մասի 1-ին կետում «յուրաքանչյուր աշխատող» բառակապակցությունից առաջարկվում է հանել «յուրաքանչյուր» բառը՝ ելնելով </w:t>
            </w:r>
            <w:r w:rsidRPr="007D0A89">
              <w:rPr>
                <w:rFonts w:ascii="GHEA Grapalat" w:eastAsia="Calibri" w:hAnsi="GHEA Grapalat" w:cs="Times New Roman"/>
                <w:sz w:val="24"/>
                <w:szCs w:val="24"/>
                <w:lang w:val="hy-AM"/>
              </w:rPr>
              <w:lastRenderedPageBreak/>
              <w:t>«Նորմատիվ իրավական ակտերի մասին» օրենքի 16-րդ հոդվածի 8-րդ մասի պահանջից։</w:t>
            </w:r>
          </w:p>
        </w:tc>
        <w:tc>
          <w:tcPr>
            <w:tcW w:w="6930" w:type="dxa"/>
          </w:tcPr>
          <w:p w14:paraId="7D4B5277" w14:textId="0D4A3996" w:rsidR="00647C5C" w:rsidRPr="007D0A89" w:rsidRDefault="004C4BB1" w:rsidP="00F3184B">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lastRenderedPageBreak/>
              <w:t>Ընդունվել է</w:t>
            </w:r>
          </w:p>
        </w:tc>
      </w:tr>
      <w:tr w:rsidR="00647C5C" w:rsidRPr="00980544" w14:paraId="3BCD41EA" w14:textId="77777777" w:rsidTr="00C43F66">
        <w:tc>
          <w:tcPr>
            <w:tcW w:w="7346" w:type="dxa"/>
          </w:tcPr>
          <w:p w14:paraId="6AA1D1EA" w14:textId="4CFC9D8E" w:rsidR="00647C5C" w:rsidRPr="007D0A89" w:rsidRDefault="00210612" w:rsidP="00916C17">
            <w:pPr>
              <w:pStyle w:val="ListParagraph"/>
              <w:numPr>
                <w:ilvl w:val="0"/>
                <w:numId w:val="4"/>
              </w:numPr>
              <w:spacing w:line="360" w:lineRule="auto"/>
              <w:ind w:left="0" w:firstLine="521"/>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t xml:space="preserve">Նախագծով լրացվող 102.3-րդ հոդվածի 3-րդ մասով սահմանվում է, որ թվային հարթակում տվյալների ու աշխատողի մասին անհատական տեղեկությունների մուտքագրման </w:t>
            </w:r>
            <w:r w:rsidRPr="007D0A89">
              <w:rPr>
                <w:rFonts w:ascii="GHEA Grapalat" w:eastAsia="Calibri" w:hAnsi="GHEA Grapalat" w:cs="Times New Roman"/>
                <w:i/>
                <w:sz w:val="24"/>
                <w:szCs w:val="24"/>
                <w:lang w:val="hy-AM"/>
              </w:rPr>
              <w:t xml:space="preserve">առանձնահատկություններն ու բացառությունները </w:t>
            </w:r>
            <w:r w:rsidRPr="007D0A89">
              <w:rPr>
                <w:rFonts w:ascii="GHEA Grapalat" w:eastAsia="Calibri" w:hAnsi="GHEA Grapalat" w:cs="Times New Roman"/>
                <w:sz w:val="24"/>
                <w:szCs w:val="24"/>
                <w:lang w:val="hy-AM"/>
              </w:rPr>
              <w:t>և օգտագործման կարգը սահմանում է Հայաստանի Հանրապետության կառավարությունը</w:t>
            </w:r>
            <w:r w:rsidRPr="007D0A89">
              <w:rPr>
                <w:rFonts w:ascii="GHEA Grapalat" w:eastAsia="Calibri" w:hAnsi="GHEA Grapalat" w:cs="Times New Roman"/>
                <w:i/>
                <w:sz w:val="24"/>
                <w:szCs w:val="24"/>
                <w:lang w:val="hy-AM"/>
              </w:rPr>
              <w:t xml:space="preserve">։ </w:t>
            </w:r>
            <w:r w:rsidRPr="007D0A89">
              <w:rPr>
                <w:rFonts w:ascii="GHEA Grapalat" w:eastAsia="Calibri" w:hAnsi="GHEA Grapalat" w:cs="Times New Roman"/>
                <w:sz w:val="24"/>
                <w:szCs w:val="24"/>
                <w:lang w:val="hy-AM"/>
              </w:rPr>
              <w:t>Այսպիսով, եթե սույն իրավակարգավորումը բխում է նույն հոդվածի 1-ին մասով սահմանվող իրավակարգավորումից, ապա բովանդակային տարընկալումներից խուսափելու նպատակով առաջարկվում է 1-ին մասում՝</w:t>
            </w:r>
            <w:r w:rsidRPr="007D0A89">
              <w:rPr>
                <w:rFonts w:ascii="GHEA Grapalat" w:eastAsia="Calibri" w:hAnsi="GHEA Grapalat" w:cs="Times New Roman"/>
                <w:i/>
                <w:sz w:val="24"/>
                <w:szCs w:val="24"/>
                <w:lang w:val="hy-AM"/>
              </w:rPr>
              <w:t xml:space="preserve"> «տեղեկությունները թվային հարթակ մուտքագրելու առանձնահատկություններ կամ բացառություններ» </w:t>
            </w:r>
            <w:r w:rsidRPr="007D0A89">
              <w:rPr>
                <w:rFonts w:ascii="GHEA Grapalat" w:eastAsia="Calibri" w:hAnsi="GHEA Grapalat" w:cs="Times New Roman"/>
                <w:sz w:val="24"/>
                <w:szCs w:val="24"/>
                <w:lang w:val="hy-AM"/>
              </w:rPr>
              <w:t>հասկացությունը կիրառել</w:t>
            </w:r>
            <w:r w:rsidR="00300AA8" w:rsidRPr="007D0A89">
              <w:rPr>
                <w:rFonts w:ascii="GHEA Grapalat" w:eastAsia="Calibri" w:hAnsi="GHEA Grapalat" w:cs="Times New Roman"/>
                <w:sz w:val="24"/>
                <w:szCs w:val="24"/>
                <w:lang w:val="hy-AM"/>
              </w:rPr>
              <w:t xml:space="preserve"> նույնական՝ սույն դեպքում նույն շաղկապով։ Միաժամանակ, վերոնշյալ հոդվածի վերջում անհրաժեշտ է լրացնել չակերտ՝ լրացվող գլուխը եզրափակելու համար։</w:t>
            </w:r>
          </w:p>
        </w:tc>
        <w:tc>
          <w:tcPr>
            <w:tcW w:w="6930" w:type="dxa"/>
          </w:tcPr>
          <w:p w14:paraId="1F3F548A" w14:textId="734CA022" w:rsidR="00647C5C" w:rsidRPr="007D0A89" w:rsidRDefault="00BE0723" w:rsidP="00F3184B">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Ընդունվել է</w:t>
            </w:r>
          </w:p>
          <w:p w14:paraId="5CFEF36B" w14:textId="480E4C01" w:rsidR="004B3BEF" w:rsidRPr="007D0A89" w:rsidRDefault="00780DE5" w:rsidP="00720415">
            <w:pPr>
              <w:spacing w:line="360" w:lineRule="auto"/>
              <w:jc w:val="both"/>
              <w:rPr>
                <w:rFonts w:ascii="GHEA Grapalat" w:hAnsi="GHEA Grapalat"/>
                <w:bCs/>
                <w:sz w:val="24"/>
                <w:szCs w:val="24"/>
                <w:highlight w:val="yellow"/>
                <w:lang w:val="hy-AM"/>
              </w:rPr>
            </w:pPr>
            <w:r w:rsidRPr="007D0A89">
              <w:rPr>
                <w:rFonts w:ascii="GHEA Grapalat" w:hAnsi="GHEA Grapalat"/>
                <w:bCs/>
                <w:sz w:val="24"/>
                <w:szCs w:val="24"/>
                <w:lang w:val="hy-AM"/>
              </w:rPr>
              <w:t>Նախագծով Օրենսգրքում նոր լրացվող 102.3-րդ հոդվածը քննարկումների արդյունքում հանվել է։</w:t>
            </w:r>
          </w:p>
        </w:tc>
      </w:tr>
      <w:tr w:rsidR="00300AA8" w:rsidRPr="00980544" w14:paraId="1E2E0C6B" w14:textId="77777777" w:rsidTr="00C43F66">
        <w:tc>
          <w:tcPr>
            <w:tcW w:w="7346" w:type="dxa"/>
          </w:tcPr>
          <w:p w14:paraId="197263F5" w14:textId="7EB5907F" w:rsidR="00300AA8" w:rsidRPr="007D0A89" w:rsidRDefault="00300AA8" w:rsidP="00916C17">
            <w:pPr>
              <w:pStyle w:val="ListParagraph"/>
              <w:numPr>
                <w:ilvl w:val="0"/>
                <w:numId w:val="4"/>
              </w:numPr>
              <w:spacing w:line="360" w:lineRule="auto"/>
              <w:ind w:left="0" w:firstLine="521"/>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lastRenderedPageBreak/>
              <w:t xml:space="preserve">Գործող Աշխատանքային օրենսգրքի 110-րդ հոդվածի 1-ին մասում սահմանվում է, որ եթե կողմերը համաձայնվում են լուծել պայմանագիրը, ապա այդ մասին </w:t>
            </w:r>
            <w:r w:rsidRPr="007D0A89">
              <w:rPr>
                <w:rFonts w:ascii="GHEA Grapalat" w:eastAsia="Calibri" w:hAnsi="GHEA Grapalat" w:cs="Times New Roman"/>
                <w:b/>
                <w:i/>
                <w:sz w:val="24"/>
                <w:szCs w:val="24"/>
                <w:lang w:val="hy-AM"/>
              </w:rPr>
              <w:t>կնքում</w:t>
            </w:r>
            <w:r w:rsidR="00713544" w:rsidRPr="007D0A89">
              <w:rPr>
                <w:rFonts w:ascii="GHEA Grapalat" w:eastAsia="Calibri" w:hAnsi="GHEA Grapalat" w:cs="Times New Roman"/>
                <w:b/>
                <w:i/>
                <w:sz w:val="24"/>
                <w:szCs w:val="24"/>
                <w:lang w:val="hy-AM"/>
              </w:rPr>
              <w:t xml:space="preserve"> են գրավոր համաձայնագիր, </w:t>
            </w:r>
            <w:r w:rsidR="00713544" w:rsidRPr="007D0A89">
              <w:rPr>
                <w:rFonts w:ascii="GHEA Grapalat" w:eastAsia="Calibri" w:hAnsi="GHEA Grapalat" w:cs="Times New Roman"/>
                <w:sz w:val="24"/>
                <w:szCs w:val="24"/>
                <w:lang w:val="hy-AM"/>
              </w:rPr>
              <w:t xml:space="preserve">որում նշվում են պայմանագրի լուծման ժամկետը և այլ պայմաններ (հատուցումներ և այլն)։ Սույն դեպքում, եթե վերոնշյալ համաձայնագիրը դիտարկենք Նախագծով լրացվող 102.01-ին հովածի 1-ին մասի 1-ին կետի համատեքստում, որպես գործատուի հետ աշխատանքային հարաբերությունների մեջ գտնվող յուրաքանչյուր աշխատողի՝ աշխատանքային պայմանագրի կամ աշխատանքի ընդունման կամ աշխատանքից ազատման մասին անհատական իրավական ակտի, ինչպես նաև </w:t>
            </w:r>
            <w:r w:rsidR="00713544" w:rsidRPr="007D0A89">
              <w:rPr>
                <w:rFonts w:ascii="GHEA Grapalat" w:eastAsia="Calibri" w:hAnsi="GHEA Grapalat" w:cs="Times New Roman"/>
                <w:b/>
                <w:sz w:val="24"/>
                <w:szCs w:val="24"/>
                <w:lang w:val="hy-AM"/>
              </w:rPr>
              <w:t>դրանց անբաժանելի մաս հանդիսացող համաձայնագրի օրինակ</w:t>
            </w:r>
            <w:r w:rsidR="00713544" w:rsidRPr="007D0A89">
              <w:rPr>
                <w:rFonts w:ascii="GHEA Grapalat" w:eastAsia="Calibri" w:hAnsi="GHEA Grapalat" w:cs="Times New Roman"/>
                <w:sz w:val="24"/>
                <w:szCs w:val="24"/>
                <w:lang w:val="hy-AM"/>
              </w:rPr>
              <w:t xml:space="preserve">, ապա անհրաժեշտ է նաև գործող Աշխատանքային օրենսգրքի 110-րդ հոդվածի 1-ին մասում նշվող «Եթե կողմերը համաձայնվում են լուծել պայմանագիրը, ապա այդ մասին </w:t>
            </w:r>
            <w:r w:rsidR="00713544" w:rsidRPr="007D0A89">
              <w:rPr>
                <w:rFonts w:ascii="GHEA Grapalat" w:eastAsia="Calibri" w:hAnsi="GHEA Grapalat" w:cs="Times New Roman"/>
                <w:b/>
                <w:i/>
                <w:sz w:val="24"/>
                <w:szCs w:val="24"/>
                <w:lang w:val="hy-AM"/>
              </w:rPr>
              <w:t>կնքում են գրավոր համաձայնագիր</w:t>
            </w:r>
            <w:r w:rsidR="00713544" w:rsidRPr="007D0A89">
              <w:rPr>
                <w:rFonts w:ascii="GHEA Grapalat" w:eastAsia="Calibri" w:hAnsi="GHEA Grapalat" w:cs="Times New Roman"/>
                <w:sz w:val="24"/>
                <w:szCs w:val="24"/>
                <w:lang w:val="hy-AM"/>
              </w:rPr>
              <w:t xml:space="preserve">» նախադասությունից հանել </w:t>
            </w:r>
            <w:r w:rsidR="00713544" w:rsidRPr="007D0A89">
              <w:rPr>
                <w:rFonts w:ascii="GHEA Grapalat" w:eastAsia="Calibri" w:hAnsi="GHEA Grapalat" w:cs="Times New Roman"/>
                <w:b/>
                <w:i/>
                <w:sz w:val="24"/>
                <w:szCs w:val="24"/>
                <w:lang w:val="hy-AM"/>
              </w:rPr>
              <w:t>«գրավոր»</w:t>
            </w:r>
            <w:r w:rsidR="00713544" w:rsidRPr="007D0A89">
              <w:rPr>
                <w:rFonts w:ascii="GHEA Grapalat" w:eastAsia="Calibri" w:hAnsi="GHEA Grapalat" w:cs="Times New Roman"/>
                <w:sz w:val="24"/>
                <w:szCs w:val="24"/>
                <w:lang w:val="hy-AM"/>
              </w:rPr>
              <w:t xml:space="preserve"> բառը։</w:t>
            </w:r>
          </w:p>
        </w:tc>
        <w:tc>
          <w:tcPr>
            <w:tcW w:w="6930" w:type="dxa"/>
          </w:tcPr>
          <w:p w14:paraId="304A1258" w14:textId="77777777" w:rsidR="00300AA8" w:rsidRPr="007D0A89" w:rsidRDefault="008E390C" w:rsidP="00F3184B">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Չի ընդունվել</w:t>
            </w:r>
          </w:p>
          <w:p w14:paraId="54716B4B" w14:textId="6E470C5D" w:rsidR="008E390C" w:rsidRPr="007D0A89" w:rsidRDefault="008E390C" w:rsidP="0038719A">
            <w:pPr>
              <w:spacing w:line="360" w:lineRule="auto"/>
              <w:jc w:val="both"/>
              <w:rPr>
                <w:rFonts w:ascii="GHEA Grapalat" w:hAnsi="GHEA Grapalat"/>
                <w:bCs/>
                <w:sz w:val="24"/>
                <w:szCs w:val="24"/>
                <w:highlight w:val="yellow"/>
                <w:lang w:val="hy-AM"/>
              </w:rPr>
            </w:pPr>
            <w:r w:rsidRPr="007D0A89">
              <w:rPr>
                <w:rFonts w:ascii="GHEA Grapalat" w:hAnsi="GHEA Grapalat"/>
                <w:bCs/>
                <w:sz w:val="24"/>
                <w:szCs w:val="24"/>
                <w:lang w:val="hy-AM"/>
              </w:rPr>
              <w:t>Նախագծով լրացվող 102.1-ին հովածի 1-ին մասի 1-ին կետը խմբագրվել է և «դրանց անբաժանելի մաս հանդիսացող համաձայնագրերի օրինակների և դրանց վերաբերյալ» բառերը փոխարինվել է «դրանցում փոփոխությունների վերաբերյալ» բառերով։</w:t>
            </w:r>
          </w:p>
        </w:tc>
      </w:tr>
      <w:tr w:rsidR="00300AA8" w:rsidRPr="00980544" w14:paraId="53DB322F" w14:textId="77777777" w:rsidTr="00C43F66">
        <w:tc>
          <w:tcPr>
            <w:tcW w:w="7346" w:type="dxa"/>
          </w:tcPr>
          <w:p w14:paraId="0654D67A" w14:textId="77672BB0" w:rsidR="00300AA8" w:rsidRPr="007D0A89" w:rsidRDefault="002F42C6" w:rsidP="00916C17">
            <w:pPr>
              <w:pStyle w:val="ListParagraph"/>
              <w:numPr>
                <w:ilvl w:val="0"/>
                <w:numId w:val="4"/>
              </w:numPr>
              <w:spacing w:line="360" w:lineRule="auto"/>
              <w:ind w:left="0" w:firstLine="521"/>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lastRenderedPageBreak/>
              <w:t xml:space="preserve">Նախագծին կից ներկայացված տեղեկանքում Աշխատանքային օրենսգրքի 85-րդ հոդվածի վերնագիրը խմբագրված է հետևյալ կերպ՝ «Աշխատանքային պայմանագրի կնքման </w:t>
            </w:r>
            <w:r w:rsidRPr="007D0A89">
              <w:rPr>
                <w:rFonts w:ascii="GHEA Grapalat" w:eastAsia="Calibri" w:hAnsi="GHEA Grapalat" w:cs="Times New Roman"/>
                <w:b/>
                <w:i/>
                <w:sz w:val="24"/>
                <w:szCs w:val="24"/>
                <w:u w:val="single"/>
                <w:lang w:val="hy-AM"/>
              </w:rPr>
              <w:t xml:space="preserve">կամ աշխատանքի ընդունման մասին անհատական իրավական ակտի ընդունման </w:t>
            </w:r>
            <w:r w:rsidRPr="007D0A89">
              <w:rPr>
                <w:rFonts w:ascii="GHEA Grapalat" w:eastAsia="Calibri" w:hAnsi="GHEA Grapalat" w:cs="Times New Roman"/>
                <w:sz w:val="24"/>
                <w:szCs w:val="24"/>
                <w:lang w:val="hy-AM"/>
              </w:rPr>
              <w:t>կարգը», մինչդեռ նախագծով սույն հոդվածի վերնագրում վերոնշյալ փոփոխությունը նախատեսված չէ։ Միաժամանակ, եթե նույնիսկ այս կերպ լրացվի հոդվածի վերնագիրը, վերջինս չի բխի հոդվածի կարգավորման առարկայից։</w:t>
            </w:r>
          </w:p>
        </w:tc>
        <w:tc>
          <w:tcPr>
            <w:tcW w:w="6930" w:type="dxa"/>
          </w:tcPr>
          <w:p w14:paraId="37ACB174" w14:textId="77777777" w:rsidR="00300AA8" w:rsidRPr="007D0A89" w:rsidRDefault="00D1043B" w:rsidP="00F3184B">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 xml:space="preserve">Ընդունվել է </w:t>
            </w:r>
          </w:p>
          <w:p w14:paraId="7FB4BD9D" w14:textId="380503B8" w:rsidR="00D1043B" w:rsidRPr="007D0A89" w:rsidRDefault="00D1043B" w:rsidP="00D80F95">
            <w:pPr>
              <w:spacing w:line="360" w:lineRule="auto"/>
              <w:ind w:firstLine="286"/>
              <w:jc w:val="both"/>
              <w:rPr>
                <w:rFonts w:ascii="GHEA Grapalat" w:hAnsi="GHEA Grapalat"/>
                <w:bCs/>
                <w:sz w:val="24"/>
                <w:szCs w:val="24"/>
                <w:highlight w:val="yellow"/>
                <w:lang w:val="hy-AM"/>
              </w:rPr>
            </w:pPr>
            <w:r w:rsidRPr="007D0A89">
              <w:rPr>
                <w:rFonts w:ascii="GHEA Grapalat" w:hAnsi="GHEA Grapalat"/>
                <w:bCs/>
                <w:sz w:val="24"/>
                <w:szCs w:val="24"/>
                <w:lang w:val="hy-AM"/>
              </w:rPr>
              <w:t>Նախագծի</w:t>
            </w:r>
            <w:r w:rsidR="00160279" w:rsidRPr="007D0A89">
              <w:rPr>
                <w:rFonts w:ascii="GHEA Grapalat" w:hAnsi="GHEA Grapalat"/>
                <w:bCs/>
                <w:sz w:val="24"/>
                <w:szCs w:val="24"/>
                <w:lang w:val="hy-AM"/>
              </w:rPr>
              <w:t>ն</w:t>
            </w:r>
            <w:r w:rsidRPr="007D0A89">
              <w:rPr>
                <w:rFonts w:ascii="GHEA Grapalat" w:hAnsi="GHEA Grapalat"/>
                <w:bCs/>
                <w:sz w:val="24"/>
                <w:szCs w:val="24"/>
                <w:lang w:val="hy-AM"/>
              </w:rPr>
              <w:t xml:space="preserve"> կից ներկայացված տեղեկանքում </w:t>
            </w:r>
            <w:r w:rsidR="002864A6" w:rsidRPr="007D0A89">
              <w:rPr>
                <w:rFonts w:ascii="GHEA Grapalat" w:hAnsi="GHEA Grapalat"/>
                <w:bCs/>
                <w:sz w:val="24"/>
                <w:szCs w:val="24"/>
                <w:lang w:val="hy-AM"/>
              </w:rPr>
              <w:t xml:space="preserve">Օրենսգրքի </w:t>
            </w:r>
            <w:r w:rsidRPr="007D0A89">
              <w:rPr>
                <w:rFonts w:ascii="GHEA Grapalat" w:hAnsi="GHEA Grapalat"/>
                <w:bCs/>
                <w:sz w:val="24"/>
                <w:szCs w:val="24"/>
                <w:lang w:val="hy-AM"/>
              </w:rPr>
              <w:t>85-րդ հոդվածի վերնագրի փոփոխությունը հանվել է։</w:t>
            </w:r>
          </w:p>
        </w:tc>
      </w:tr>
      <w:tr w:rsidR="00300AA8" w:rsidRPr="00980544" w14:paraId="6A3973F0" w14:textId="77777777" w:rsidTr="00C43F66">
        <w:tc>
          <w:tcPr>
            <w:tcW w:w="7346" w:type="dxa"/>
          </w:tcPr>
          <w:p w14:paraId="2BE0FF4F" w14:textId="29883B8D" w:rsidR="00300AA8" w:rsidRPr="007D0A89" w:rsidRDefault="002F42C6" w:rsidP="00916C17">
            <w:pPr>
              <w:pStyle w:val="ListParagraph"/>
              <w:numPr>
                <w:ilvl w:val="0"/>
                <w:numId w:val="4"/>
              </w:numPr>
              <w:spacing w:line="360" w:lineRule="auto"/>
              <w:ind w:left="0" w:firstLine="521"/>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t>Աշխատանքային օրենսգիրքը սահմանում է որպես պայմանագրի տեսակ՝ կոլեկտիվ պամանագիրը, այսպիսով առաջարկվում է դիտարկել նաև կոլեկտիվ պայմանագրերի թվային հարթակում կնքելու նպատակահարմարությունը, որը նաև կբխի աշխատանքային օրենսդրության պահանջների պահպանման նկատմամբ պետական վերահսկողության պատշաճ իրականացման պահանջից։</w:t>
            </w:r>
          </w:p>
        </w:tc>
        <w:tc>
          <w:tcPr>
            <w:tcW w:w="6930" w:type="dxa"/>
          </w:tcPr>
          <w:p w14:paraId="1C1105F3" w14:textId="77777777" w:rsidR="00300AA8" w:rsidRPr="007D0A89" w:rsidRDefault="00F8786E" w:rsidP="00F3184B">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Չի ընդունվել</w:t>
            </w:r>
          </w:p>
          <w:p w14:paraId="2BD8D175" w14:textId="77777777" w:rsidR="00F8786E" w:rsidRPr="007D0A89" w:rsidRDefault="00F8786E" w:rsidP="00F8786E">
            <w:pPr>
              <w:spacing w:line="360" w:lineRule="auto"/>
              <w:jc w:val="both"/>
              <w:rPr>
                <w:rFonts w:ascii="GHEA Grapalat" w:hAnsi="GHEA Grapalat"/>
                <w:bCs/>
                <w:sz w:val="24"/>
                <w:szCs w:val="24"/>
                <w:lang w:val="hy-AM"/>
              </w:rPr>
            </w:pPr>
            <w:r w:rsidRPr="007D0A89">
              <w:rPr>
                <w:rFonts w:ascii="GHEA Grapalat" w:hAnsi="GHEA Grapalat"/>
                <w:bCs/>
                <w:sz w:val="24"/>
                <w:szCs w:val="24"/>
                <w:lang w:val="hy-AM"/>
              </w:rPr>
              <w:t>Համակարգի միջոցով նախատեսվում է կնքել միայն աշխատանքային պայմանագրերը։</w:t>
            </w:r>
          </w:p>
          <w:p w14:paraId="32738D6C" w14:textId="29E9B4C7" w:rsidR="00353F4F" w:rsidRPr="007D0A89" w:rsidRDefault="00F8786E" w:rsidP="00353F4F">
            <w:pPr>
              <w:spacing w:line="360" w:lineRule="auto"/>
              <w:jc w:val="both"/>
              <w:rPr>
                <w:rFonts w:ascii="GHEA Grapalat" w:hAnsi="GHEA Grapalat"/>
                <w:bCs/>
                <w:sz w:val="24"/>
                <w:szCs w:val="24"/>
                <w:lang w:val="hy-AM"/>
              </w:rPr>
            </w:pPr>
            <w:r w:rsidRPr="007D0A89">
              <w:rPr>
                <w:rFonts w:ascii="GHEA Grapalat" w:hAnsi="GHEA Grapalat"/>
                <w:bCs/>
                <w:sz w:val="24"/>
                <w:szCs w:val="24"/>
                <w:lang w:val="hy-AM"/>
              </w:rPr>
              <w:t>Ինչ վերաբերում է կոլեկտիվ պայմանագրերի</w:t>
            </w:r>
            <w:r w:rsidR="00353F4F" w:rsidRPr="007D0A89">
              <w:rPr>
                <w:rFonts w:ascii="GHEA Grapalat" w:hAnsi="GHEA Grapalat"/>
                <w:sz w:val="24"/>
                <w:szCs w:val="24"/>
                <w:lang w:val="hy-AM"/>
              </w:rPr>
              <w:t xml:space="preserve"> </w:t>
            </w:r>
            <w:r w:rsidR="00353F4F" w:rsidRPr="007D0A89">
              <w:rPr>
                <w:rFonts w:ascii="GHEA Grapalat" w:hAnsi="GHEA Grapalat"/>
                <w:bCs/>
                <w:sz w:val="24"/>
                <w:szCs w:val="24"/>
                <w:lang w:val="hy-AM"/>
              </w:rPr>
              <w:t>պահանջների պահպանման նկատմամբ պետական վերահսկողության պատշաճ իրականացմանը, ապա տեղեկացնում ենք, որ 2023 թվականի մայիսի 3-ին Օրենսգրքում կատարվել են լայնածավալ փոփոխություններ և ի թիվս այլնի նախատեսվել է</w:t>
            </w:r>
            <w:r w:rsidR="007727F4" w:rsidRPr="007D0A89">
              <w:rPr>
                <w:rFonts w:ascii="GHEA Grapalat" w:hAnsi="GHEA Grapalat"/>
                <w:bCs/>
                <w:sz w:val="24"/>
                <w:szCs w:val="24"/>
                <w:lang w:val="hy-AM"/>
              </w:rPr>
              <w:t xml:space="preserve"> </w:t>
            </w:r>
            <w:r w:rsidR="00353F4F" w:rsidRPr="007D0A89">
              <w:rPr>
                <w:rFonts w:ascii="GHEA Grapalat" w:hAnsi="GHEA Grapalat"/>
                <w:bCs/>
                <w:sz w:val="24"/>
                <w:szCs w:val="24"/>
                <w:lang w:val="hy-AM"/>
              </w:rPr>
              <w:t>նաև</w:t>
            </w:r>
            <w:r w:rsidR="007727F4" w:rsidRPr="007D0A89">
              <w:rPr>
                <w:rFonts w:ascii="GHEA Grapalat" w:hAnsi="GHEA Grapalat"/>
                <w:bCs/>
                <w:sz w:val="24"/>
                <w:szCs w:val="24"/>
                <w:lang w:val="hy-AM"/>
              </w:rPr>
              <w:t xml:space="preserve"> </w:t>
            </w:r>
            <w:r w:rsidR="00353F4F" w:rsidRPr="007D0A89">
              <w:rPr>
                <w:rFonts w:ascii="GHEA Grapalat" w:hAnsi="GHEA Grapalat"/>
                <w:bCs/>
                <w:sz w:val="24"/>
                <w:szCs w:val="24"/>
                <w:lang w:val="hy-AM"/>
              </w:rPr>
              <w:t xml:space="preserve">կազմակերպության կոլեկտիվ պայմանագրի </w:t>
            </w:r>
            <w:r w:rsidR="00353F4F" w:rsidRPr="007D0A89">
              <w:rPr>
                <w:rFonts w:ascii="GHEA Grapalat" w:hAnsi="GHEA Grapalat"/>
                <w:bCs/>
                <w:sz w:val="24"/>
                <w:szCs w:val="24"/>
                <w:lang w:val="hy-AM"/>
              </w:rPr>
              <w:lastRenderedPageBreak/>
              <w:t>հաշվառման վերաբերյալ կարգավորումներ, մասնավորապես, սահմանվելով, որ կազմակերպության կոլեկտիվ պայմանագրի հաշվառումն իրականացնում է տեսչական մարմինը։</w:t>
            </w:r>
          </w:p>
          <w:p w14:paraId="71AF3963" w14:textId="53B7352A" w:rsidR="00F8786E" w:rsidRPr="007D0A89" w:rsidRDefault="00353F4F" w:rsidP="00353F4F">
            <w:pPr>
              <w:spacing w:line="360" w:lineRule="auto"/>
              <w:jc w:val="both"/>
              <w:rPr>
                <w:rFonts w:ascii="GHEA Grapalat" w:hAnsi="GHEA Grapalat"/>
                <w:bCs/>
                <w:sz w:val="24"/>
                <w:szCs w:val="24"/>
                <w:highlight w:val="yellow"/>
                <w:lang w:val="hy-AM"/>
              </w:rPr>
            </w:pPr>
            <w:r w:rsidRPr="007D0A89">
              <w:rPr>
                <w:rFonts w:ascii="GHEA Grapalat" w:hAnsi="GHEA Grapalat"/>
                <w:bCs/>
                <w:sz w:val="24"/>
                <w:szCs w:val="24"/>
                <w:lang w:val="hy-AM"/>
              </w:rPr>
              <w:t>Միաժամանակ տեղեկացնում ենք, որ վերը նշված փոփոխությունն ուժի մեջ է մտել 2023 թվականի դեկտեմբերի 1-ին</w:t>
            </w:r>
            <w:r w:rsidR="0032612D" w:rsidRPr="007D0A89">
              <w:rPr>
                <w:rFonts w:ascii="GHEA Grapalat" w:hAnsi="GHEA Grapalat"/>
                <w:bCs/>
                <w:sz w:val="24"/>
                <w:szCs w:val="24"/>
                <w:lang w:val="hy-AM"/>
              </w:rPr>
              <w:t>։</w:t>
            </w:r>
          </w:p>
        </w:tc>
      </w:tr>
    </w:tbl>
    <w:tbl>
      <w:tblPr>
        <w:tblStyle w:val="TableGrid214"/>
        <w:tblW w:w="14284" w:type="dxa"/>
        <w:tblInd w:w="-815" w:type="dxa"/>
        <w:tblLayout w:type="fixed"/>
        <w:tblLook w:val="04A0" w:firstRow="1" w:lastRow="0" w:firstColumn="1" w:lastColumn="0" w:noHBand="0" w:noVBand="1"/>
      </w:tblPr>
      <w:tblGrid>
        <w:gridCol w:w="10872"/>
        <w:gridCol w:w="3412"/>
      </w:tblGrid>
      <w:tr w:rsidR="00467503" w:rsidRPr="007D0A89" w14:paraId="7494184B" w14:textId="77777777" w:rsidTr="00F378FD">
        <w:tc>
          <w:tcPr>
            <w:tcW w:w="10872" w:type="dxa"/>
            <w:vMerge w:val="restart"/>
            <w:shd w:val="clear" w:color="auto" w:fill="A6A6A6" w:themeFill="background1" w:themeFillShade="A6"/>
          </w:tcPr>
          <w:p w14:paraId="590ED947" w14:textId="57F04206" w:rsidR="00467503" w:rsidRPr="007D0A89" w:rsidRDefault="00467503" w:rsidP="00916C17">
            <w:pPr>
              <w:pStyle w:val="ListParagraph"/>
              <w:numPr>
                <w:ilvl w:val="0"/>
                <w:numId w:val="1"/>
              </w:numPr>
              <w:spacing w:line="360" w:lineRule="auto"/>
              <w:rPr>
                <w:rFonts w:ascii="GHEA Grapalat" w:hAnsi="GHEA Grapalat"/>
                <w:b/>
                <w:bCs/>
                <w:sz w:val="24"/>
                <w:szCs w:val="24"/>
                <w:lang w:val="hy-AM"/>
              </w:rPr>
            </w:pPr>
            <w:r w:rsidRPr="007D0A89">
              <w:rPr>
                <w:rFonts w:ascii="GHEA Grapalat" w:hAnsi="GHEA Grapalat"/>
                <w:b/>
                <w:bCs/>
                <w:sz w:val="24"/>
                <w:szCs w:val="24"/>
                <w:lang w:val="hy-AM"/>
              </w:rPr>
              <w:lastRenderedPageBreak/>
              <w:t>Պետական պահպանության ծառայություն</w:t>
            </w:r>
          </w:p>
          <w:p w14:paraId="29B265AA" w14:textId="77777777" w:rsidR="00467503" w:rsidRPr="007D0A89" w:rsidRDefault="00467503" w:rsidP="00F378FD">
            <w:pPr>
              <w:spacing w:line="360" w:lineRule="auto"/>
              <w:ind w:left="1800"/>
              <w:rPr>
                <w:rFonts w:ascii="GHEA Grapalat" w:hAnsi="GHEA Grapalat"/>
                <w:b/>
                <w:bCs/>
                <w:sz w:val="24"/>
                <w:szCs w:val="24"/>
                <w:lang w:val="hy-AM"/>
              </w:rPr>
            </w:pPr>
          </w:p>
        </w:tc>
        <w:tc>
          <w:tcPr>
            <w:tcW w:w="3412" w:type="dxa"/>
            <w:shd w:val="clear" w:color="auto" w:fill="A6A6A6" w:themeFill="background1" w:themeFillShade="A6"/>
          </w:tcPr>
          <w:p w14:paraId="3BF301AD" w14:textId="7DB658FD" w:rsidR="00467503" w:rsidRPr="007D0A89" w:rsidRDefault="00467503" w:rsidP="00D77ABB">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1</w:t>
            </w:r>
            <w:r w:rsidR="00D77ABB" w:rsidRPr="007D0A89">
              <w:rPr>
                <w:rFonts w:ascii="GHEA Grapalat" w:hAnsi="GHEA Grapalat"/>
                <w:b/>
                <w:bCs/>
                <w:sz w:val="24"/>
                <w:szCs w:val="24"/>
                <w:lang w:val="hy-AM"/>
              </w:rPr>
              <w:t>2</w:t>
            </w:r>
            <w:r w:rsidRPr="007D0A89">
              <w:rPr>
                <w:rFonts w:ascii="GHEA Grapalat" w:hAnsi="GHEA Grapalat"/>
                <w:b/>
                <w:bCs/>
                <w:sz w:val="24"/>
                <w:szCs w:val="24"/>
                <w:lang w:val="hy-AM"/>
              </w:rPr>
              <w:t>.09.2023</w:t>
            </w:r>
          </w:p>
        </w:tc>
      </w:tr>
      <w:tr w:rsidR="00467503" w:rsidRPr="007D0A89" w14:paraId="0DB98F09" w14:textId="77777777" w:rsidTr="00F378FD">
        <w:tc>
          <w:tcPr>
            <w:tcW w:w="10872" w:type="dxa"/>
            <w:vMerge/>
            <w:shd w:val="clear" w:color="auto" w:fill="A6A6A6" w:themeFill="background1" w:themeFillShade="A6"/>
          </w:tcPr>
          <w:p w14:paraId="7074FC44" w14:textId="77777777" w:rsidR="00467503" w:rsidRPr="007D0A89" w:rsidRDefault="00467503" w:rsidP="00F378FD">
            <w:pPr>
              <w:spacing w:line="360" w:lineRule="auto"/>
              <w:jc w:val="center"/>
              <w:rPr>
                <w:rFonts w:ascii="GHEA Grapalat" w:hAnsi="GHEA Grapalat"/>
                <w:b/>
                <w:bCs/>
                <w:sz w:val="24"/>
                <w:szCs w:val="24"/>
                <w:highlight w:val="yellow"/>
                <w:lang w:val="hy-AM"/>
              </w:rPr>
            </w:pPr>
          </w:p>
        </w:tc>
        <w:tc>
          <w:tcPr>
            <w:tcW w:w="3412" w:type="dxa"/>
            <w:shd w:val="clear" w:color="auto" w:fill="A6A6A6" w:themeFill="background1" w:themeFillShade="A6"/>
          </w:tcPr>
          <w:p w14:paraId="52FEA2D4" w14:textId="7F71579B" w:rsidR="00467503" w:rsidRPr="007D0A89" w:rsidRDefault="00467503" w:rsidP="00D77ABB">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 xml:space="preserve">թիվ </w:t>
            </w:r>
            <w:r w:rsidR="00D77ABB" w:rsidRPr="007D0A89">
              <w:rPr>
                <w:rFonts w:ascii="GHEA Grapalat" w:hAnsi="GHEA Grapalat"/>
                <w:b/>
                <w:bCs/>
                <w:sz w:val="24"/>
                <w:szCs w:val="24"/>
                <w:lang w:val="hy-AM"/>
              </w:rPr>
              <w:t>19/1806</w:t>
            </w:r>
          </w:p>
        </w:tc>
      </w:tr>
    </w:tbl>
    <w:tbl>
      <w:tblPr>
        <w:tblStyle w:val="TableGrid"/>
        <w:tblW w:w="14284" w:type="dxa"/>
        <w:tblInd w:w="-815" w:type="dxa"/>
        <w:tblLayout w:type="fixed"/>
        <w:tblLook w:val="04A0" w:firstRow="1" w:lastRow="0" w:firstColumn="1" w:lastColumn="0" w:noHBand="0" w:noVBand="1"/>
      </w:tblPr>
      <w:tblGrid>
        <w:gridCol w:w="7350"/>
        <w:gridCol w:w="6934"/>
      </w:tblGrid>
      <w:tr w:rsidR="00467503" w:rsidRPr="00980544" w14:paraId="34ADD936" w14:textId="77777777" w:rsidTr="00C43F66">
        <w:tc>
          <w:tcPr>
            <w:tcW w:w="7346" w:type="dxa"/>
          </w:tcPr>
          <w:p w14:paraId="1E2E9E67" w14:textId="77777777" w:rsidR="00467503" w:rsidRPr="007D0A89" w:rsidRDefault="00394F9E" w:rsidP="00394F9E">
            <w:pPr>
              <w:pStyle w:val="ListParagraph"/>
              <w:spacing w:line="360" w:lineRule="auto"/>
              <w:ind w:left="0" w:firstLine="521"/>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t>Ի պատասխան Ձեր 06.09.2023թ. N 02/11.2/30920-2023 գրության հայտնում ենք հետևյալը.</w:t>
            </w:r>
          </w:p>
          <w:p w14:paraId="3E254F66" w14:textId="77777777" w:rsidR="00394F9E" w:rsidRPr="007D0A89" w:rsidRDefault="00394F9E" w:rsidP="00394F9E">
            <w:pPr>
              <w:pStyle w:val="ListParagraph"/>
              <w:spacing w:line="360" w:lineRule="auto"/>
              <w:ind w:left="0" w:firstLine="521"/>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t>Նախագծի բովանդակությունից բխում է, որ թվային հարթակը շահագործվելու է պետական կառավարման մարմինների միջև գործող լոկալ ցանցի և/կամ համացանցի միջոցով, ինչը, մեր գնահատմամբ, չի կարող ապահովել համակարգի լիարժեք և հուսալի պաշտպանվածություն։</w:t>
            </w:r>
          </w:p>
          <w:p w14:paraId="192BC25F" w14:textId="77777777" w:rsidR="00394F9E" w:rsidRPr="007D0A89" w:rsidRDefault="00394F9E" w:rsidP="00394F9E">
            <w:pPr>
              <w:pStyle w:val="ListParagraph"/>
              <w:spacing w:line="360" w:lineRule="auto"/>
              <w:ind w:left="0" w:firstLine="521"/>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t xml:space="preserve">Հայաստանի Հանրապետության պետական պահպանության ծառայության աշխատակիցների վերաբերյալ </w:t>
            </w:r>
            <w:r w:rsidRPr="007D0A89">
              <w:rPr>
                <w:rFonts w:ascii="GHEA Grapalat" w:eastAsia="Calibri" w:hAnsi="GHEA Grapalat" w:cs="Times New Roman"/>
                <w:sz w:val="24"/>
                <w:szCs w:val="24"/>
                <w:lang w:val="hy-AM"/>
              </w:rPr>
              <w:lastRenderedPageBreak/>
              <w:t>տվյալները (աշխատանքային հարաբերությունների ծագումը, փոփոխումը և դադարումը, ընդհանուր թվաքանակը, անձնական տվյալները, վարձատրության չափը և այլն) կրում են գաղտնի բնույթ։</w:t>
            </w:r>
          </w:p>
          <w:p w14:paraId="16C24905" w14:textId="3118FDD7" w:rsidR="00394F9E" w:rsidRPr="007D0A89" w:rsidRDefault="00394F9E" w:rsidP="00394F9E">
            <w:pPr>
              <w:pStyle w:val="ListParagraph"/>
              <w:spacing w:line="360" w:lineRule="auto"/>
              <w:ind w:left="0" w:firstLine="521"/>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t>Հաշվի առնելով վերոգրյալը, վերոնշյալ տվյալների արտացոլումը թվային հարթակի միջոցով գտնում ենք ոչ նպատակահարմար։</w:t>
            </w:r>
          </w:p>
        </w:tc>
        <w:tc>
          <w:tcPr>
            <w:tcW w:w="6930" w:type="dxa"/>
          </w:tcPr>
          <w:p w14:paraId="7FAE132F" w14:textId="1A9EEB06" w:rsidR="00506239" w:rsidRPr="00221D24" w:rsidRDefault="00506239" w:rsidP="00506239">
            <w:pPr>
              <w:spacing w:line="360" w:lineRule="auto"/>
              <w:jc w:val="center"/>
              <w:rPr>
                <w:rFonts w:ascii="GHEA Grapalat" w:hAnsi="GHEA Grapalat"/>
                <w:b/>
                <w:bCs/>
                <w:sz w:val="24"/>
                <w:szCs w:val="24"/>
                <w:lang w:val="hy-AM"/>
              </w:rPr>
            </w:pPr>
            <w:r w:rsidRPr="00221D24">
              <w:rPr>
                <w:rFonts w:ascii="GHEA Grapalat" w:hAnsi="GHEA Grapalat"/>
                <w:b/>
                <w:bCs/>
                <w:sz w:val="24"/>
                <w:szCs w:val="24"/>
                <w:lang w:val="hy-AM"/>
              </w:rPr>
              <w:lastRenderedPageBreak/>
              <w:t xml:space="preserve">Ընդունվել է </w:t>
            </w:r>
          </w:p>
          <w:p w14:paraId="3678003C" w14:textId="2D58F8E0" w:rsidR="006458A9" w:rsidRPr="00221D24" w:rsidRDefault="00F869ED" w:rsidP="006458A9">
            <w:pPr>
              <w:spacing w:line="360" w:lineRule="auto"/>
              <w:jc w:val="both"/>
              <w:rPr>
                <w:rFonts w:ascii="GHEA Grapalat" w:hAnsi="GHEA Grapalat"/>
                <w:bCs/>
                <w:sz w:val="24"/>
                <w:szCs w:val="24"/>
                <w:lang w:val="hy-AM"/>
              </w:rPr>
            </w:pPr>
            <w:r>
              <w:rPr>
                <w:rFonts w:ascii="GHEA Grapalat" w:hAnsi="GHEA Grapalat"/>
                <w:bCs/>
                <w:sz w:val="24"/>
                <w:szCs w:val="24"/>
                <w:lang w:val="hy-AM"/>
              </w:rPr>
              <w:t>Նախագիծն այս մասով լրամշակվել է</w:t>
            </w:r>
            <w:r w:rsidR="00142E42">
              <w:rPr>
                <w:rFonts w:ascii="GHEA Grapalat" w:hAnsi="GHEA Grapalat"/>
                <w:bCs/>
                <w:sz w:val="24"/>
                <w:szCs w:val="24"/>
                <w:lang w:val="hy-AM"/>
              </w:rPr>
              <w:t>։</w:t>
            </w:r>
          </w:p>
        </w:tc>
      </w:tr>
    </w:tbl>
    <w:tbl>
      <w:tblPr>
        <w:tblStyle w:val="TableGrid215"/>
        <w:tblW w:w="14284" w:type="dxa"/>
        <w:tblInd w:w="-815" w:type="dxa"/>
        <w:tblLayout w:type="fixed"/>
        <w:tblLook w:val="04A0" w:firstRow="1" w:lastRow="0" w:firstColumn="1" w:lastColumn="0" w:noHBand="0" w:noVBand="1"/>
      </w:tblPr>
      <w:tblGrid>
        <w:gridCol w:w="10872"/>
        <w:gridCol w:w="3412"/>
      </w:tblGrid>
      <w:tr w:rsidR="009716F3" w:rsidRPr="007D0A89" w14:paraId="344DC2B8" w14:textId="77777777" w:rsidTr="00F378FD">
        <w:tc>
          <w:tcPr>
            <w:tcW w:w="10872" w:type="dxa"/>
            <w:vMerge w:val="restart"/>
            <w:shd w:val="clear" w:color="auto" w:fill="A6A6A6" w:themeFill="background1" w:themeFillShade="A6"/>
          </w:tcPr>
          <w:p w14:paraId="4CEB566A" w14:textId="3F9F872C" w:rsidR="009716F3" w:rsidRPr="007D0A89" w:rsidRDefault="009716F3" w:rsidP="00916C17">
            <w:pPr>
              <w:pStyle w:val="ListParagraph"/>
              <w:numPr>
                <w:ilvl w:val="0"/>
                <w:numId w:val="1"/>
              </w:numPr>
              <w:spacing w:line="360" w:lineRule="auto"/>
              <w:rPr>
                <w:rFonts w:ascii="GHEA Grapalat" w:hAnsi="GHEA Grapalat"/>
                <w:b/>
                <w:bCs/>
                <w:sz w:val="24"/>
                <w:szCs w:val="24"/>
                <w:lang w:val="hy-AM"/>
              </w:rPr>
            </w:pPr>
            <w:r w:rsidRPr="007D0A89">
              <w:rPr>
                <w:rFonts w:ascii="GHEA Grapalat" w:hAnsi="GHEA Grapalat"/>
                <w:b/>
                <w:bCs/>
                <w:sz w:val="24"/>
                <w:szCs w:val="24"/>
                <w:lang w:val="hy-AM"/>
              </w:rPr>
              <w:t>Նախագահի աշխատակազմ</w:t>
            </w:r>
          </w:p>
          <w:p w14:paraId="7B5EF5A0" w14:textId="77777777" w:rsidR="009716F3" w:rsidRPr="007D0A89" w:rsidRDefault="009716F3" w:rsidP="00F378FD">
            <w:pPr>
              <w:spacing w:line="360" w:lineRule="auto"/>
              <w:ind w:left="1800"/>
              <w:rPr>
                <w:rFonts w:ascii="GHEA Grapalat" w:hAnsi="GHEA Grapalat"/>
                <w:b/>
                <w:bCs/>
                <w:sz w:val="24"/>
                <w:szCs w:val="24"/>
                <w:lang w:val="hy-AM"/>
              </w:rPr>
            </w:pPr>
          </w:p>
        </w:tc>
        <w:tc>
          <w:tcPr>
            <w:tcW w:w="3412" w:type="dxa"/>
            <w:shd w:val="clear" w:color="auto" w:fill="A6A6A6" w:themeFill="background1" w:themeFillShade="A6"/>
          </w:tcPr>
          <w:p w14:paraId="0501E228" w14:textId="77777777" w:rsidR="009716F3" w:rsidRPr="007D0A89" w:rsidRDefault="009716F3" w:rsidP="00F378FD">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13.09.2023</w:t>
            </w:r>
          </w:p>
        </w:tc>
      </w:tr>
      <w:tr w:rsidR="009716F3" w:rsidRPr="007D0A89" w14:paraId="47C2EE7F" w14:textId="77777777" w:rsidTr="00F378FD">
        <w:tc>
          <w:tcPr>
            <w:tcW w:w="10872" w:type="dxa"/>
            <w:vMerge/>
            <w:shd w:val="clear" w:color="auto" w:fill="A6A6A6" w:themeFill="background1" w:themeFillShade="A6"/>
          </w:tcPr>
          <w:p w14:paraId="2633CA70" w14:textId="77777777" w:rsidR="009716F3" w:rsidRPr="007D0A89" w:rsidRDefault="009716F3" w:rsidP="00F378FD">
            <w:pPr>
              <w:spacing w:line="360" w:lineRule="auto"/>
              <w:jc w:val="center"/>
              <w:rPr>
                <w:rFonts w:ascii="GHEA Grapalat" w:hAnsi="GHEA Grapalat"/>
                <w:b/>
                <w:bCs/>
                <w:sz w:val="24"/>
                <w:szCs w:val="24"/>
                <w:highlight w:val="yellow"/>
                <w:lang w:val="hy-AM"/>
              </w:rPr>
            </w:pPr>
          </w:p>
        </w:tc>
        <w:tc>
          <w:tcPr>
            <w:tcW w:w="3412" w:type="dxa"/>
            <w:shd w:val="clear" w:color="auto" w:fill="A6A6A6" w:themeFill="background1" w:themeFillShade="A6"/>
          </w:tcPr>
          <w:p w14:paraId="2BE9EA01" w14:textId="660C86EC" w:rsidR="009716F3" w:rsidRPr="007D0A89" w:rsidRDefault="009716F3" w:rsidP="00004AB5">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 xml:space="preserve">թիվ </w:t>
            </w:r>
            <w:r w:rsidR="00004AB5" w:rsidRPr="007D0A89">
              <w:rPr>
                <w:rFonts w:ascii="GHEA Grapalat" w:hAnsi="GHEA Grapalat"/>
                <w:b/>
                <w:bCs/>
                <w:sz w:val="24"/>
                <w:szCs w:val="24"/>
                <w:lang w:val="hy-AM"/>
              </w:rPr>
              <w:t>ԱՂ-976-2023</w:t>
            </w:r>
          </w:p>
        </w:tc>
      </w:tr>
    </w:tbl>
    <w:tbl>
      <w:tblPr>
        <w:tblStyle w:val="TableGrid"/>
        <w:tblW w:w="14284" w:type="dxa"/>
        <w:tblInd w:w="-815" w:type="dxa"/>
        <w:tblLayout w:type="fixed"/>
        <w:tblLook w:val="04A0" w:firstRow="1" w:lastRow="0" w:firstColumn="1" w:lastColumn="0" w:noHBand="0" w:noVBand="1"/>
      </w:tblPr>
      <w:tblGrid>
        <w:gridCol w:w="7350"/>
        <w:gridCol w:w="6934"/>
      </w:tblGrid>
      <w:tr w:rsidR="009716F3" w:rsidRPr="007D0A89" w14:paraId="5C3B0292" w14:textId="77777777" w:rsidTr="00C43F66">
        <w:tc>
          <w:tcPr>
            <w:tcW w:w="7346" w:type="dxa"/>
          </w:tcPr>
          <w:p w14:paraId="32B90A75" w14:textId="33B94B81" w:rsidR="009716F3" w:rsidRPr="007D0A89" w:rsidRDefault="009716F3" w:rsidP="00394F9E">
            <w:pPr>
              <w:pStyle w:val="ListParagraph"/>
              <w:spacing w:line="360" w:lineRule="auto"/>
              <w:ind w:left="0" w:firstLine="521"/>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t>Հայաստանի Հանրապետության վարչապետի աշխատակազմի ղեկավարի՝ սույն թվականի սեպտեմբերի 6-ի թիվ 02/11.2/30920-2023 գրության կապակցությամբ հայտնում ենք, որ «Հայաստանի Հանրապետության աշխատանքային օրենսգրքում փոփոխություններ և լրացումներ կատարելու մասին» օրենքի նախագիծը քննարկվել է Հանրապետության նախագահի աշխատակազմում: Փաստաթղթի վերաբերյալ սկզբունքային առաջարկություններ և դիտողություններ չունենք:</w:t>
            </w:r>
          </w:p>
        </w:tc>
        <w:tc>
          <w:tcPr>
            <w:tcW w:w="6930" w:type="dxa"/>
          </w:tcPr>
          <w:p w14:paraId="7FD2FCD9" w14:textId="7FDA1E89" w:rsidR="009716F3" w:rsidRPr="007D0A89" w:rsidRDefault="0022226F" w:rsidP="00F3184B">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Ընդունվել է</w:t>
            </w:r>
          </w:p>
        </w:tc>
      </w:tr>
    </w:tbl>
    <w:tbl>
      <w:tblPr>
        <w:tblStyle w:val="TableGrid2151"/>
        <w:tblW w:w="14284" w:type="dxa"/>
        <w:tblInd w:w="-815" w:type="dxa"/>
        <w:tblLayout w:type="fixed"/>
        <w:tblLook w:val="04A0" w:firstRow="1" w:lastRow="0" w:firstColumn="1" w:lastColumn="0" w:noHBand="0" w:noVBand="1"/>
      </w:tblPr>
      <w:tblGrid>
        <w:gridCol w:w="10872"/>
        <w:gridCol w:w="3412"/>
      </w:tblGrid>
      <w:tr w:rsidR="008431D2" w:rsidRPr="007D0A89" w14:paraId="57B7C180" w14:textId="77777777" w:rsidTr="00F378FD">
        <w:tc>
          <w:tcPr>
            <w:tcW w:w="10872" w:type="dxa"/>
            <w:vMerge w:val="restart"/>
            <w:shd w:val="clear" w:color="auto" w:fill="A6A6A6" w:themeFill="background1" w:themeFillShade="A6"/>
          </w:tcPr>
          <w:p w14:paraId="31189A12" w14:textId="09C60A39" w:rsidR="008431D2" w:rsidRPr="007D0A89" w:rsidRDefault="000D6A83" w:rsidP="00916C17">
            <w:pPr>
              <w:pStyle w:val="ListParagraph"/>
              <w:numPr>
                <w:ilvl w:val="0"/>
                <w:numId w:val="1"/>
              </w:numPr>
              <w:spacing w:line="360" w:lineRule="auto"/>
              <w:rPr>
                <w:rFonts w:ascii="GHEA Grapalat" w:hAnsi="GHEA Grapalat"/>
                <w:b/>
                <w:bCs/>
                <w:sz w:val="24"/>
                <w:szCs w:val="24"/>
                <w:lang w:val="hy-AM"/>
              </w:rPr>
            </w:pPr>
            <w:r w:rsidRPr="007D0A89">
              <w:rPr>
                <w:rFonts w:ascii="GHEA Grapalat" w:hAnsi="GHEA Grapalat"/>
                <w:b/>
                <w:bCs/>
                <w:sz w:val="24"/>
                <w:szCs w:val="24"/>
                <w:lang w:val="hy-AM"/>
              </w:rPr>
              <w:t>Բարձրագույն դատական խորհուրդ</w:t>
            </w:r>
          </w:p>
        </w:tc>
        <w:tc>
          <w:tcPr>
            <w:tcW w:w="3412" w:type="dxa"/>
            <w:shd w:val="clear" w:color="auto" w:fill="A6A6A6" w:themeFill="background1" w:themeFillShade="A6"/>
          </w:tcPr>
          <w:p w14:paraId="17DB6B80" w14:textId="77777777" w:rsidR="008431D2" w:rsidRPr="007D0A89" w:rsidRDefault="008431D2" w:rsidP="00F378FD">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13.09.2023</w:t>
            </w:r>
          </w:p>
        </w:tc>
      </w:tr>
      <w:tr w:rsidR="008431D2" w:rsidRPr="007D0A89" w14:paraId="78AB81E6" w14:textId="77777777" w:rsidTr="00F378FD">
        <w:tc>
          <w:tcPr>
            <w:tcW w:w="10872" w:type="dxa"/>
            <w:vMerge/>
            <w:shd w:val="clear" w:color="auto" w:fill="A6A6A6" w:themeFill="background1" w:themeFillShade="A6"/>
          </w:tcPr>
          <w:p w14:paraId="3F872796" w14:textId="77777777" w:rsidR="008431D2" w:rsidRPr="007D0A89" w:rsidRDefault="008431D2" w:rsidP="00F378FD">
            <w:pPr>
              <w:spacing w:line="360" w:lineRule="auto"/>
              <w:jc w:val="center"/>
              <w:rPr>
                <w:rFonts w:ascii="GHEA Grapalat" w:hAnsi="GHEA Grapalat"/>
                <w:b/>
                <w:bCs/>
                <w:sz w:val="24"/>
                <w:szCs w:val="24"/>
                <w:highlight w:val="yellow"/>
                <w:lang w:val="hy-AM"/>
              </w:rPr>
            </w:pPr>
          </w:p>
        </w:tc>
        <w:tc>
          <w:tcPr>
            <w:tcW w:w="3412" w:type="dxa"/>
            <w:shd w:val="clear" w:color="auto" w:fill="A6A6A6" w:themeFill="background1" w:themeFillShade="A6"/>
          </w:tcPr>
          <w:p w14:paraId="3F068866" w14:textId="4470A0B3" w:rsidR="008431D2" w:rsidRPr="007D0A89" w:rsidRDefault="008431D2" w:rsidP="008431D2">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 xml:space="preserve">թիվ </w:t>
            </w:r>
            <w:r w:rsidR="000D6A83" w:rsidRPr="007D0A89">
              <w:rPr>
                <w:rFonts w:ascii="GHEA Grapalat" w:hAnsi="GHEA Grapalat"/>
                <w:b/>
                <w:bCs/>
                <w:sz w:val="24"/>
                <w:szCs w:val="24"/>
                <w:lang w:val="hy-AM"/>
              </w:rPr>
              <w:t>ԴԴ/1966-23</w:t>
            </w:r>
          </w:p>
        </w:tc>
      </w:tr>
    </w:tbl>
    <w:tbl>
      <w:tblPr>
        <w:tblStyle w:val="TableGrid"/>
        <w:tblW w:w="14284" w:type="dxa"/>
        <w:tblInd w:w="-815" w:type="dxa"/>
        <w:tblLayout w:type="fixed"/>
        <w:tblLook w:val="04A0" w:firstRow="1" w:lastRow="0" w:firstColumn="1" w:lastColumn="0" w:noHBand="0" w:noVBand="1"/>
      </w:tblPr>
      <w:tblGrid>
        <w:gridCol w:w="7350"/>
        <w:gridCol w:w="6934"/>
      </w:tblGrid>
      <w:tr w:rsidR="008431D2" w:rsidRPr="007D0A89" w14:paraId="75193C8F" w14:textId="77777777" w:rsidTr="00C43F66">
        <w:tc>
          <w:tcPr>
            <w:tcW w:w="7346" w:type="dxa"/>
          </w:tcPr>
          <w:p w14:paraId="31D2DB56" w14:textId="20173753" w:rsidR="008431D2" w:rsidRPr="007D0A89" w:rsidRDefault="00D267B7" w:rsidP="00394F9E">
            <w:pPr>
              <w:pStyle w:val="ListParagraph"/>
              <w:spacing w:line="360" w:lineRule="auto"/>
              <w:ind w:left="0" w:firstLine="521"/>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t>«Հայաստանի Հանրապետության աշխատանքային օրենսգրքում փոփոխություններ և լրացումներ կատարելու մասին» օրենքի նախագծի վերաբերյալ առաջարկություններ չկան</w:t>
            </w:r>
            <w:r w:rsidR="00DF65C6" w:rsidRPr="007D0A89">
              <w:rPr>
                <w:rFonts w:ascii="GHEA Grapalat" w:eastAsia="Calibri" w:hAnsi="GHEA Grapalat" w:cs="Times New Roman"/>
                <w:sz w:val="24"/>
                <w:szCs w:val="24"/>
                <w:lang w:val="hy-AM"/>
              </w:rPr>
              <w:t>։</w:t>
            </w:r>
          </w:p>
        </w:tc>
        <w:tc>
          <w:tcPr>
            <w:tcW w:w="6930" w:type="dxa"/>
          </w:tcPr>
          <w:p w14:paraId="01354EB6" w14:textId="4CAAD724" w:rsidR="008431D2" w:rsidRPr="007D0A89" w:rsidRDefault="0099793A" w:rsidP="00F3184B">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Ընդունվել է</w:t>
            </w:r>
          </w:p>
        </w:tc>
      </w:tr>
    </w:tbl>
    <w:tbl>
      <w:tblPr>
        <w:tblStyle w:val="TableGrid2152"/>
        <w:tblW w:w="14284" w:type="dxa"/>
        <w:tblInd w:w="-815" w:type="dxa"/>
        <w:tblLayout w:type="fixed"/>
        <w:tblLook w:val="04A0" w:firstRow="1" w:lastRow="0" w:firstColumn="1" w:lastColumn="0" w:noHBand="0" w:noVBand="1"/>
      </w:tblPr>
      <w:tblGrid>
        <w:gridCol w:w="10872"/>
        <w:gridCol w:w="3412"/>
      </w:tblGrid>
      <w:tr w:rsidR="008431D2" w:rsidRPr="007D0A89" w14:paraId="55EE44D0" w14:textId="77777777" w:rsidTr="00F378FD">
        <w:tc>
          <w:tcPr>
            <w:tcW w:w="10872" w:type="dxa"/>
            <w:vMerge w:val="restart"/>
            <w:shd w:val="clear" w:color="auto" w:fill="A6A6A6" w:themeFill="background1" w:themeFillShade="A6"/>
          </w:tcPr>
          <w:p w14:paraId="318AB628" w14:textId="62CF6151" w:rsidR="008431D2" w:rsidRPr="007D0A89" w:rsidRDefault="006933E4" w:rsidP="00916C17">
            <w:pPr>
              <w:pStyle w:val="ListParagraph"/>
              <w:numPr>
                <w:ilvl w:val="0"/>
                <w:numId w:val="1"/>
              </w:numPr>
              <w:spacing w:line="360" w:lineRule="auto"/>
              <w:ind w:left="2141"/>
              <w:rPr>
                <w:rFonts w:ascii="GHEA Grapalat" w:hAnsi="GHEA Grapalat"/>
                <w:b/>
                <w:bCs/>
                <w:sz w:val="24"/>
                <w:szCs w:val="24"/>
                <w:lang w:val="hy-AM"/>
              </w:rPr>
            </w:pPr>
            <w:r w:rsidRPr="007D0A89">
              <w:rPr>
                <w:rFonts w:ascii="GHEA Grapalat" w:hAnsi="GHEA Grapalat"/>
                <w:b/>
                <w:bCs/>
                <w:sz w:val="24"/>
                <w:szCs w:val="24"/>
                <w:lang w:val="hy-AM"/>
              </w:rPr>
              <w:t>Վարչապետի աշխատակա</w:t>
            </w:r>
            <w:r w:rsidR="00843545" w:rsidRPr="007D0A89">
              <w:rPr>
                <w:rFonts w:ascii="GHEA Grapalat" w:hAnsi="GHEA Grapalat"/>
                <w:b/>
                <w:bCs/>
                <w:sz w:val="24"/>
                <w:szCs w:val="24"/>
                <w:lang w:val="hy-AM"/>
              </w:rPr>
              <w:t>զ</w:t>
            </w:r>
            <w:r w:rsidRPr="007D0A89">
              <w:rPr>
                <w:rFonts w:ascii="GHEA Grapalat" w:hAnsi="GHEA Grapalat"/>
                <w:b/>
                <w:bCs/>
                <w:sz w:val="24"/>
                <w:szCs w:val="24"/>
                <w:lang w:val="hy-AM"/>
              </w:rPr>
              <w:t>մի անվտանգության խորհուրդ</w:t>
            </w:r>
          </w:p>
        </w:tc>
        <w:tc>
          <w:tcPr>
            <w:tcW w:w="3412" w:type="dxa"/>
            <w:shd w:val="clear" w:color="auto" w:fill="A6A6A6" w:themeFill="background1" w:themeFillShade="A6"/>
          </w:tcPr>
          <w:p w14:paraId="317AFAA4" w14:textId="77777777" w:rsidR="008431D2" w:rsidRPr="007D0A89" w:rsidRDefault="008431D2" w:rsidP="00F378FD">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13.09.2023</w:t>
            </w:r>
          </w:p>
        </w:tc>
      </w:tr>
      <w:tr w:rsidR="008431D2" w:rsidRPr="007D0A89" w14:paraId="5C079F4A" w14:textId="77777777" w:rsidTr="00F378FD">
        <w:tc>
          <w:tcPr>
            <w:tcW w:w="10872" w:type="dxa"/>
            <w:vMerge/>
            <w:shd w:val="clear" w:color="auto" w:fill="A6A6A6" w:themeFill="background1" w:themeFillShade="A6"/>
          </w:tcPr>
          <w:p w14:paraId="30D2B43C" w14:textId="77777777" w:rsidR="008431D2" w:rsidRPr="007D0A89" w:rsidRDefault="008431D2" w:rsidP="00F378FD">
            <w:pPr>
              <w:spacing w:line="360" w:lineRule="auto"/>
              <w:jc w:val="center"/>
              <w:rPr>
                <w:rFonts w:ascii="GHEA Grapalat" w:hAnsi="GHEA Grapalat"/>
                <w:b/>
                <w:bCs/>
                <w:sz w:val="24"/>
                <w:szCs w:val="24"/>
                <w:highlight w:val="yellow"/>
                <w:lang w:val="hy-AM"/>
              </w:rPr>
            </w:pPr>
          </w:p>
        </w:tc>
        <w:tc>
          <w:tcPr>
            <w:tcW w:w="3412" w:type="dxa"/>
            <w:shd w:val="clear" w:color="auto" w:fill="A6A6A6" w:themeFill="background1" w:themeFillShade="A6"/>
          </w:tcPr>
          <w:p w14:paraId="1E591F04" w14:textId="2AE50B3D" w:rsidR="008431D2" w:rsidRPr="007D0A89" w:rsidRDefault="008431D2" w:rsidP="008431D2">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 xml:space="preserve">թիվ </w:t>
            </w:r>
            <w:r w:rsidR="006878B0" w:rsidRPr="007D0A89">
              <w:rPr>
                <w:rFonts w:ascii="GHEA Grapalat" w:hAnsi="GHEA Grapalat"/>
                <w:b/>
                <w:bCs/>
                <w:sz w:val="24"/>
                <w:szCs w:val="24"/>
                <w:lang w:val="hy-AM"/>
              </w:rPr>
              <w:t>//31737-2023</w:t>
            </w:r>
          </w:p>
        </w:tc>
      </w:tr>
    </w:tbl>
    <w:tbl>
      <w:tblPr>
        <w:tblStyle w:val="TableGrid"/>
        <w:tblW w:w="14284" w:type="dxa"/>
        <w:tblInd w:w="-815" w:type="dxa"/>
        <w:tblLayout w:type="fixed"/>
        <w:tblLook w:val="04A0" w:firstRow="1" w:lastRow="0" w:firstColumn="1" w:lastColumn="0" w:noHBand="0" w:noVBand="1"/>
      </w:tblPr>
      <w:tblGrid>
        <w:gridCol w:w="7350"/>
        <w:gridCol w:w="6934"/>
      </w:tblGrid>
      <w:tr w:rsidR="008431D2" w:rsidRPr="007D0A89" w14:paraId="525063D6" w14:textId="77777777" w:rsidTr="00C43F66">
        <w:tc>
          <w:tcPr>
            <w:tcW w:w="7346" w:type="dxa"/>
          </w:tcPr>
          <w:p w14:paraId="2BBC3B1E" w14:textId="2C701481" w:rsidR="008431D2" w:rsidRPr="007D0A89" w:rsidRDefault="00843545" w:rsidP="00394F9E">
            <w:pPr>
              <w:pStyle w:val="ListParagraph"/>
              <w:spacing w:line="360" w:lineRule="auto"/>
              <w:ind w:left="0" w:firstLine="521"/>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t>Ի պատասխան ՀՀ վարչապետի աշխատակազմի ղեկավարի 06.09.2023թ. թիվ N 02/11.2/30920-2023 գրության՝ «Հայաստանի Հանրապետության աշխատանքային օրենսգրքում փոփոխություններ և լրացումներ կատարելու մասին» ՀՀ օրենքի նախագծի վերաբերյալ Անվտանգության խորհրդի գրասենյակն իր լիազորությունների շրջանակում նկատառումներ և առաջարկություններ չունի։</w:t>
            </w:r>
          </w:p>
        </w:tc>
        <w:tc>
          <w:tcPr>
            <w:tcW w:w="6930" w:type="dxa"/>
          </w:tcPr>
          <w:p w14:paraId="6F34A950" w14:textId="371723D2" w:rsidR="008431D2" w:rsidRPr="007D0A89" w:rsidRDefault="008039AA" w:rsidP="00F3184B">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Ընդունվել է</w:t>
            </w:r>
          </w:p>
        </w:tc>
      </w:tr>
    </w:tbl>
    <w:tbl>
      <w:tblPr>
        <w:tblStyle w:val="TableGrid2153"/>
        <w:tblW w:w="14284" w:type="dxa"/>
        <w:tblInd w:w="-815" w:type="dxa"/>
        <w:tblLayout w:type="fixed"/>
        <w:tblLook w:val="04A0" w:firstRow="1" w:lastRow="0" w:firstColumn="1" w:lastColumn="0" w:noHBand="0" w:noVBand="1"/>
      </w:tblPr>
      <w:tblGrid>
        <w:gridCol w:w="10872"/>
        <w:gridCol w:w="3412"/>
      </w:tblGrid>
      <w:tr w:rsidR="008431D2" w:rsidRPr="007D0A89" w14:paraId="4BC55627" w14:textId="77777777" w:rsidTr="00F378FD">
        <w:tc>
          <w:tcPr>
            <w:tcW w:w="10872" w:type="dxa"/>
            <w:vMerge w:val="restart"/>
            <w:shd w:val="clear" w:color="auto" w:fill="A6A6A6" w:themeFill="background1" w:themeFillShade="A6"/>
          </w:tcPr>
          <w:p w14:paraId="60F608A5" w14:textId="5CB90712" w:rsidR="008431D2" w:rsidRPr="007D0A89" w:rsidRDefault="00441A49" w:rsidP="00441A49">
            <w:pPr>
              <w:pStyle w:val="ListParagraph"/>
              <w:numPr>
                <w:ilvl w:val="0"/>
                <w:numId w:val="1"/>
              </w:numPr>
              <w:spacing w:line="360" w:lineRule="auto"/>
              <w:rPr>
                <w:rFonts w:ascii="GHEA Grapalat" w:hAnsi="GHEA Grapalat"/>
                <w:b/>
                <w:bCs/>
                <w:sz w:val="24"/>
                <w:szCs w:val="24"/>
                <w:lang w:val="hy-AM"/>
              </w:rPr>
            </w:pPr>
            <w:r w:rsidRPr="007D0A89">
              <w:rPr>
                <w:rFonts w:ascii="GHEA Grapalat" w:hAnsi="GHEA Grapalat"/>
                <w:b/>
                <w:bCs/>
                <w:sz w:val="24"/>
                <w:szCs w:val="24"/>
                <w:lang w:val="hy-AM"/>
              </w:rPr>
              <w:t>Կենտրոնական ընտրական հանձնաժողով</w:t>
            </w:r>
          </w:p>
        </w:tc>
        <w:tc>
          <w:tcPr>
            <w:tcW w:w="3412" w:type="dxa"/>
            <w:shd w:val="clear" w:color="auto" w:fill="A6A6A6" w:themeFill="background1" w:themeFillShade="A6"/>
          </w:tcPr>
          <w:p w14:paraId="59B69029" w14:textId="6B4A417D" w:rsidR="008431D2" w:rsidRPr="007D0A89" w:rsidRDefault="00441A49" w:rsidP="00F378FD">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14</w:t>
            </w:r>
            <w:r w:rsidR="008431D2" w:rsidRPr="007D0A89">
              <w:rPr>
                <w:rFonts w:ascii="GHEA Grapalat" w:hAnsi="GHEA Grapalat"/>
                <w:b/>
                <w:bCs/>
                <w:sz w:val="24"/>
                <w:szCs w:val="24"/>
                <w:lang w:val="hy-AM"/>
              </w:rPr>
              <w:t>.09.2023</w:t>
            </w:r>
          </w:p>
        </w:tc>
      </w:tr>
      <w:tr w:rsidR="008431D2" w:rsidRPr="007D0A89" w14:paraId="7201A958" w14:textId="77777777" w:rsidTr="00F378FD">
        <w:tc>
          <w:tcPr>
            <w:tcW w:w="10872" w:type="dxa"/>
            <w:vMerge/>
            <w:shd w:val="clear" w:color="auto" w:fill="A6A6A6" w:themeFill="background1" w:themeFillShade="A6"/>
          </w:tcPr>
          <w:p w14:paraId="6C86E72A" w14:textId="77777777" w:rsidR="008431D2" w:rsidRPr="007D0A89" w:rsidRDefault="008431D2" w:rsidP="00F378FD">
            <w:pPr>
              <w:spacing w:line="360" w:lineRule="auto"/>
              <w:jc w:val="center"/>
              <w:rPr>
                <w:rFonts w:ascii="GHEA Grapalat" w:hAnsi="GHEA Grapalat"/>
                <w:b/>
                <w:bCs/>
                <w:sz w:val="24"/>
                <w:szCs w:val="24"/>
                <w:highlight w:val="yellow"/>
                <w:lang w:val="hy-AM"/>
              </w:rPr>
            </w:pPr>
          </w:p>
        </w:tc>
        <w:tc>
          <w:tcPr>
            <w:tcW w:w="3412" w:type="dxa"/>
            <w:shd w:val="clear" w:color="auto" w:fill="A6A6A6" w:themeFill="background1" w:themeFillShade="A6"/>
          </w:tcPr>
          <w:p w14:paraId="0E5F1DAA" w14:textId="4F272BD6" w:rsidR="008431D2" w:rsidRPr="007D0A89" w:rsidRDefault="008431D2" w:rsidP="008431D2">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 xml:space="preserve">թիվ </w:t>
            </w:r>
            <w:r w:rsidR="00441A49" w:rsidRPr="007D0A89">
              <w:rPr>
                <w:rFonts w:ascii="GHEA Grapalat" w:hAnsi="GHEA Grapalat"/>
                <w:b/>
                <w:bCs/>
                <w:sz w:val="24"/>
                <w:szCs w:val="24"/>
                <w:lang w:val="hy-AM"/>
              </w:rPr>
              <w:t>01/11/564-2023</w:t>
            </w:r>
          </w:p>
        </w:tc>
      </w:tr>
    </w:tbl>
    <w:tbl>
      <w:tblPr>
        <w:tblStyle w:val="TableGrid"/>
        <w:tblW w:w="14284" w:type="dxa"/>
        <w:tblInd w:w="-815" w:type="dxa"/>
        <w:tblLayout w:type="fixed"/>
        <w:tblLook w:val="04A0" w:firstRow="1" w:lastRow="0" w:firstColumn="1" w:lastColumn="0" w:noHBand="0" w:noVBand="1"/>
      </w:tblPr>
      <w:tblGrid>
        <w:gridCol w:w="7350"/>
        <w:gridCol w:w="6934"/>
      </w:tblGrid>
      <w:tr w:rsidR="008431D2" w:rsidRPr="007D0A89" w14:paraId="12DFABE9" w14:textId="77777777" w:rsidTr="00C43F66">
        <w:tc>
          <w:tcPr>
            <w:tcW w:w="7346" w:type="dxa"/>
          </w:tcPr>
          <w:p w14:paraId="39E4B511" w14:textId="3A5C93AA" w:rsidR="008431D2" w:rsidRPr="007D0A89" w:rsidRDefault="00CB3B8F" w:rsidP="00394F9E">
            <w:pPr>
              <w:pStyle w:val="ListParagraph"/>
              <w:spacing w:line="360" w:lineRule="auto"/>
              <w:ind w:left="0" w:firstLine="521"/>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t xml:space="preserve">Հայտնում եմ Ձեզ, որ ՀՀ վարչապետի աշխատակազմի ղեկավարի 2023թ. սեպտեմբերի 7-ի </w:t>
            </w:r>
            <w:r w:rsidRPr="007D0A89">
              <w:rPr>
                <w:rFonts w:ascii="GHEA Grapalat" w:eastAsia="Calibri" w:hAnsi="GHEA Grapalat" w:cs="Times New Roman"/>
                <w:sz w:val="24"/>
                <w:szCs w:val="24"/>
              </w:rPr>
              <w:t>N</w:t>
            </w:r>
            <w:r w:rsidR="002A5729" w:rsidRPr="007D0A89">
              <w:rPr>
                <w:rFonts w:ascii="GHEA Grapalat" w:eastAsia="Calibri" w:hAnsi="GHEA Grapalat" w:cs="Times New Roman"/>
                <w:sz w:val="24"/>
                <w:szCs w:val="24"/>
                <w:lang w:val="hy-AM"/>
              </w:rPr>
              <w:t xml:space="preserve"> </w:t>
            </w:r>
            <w:r w:rsidRPr="007D0A89">
              <w:rPr>
                <w:rFonts w:ascii="GHEA Grapalat" w:eastAsia="Calibri" w:hAnsi="GHEA Grapalat" w:cs="Times New Roman"/>
                <w:sz w:val="24"/>
                <w:szCs w:val="24"/>
                <w:lang w:val="hy-AM"/>
              </w:rPr>
              <w:t xml:space="preserve">02/11.2/30920-2023 </w:t>
            </w:r>
            <w:r w:rsidRPr="007D0A89">
              <w:rPr>
                <w:rFonts w:ascii="GHEA Grapalat" w:eastAsia="Calibri" w:hAnsi="GHEA Grapalat" w:cs="Times New Roman"/>
                <w:sz w:val="24"/>
                <w:szCs w:val="24"/>
                <w:lang w:val="hy-AM"/>
              </w:rPr>
              <w:lastRenderedPageBreak/>
              <w:t>գրությամբ ներկայացված «Հայաստանի Հանրապետության աշխատանքային օրենսգրքում փոփոխություններ և լրացումներ կատարելու մասին» օրենքի նախագծի վերաբերյալ Կենտրոնական ընտրական հանձնաժողովը դիտողություններ և առաջարկություններ չունի։</w:t>
            </w:r>
          </w:p>
        </w:tc>
        <w:tc>
          <w:tcPr>
            <w:tcW w:w="6930" w:type="dxa"/>
          </w:tcPr>
          <w:p w14:paraId="16032CF0" w14:textId="2C2E4584" w:rsidR="008431D2" w:rsidRPr="007D0A89" w:rsidRDefault="007A460F" w:rsidP="00F3184B">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lastRenderedPageBreak/>
              <w:t>Ընդունվել է</w:t>
            </w:r>
          </w:p>
        </w:tc>
      </w:tr>
    </w:tbl>
    <w:tbl>
      <w:tblPr>
        <w:tblStyle w:val="TableGrid21531"/>
        <w:tblW w:w="14284" w:type="dxa"/>
        <w:tblInd w:w="-815" w:type="dxa"/>
        <w:tblLayout w:type="fixed"/>
        <w:tblLook w:val="04A0" w:firstRow="1" w:lastRow="0" w:firstColumn="1" w:lastColumn="0" w:noHBand="0" w:noVBand="1"/>
      </w:tblPr>
      <w:tblGrid>
        <w:gridCol w:w="10872"/>
        <w:gridCol w:w="3412"/>
      </w:tblGrid>
      <w:tr w:rsidR="00412C1B" w:rsidRPr="007D0A89" w14:paraId="01807C08" w14:textId="77777777" w:rsidTr="00F378FD">
        <w:tc>
          <w:tcPr>
            <w:tcW w:w="10872" w:type="dxa"/>
            <w:vMerge w:val="restart"/>
            <w:shd w:val="clear" w:color="auto" w:fill="A6A6A6" w:themeFill="background1" w:themeFillShade="A6"/>
          </w:tcPr>
          <w:p w14:paraId="785E7B5E" w14:textId="77037F13" w:rsidR="00412C1B" w:rsidRPr="007D0A89" w:rsidRDefault="00412C1B" w:rsidP="00BB6145">
            <w:pPr>
              <w:pStyle w:val="ListParagraph"/>
              <w:numPr>
                <w:ilvl w:val="0"/>
                <w:numId w:val="1"/>
              </w:numPr>
              <w:tabs>
                <w:tab w:val="left" w:pos="2325"/>
              </w:tabs>
              <w:spacing w:line="360" w:lineRule="auto"/>
              <w:rPr>
                <w:rFonts w:ascii="GHEA Grapalat" w:hAnsi="GHEA Grapalat"/>
                <w:b/>
                <w:bCs/>
                <w:sz w:val="24"/>
                <w:szCs w:val="24"/>
                <w:lang w:val="hy-AM"/>
              </w:rPr>
            </w:pPr>
            <w:r w:rsidRPr="007D0A89">
              <w:rPr>
                <w:rFonts w:ascii="GHEA Grapalat" w:hAnsi="GHEA Grapalat"/>
                <w:b/>
                <w:bCs/>
                <w:sz w:val="24"/>
                <w:szCs w:val="24"/>
                <w:lang w:val="hy-AM"/>
              </w:rPr>
              <w:t>Քննչական կոմիտե</w:t>
            </w:r>
          </w:p>
        </w:tc>
        <w:tc>
          <w:tcPr>
            <w:tcW w:w="3412" w:type="dxa"/>
            <w:shd w:val="clear" w:color="auto" w:fill="A6A6A6" w:themeFill="background1" w:themeFillShade="A6"/>
          </w:tcPr>
          <w:p w14:paraId="5BAFC75F" w14:textId="77777777" w:rsidR="00412C1B" w:rsidRPr="007D0A89" w:rsidRDefault="00412C1B" w:rsidP="00F378FD">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14.09.2023</w:t>
            </w:r>
          </w:p>
        </w:tc>
      </w:tr>
      <w:tr w:rsidR="00412C1B" w:rsidRPr="007D0A89" w14:paraId="350B0602" w14:textId="77777777" w:rsidTr="00F378FD">
        <w:tc>
          <w:tcPr>
            <w:tcW w:w="10872" w:type="dxa"/>
            <w:vMerge/>
            <w:shd w:val="clear" w:color="auto" w:fill="A6A6A6" w:themeFill="background1" w:themeFillShade="A6"/>
          </w:tcPr>
          <w:p w14:paraId="3922DD54" w14:textId="77777777" w:rsidR="00412C1B" w:rsidRPr="007D0A89" w:rsidRDefault="00412C1B" w:rsidP="00F378FD">
            <w:pPr>
              <w:spacing w:line="360" w:lineRule="auto"/>
              <w:jc w:val="center"/>
              <w:rPr>
                <w:rFonts w:ascii="GHEA Grapalat" w:hAnsi="GHEA Grapalat"/>
                <w:b/>
                <w:bCs/>
                <w:sz w:val="24"/>
                <w:szCs w:val="24"/>
                <w:highlight w:val="yellow"/>
                <w:lang w:val="hy-AM"/>
              </w:rPr>
            </w:pPr>
          </w:p>
        </w:tc>
        <w:tc>
          <w:tcPr>
            <w:tcW w:w="3412" w:type="dxa"/>
            <w:shd w:val="clear" w:color="auto" w:fill="A6A6A6" w:themeFill="background1" w:themeFillShade="A6"/>
          </w:tcPr>
          <w:p w14:paraId="0991AF9E" w14:textId="266BBC08" w:rsidR="00412C1B" w:rsidRPr="007D0A89" w:rsidRDefault="00412C1B" w:rsidP="005E4C3E">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 xml:space="preserve">թիվ </w:t>
            </w:r>
            <w:r w:rsidR="002A5729" w:rsidRPr="007D0A89">
              <w:rPr>
                <w:rFonts w:ascii="GHEA Grapalat" w:hAnsi="GHEA Grapalat"/>
                <w:b/>
                <w:bCs/>
                <w:sz w:val="24"/>
                <w:szCs w:val="24"/>
                <w:lang w:val="hy-AM"/>
              </w:rPr>
              <w:t>01/22/300118-2023</w:t>
            </w:r>
          </w:p>
        </w:tc>
      </w:tr>
    </w:tbl>
    <w:tbl>
      <w:tblPr>
        <w:tblStyle w:val="TableGrid"/>
        <w:tblW w:w="14284" w:type="dxa"/>
        <w:tblInd w:w="-815" w:type="dxa"/>
        <w:tblLayout w:type="fixed"/>
        <w:tblLook w:val="04A0" w:firstRow="1" w:lastRow="0" w:firstColumn="1" w:lastColumn="0" w:noHBand="0" w:noVBand="1"/>
      </w:tblPr>
      <w:tblGrid>
        <w:gridCol w:w="7350"/>
        <w:gridCol w:w="6934"/>
      </w:tblGrid>
      <w:tr w:rsidR="008431D2" w:rsidRPr="007D0A89" w14:paraId="457EAC6C" w14:textId="77777777" w:rsidTr="00C43F66">
        <w:tc>
          <w:tcPr>
            <w:tcW w:w="7346" w:type="dxa"/>
          </w:tcPr>
          <w:p w14:paraId="5B8B50C9" w14:textId="79CB7476" w:rsidR="008431D2" w:rsidRPr="007D0A89" w:rsidRDefault="002A5729" w:rsidP="002A5729">
            <w:pPr>
              <w:pStyle w:val="ListParagraph"/>
              <w:spacing w:line="360" w:lineRule="auto"/>
              <w:ind w:left="0" w:firstLine="521"/>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t>ՀՀ վարչապետի աշխատակազմի ղեկավար Ա. Հարությունյանի՝ 06.09.2023 թվականի թիվ 02/11.2/30920-2023 գրության կապակցությամբ հայտնում եմ, որ «Հայաստանի Հանրապետության աշխատանքային օրենսգրքում փոփոխություններ և լրացումներ կատարելու մասին» օրենքի նախագծի վերաբերյալ առաջարկություններ և դիտողություններ չունենք։</w:t>
            </w:r>
          </w:p>
        </w:tc>
        <w:tc>
          <w:tcPr>
            <w:tcW w:w="6930" w:type="dxa"/>
          </w:tcPr>
          <w:p w14:paraId="0AA70BDC" w14:textId="50341C1A" w:rsidR="008431D2" w:rsidRPr="007D0A89" w:rsidRDefault="002170C7" w:rsidP="00F3184B">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Ընդունվել է</w:t>
            </w:r>
          </w:p>
        </w:tc>
      </w:tr>
    </w:tbl>
    <w:tbl>
      <w:tblPr>
        <w:tblStyle w:val="TableGrid216"/>
        <w:tblW w:w="14284" w:type="dxa"/>
        <w:tblInd w:w="-815" w:type="dxa"/>
        <w:tblLayout w:type="fixed"/>
        <w:tblLook w:val="04A0" w:firstRow="1" w:lastRow="0" w:firstColumn="1" w:lastColumn="0" w:noHBand="0" w:noVBand="1"/>
      </w:tblPr>
      <w:tblGrid>
        <w:gridCol w:w="10872"/>
        <w:gridCol w:w="3412"/>
      </w:tblGrid>
      <w:tr w:rsidR="004639B7" w:rsidRPr="007D0A89" w14:paraId="6C22F785" w14:textId="77777777" w:rsidTr="00F378FD">
        <w:tc>
          <w:tcPr>
            <w:tcW w:w="10872" w:type="dxa"/>
            <w:vMerge w:val="restart"/>
            <w:shd w:val="clear" w:color="auto" w:fill="A6A6A6" w:themeFill="background1" w:themeFillShade="A6"/>
          </w:tcPr>
          <w:p w14:paraId="11A132AA" w14:textId="211FC46E" w:rsidR="004639B7" w:rsidRPr="007D0A89" w:rsidRDefault="004639B7" w:rsidP="004639B7">
            <w:pPr>
              <w:pStyle w:val="ListParagraph"/>
              <w:numPr>
                <w:ilvl w:val="0"/>
                <w:numId w:val="1"/>
              </w:numPr>
              <w:tabs>
                <w:tab w:val="left" w:pos="2325"/>
              </w:tabs>
              <w:spacing w:line="360" w:lineRule="auto"/>
              <w:rPr>
                <w:rFonts w:ascii="GHEA Grapalat" w:hAnsi="GHEA Grapalat"/>
                <w:b/>
                <w:bCs/>
                <w:sz w:val="24"/>
                <w:szCs w:val="24"/>
                <w:lang w:val="hy-AM"/>
              </w:rPr>
            </w:pPr>
            <w:r w:rsidRPr="007D0A89">
              <w:rPr>
                <w:rFonts w:ascii="GHEA Grapalat" w:hAnsi="GHEA Grapalat"/>
                <w:b/>
                <w:bCs/>
                <w:sz w:val="24"/>
                <w:szCs w:val="24"/>
                <w:lang w:val="hy-AM"/>
              </w:rPr>
              <w:t>Ներքին գործերի նախարարություն</w:t>
            </w:r>
          </w:p>
          <w:p w14:paraId="70216491" w14:textId="77777777" w:rsidR="004639B7" w:rsidRPr="007D0A89" w:rsidRDefault="004639B7" w:rsidP="00F378FD">
            <w:pPr>
              <w:spacing w:line="360" w:lineRule="auto"/>
              <w:ind w:left="1800"/>
              <w:rPr>
                <w:rFonts w:ascii="GHEA Grapalat" w:hAnsi="GHEA Grapalat"/>
                <w:b/>
                <w:bCs/>
                <w:sz w:val="24"/>
                <w:szCs w:val="24"/>
                <w:lang w:val="hy-AM"/>
              </w:rPr>
            </w:pPr>
          </w:p>
        </w:tc>
        <w:tc>
          <w:tcPr>
            <w:tcW w:w="3412" w:type="dxa"/>
            <w:shd w:val="clear" w:color="auto" w:fill="A6A6A6" w:themeFill="background1" w:themeFillShade="A6"/>
          </w:tcPr>
          <w:p w14:paraId="4C1C1373" w14:textId="43990C5E" w:rsidR="004639B7" w:rsidRPr="007D0A89" w:rsidRDefault="003E2032" w:rsidP="00F378FD">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15</w:t>
            </w:r>
            <w:r w:rsidR="004639B7" w:rsidRPr="007D0A89">
              <w:rPr>
                <w:rFonts w:ascii="GHEA Grapalat" w:hAnsi="GHEA Grapalat"/>
                <w:b/>
                <w:bCs/>
                <w:sz w:val="24"/>
                <w:szCs w:val="24"/>
                <w:lang w:val="hy-AM"/>
              </w:rPr>
              <w:t>.09.2023</w:t>
            </w:r>
          </w:p>
        </w:tc>
      </w:tr>
      <w:tr w:rsidR="004639B7" w:rsidRPr="007D0A89" w14:paraId="06320CA5" w14:textId="77777777" w:rsidTr="00F378FD">
        <w:tc>
          <w:tcPr>
            <w:tcW w:w="10872" w:type="dxa"/>
            <w:vMerge/>
            <w:shd w:val="clear" w:color="auto" w:fill="A6A6A6" w:themeFill="background1" w:themeFillShade="A6"/>
          </w:tcPr>
          <w:p w14:paraId="147E93DE" w14:textId="77777777" w:rsidR="004639B7" w:rsidRPr="007D0A89" w:rsidRDefault="004639B7" w:rsidP="00F378FD">
            <w:pPr>
              <w:spacing w:line="360" w:lineRule="auto"/>
              <w:jc w:val="center"/>
              <w:rPr>
                <w:rFonts w:ascii="GHEA Grapalat" w:hAnsi="GHEA Grapalat"/>
                <w:b/>
                <w:bCs/>
                <w:sz w:val="24"/>
                <w:szCs w:val="24"/>
                <w:highlight w:val="yellow"/>
                <w:lang w:val="hy-AM"/>
              </w:rPr>
            </w:pPr>
          </w:p>
        </w:tc>
        <w:tc>
          <w:tcPr>
            <w:tcW w:w="3412" w:type="dxa"/>
            <w:shd w:val="clear" w:color="auto" w:fill="A6A6A6" w:themeFill="background1" w:themeFillShade="A6"/>
          </w:tcPr>
          <w:p w14:paraId="56FB6A83" w14:textId="65275CEF" w:rsidR="004639B7" w:rsidRPr="007D0A89" w:rsidRDefault="004639B7" w:rsidP="00F378FD">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 xml:space="preserve">թիվ </w:t>
            </w:r>
            <w:r w:rsidR="003E2032" w:rsidRPr="007D0A89">
              <w:rPr>
                <w:rFonts w:ascii="GHEA Grapalat" w:hAnsi="GHEA Grapalat"/>
                <w:b/>
                <w:bCs/>
                <w:sz w:val="24"/>
                <w:szCs w:val="24"/>
                <w:lang w:val="hy-AM"/>
              </w:rPr>
              <w:t>43/21/111537-23</w:t>
            </w:r>
          </w:p>
        </w:tc>
      </w:tr>
    </w:tbl>
    <w:tbl>
      <w:tblPr>
        <w:tblStyle w:val="TableGrid"/>
        <w:tblW w:w="14284" w:type="dxa"/>
        <w:tblInd w:w="-815" w:type="dxa"/>
        <w:tblLayout w:type="fixed"/>
        <w:tblLook w:val="04A0" w:firstRow="1" w:lastRow="0" w:firstColumn="1" w:lastColumn="0" w:noHBand="0" w:noVBand="1"/>
      </w:tblPr>
      <w:tblGrid>
        <w:gridCol w:w="7350"/>
        <w:gridCol w:w="6934"/>
      </w:tblGrid>
      <w:tr w:rsidR="004639B7" w:rsidRPr="007D0A89" w14:paraId="3F94A4EF" w14:textId="77777777" w:rsidTr="00C43F66">
        <w:tc>
          <w:tcPr>
            <w:tcW w:w="7346" w:type="dxa"/>
          </w:tcPr>
          <w:p w14:paraId="533E9F3C" w14:textId="607AF491" w:rsidR="00081C84" w:rsidRPr="007D0A89" w:rsidRDefault="00081C84" w:rsidP="00081C84">
            <w:pPr>
              <w:pStyle w:val="ListParagraph"/>
              <w:spacing w:line="360" w:lineRule="auto"/>
              <w:ind w:left="0" w:firstLine="525"/>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t>Ի կատարումն ՀՀ վարչապետի 06</w:t>
            </w:r>
            <w:r w:rsidR="007D0A89" w:rsidRPr="007D0A89">
              <w:rPr>
                <w:rFonts w:ascii="GHEA Grapalat" w:eastAsia="Calibri" w:hAnsi="GHEA Grapalat" w:cs="Cambria Math"/>
                <w:sz w:val="24"/>
                <w:szCs w:val="24"/>
                <w:lang w:val="hy-AM"/>
              </w:rPr>
              <w:t>.</w:t>
            </w:r>
            <w:r w:rsidRPr="007D0A89">
              <w:rPr>
                <w:rFonts w:ascii="GHEA Grapalat" w:eastAsia="Calibri" w:hAnsi="GHEA Grapalat" w:cs="Times New Roman"/>
                <w:sz w:val="24"/>
                <w:szCs w:val="24"/>
                <w:lang w:val="hy-AM"/>
              </w:rPr>
              <w:t>09</w:t>
            </w:r>
            <w:r w:rsidR="007D0A89" w:rsidRPr="007D0A89">
              <w:rPr>
                <w:rFonts w:ascii="GHEA Grapalat" w:eastAsia="Calibri" w:hAnsi="GHEA Grapalat" w:cs="Cambria Math"/>
                <w:sz w:val="24"/>
                <w:szCs w:val="24"/>
                <w:lang w:val="hy-AM"/>
              </w:rPr>
              <w:t>.</w:t>
            </w:r>
            <w:r w:rsidRPr="007D0A89">
              <w:rPr>
                <w:rFonts w:ascii="GHEA Grapalat" w:eastAsia="Calibri" w:hAnsi="GHEA Grapalat" w:cs="Times New Roman"/>
                <w:sz w:val="24"/>
                <w:szCs w:val="24"/>
                <w:lang w:val="hy-AM"/>
              </w:rPr>
              <w:t>2023թ</w:t>
            </w:r>
            <w:r w:rsidR="007D0A89" w:rsidRPr="007D0A89">
              <w:rPr>
                <w:rFonts w:ascii="GHEA Grapalat" w:eastAsia="Calibri" w:hAnsi="GHEA Grapalat" w:cs="Cambria Math"/>
                <w:sz w:val="24"/>
                <w:szCs w:val="24"/>
                <w:lang w:val="hy-AM"/>
              </w:rPr>
              <w:t>.</w:t>
            </w:r>
            <w:r w:rsidRPr="007D0A89">
              <w:rPr>
                <w:rFonts w:ascii="GHEA Grapalat" w:eastAsia="Calibri" w:hAnsi="GHEA Grapalat" w:cs="Times New Roman"/>
                <w:sz w:val="24"/>
                <w:szCs w:val="24"/>
                <w:lang w:val="hy-AM"/>
              </w:rPr>
              <w:t xml:space="preserve"> թիվ 02/11.2/30920-2023 հանձնարարականի՝ Հայաստանի </w:t>
            </w:r>
            <w:r w:rsidRPr="007D0A89">
              <w:rPr>
                <w:rFonts w:ascii="GHEA Grapalat" w:eastAsia="Calibri" w:hAnsi="GHEA Grapalat" w:cs="Times New Roman"/>
                <w:sz w:val="24"/>
                <w:szCs w:val="24"/>
                <w:lang w:val="hy-AM"/>
              </w:rPr>
              <w:lastRenderedPageBreak/>
              <w:t>Հանրապետության ներքին գործերի  նախարարությունում ուսումնասիրվել է «Հայաստանի Հանրապետության աշխատանքային օրենսգրքում փոփոխություններ և լրացումներ կատարելու մասին» օրենքի նախագիծը։</w:t>
            </w:r>
          </w:p>
          <w:p w14:paraId="246F9398" w14:textId="77777777" w:rsidR="00081C84" w:rsidRPr="007D0A89" w:rsidRDefault="00081C84" w:rsidP="00081C84">
            <w:pPr>
              <w:pStyle w:val="ListParagraph"/>
              <w:spacing w:line="360" w:lineRule="auto"/>
              <w:ind w:left="0" w:firstLine="525"/>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t>«Օտարերկրացիների մասին» օրենքի (այսուհետև՝ Օրենք) 4-րդ գլուխն ամբողջությամբ կարգավորում է օտարերկրացիների աշխատանքը Հայաստանի Հանրապետությունում։ Նույն օրենքի 15-րդ հոդվածի 1-ին մասի «բ)» կետի համաձայն՝ ՀՀ ներքին գործերի նախարարության միգրացիայի և քաղաքացիության ծառայությունը (այսուհետև՝ Ծառայություն) ՀՀ կառավարության 2021 թվականի դեկտեմբերի 16-ի 2087-Ն որոշմամբ սահմանված ընթացակարգի համաձայն՝ օտարերկրացիներին Հայաստանի Հանրապետությունում աշխատանքային գործունեության հիմքով տրամադրում կամ երկարաձգում է ժամանակավոր կացության կարգավիճակը, ինչպես նաև՝ ԵԱՏՄ անդամ պետության քաղաքացիներին տրամադրում է Հայաստանի Հանրապետությունում բնակության օրինականությունը հավաստող տեղեկանք։</w:t>
            </w:r>
          </w:p>
          <w:p w14:paraId="677DFD0B" w14:textId="77777777" w:rsidR="00081C84" w:rsidRPr="007D0A89" w:rsidRDefault="00081C84" w:rsidP="00081C84">
            <w:pPr>
              <w:pStyle w:val="ListParagraph"/>
              <w:spacing w:line="360" w:lineRule="auto"/>
              <w:ind w:left="0" w:firstLine="525"/>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lastRenderedPageBreak/>
              <w:t>Նշված կարգավիճակը օտարերկրացիներին տրամադրվում է՝ հաշվի առնելով ՀՀ պետական եկամուտների կոմիտեի շտեմարանում առկա տեղեկատվությունը։</w:t>
            </w:r>
          </w:p>
          <w:p w14:paraId="67616C21" w14:textId="77777777" w:rsidR="00081C84" w:rsidRPr="007D0A89" w:rsidRDefault="00081C84" w:rsidP="00081C84">
            <w:pPr>
              <w:pStyle w:val="ListParagraph"/>
              <w:spacing w:line="360" w:lineRule="auto"/>
              <w:ind w:left="0" w:firstLine="525"/>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t>Օրենքի 21-րդ հոդվածի 1-ին մասի «ե)» կետի համաձայն՝ աշխատանքային գործունեության հիմքով ժամանակավոր կացության կարգավիճակի տրամադրման վերաբերյալ որոշումը կարող է ուժը կորցրած ճանաչվել, եթե մինչև ժամանակավոր կացության կարգավիճակի ժամկետի ավարտն օտարերկրացու հետ լուծվել է աշխատանքային (ծառայությունների մատուցման) պայմանագիրը, և նա չի կնքել նոր պայմանագիր, ինչպես նաև՝ եթե համաձայն 28-րդ հոդվածի 1-ին մասի «ա)» կետի՝ Օրենքի 15-րդ հոդվածի 1-ին մասի «բ)» կետի հիմքով ժամանակավոր կացության կարգավիճակ ստանալու պահից 15 աշխատանքային օրվա ընթացքում օտարերկրացու հետ չի կնքվել աշխատանքային (ծառայությունների մատուցման) պայմանագիր։</w:t>
            </w:r>
          </w:p>
          <w:p w14:paraId="1F7E25BA" w14:textId="77777777" w:rsidR="00081C84" w:rsidRPr="007D0A89" w:rsidRDefault="00081C84" w:rsidP="00081C84">
            <w:pPr>
              <w:pStyle w:val="ListParagraph"/>
              <w:spacing w:line="360" w:lineRule="auto"/>
              <w:ind w:left="0" w:firstLine="525"/>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t xml:space="preserve">Օրենքի 27-րդ հոդվածի 1-ին մասի 1-ին պարբերության համաձայն՝ աշխատանքային պայմանագիրը (ծառայությունների </w:t>
            </w:r>
            <w:r w:rsidRPr="007D0A89">
              <w:rPr>
                <w:rFonts w:ascii="GHEA Grapalat" w:eastAsia="Calibri" w:hAnsi="GHEA Grapalat" w:cs="Times New Roman"/>
                <w:sz w:val="24"/>
                <w:szCs w:val="24"/>
                <w:lang w:val="hy-AM"/>
              </w:rPr>
              <w:lastRenderedPageBreak/>
              <w:t>մատուցման պայմանագիրը) կնքվում է Հայաստանի Հանրապետության օրենսդրության պահանջներին համապատասխան` միայն Օրենքի 15-րդ հոդվածի 1-ին մասի «բ)» կետի հիմքով տրամադրված կացության կարգավիճակի ժամկետը չգերազանցող ժամկետով:</w:t>
            </w:r>
          </w:p>
          <w:p w14:paraId="457A0E16" w14:textId="77777777" w:rsidR="00081C84" w:rsidRPr="007D0A89" w:rsidRDefault="00081C84" w:rsidP="00081C84">
            <w:pPr>
              <w:pStyle w:val="ListParagraph"/>
              <w:spacing w:line="360" w:lineRule="auto"/>
              <w:ind w:left="0" w:firstLine="525"/>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t>Ուստի, պարզելու համար, թե արդյոք նշված դրույթները չեն խախտվում գործատուների կողմից, անհրաժեշտ է, որպեսզի Ծառայությունն ունենա հասանելիություն նշված տեղեկատվությանը, քանի որ աշխատանքային պրակտիկայի ուսումնասիրության արդյունքում պարզ է դարձել, որ ներկայացված դրույթների խախտումները գործատուների կողմից բազմաթիվ են, ինչն էլ նպաստում է անօրինական միգրացիայի ծավալների աճին։</w:t>
            </w:r>
          </w:p>
          <w:p w14:paraId="767B40B3" w14:textId="6E80590D" w:rsidR="00081C84" w:rsidRPr="007D0A89" w:rsidRDefault="00081C84" w:rsidP="00081C84">
            <w:pPr>
              <w:pStyle w:val="ListParagraph"/>
              <w:spacing w:line="360" w:lineRule="auto"/>
              <w:ind w:left="0" w:firstLine="525"/>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t>Հաշվի առնելով վերոգրյալը՝ առաջարկվում է նախագծի 8-րդ հոդվածով լրացվող 102</w:t>
            </w:r>
            <w:r w:rsidR="007D0A89" w:rsidRPr="007D0A89">
              <w:rPr>
                <w:rFonts w:ascii="GHEA Grapalat" w:eastAsia="Calibri" w:hAnsi="GHEA Grapalat" w:cs="Cambria Math"/>
                <w:sz w:val="24"/>
                <w:szCs w:val="24"/>
                <w:lang w:val="hy-AM"/>
              </w:rPr>
              <w:t>.</w:t>
            </w:r>
            <w:r w:rsidRPr="007D0A89">
              <w:rPr>
                <w:rFonts w:ascii="GHEA Grapalat" w:eastAsia="Calibri" w:hAnsi="GHEA Grapalat" w:cs="Times New Roman"/>
                <w:sz w:val="24"/>
                <w:szCs w:val="24"/>
                <w:lang w:val="hy-AM"/>
              </w:rPr>
              <w:t>2-րդ հոդվածը լրացնել հետևյալ բովանդակությամբ նոր մասով</w:t>
            </w:r>
            <w:r w:rsidR="007D0A89" w:rsidRPr="007D0A89">
              <w:rPr>
                <w:rFonts w:ascii="GHEA Grapalat" w:eastAsia="Calibri" w:hAnsi="GHEA Grapalat" w:cs="Cambria Math"/>
                <w:sz w:val="24"/>
                <w:szCs w:val="24"/>
                <w:lang w:val="hy-AM"/>
              </w:rPr>
              <w:t>.</w:t>
            </w:r>
          </w:p>
          <w:p w14:paraId="63A9C01A" w14:textId="716E03A4" w:rsidR="004639B7" w:rsidRPr="007D0A89" w:rsidRDefault="00081C84" w:rsidP="00081C84">
            <w:pPr>
              <w:pStyle w:val="ListParagraph"/>
              <w:spacing w:line="360" w:lineRule="auto"/>
              <w:ind w:left="0" w:firstLine="525"/>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t xml:space="preserve">«Միգրացիայի և քաղաքացիության ծառայությանը թվային հարթակի օտարերկրյա աշխատողի տվյալներին </w:t>
            </w:r>
            <w:r w:rsidRPr="007D0A89">
              <w:rPr>
                <w:rFonts w:ascii="GHEA Grapalat" w:eastAsia="Calibri" w:hAnsi="GHEA Grapalat" w:cs="Times New Roman"/>
                <w:sz w:val="24"/>
                <w:szCs w:val="24"/>
                <w:lang w:val="hy-AM"/>
              </w:rPr>
              <w:lastRenderedPageBreak/>
              <w:t>հասանելիություն տրվում է այն ծավալով, որն անհրաժեշտ է օրենսդրությամբ վերապահված լիազորությունների իրականացման համար, մասնավորապես, օտարերկրացի աշխատողի ներգրավման https://workpermit.am միասնական էլեկտրոնային հարթակի միջոցով ներկայացված դիմումների հիման վրա հարուցված վարչական վարույթի ընթացքն ապահովելու համար։»։</w:t>
            </w:r>
          </w:p>
        </w:tc>
        <w:tc>
          <w:tcPr>
            <w:tcW w:w="6930" w:type="dxa"/>
          </w:tcPr>
          <w:p w14:paraId="023B7F70" w14:textId="518C5DE7" w:rsidR="004639B7" w:rsidRPr="007D0A89" w:rsidRDefault="00A828DD" w:rsidP="00F3184B">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lastRenderedPageBreak/>
              <w:t>Ընդունվել է</w:t>
            </w:r>
          </w:p>
        </w:tc>
      </w:tr>
    </w:tbl>
    <w:tbl>
      <w:tblPr>
        <w:tblStyle w:val="TableGrid2162"/>
        <w:tblW w:w="14284" w:type="dxa"/>
        <w:tblInd w:w="-815" w:type="dxa"/>
        <w:tblLayout w:type="fixed"/>
        <w:tblLook w:val="04A0" w:firstRow="1" w:lastRow="0" w:firstColumn="1" w:lastColumn="0" w:noHBand="0" w:noVBand="1"/>
      </w:tblPr>
      <w:tblGrid>
        <w:gridCol w:w="10872"/>
        <w:gridCol w:w="3412"/>
      </w:tblGrid>
      <w:tr w:rsidR="00942EB6" w:rsidRPr="007D0A89" w14:paraId="3DAA07C5" w14:textId="77777777" w:rsidTr="00F378FD">
        <w:tc>
          <w:tcPr>
            <w:tcW w:w="10872" w:type="dxa"/>
            <w:vMerge w:val="restart"/>
            <w:shd w:val="clear" w:color="auto" w:fill="A6A6A6" w:themeFill="background1" w:themeFillShade="A6"/>
          </w:tcPr>
          <w:p w14:paraId="3D9DD694" w14:textId="32BC7692" w:rsidR="00942EB6" w:rsidRPr="007D0A89" w:rsidRDefault="00167FDF" w:rsidP="00942EB6">
            <w:pPr>
              <w:pStyle w:val="ListParagraph"/>
              <w:numPr>
                <w:ilvl w:val="0"/>
                <w:numId w:val="1"/>
              </w:numPr>
              <w:tabs>
                <w:tab w:val="left" w:pos="2325"/>
              </w:tabs>
              <w:spacing w:line="360" w:lineRule="auto"/>
              <w:rPr>
                <w:rFonts w:ascii="GHEA Grapalat" w:hAnsi="GHEA Grapalat"/>
                <w:b/>
                <w:bCs/>
                <w:sz w:val="24"/>
                <w:szCs w:val="24"/>
                <w:lang w:val="hy-AM"/>
              </w:rPr>
            </w:pPr>
            <w:r w:rsidRPr="007D0A89">
              <w:rPr>
                <w:rFonts w:ascii="GHEA Grapalat" w:hAnsi="GHEA Grapalat"/>
                <w:b/>
                <w:bCs/>
                <w:sz w:val="24"/>
                <w:szCs w:val="24"/>
                <w:lang w:val="hy-AM"/>
              </w:rPr>
              <w:lastRenderedPageBreak/>
              <w:t>Գլխավոր դատախազություն</w:t>
            </w:r>
          </w:p>
        </w:tc>
        <w:tc>
          <w:tcPr>
            <w:tcW w:w="3412" w:type="dxa"/>
            <w:shd w:val="clear" w:color="auto" w:fill="A6A6A6" w:themeFill="background1" w:themeFillShade="A6"/>
          </w:tcPr>
          <w:p w14:paraId="6B3DD1E4" w14:textId="4073AE70" w:rsidR="00942EB6" w:rsidRPr="007D0A89" w:rsidRDefault="00A82851" w:rsidP="00F378FD">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22.09.2023</w:t>
            </w:r>
          </w:p>
        </w:tc>
      </w:tr>
      <w:tr w:rsidR="00942EB6" w:rsidRPr="007D0A89" w14:paraId="2CBACB8A" w14:textId="77777777" w:rsidTr="00F378FD">
        <w:tc>
          <w:tcPr>
            <w:tcW w:w="10872" w:type="dxa"/>
            <w:vMerge/>
            <w:shd w:val="clear" w:color="auto" w:fill="A6A6A6" w:themeFill="background1" w:themeFillShade="A6"/>
          </w:tcPr>
          <w:p w14:paraId="3EF8F8CB" w14:textId="77777777" w:rsidR="00942EB6" w:rsidRPr="007D0A89" w:rsidRDefault="00942EB6" w:rsidP="00F378FD">
            <w:pPr>
              <w:spacing w:line="360" w:lineRule="auto"/>
              <w:jc w:val="center"/>
              <w:rPr>
                <w:rFonts w:ascii="GHEA Grapalat" w:hAnsi="GHEA Grapalat"/>
                <w:b/>
                <w:bCs/>
                <w:sz w:val="24"/>
                <w:szCs w:val="24"/>
                <w:highlight w:val="yellow"/>
                <w:lang w:val="hy-AM"/>
              </w:rPr>
            </w:pPr>
          </w:p>
        </w:tc>
        <w:tc>
          <w:tcPr>
            <w:tcW w:w="3412" w:type="dxa"/>
            <w:shd w:val="clear" w:color="auto" w:fill="A6A6A6" w:themeFill="background1" w:themeFillShade="A6"/>
          </w:tcPr>
          <w:p w14:paraId="706D509F" w14:textId="49CA563B" w:rsidR="00942EB6" w:rsidRPr="007D0A89" w:rsidRDefault="00942EB6" w:rsidP="00942EB6">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 xml:space="preserve">թիվ </w:t>
            </w:r>
            <w:r w:rsidR="00A82851" w:rsidRPr="007D0A89">
              <w:rPr>
                <w:rFonts w:ascii="GHEA Grapalat" w:hAnsi="GHEA Grapalat"/>
                <w:b/>
                <w:bCs/>
                <w:sz w:val="24"/>
                <w:szCs w:val="24"/>
                <w:lang w:val="hy-AM"/>
              </w:rPr>
              <w:t>02/20.4/17627-2023</w:t>
            </w:r>
          </w:p>
        </w:tc>
      </w:tr>
    </w:tbl>
    <w:tbl>
      <w:tblPr>
        <w:tblStyle w:val="TableGrid"/>
        <w:tblW w:w="14284" w:type="dxa"/>
        <w:tblInd w:w="-815" w:type="dxa"/>
        <w:tblLayout w:type="fixed"/>
        <w:tblLook w:val="04A0" w:firstRow="1" w:lastRow="0" w:firstColumn="1" w:lastColumn="0" w:noHBand="0" w:noVBand="1"/>
      </w:tblPr>
      <w:tblGrid>
        <w:gridCol w:w="7350"/>
        <w:gridCol w:w="6934"/>
      </w:tblGrid>
      <w:tr w:rsidR="00942EB6" w:rsidRPr="007D0A89" w14:paraId="6A6B0C69" w14:textId="77777777" w:rsidTr="00C43F66">
        <w:tc>
          <w:tcPr>
            <w:tcW w:w="7346" w:type="dxa"/>
          </w:tcPr>
          <w:p w14:paraId="3D8C7585" w14:textId="77777777" w:rsidR="00F81892" w:rsidRPr="007D0A89" w:rsidRDefault="00F81892" w:rsidP="00F378FD">
            <w:pPr>
              <w:pStyle w:val="ListParagraph"/>
              <w:spacing w:line="360" w:lineRule="auto"/>
              <w:ind w:left="0" w:firstLine="521"/>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t xml:space="preserve">ՀՀ գլխավոր դատախազությունում ուսումնասիրվել է «Հայաստանի Հանրապետության աշխատանքային օրենսգրքում փոփոխություններ և լրացումներ կատարելու մասին» ՀՀ օրենքի նախագիծը: </w:t>
            </w:r>
          </w:p>
          <w:p w14:paraId="42E4F5E9" w14:textId="25A5462A" w:rsidR="00942EB6" w:rsidRPr="007D0A89" w:rsidRDefault="00F81892" w:rsidP="00F378FD">
            <w:pPr>
              <w:pStyle w:val="ListParagraph"/>
              <w:spacing w:line="360" w:lineRule="auto"/>
              <w:ind w:left="0" w:firstLine="611"/>
              <w:jc w:val="both"/>
              <w:rPr>
                <w:rFonts w:ascii="GHEA Grapalat" w:eastAsia="Calibri" w:hAnsi="GHEA Grapalat" w:cs="Times New Roman"/>
                <w:sz w:val="24"/>
                <w:szCs w:val="24"/>
                <w:lang w:val="hy-AM"/>
              </w:rPr>
            </w:pPr>
            <w:r w:rsidRPr="007D0A89">
              <w:rPr>
                <w:rFonts w:ascii="GHEA Grapalat" w:eastAsia="Calibri" w:hAnsi="GHEA Grapalat" w:cs="Times New Roman"/>
                <w:sz w:val="24"/>
                <w:szCs w:val="24"/>
                <w:lang w:val="hy-AM"/>
              </w:rPr>
              <w:t>Նախագծի վերաբերյալ առաջարկություններ առկա չեն</w:t>
            </w:r>
            <w:r w:rsidR="00F378FD" w:rsidRPr="007D0A89">
              <w:rPr>
                <w:rFonts w:ascii="GHEA Grapalat" w:eastAsia="Calibri" w:hAnsi="GHEA Grapalat" w:cs="Times New Roman"/>
                <w:sz w:val="24"/>
                <w:szCs w:val="24"/>
                <w:lang w:val="hy-AM"/>
              </w:rPr>
              <w:t xml:space="preserve">: </w:t>
            </w:r>
          </w:p>
        </w:tc>
        <w:tc>
          <w:tcPr>
            <w:tcW w:w="6930" w:type="dxa"/>
          </w:tcPr>
          <w:p w14:paraId="64BAB97E" w14:textId="7D7F5A9D" w:rsidR="00942EB6" w:rsidRPr="007D0A89" w:rsidRDefault="005123B9" w:rsidP="00F3184B">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 xml:space="preserve">Ընդունվել է </w:t>
            </w:r>
          </w:p>
        </w:tc>
      </w:tr>
    </w:tbl>
    <w:tbl>
      <w:tblPr>
        <w:tblStyle w:val="TableGrid2163"/>
        <w:tblW w:w="14284" w:type="dxa"/>
        <w:tblInd w:w="-815" w:type="dxa"/>
        <w:tblLayout w:type="fixed"/>
        <w:tblLook w:val="04A0" w:firstRow="1" w:lastRow="0" w:firstColumn="1" w:lastColumn="0" w:noHBand="0" w:noVBand="1"/>
      </w:tblPr>
      <w:tblGrid>
        <w:gridCol w:w="10872"/>
        <w:gridCol w:w="3412"/>
      </w:tblGrid>
      <w:tr w:rsidR="00942EB6" w:rsidRPr="007D0A89" w14:paraId="1430FDDE" w14:textId="77777777" w:rsidTr="00F378FD">
        <w:tc>
          <w:tcPr>
            <w:tcW w:w="10872" w:type="dxa"/>
            <w:vMerge w:val="restart"/>
            <w:shd w:val="clear" w:color="auto" w:fill="A6A6A6" w:themeFill="background1" w:themeFillShade="A6"/>
          </w:tcPr>
          <w:p w14:paraId="08D32ECD" w14:textId="297C9EF5" w:rsidR="00942EB6" w:rsidRPr="007D0A89" w:rsidRDefault="00940F3B" w:rsidP="00142F74">
            <w:pPr>
              <w:pStyle w:val="ListParagraph"/>
              <w:numPr>
                <w:ilvl w:val="0"/>
                <w:numId w:val="1"/>
              </w:numPr>
              <w:tabs>
                <w:tab w:val="left" w:pos="2325"/>
              </w:tabs>
              <w:spacing w:line="360" w:lineRule="auto"/>
              <w:ind w:left="2321" w:hanging="521"/>
              <w:rPr>
                <w:rFonts w:ascii="GHEA Grapalat" w:hAnsi="GHEA Grapalat"/>
                <w:b/>
                <w:bCs/>
                <w:sz w:val="24"/>
                <w:szCs w:val="24"/>
                <w:lang w:val="hy-AM"/>
              </w:rPr>
            </w:pPr>
            <w:r w:rsidRPr="007D0A89">
              <w:rPr>
                <w:rFonts w:ascii="GHEA Grapalat" w:hAnsi="GHEA Grapalat"/>
                <w:b/>
                <w:bCs/>
                <w:sz w:val="24"/>
                <w:szCs w:val="24"/>
                <w:lang w:val="hy-AM"/>
              </w:rPr>
              <w:t>Վարչապետի աշխատակազմի տեսչական մարմինների աշխատանքների համակարգման գրասենյակ</w:t>
            </w:r>
          </w:p>
        </w:tc>
        <w:tc>
          <w:tcPr>
            <w:tcW w:w="3412" w:type="dxa"/>
            <w:shd w:val="clear" w:color="auto" w:fill="A6A6A6" w:themeFill="background1" w:themeFillShade="A6"/>
          </w:tcPr>
          <w:p w14:paraId="28B71F1A" w14:textId="7CEA2C47" w:rsidR="00942EB6" w:rsidRPr="007D0A89" w:rsidRDefault="00940F3B" w:rsidP="00F378FD">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03.10.2023</w:t>
            </w:r>
          </w:p>
        </w:tc>
      </w:tr>
      <w:tr w:rsidR="00942EB6" w:rsidRPr="007D0A89" w14:paraId="107FD311" w14:textId="77777777" w:rsidTr="00F378FD">
        <w:tc>
          <w:tcPr>
            <w:tcW w:w="10872" w:type="dxa"/>
            <w:vMerge/>
            <w:shd w:val="clear" w:color="auto" w:fill="A6A6A6" w:themeFill="background1" w:themeFillShade="A6"/>
          </w:tcPr>
          <w:p w14:paraId="3687E3D3" w14:textId="77777777" w:rsidR="00942EB6" w:rsidRPr="007D0A89" w:rsidRDefault="00942EB6" w:rsidP="00F378FD">
            <w:pPr>
              <w:spacing w:line="360" w:lineRule="auto"/>
              <w:jc w:val="center"/>
              <w:rPr>
                <w:rFonts w:ascii="GHEA Grapalat" w:hAnsi="GHEA Grapalat"/>
                <w:b/>
                <w:bCs/>
                <w:sz w:val="24"/>
                <w:szCs w:val="24"/>
                <w:highlight w:val="yellow"/>
                <w:lang w:val="hy-AM"/>
              </w:rPr>
            </w:pPr>
          </w:p>
        </w:tc>
        <w:tc>
          <w:tcPr>
            <w:tcW w:w="3412" w:type="dxa"/>
            <w:shd w:val="clear" w:color="auto" w:fill="A6A6A6" w:themeFill="background1" w:themeFillShade="A6"/>
          </w:tcPr>
          <w:p w14:paraId="163BD5A5" w14:textId="03E254E9" w:rsidR="00942EB6" w:rsidRPr="007D0A89" w:rsidRDefault="00942EB6" w:rsidP="00942EB6">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 xml:space="preserve">թիվ </w:t>
            </w:r>
            <w:r w:rsidR="00940F3B" w:rsidRPr="007D0A89">
              <w:rPr>
                <w:rFonts w:ascii="GHEA Grapalat" w:hAnsi="GHEA Grapalat"/>
                <w:b/>
                <w:bCs/>
                <w:sz w:val="24"/>
                <w:szCs w:val="24"/>
                <w:lang w:val="hy-AM"/>
              </w:rPr>
              <w:t>/51.3/33880-2023</w:t>
            </w:r>
          </w:p>
        </w:tc>
      </w:tr>
    </w:tbl>
    <w:tbl>
      <w:tblPr>
        <w:tblStyle w:val="TableGrid"/>
        <w:tblW w:w="14284" w:type="dxa"/>
        <w:tblInd w:w="-815" w:type="dxa"/>
        <w:tblLayout w:type="fixed"/>
        <w:tblLook w:val="04A0" w:firstRow="1" w:lastRow="0" w:firstColumn="1" w:lastColumn="0" w:noHBand="0" w:noVBand="1"/>
      </w:tblPr>
      <w:tblGrid>
        <w:gridCol w:w="7350"/>
        <w:gridCol w:w="6934"/>
      </w:tblGrid>
      <w:tr w:rsidR="00942EB6" w:rsidRPr="007D0A89" w14:paraId="7DC978AC" w14:textId="77777777" w:rsidTr="00C43F66">
        <w:tc>
          <w:tcPr>
            <w:tcW w:w="7346" w:type="dxa"/>
          </w:tcPr>
          <w:p w14:paraId="11DE236F" w14:textId="77777777" w:rsidR="001B30AF" w:rsidRPr="007D0A89" w:rsidRDefault="001B30AF" w:rsidP="001B30AF">
            <w:pPr>
              <w:pStyle w:val="BodyText"/>
              <w:spacing w:after="0" w:line="360" w:lineRule="auto"/>
              <w:ind w:firstLine="851"/>
              <w:jc w:val="both"/>
              <w:rPr>
                <w:rFonts w:ascii="GHEA Grapalat" w:hAnsi="GHEA Grapalat"/>
                <w:lang w:val="hy-AM"/>
              </w:rPr>
            </w:pPr>
            <w:r w:rsidRPr="007D0A89">
              <w:rPr>
                <w:rFonts w:ascii="GHEA Grapalat" w:hAnsi="GHEA Grapalat"/>
                <w:lang w:val="hy-AM"/>
              </w:rPr>
              <w:t xml:space="preserve">Քննության առնելով «Հայաստանի Հանրապետության աշխատանքային օրենսգրքում փոփոխություններ և լրացումներ </w:t>
            </w:r>
            <w:r w:rsidRPr="007D0A89">
              <w:rPr>
                <w:rFonts w:ascii="GHEA Grapalat" w:hAnsi="GHEA Grapalat"/>
                <w:lang w:val="hy-AM"/>
              </w:rPr>
              <w:lastRenderedPageBreak/>
              <w:t xml:space="preserve">կատարելու մասին» օրենքի նախագիծը (այսուհետև Նախագիծ)՝ հայտնում եմ, որ </w:t>
            </w:r>
            <w:r w:rsidRPr="007D0A89">
              <w:rPr>
                <w:rFonts w:ascii="GHEA Grapalat" w:hAnsi="GHEA Grapalat"/>
                <w:lang w:val="hy-AM" w:eastAsia="ru-RU"/>
              </w:rPr>
              <w:t xml:space="preserve">Նախագծի վերաբերյալ առարկություններ չկան։ Միաժամանակ, առաջարկում եմ. </w:t>
            </w:r>
          </w:p>
          <w:p w14:paraId="031408B2" w14:textId="5CD75C4B" w:rsidR="00942EB6" w:rsidRPr="007D0A89" w:rsidRDefault="001B30AF" w:rsidP="001B30AF">
            <w:pPr>
              <w:pStyle w:val="BodyText"/>
              <w:numPr>
                <w:ilvl w:val="0"/>
                <w:numId w:val="13"/>
              </w:numPr>
              <w:spacing w:after="0" w:line="360" w:lineRule="auto"/>
              <w:ind w:left="0" w:firstLine="360"/>
              <w:jc w:val="both"/>
              <w:rPr>
                <w:rFonts w:ascii="GHEA Grapalat" w:eastAsiaTheme="minorHAnsi" w:hAnsi="GHEA Grapalat" w:cstheme="minorBidi"/>
                <w:lang w:val="hy-AM" w:eastAsia="ru-RU"/>
              </w:rPr>
            </w:pPr>
            <w:r w:rsidRPr="007D0A89">
              <w:rPr>
                <w:rFonts w:ascii="GHEA Grapalat" w:eastAsiaTheme="minorHAnsi" w:hAnsi="GHEA Grapalat" w:cstheme="minorBidi"/>
                <w:lang w:val="hy-AM" w:eastAsia="ru-RU"/>
              </w:rPr>
              <w:t>Նախագծի 2-րդ հոդվածի 2-րդ մասում «արտացոլվում է» բառը փոխարինել «իրականացվում է» բառով։</w:t>
            </w:r>
            <w:r w:rsidRPr="007D0A89">
              <w:rPr>
                <w:rFonts w:ascii="GHEA Grapalat" w:eastAsia="Calibri" w:hAnsi="GHEA Grapalat" w:cs="Sylfaen"/>
                <w:lang w:val="hy-AM" w:eastAsia="ru-RU"/>
              </w:rPr>
              <w:t xml:space="preserve"> </w:t>
            </w:r>
          </w:p>
        </w:tc>
        <w:tc>
          <w:tcPr>
            <w:tcW w:w="6930" w:type="dxa"/>
          </w:tcPr>
          <w:p w14:paraId="329E4BAA" w14:textId="535AC7E9" w:rsidR="00942EB6" w:rsidRPr="007D0A89" w:rsidRDefault="001B30AF" w:rsidP="001B30AF">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lastRenderedPageBreak/>
              <w:t>Ընդունվել է</w:t>
            </w:r>
          </w:p>
        </w:tc>
      </w:tr>
      <w:tr w:rsidR="001B30AF" w:rsidRPr="00980544" w14:paraId="1872B250" w14:textId="77777777" w:rsidTr="00C43F66">
        <w:tc>
          <w:tcPr>
            <w:tcW w:w="7346" w:type="dxa"/>
          </w:tcPr>
          <w:p w14:paraId="2A06C3D5" w14:textId="00CE7BD4" w:rsidR="001B30AF" w:rsidRPr="007D0A89" w:rsidRDefault="001B30AF" w:rsidP="001B30AF">
            <w:pPr>
              <w:pStyle w:val="BodyText"/>
              <w:numPr>
                <w:ilvl w:val="0"/>
                <w:numId w:val="13"/>
              </w:numPr>
              <w:spacing w:after="0" w:line="360" w:lineRule="auto"/>
              <w:ind w:left="0" w:firstLine="360"/>
              <w:jc w:val="both"/>
              <w:rPr>
                <w:rFonts w:ascii="GHEA Grapalat" w:eastAsiaTheme="minorHAnsi" w:hAnsi="GHEA Grapalat" w:cstheme="minorBidi"/>
                <w:lang w:val="hy-AM" w:eastAsia="ru-RU"/>
              </w:rPr>
            </w:pPr>
            <w:r w:rsidRPr="007D0A89">
              <w:rPr>
                <w:rFonts w:ascii="GHEA Grapalat" w:eastAsiaTheme="minorHAnsi" w:hAnsi="GHEA Grapalat" w:cstheme="minorBidi"/>
                <w:lang w:val="hy-AM" w:eastAsia="ru-RU"/>
              </w:rPr>
              <w:t xml:space="preserve">Հարկ է նշել, որ Վարչապետի աշխատակազմի քաղաքացիական ծառայության գրասենյակի կողմից կառավարվող և համապատասխան մարմինների կողմից շահագործվող քաղաքացիական ծառայության տեղեկատվական հարթակում արդեն իսկ առկա է Նախագծով նախատեսված տեղեկատվությունը, մասնավորապես՝ քաղաքացիական ծառայության տեղեկատվական հարթակում ներկայումս վարվում են հանրային ծառայողների անձնական գործերը, այդ թվում՝ կնքվող աշխատանքային պայմանագրերը և աշխատանքի ընդունման մասին անհատական իրավական ակտերը։ Հաշվի առնելով վերոգրյալը, ինչպես նաև Հայաստանի Հանրապետության կառավարության 2015 թվականի օգոստոսի 31-ի «Պետական և տեղական ինքնակառավարման մարմինների </w:t>
            </w:r>
            <w:r w:rsidRPr="007D0A89">
              <w:rPr>
                <w:rFonts w:ascii="GHEA Grapalat" w:eastAsiaTheme="minorHAnsi" w:hAnsi="GHEA Grapalat" w:cstheme="minorBidi"/>
                <w:lang w:val="hy-AM" w:eastAsia="ru-RU"/>
              </w:rPr>
              <w:lastRenderedPageBreak/>
              <w:t>կողմից էլեկտրոնային ծառայությունների մատուցման կամ գործողությունների կատարման համար օգտագործվող էլեկտրոնային համակարգերի անվտանգության, փոխգործելիության և տեխնիկական ընդհանուր պահանջները սահմանելու մասին» N 1093-Ն որոշման պահանջները՝ խնդրում եմ կնքվող աշխատանքային պայմանագրերի կամ անհատական իրավական ակտերի էլեկտրոնային հարթակի ներդրման գործընթացում դիտարկել քաղաքացիական ծառայության տեղեկատվական հարթակում հանրային ծառայողների վերաբերյալ առկա տեղեկատվության փոխգործելիությունն ապահովելու անհրաժեշտությունը՝ վերջինիս վերաբերյալ սույն օրենքով սահմանելով համապատասխան օրենսդրական կարգավորում:</w:t>
            </w:r>
          </w:p>
        </w:tc>
        <w:tc>
          <w:tcPr>
            <w:tcW w:w="6930" w:type="dxa"/>
          </w:tcPr>
          <w:p w14:paraId="4BEB60A0" w14:textId="77777777" w:rsidR="001B30AF" w:rsidRPr="00F81FE0" w:rsidRDefault="004236B3" w:rsidP="001B30AF">
            <w:pPr>
              <w:spacing w:line="360" w:lineRule="auto"/>
              <w:jc w:val="center"/>
              <w:rPr>
                <w:rFonts w:ascii="GHEA Grapalat" w:hAnsi="GHEA Grapalat"/>
                <w:b/>
                <w:bCs/>
                <w:sz w:val="24"/>
                <w:szCs w:val="24"/>
                <w:lang w:val="hy-AM" w:eastAsia="ru-RU"/>
              </w:rPr>
            </w:pPr>
            <w:r w:rsidRPr="00F81FE0">
              <w:rPr>
                <w:rFonts w:ascii="GHEA Grapalat" w:hAnsi="GHEA Grapalat"/>
                <w:b/>
                <w:bCs/>
                <w:sz w:val="24"/>
                <w:szCs w:val="24"/>
                <w:lang w:val="hy-AM" w:eastAsia="ru-RU"/>
              </w:rPr>
              <w:lastRenderedPageBreak/>
              <w:t>Ընդունվել է ի գիտություն</w:t>
            </w:r>
          </w:p>
          <w:p w14:paraId="609392C6" w14:textId="2DFAC608" w:rsidR="004236B3" w:rsidRPr="00500388" w:rsidRDefault="00CF5126" w:rsidP="00F81FE0">
            <w:pPr>
              <w:spacing w:line="360" w:lineRule="auto"/>
              <w:jc w:val="both"/>
              <w:rPr>
                <w:rFonts w:ascii="GHEA Grapalat" w:hAnsi="GHEA Grapalat"/>
                <w:sz w:val="24"/>
                <w:szCs w:val="24"/>
                <w:highlight w:val="yellow"/>
                <w:lang w:val="hy-AM" w:eastAsia="ru-RU"/>
              </w:rPr>
            </w:pPr>
            <w:r w:rsidRPr="00CF5126">
              <w:rPr>
                <w:rFonts w:ascii="GHEA Grapalat" w:hAnsi="GHEA Grapalat"/>
                <w:sz w:val="24"/>
                <w:szCs w:val="24"/>
                <w:lang w:val="hy-AM" w:eastAsia="ru-RU"/>
              </w:rPr>
              <w:t>Քննարկումների արդյունքում, Նախագծով բացառություն է սահմանվել հանրային պաշտոն և հանրային ծառայության պաշտոն զբաղեցնող անձանց հետ ծագող աշխատանքային հարաբերությունների համար։ Այսինքն, վերջիններիս հետ աշխատանքային հարաբերությունների ծագումը, փոփոխումը և դադարումը թվային համակարգի միջոցով չի իրականացվելու։</w:t>
            </w:r>
          </w:p>
        </w:tc>
      </w:tr>
    </w:tbl>
    <w:tbl>
      <w:tblPr>
        <w:tblStyle w:val="TableGrid2163"/>
        <w:tblW w:w="14284" w:type="dxa"/>
        <w:tblInd w:w="-815" w:type="dxa"/>
        <w:tblLayout w:type="fixed"/>
        <w:tblLook w:val="04A0" w:firstRow="1" w:lastRow="0" w:firstColumn="1" w:lastColumn="0" w:noHBand="0" w:noVBand="1"/>
      </w:tblPr>
      <w:tblGrid>
        <w:gridCol w:w="10872"/>
        <w:gridCol w:w="3412"/>
      </w:tblGrid>
      <w:tr w:rsidR="004C1C2E" w:rsidRPr="007D0A89" w14:paraId="10E3DB16" w14:textId="77777777" w:rsidTr="004C1C2E">
        <w:tc>
          <w:tcPr>
            <w:tcW w:w="10872" w:type="dxa"/>
            <w:vMerge w:val="restart"/>
            <w:shd w:val="clear" w:color="auto" w:fill="A6A6A6" w:themeFill="background1" w:themeFillShade="A6"/>
          </w:tcPr>
          <w:p w14:paraId="1B0B2D77" w14:textId="1EBC92F5" w:rsidR="004C1C2E" w:rsidRPr="007D0A89" w:rsidRDefault="004C1C2E" w:rsidP="004C1C2E">
            <w:pPr>
              <w:pStyle w:val="ListParagraph"/>
              <w:numPr>
                <w:ilvl w:val="0"/>
                <w:numId w:val="1"/>
              </w:numPr>
              <w:tabs>
                <w:tab w:val="left" w:pos="2325"/>
              </w:tabs>
              <w:spacing w:line="360" w:lineRule="auto"/>
              <w:ind w:left="2321" w:hanging="521"/>
              <w:rPr>
                <w:rFonts w:ascii="GHEA Grapalat" w:hAnsi="GHEA Grapalat"/>
                <w:b/>
                <w:bCs/>
                <w:sz w:val="24"/>
                <w:szCs w:val="24"/>
                <w:lang w:val="hy-AM"/>
              </w:rPr>
            </w:pPr>
            <w:r w:rsidRPr="007D0A89">
              <w:rPr>
                <w:rFonts w:ascii="GHEA Grapalat" w:hAnsi="GHEA Grapalat"/>
                <w:b/>
                <w:bCs/>
                <w:sz w:val="24"/>
                <w:szCs w:val="24"/>
                <w:lang w:val="hy-AM"/>
              </w:rPr>
              <w:t>Կենտրոնական բանկ</w:t>
            </w:r>
          </w:p>
        </w:tc>
        <w:tc>
          <w:tcPr>
            <w:tcW w:w="3412" w:type="dxa"/>
            <w:shd w:val="clear" w:color="auto" w:fill="A6A6A6" w:themeFill="background1" w:themeFillShade="A6"/>
          </w:tcPr>
          <w:p w14:paraId="16DBFF75" w14:textId="2265B2DF" w:rsidR="004C1C2E" w:rsidRPr="007D0A89" w:rsidRDefault="004C1C2E" w:rsidP="00DF0FF7">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0</w:t>
            </w:r>
            <w:r w:rsidR="00DF0FF7" w:rsidRPr="007D0A89">
              <w:rPr>
                <w:rFonts w:ascii="GHEA Grapalat" w:hAnsi="GHEA Grapalat"/>
                <w:b/>
                <w:bCs/>
                <w:sz w:val="24"/>
                <w:szCs w:val="24"/>
              </w:rPr>
              <w:t>5</w:t>
            </w:r>
            <w:r w:rsidRPr="007D0A89">
              <w:rPr>
                <w:rFonts w:ascii="GHEA Grapalat" w:hAnsi="GHEA Grapalat"/>
                <w:b/>
                <w:bCs/>
                <w:sz w:val="24"/>
                <w:szCs w:val="24"/>
                <w:lang w:val="hy-AM"/>
              </w:rPr>
              <w:t>.10.2023</w:t>
            </w:r>
          </w:p>
        </w:tc>
      </w:tr>
      <w:tr w:rsidR="004C1C2E" w:rsidRPr="007D0A89" w14:paraId="123563F6" w14:textId="77777777" w:rsidTr="004C1C2E">
        <w:tc>
          <w:tcPr>
            <w:tcW w:w="10872" w:type="dxa"/>
            <w:vMerge/>
            <w:shd w:val="clear" w:color="auto" w:fill="A6A6A6" w:themeFill="background1" w:themeFillShade="A6"/>
          </w:tcPr>
          <w:p w14:paraId="10589B95" w14:textId="77777777" w:rsidR="004C1C2E" w:rsidRPr="007D0A89" w:rsidRDefault="004C1C2E" w:rsidP="004C1C2E">
            <w:pPr>
              <w:spacing w:line="360" w:lineRule="auto"/>
              <w:jc w:val="center"/>
              <w:rPr>
                <w:rFonts w:ascii="GHEA Grapalat" w:hAnsi="GHEA Grapalat"/>
                <w:b/>
                <w:bCs/>
                <w:sz w:val="24"/>
                <w:szCs w:val="24"/>
                <w:highlight w:val="yellow"/>
                <w:lang w:val="hy-AM"/>
              </w:rPr>
            </w:pPr>
          </w:p>
        </w:tc>
        <w:tc>
          <w:tcPr>
            <w:tcW w:w="3412" w:type="dxa"/>
            <w:shd w:val="clear" w:color="auto" w:fill="A6A6A6" w:themeFill="background1" w:themeFillShade="A6"/>
          </w:tcPr>
          <w:p w14:paraId="32556CA2" w14:textId="18CEA469" w:rsidR="004C1C2E" w:rsidRPr="007D0A89" w:rsidRDefault="004C1C2E" w:rsidP="004C1C2E">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 xml:space="preserve">թիվ </w:t>
            </w:r>
            <w:r w:rsidR="00DF0FF7" w:rsidRPr="007D0A89">
              <w:rPr>
                <w:rFonts w:ascii="GHEA Grapalat" w:hAnsi="GHEA Grapalat"/>
                <w:b/>
                <w:bCs/>
                <w:sz w:val="24"/>
                <w:szCs w:val="24"/>
                <w:lang w:val="hy-AM"/>
              </w:rPr>
              <w:t>15.1-07/788-23</w:t>
            </w:r>
          </w:p>
        </w:tc>
      </w:tr>
    </w:tbl>
    <w:tbl>
      <w:tblPr>
        <w:tblStyle w:val="TableGrid"/>
        <w:tblW w:w="14284" w:type="dxa"/>
        <w:tblInd w:w="-815" w:type="dxa"/>
        <w:tblLayout w:type="fixed"/>
        <w:tblLook w:val="04A0" w:firstRow="1" w:lastRow="0" w:firstColumn="1" w:lastColumn="0" w:noHBand="0" w:noVBand="1"/>
      </w:tblPr>
      <w:tblGrid>
        <w:gridCol w:w="7350"/>
        <w:gridCol w:w="6934"/>
      </w:tblGrid>
      <w:tr w:rsidR="004C1C2E" w:rsidRPr="007D0A89" w14:paraId="06623DEE" w14:textId="77777777" w:rsidTr="004C1C2E">
        <w:tc>
          <w:tcPr>
            <w:tcW w:w="7350" w:type="dxa"/>
          </w:tcPr>
          <w:p w14:paraId="7F180BEC" w14:textId="77777777" w:rsidR="001A1707" w:rsidRPr="007D0A89" w:rsidRDefault="001A1707" w:rsidP="001A1707">
            <w:pPr>
              <w:pStyle w:val="BodyText"/>
              <w:spacing w:after="0" w:line="360" w:lineRule="auto"/>
              <w:jc w:val="both"/>
              <w:rPr>
                <w:rFonts w:ascii="GHEA Grapalat" w:eastAsiaTheme="minorHAnsi" w:hAnsi="GHEA Grapalat" w:cstheme="minorBidi"/>
                <w:lang w:val="hy-AM" w:eastAsia="ru-RU"/>
              </w:rPr>
            </w:pPr>
            <w:r w:rsidRPr="007D0A89">
              <w:rPr>
                <w:rFonts w:ascii="GHEA Grapalat" w:eastAsiaTheme="minorHAnsi" w:hAnsi="GHEA Grapalat" w:cstheme="minorBidi"/>
                <w:lang w:val="hy-AM" w:eastAsia="ru-RU"/>
              </w:rPr>
              <w:t xml:space="preserve">Գրությամբ ներկայացված «Հայաստանի Հանրապետության աշխատանքային օրենսգրքում փոփոխություններ և լրացումներ կատարելու մասին» Հայաստանի Հանրապետության օրենքի </w:t>
            </w:r>
            <w:r w:rsidRPr="007D0A89">
              <w:rPr>
                <w:rFonts w:ascii="GHEA Grapalat" w:eastAsiaTheme="minorHAnsi" w:hAnsi="GHEA Grapalat" w:cstheme="minorBidi"/>
                <w:lang w:val="hy-AM" w:eastAsia="ru-RU"/>
              </w:rPr>
              <w:lastRenderedPageBreak/>
              <w:t>նախագծի ուսումնասիրության արդյունքում հայտնում ենք հետևյալը.</w:t>
            </w:r>
          </w:p>
          <w:p w14:paraId="5EAD97F6" w14:textId="588E45EF" w:rsidR="004C1C2E" w:rsidRPr="007D0A89" w:rsidRDefault="001A1707" w:rsidP="001A1707">
            <w:pPr>
              <w:pStyle w:val="BodyText"/>
              <w:spacing w:after="0" w:line="360" w:lineRule="auto"/>
              <w:jc w:val="both"/>
              <w:rPr>
                <w:rFonts w:ascii="GHEA Grapalat" w:eastAsiaTheme="minorHAnsi" w:hAnsi="GHEA Grapalat" w:cstheme="minorBidi"/>
                <w:lang w:val="hy-AM" w:eastAsia="ru-RU"/>
              </w:rPr>
            </w:pPr>
            <w:r w:rsidRPr="007D0A89">
              <w:rPr>
                <w:rFonts w:ascii="GHEA Grapalat" w:eastAsiaTheme="minorHAnsi" w:hAnsi="GHEA Grapalat" w:cstheme="minorBidi"/>
                <w:lang w:val="hy-AM" w:eastAsia="ru-RU"/>
              </w:rPr>
              <w:t>•</w:t>
            </w:r>
            <w:r w:rsidRPr="007D0A89">
              <w:rPr>
                <w:rFonts w:ascii="GHEA Grapalat" w:eastAsiaTheme="minorHAnsi" w:hAnsi="GHEA Grapalat" w:cstheme="minorBidi"/>
                <w:lang w:val="hy-AM" w:eastAsia="ru-RU"/>
              </w:rPr>
              <w:tab/>
              <w:t xml:space="preserve">Նախագծի 8-րդ հոդվածով լրացվող 102.3-րդ հոդվածի 3-րդ մասից բխում է, որ թվային հարթակում աշխատանքային հարաբերությունների ծագմանը, փոփոխմանը, դադարմանը վերաբերող տվյալների ու աշխատողի մասին անհատական տեղեկությունների մուտքագրման կարգը, ժամկետները և օգտագործման այլ առանձնահատկություններն ու բացառությունները սահմանելու իրավասությունը տրվել է Հայաստանի Հանրապետության կառավարությանը։ Մինչդեռ, Նախագծի 8-րդ հոդվածով լրացվող 102.3-րդ հոդվածի 2-րդ մասով գործատուի համար սահմանվել է պարտականություն՝ մեկ աշխատանքային օրվա ընթացքում ապահովելու տվյալների թարմացում աշխատանքային պայմանագրի լուծման դեպքում։ Անհասկանալի է Նախագծում առկա կարգավորումների ոչ միասնական մոտեցումն առ այն, թե ինչու է աշխատանքային հարաբերությունների ծագմանը, փոփոխմանը վերաբերող տեղեկությունների մուտքագրման առանձնահատկությունները </w:t>
            </w:r>
            <w:r w:rsidRPr="007D0A89">
              <w:rPr>
                <w:rFonts w:ascii="GHEA Grapalat" w:eastAsiaTheme="minorHAnsi" w:hAnsi="GHEA Grapalat" w:cstheme="minorBidi"/>
                <w:lang w:val="hy-AM" w:eastAsia="ru-RU"/>
              </w:rPr>
              <w:lastRenderedPageBreak/>
              <w:t>սահմանվելու Հայաստանի Հանրապետության կառավարության կարգով, իսկ դադարման առանձնահատկությունները՝ օրենքով։ Հաշվի առնելով վերոգրյալը՝ առաջարկում ենք Նախագծից հանել Նախագծի 8-րդ հոդվածով լրացվող 102.3-րդ հոդվածի 2-րդ մասը և այն կարգավորել ՀՀ Կառավարության որոշմամբ։</w:t>
            </w:r>
          </w:p>
        </w:tc>
        <w:tc>
          <w:tcPr>
            <w:tcW w:w="6934" w:type="dxa"/>
          </w:tcPr>
          <w:p w14:paraId="68A5CF26" w14:textId="77777777" w:rsidR="004C1C2E" w:rsidRPr="007D0A89" w:rsidRDefault="001A1707" w:rsidP="004C1C2E">
            <w:pPr>
              <w:spacing w:line="360" w:lineRule="auto"/>
              <w:jc w:val="center"/>
              <w:rPr>
                <w:rFonts w:ascii="GHEA Grapalat" w:hAnsi="GHEA Grapalat"/>
                <w:b/>
                <w:sz w:val="24"/>
                <w:szCs w:val="24"/>
                <w:lang w:val="hy-AM" w:eastAsia="ru-RU"/>
              </w:rPr>
            </w:pPr>
            <w:r w:rsidRPr="007D0A89">
              <w:rPr>
                <w:rFonts w:ascii="GHEA Grapalat" w:hAnsi="GHEA Grapalat"/>
                <w:b/>
                <w:sz w:val="24"/>
                <w:szCs w:val="24"/>
                <w:lang w:val="hy-AM" w:eastAsia="ru-RU"/>
              </w:rPr>
              <w:lastRenderedPageBreak/>
              <w:t>Ընդունվել է</w:t>
            </w:r>
          </w:p>
          <w:p w14:paraId="44AB9AE6" w14:textId="3E5047A3" w:rsidR="001A1707" w:rsidRPr="007D0A89" w:rsidRDefault="001A1707" w:rsidP="001A1707">
            <w:pPr>
              <w:spacing w:line="360" w:lineRule="auto"/>
              <w:jc w:val="both"/>
              <w:rPr>
                <w:rFonts w:ascii="GHEA Grapalat" w:hAnsi="GHEA Grapalat"/>
                <w:sz w:val="24"/>
                <w:szCs w:val="24"/>
                <w:lang w:val="hy-AM" w:eastAsia="ru-RU"/>
              </w:rPr>
            </w:pPr>
          </w:p>
        </w:tc>
      </w:tr>
      <w:tr w:rsidR="001A1707" w:rsidRPr="00980544" w14:paraId="2DE602EB" w14:textId="77777777" w:rsidTr="004C1C2E">
        <w:tc>
          <w:tcPr>
            <w:tcW w:w="7350" w:type="dxa"/>
          </w:tcPr>
          <w:p w14:paraId="2EDC5E0A" w14:textId="5A3BCF8A" w:rsidR="001A1707" w:rsidRPr="007D0A89" w:rsidRDefault="001A1707" w:rsidP="001A1707">
            <w:pPr>
              <w:pStyle w:val="BodyText"/>
              <w:spacing w:after="0" w:line="360" w:lineRule="auto"/>
              <w:jc w:val="both"/>
              <w:rPr>
                <w:rFonts w:ascii="GHEA Grapalat" w:eastAsiaTheme="minorHAnsi" w:hAnsi="GHEA Grapalat" w:cstheme="minorBidi"/>
                <w:lang w:val="hy-AM" w:eastAsia="ru-RU"/>
              </w:rPr>
            </w:pPr>
            <w:r w:rsidRPr="007D0A89">
              <w:rPr>
                <w:rFonts w:ascii="GHEA Grapalat" w:eastAsiaTheme="minorHAnsi" w:hAnsi="GHEA Grapalat" w:cstheme="minorBidi"/>
                <w:lang w:val="hy-AM" w:eastAsia="ru-RU"/>
              </w:rPr>
              <w:lastRenderedPageBreak/>
              <w:t>•</w:t>
            </w:r>
            <w:r w:rsidRPr="007D0A89">
              <w:rPr>
                <w:rFonts w:ascii="GHEA Grapalat" w:eastAsiaTheme="minorHAnsi" w:hAnsi="GHEA Grapalat" w:cstheme="minorBidi"/>
                <w:lang w:val="hy-AM" w:eastAsia="ru-RU"/>
              </w:rPr>
              <w:tab/>
              <w:t>Նախագծի 9-րդ հոդվածով նախատեսվում է, որ գործող օրենսգրքի 109-րդ հոդվածի 2-րդ մասում «ձևակերպվում է» բառից հետո լրացվում է «թվային հարթակի միջոցով» բառերը, որը հասկանալի չէ։ Հաշվի առնելով այն հանգամանքը, որ աշխատանքից ազատման համար հիմք է հանդիսանում անհատական իրավական ակտը, որից հետո տվյալները պետք է մուտքագրվեն համակարգում ըստ Նախագծի, ուստի կարծում ենք այս լրացումը ավելորդ է։ Այս լրացումը նման ձևակերպմամբ՝ նշանակում է, որ անհատական իրավական ակտը ձևակերպվում է համակարգի միջոցով, որը չի բխում թե՛ Նախագծի տրամաբանությունից և թե՛ գործող իրավակարգավորումներից։</w:t>
            </w:r>
          </w:p>
        </w:tc>
        <w:tc>
          <w:tcPr>
            <w:tcW w:w="6934" w:type="dxa"/>
          </w:tcPr>
          <w:p w14:paraId="75EB39C2" w14:textId="77777777" w:rsidR="001A1707" w:rsidRPr="007D0A89" w:rsidRDefault="005F44AF" w:rsidP="004C1C2E">
            <w:pPr>
              <w:spacing w:line="360" w:lineRule="auto"/>
              <w:jc w:val="center"/>
              <w:rPr>
                <w:rFonts w:ascii="GHEA Grapalat" w:hAnsi="GHEA Grapalat"/>
                <w:b/>
                <w:sz w:val="24"/>
                <w:szCs w:val="24"/>
                <w:lang w:val="hy-AM" w:eastAsia="ru-RU"/>
              </w:rPr>
            </w:pPr>
            <w:r w:rsidRPr="007D0A89">
              <w:rPr>
                <w:rFonts w:ascii="GHEA Grapalat" w:hAnsi="GHEA Grapalat"/>
                <w:b/>
                <w:sz w:val="24"/>
                <w:szCs w:val="24"/>
                <w:lang w:val="hy-AM" w:eastAsia="ru-RU"/>
              </w:rPr>
              <w:t>Չի ընդունվել</w:t>
            </w:r>
          </w:p>
          <w:p w14:paraId="5710785A" w14:textId="176B0B0D" w:rsidR="005F44AF" w:rsidRPr="007D0A89" w:rsidRDefault="005F44AF" w:rsidP="005F44AF">
            <w:pPr>
              <w:spacing w:line="360" w:lineRule="auto"/>
              <w:jc w:val="both"/>
              <w:rPr>
                <w:rFonts w:ascii="GHEA Grapalat" w:hAnsi="GHEA Grapalat"/>
                <w:sz w:val="24"/>
                <w:szCs w:val="24"/>
                <w:lang w:val="hy-AM" w:eastAsia="ru-RU"/>
              </w:rPr>
            </w:pPr>
            <w:r w:rsidRPr="007D0A89">
              <w:rPr>
                <w:rFonts w:ascii="GHEA Grapalat" w:hAnsi="GHEA Grapalat"/>
                <w:sz w:val="24"/>
                <w:szCs w:val="24"/>
                <w:lang w:val="hy-AM" w:eastAsia="ru-RU"/>
              </w:rPr>
              <w:t>Նախագծով նախատեսվում է նաև աշխատանքից ազատումը ձևակերպվի թվային համակարգի միջոցով։ Այս մասով նշենք, որ Օրենսգրքում նոր լրացվող 102.3-րդ հոդվածից հանվել է 2-րդ մասով առաջարկվող կարգավորումը։</w:t>
            </w:r>
          </w:p>
        </w:tc>
      </w:tr>
      <w:tr w:rsidR="001A1707" w:rsidRPr="00980544" w14:paraId="1E6BE329" w14:textId="77777777" w:rsidTr="004C1C2E">
        <w:tc>
          <w:tcPr>
            <w:tcW w:w="7350" w:type="dxa"/>
          </w:tcPr>
          <w:p w14:paraId="41D2EE24" w14:textId="46F02723" w:rsidR="001A1707" w:rsidRPr="007D0A89" w:rsidRDefault="001A1707" w:rsidP="001A1707">
            <w:pPr>
              <w:pStyle w:val="BodyText"/>
              <w:spacing w:after="0" w:line="360" w:lineRule="auto"/>
              <w:jc w:val="both"/>
              <w:rPr>
                <w:rFonts w:ascii="GHEA Grapalat" w:eastAsiaTheme="minorHAnsi" w:hAnsi="GHEA Grapalat" w:cstheme="minorBidi"/>
                <w:lang w:val="hy-AM" w:eastAsia="ru-RU"/>
              </w:rPr>
            </w:pPr>
            <w:r w:rsidRPr="007D0A89">
              <w:rPr>
                <w:rFonts w:ascii="GHEA Grapalat" w:eastAsiaTheme="minorHAnsi" w:hAnsi="GHEA Grapalat" w:cstheme="minorBidi"/>
                <w:lang w:val="hy-AM" w:eastAsia="ru-RU"/>
              </w:rPr>
              <w:t>•</w:t>
            </w:r>
            <w:r w:rsidRPr="007D0A89">
              <w:rPr>
                <w:rFonts w:ascii="GHEA Grapalat" w:eastAsiaTheme="minorHAnsi" w:hAnsi="GHEA Grapalat" w:cstheme="minorBidi"/>
                <w:lang w:val="hy-AM" w:eastAsia="ru-RU"/>
              </w:rPr>
              <w:tab/>
              <w:t xml:space="preserve">Նախագծով նախատեսվում է, որ աշխատանքային պայմանագրերի կնքման թվային հարթակն ապահովում է </w:t>
            </w:r>
            <w:r w:rsidRPr="007D0A89">
              <w:rPr>
                <w:rFonts w:ascii="GHEA Grapalat" w:eastAsiaTheme="minorHAnsi" w:hAnsi="GHEA Grapalat" w:cstheme="minorBidi"/>
                <w:lang w:val="hy-AM" w:eastAsia="ru-RU"/>
              </w:rPr>
              <w:lastRenderedPageBreak/>
              <w:t xml:space="preserve">կողմերի էլեկտրոնային ստորագրությամբ աշխատանքային պայմանագրերի կնքումը, սակայն խնդրահարույց է, թե թվային հարթակում աշխատողի վերաբերյալ առկա տվյալների հասանելիության տեսանկյունից ինչպես են կարգավորվում մինչև պայմանագրի կնքումը տեղի ունեցող գործընթացները։ Անհասկանալի է, թե ինչպես է կարգավորվելու գործատուների հասանելիությունը թվային հարթակում աշխատողի վերաբերյալ առկա տվյալների նկատմամբ։ Առկա չէ լուծում այն դեպքի առնչությամբ, երբ Նախագծով նախատեսված կարգավորումների ուժի մեջ մտնելուց հետո առաջին աշխատանքի ընդունվող աշխատողի համար ինչպես են պայմանագրեր կնքվելու թվային հարթակում տեղեկատվության բացակայության պայմաններում։ Ուստի, առաջարկում ենք Նախագծում կարգավորել աշխատողի՝ մինչև աշխատանքի ընդունվելու փուլում թվային հարթակի վարման, տեղեկատվության հասանելիության առանձնահատկությունները, ինչպես նաև հստակեցնել գործատուների՝ մինչև աշխատողի հետ աշխատանքային </w:t>
            </w:r>
            <w:r w:rsidRPr="007D0A89">
              <w:rPr>
                <w:rFonts w:ascii="GHEA Grapalat" w:eastAsiaTheme="minorHAnsi" w:hAnsi="GHEA Grapalat" w:cstheme="minorBidi"/>
                <w:lang w:val="hy-AM" w:eastAsia="ru-RU"/>
              </w:rPr>
              <w:lastRenderedPageBreak/>
              <w:t>պայմանագիրը կնքելու պահը թվային հարթակին և դրանում առկա տեղեկատվության նկատմամբ հասանելիության հարցը։</w:t>
            </w:r>
          </w:p>
        </w:tc>
        <w:tc>
          <w:tcPr>
            <w:tcW w:w="6934" w:type="dxa"/>
          </w:tcPr>
          <w:p w14:paraId="6B184A07" w14:textId="3C3F0F7C" w:rsidR="001A1707" w:rsidRPr="007D0A89" w:rsidRDefault="000B1731" w:rsidP="004C1C2E">
            <w:pPr>
              <w:spacing w:line="360" w:lineRule="auto"/>
              <w:jc w:val="center"/>
              <w:rPr>
                <w:rFonts w:ascii="GHEA Grapalat" w:hAnsi="GHEA Grapalat"/>
                <w:b/>
                <w:sz w:val="24"/>
                <w:szCs w:val="24"/>
                <w:lang w:val="hy-AM" w:eastAsia="ru-RU"/>
              </w:rPr>
            </w:pPr>
            <w:r w:rsidRPr="007D0A89">
              <w:rPr>
                <w:rFonts w:ascii="GHEA Grapalat" w:hAnsi="GHEA Grapalat"/>
                <w:b/>
                <w:sz w:val="24"/>
                <w:szCs w:val="24"/>
                <w:lang w:val="hy-AM" w:eastAsia="ru-RU"/>
              </w:rPr>
              <w:lastRenderedPageBreak/>
              <w:t xml:space="preserve">Չի ընդունվել </w:t>
            </w:r>
          </w:p>
          <w:p w14:paraId="5A41D5D2" w14:textId="1F1FE67E" w:rsidR="000B1731" w:rsidRPr="007D0A89" w:rsidRDefault="000B1731" w:rsidP="00F238C3">
            <w:pPr>
              <w:spacing w:line="360" w:lineRule="auto"/>
              <w:jc w:val="both"/>
              <w:rPr>
                <w:rFonts w:ascii="GHEA Grapalat" w:hAnsi="GHEA Grapalat"/>
                <w:sz w:val="24"/>
                <w:szCs w:val="24"/>
                <w:lang w:val="hy-AM" w:eastAsia="ru-RU"/>
              </w:rPr>
            </w:pPr>
            <w:r w:rsidRPr="007D0A89">
              <w:rPr>
                <w:rFonts w:ascii="GHEA Grapalat" w:hAnsi="GHEA Grapalat"/>
                <w:sz w:val="24"/>
                <w:szCs w:val="24"/>
                <w:lang w:val="hy-AM" w:eastAsia="ru-RU"/>
              </w:rPr>
              <w:lastRenderedPageBreak/>
              <w:t>Նախագծով նախատեսվում է աշխատանքային պայմանագրերի կնքում</w:t>
            </w:r>
            <w:r w:rsidR="00F238C3" w:rsidRPr="007D0A89">
              <w:rPr>
                <w:rFonts w:ascii="GHEA Grapalat" w:hAnsi="GHEA Grapalat"/>
                <w:sz w:val="24"/>
                <w:szCs w:val="24"/>
                <w:lang w:val="hy-AM" w:eastAsia="ru-RU"/>
              </w:rPr>
              <w:t>ը</w:t>
            </w:r>
            <w:r w:rsidRPr="007D0A89">
              <w:rPr>
                <w:rFonts w:ascii="GHEA Grapalat" w:hAnsi="GHEA Grapalat"/>
                <w:sz w:val="24"/>
                <w:szCs w:val="24"/>
                <w:lang w:val="hy-AM" w:eastAsia="ru-RU"/>
              </w:rPr>
              <w:t xml:space="preserve"> թղթային եղանակից դարձնել թվային։ Այսինքն</w:t>
            </w:r>
            <w:r w:rsidR="00F238C3" w:rsidRPr="007D0A89">
              <w:rPr>
                <w:rFonts w:ascii="GHEA Grapalat" w:hAnsi="GHEA Grapalat"/>
                <w:sz w:val="24"/>
                <w:szCs w:val="24"/>
                <w:lang w:val="hy-AM" w:eastAsia="ru-RU"/>
              </w:rPr>
              <w:t>,</w:t>
            </w:r>
            <w:r w:rsidRPr="007D0A89">
              <w:rPr>
                <w:rFonts w:ascii="GHEA Grapalat" w:hAnsi="GHEA Grapalat"/>
                <w:sz w:val="24"/>
                <w:szCs w:val="24"/>
                <w:lang w:val="hy-AM" w:eastAsia="ru-RU"/>
              </w:rPr>
              <w:t xml:space="preserve"> Նախագծի ընդունումից հետո </w:t>
            </w:r>
            <w:r w:rsidR="00F238C3" w:rsidRPr="007D0A89">
              <w:rPr>
                <w:rFonts w:ascii="GHEA Grapalat" w:hAnsi="GHEA Grapalat"/>
                <w:sz w:val="24"/>
                <w:szCs w:val="24"/>
                <w:lang w:val="hy-AM" w:eastAsia="ru-RU"/>
              </w:rPr>
              <w:t>գործատուները աշխատանքային պայմանագրերը կնքելու</w:t>
            </w:r>
            <w:r w:rsidR="009A7463" w:rsidRPr="007D0A89">
              <w:rPr>
                <w:rFonts w:ascii="GHEA Grapalat" w:hAnsi="GHEA Grapalat"/>
                <w:sz w:val="24"/>
                <w:szCs w:val="24"/>
                <w:lang w:val="hy-AM" w:eastAsia="ru-RU"/>
              </w:rPr>
              <w:t xml:space="preserve"> են</w:t>
            </w:r>
            <w:r w:rsidR="00F238C3" w:rsidRPr="007D0A89">
              <w:rPr>
                <w:rFonts w:ascii="GHEA Grapalat" w:hAnsi="GHEA Grapalat"/>
                <w:sz w:val="24"/>
                <w:szCs w:val="24"/>
                <w:lang w:val="hy-AM" w:eastAsia="ru-RU"/>
              </w:rPr>
              <w:t xml:space="preserve"> թվային համակարգի միջոցով։ Հարկ է նշել, որ համակարգը</w:t>
            </w:r>
            <w:r w:rsidR="009A7463" w:rsidRPr="007D0A89">
              <w:rPr>
                <w:rFonts w:ascii="GHEA Grapalat" w:hAnsi="GHEA Grapalat"/>
                <w:sz w:val="24"/>
                <w:szCs w:val="24"/>
                <w:lang w:val="hy-AM" w:eastAsia="ru-RU"/>
              </w:rPr>
              <w:t xml:space="preserve"> </w:t>
            </w:r>
            <w:r w:rsidR="00F238C3" w:rsidRPr="007D0A89">
              <w:rPr>
                <w:rFonts w:ascii="GHEA Grapalat" w:hAnsi="GHEA Grapalat"/>
                <w:sz w:val="24"/>
                <w:szCs w:val="24"/>
                <w:lang w:val="hy-AM" w:eastAsia="ru-RU"/>
              </w:rPr>
              <w:t xml:space="preserve"> հնարավորություն չի ստեղծելու աշխատողների վերաբերյալ տեղեկություններ տրամադրելու</w:t>
            </w:r>
            <w:r w:rsidR="00DC0F6D" w:rsidRPr="007D0A89">
              <w:rPr>
                <w:rFonts w:ascii="GHEA Grapalat" w:hAnsi="GHEA Grapalat"/>
                <w:sz w:val="24"/>
                <w:szCs w:val="24"/>
                <w:lang w:val="hy-AM" w:eastAsia="ru-RU"/>
              </w:rPr>
              <w:t>,</w:t>
            </w:r>
            <w:r w:rsidR="00F238C3" w:rsidRPr="007D0A89">
              <w:rPr>
                <w:rFonts w:ascii="GHEA Grapalat" w:hAnsi="GHEA Grapalat"/>
                <w:sz w:val="24"/>
                <w:szCs w:val="24"/>
                <w:lang w:val="hy-AM" w:eastAsia="ru-RU"/>
              </w:rPr>
              <w:t xml:space="preserve"> ինչպես նախկին գործատուների, այնպես էլ համատեղությամբ աշխատանքների վերաբերյալ</w:t>
            </w:r>
            <w:r w:rsidR="009A7463" w:rsidRPr="007D0A89">
              <w:rPr>
                <w:rFonts w:ascii="GHEA Grapalat" w:hAnsi="GHEA Grapalat"/>
                <w:sz w:val="24"/>
                <w:szCs w:val="24"/>
                <w:lang w:val="hy-AM" w:eastAsia="ru-RU"/>
              </w:rPr>
              <w:t>։</w:t>
            </w:r>
            <w:r w:rsidR="00F238C3" w:rsidRPr="007D0A89">
              <w:rPr>
                <w:rFonts w:ascii="GHEA Grapalat" w:hAnsi="GHEA Grapalat"/>
                <w:sz w:val="24"/>
                <w:szCs w:val="24"/>
                <w:lang w:val="hy-AM" w:eastAsia="ru-RU"/>
              </w:rPr>
              <w:t xml:space="preserve"> </w:t>
            </w:r>
            <w:r w:rsidR="00DC0F6D" w:rsidRPr="007D0A89">
              <w:rPr>
                <w:rFonts w:ascii="GHEA Grapalat" w:hAnsi="GHEA Grapalat"/>
                <w:sz w:val="24"/>
                <w:szCs w:val="24"/>
                <w:lang w:val="hy-AM" w:eastAsia="ru-RU"/>
              </w:rPr>
              <w:t>Այս մասով տեղեկացնում ենք, որ գործատուները համակարգի միջոցով հասանելիություն են ունենալու միայն իրենց հետ աշխատանքային հարաբերությունների մեջ գտնվող աշխատողների մասով։</w:t>
            </w:r>
          </w:p>
          <w:p w14:paraId="5406A81A" w14:textId="7371AD75" w:rsidR="000B1731" w:rsidRPr="007D0A89" w:rsidRDefault="000B1731" w:rsidP="004C1C2E">
            <w:pPr>
              <w:spacing w:line="360" w:lineRule="auto"/>
              <w:jc w:val="center"/>
              <w:rPr>
                <w:rFonts w:ascii="GHEA Grapalat" w:hAnsi="GHEA Grapalat"/>
                <w:sz w:val="24"/>
                <w:szCs w:val="24"/>
                <w:lang w:val="hy-AM" w:eastAsia="ru-RU"/>
              </w:rPr>
            </w:pPr>
          </w:p>
        </w:tc>
      </w:tr>
    </w:tbl>
    <w:tbl>
      <w:tblPr>
        <w:tblStyle w:val="TableGrid217"/>
        <w:tblW w:w="14284" w:type="dxa"/>
        <w:tblInd w:w="-815" w:type="dxa"/>
        <w:tblLayout w:type="fixed"/>
        <w:tblLook w:val="04A0" w:firstRow="1" w:lastRow="0" w:firstColumn="1" w:lastColumn="0" w:noHBand="0" w:noVBand="1"/>
      </w:tblPr>
      <w:tblGrid>
        <w:gridCol w:w="10872"/>
        <w:gridCol w:w="3412"/>
      </w:tblGrid>
      <w:tr w:rsidR="002A35A1" w:rsidRPr="007D0A89" w14:paraId="033405A6" w14:textId="77777777" w:rsidTr="00214E3F">
        <w:tc>
          <w:tcPr>
            <w:tcW w:w="10872" w:type="dxa"/>
            <w:vMerge w:val="restart"/>
            <w:shd w:val="clear" w:color="auto" w:fill="A6A6A6" w:themeFill="background1" w:themeFillShade="A6"/>
          </w:tcPr>
          <w:p w14:paraId="0F6C351D" w14:textId="7F90506D" w:rsidR="002A35A1" w:rsidRPr="007D0A89" w:rsidRDefault="00A11901" w:rsidP="002A35A1">
            <w:pPr>
              <w:pStyle w:val="ListParagraph"/>
              <w:numPr>
                <w:ilvl w:val="0"/>
                <w:numId w:val="1"/>
              </w:numPr>
              <w:tabs>
                <w:tab w:val="left" w:pos="2325"/>
              </w:tabs>
              <w:spacing w:line="360" w:lineRule="auto"/>
              <w:ind w:left="2321" w:hanging="521"/>
              <w:rPr>
                <w:rFonts w:ascii="GHEA Grapalat" w:hAnsi="GHEA Grapalat"/>
                <w:b/>
                <w:bCs/>
                <w:sz w:val="24"/>
                <w:szCs w:val="24"/>
                <w:lang w:val="hy-AM"/>
              </w:rPr>
            </w:pPr>
            <w:r w:rsidRPr="007D0A89">
              <w:rPr>
                <w:rFonts w:ascii="GHEA Grapalat" w:hAnsi="GHEA Grapalat"/>
                <w:b/>
                <w:bCs/>
                <w:sz w:val="24"/>
                <w:szCs w:val="24"/>
                <w:lang w:val="hy-AM"/>
              </w:rPr>
              <w:lastRenderedPageBreak/>
              <w:t>Սահմանադրական դատարանի աշխատակազմ</w:t>
            </w:r>
          </w:p>
          <w:p w14:paraId="453E5E8B" w14:textId="77777777" w:rsidR="002A35A1" w:rsidRPr="007D0A89" w:rsidRDefault="002A35A1" w:rsidP="002A35A1">
            <w:pPr>
              <w:spacing w:line="360" w:lineRule="auto"/>
              <w:ind w:left="1800"/>
              <w:rPr>
                <w:rFonts w:ascii="GHEA Grapalat" w:hAnsi="GHEA Grapalat"/>
                <w:b/>
                <w:bCs/>
                <w:sz w:val="24"/>
                <w:szCs w:val="24"/>
                <w:lang w:val="hy-AM"/>
              </w:rPr>
            </w:pPr>
          </w:p>
        </w:tc>
        <w:tc>
          <w:tcPr>
            <w:tcW w:w="3412" w:type="dxa"/>
            <w:shd w:val="clear" w:color="auto" w:fill="A6A6A6" w:themeFill="background1" w:themeFillShade="A6"/>
          </w:tcPr>
          <w:p w14:paraId="04BDDF81" w14:textId="3F91F739" w:rsidR="002A35A1" w:rsidRPr="007D0A89" w:rsidRDefault="001D4D39" w:rsidP="001D4D39">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11.10</w:t>
            </w:r>
            <w:r w:rsidR="002A35A1" w:rsidRPr="007D0A89">
              <w:rPr>
                <w:rFonts w:ascii="GHEA Grapalat" w:hAnsi="GHEA Grapalat"/>
                <w:b/>
                <w:bCs/>
                <w:sz w:val="24"/>
                <w:szCs w:val="24"/>
                <w:lang w:val="hy-AM"/>
              </w:rPr>
              <w:t>.2023</w:t>
            </w:r>
          </w:p>
        </w:tc>
      </w:tr>
      <w:tr w:rsidR="002A35A1" w:rsidRPr="007D0A89" w14:paraId="011AB3E5" w14:textId="77777777" w:rsidTr="00214E3F">
        <w:tc>
          <w:tcPr>
            <w:tcW w:w="10872" w:type="dxa"/>
            <w:vMerge/>
            <w:shd w:val="clear" w:color="auto" w:fill="A6A6A6" w:themeFill="background1" w:themeFillShade="A6"/>
          </w:tcPr>
          <w:p w14:paraId="7DC9641A" w14:textId="77777777" w:rsidR="002A35A1" w:rsidRPr="007D0A89" w:rsidRDefault="002A35A1" w:rsidP="002A35A1">
            <w:pPr>
              <w:spacing w:line="360" w:lineRule="auto"/>
              <w:jc w:val="center"/>
              <w:rPr>
                <w:rFonts w:ascii="GHEA Grapalat" w:hAnsi="GHEA Grapalat"/>
                <w:b/>
                <w:bCs/>
                <w:sz w:val="24"/>
                <w:szCs w:val="24"/>
                <w:highlight w:val="yellow"/>
                <w:lang w:val="hy-AM"/>
              </w:rPr>
            </w:pPr>
          </w:p>
        </w:tc>
        <w:tc>
          <w:tcPr>
            <w:tcW w:w="3412" w:type="dxa"/>
            <w:shd w:val="clear" w:color="auto" w:fill="A6A6A6" w:themeFill="background1" w:themeFillShade="A6"/>
          </w:tcPr>
          <w:p w14:paraId="32123F7F" w14:textId="0B9CF322" w:rsidR="002A35A1" w:rsidRPr="007D0A89" w:rsidRDefault="002A35A1" w:rsidP="002A35A1">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 xml:space="preserve">թիվ </w:t>
            </w:r>
            <w:r w:rsidR="001D4D39" w:rsidRPr="007D0A89">
              <w:rPr>
                <w:rFonts w:ascii="GHEA Grapalat" w:hAnsi="GHEA Grapalat"/>
                <w:b/>
                <w:bCs/>
                <w:sz w:val="24"/>
                <w:szCs w:val="24"/>
                <w:lang w:val="hy-AM"/>
              </w:rPr>
              <w:t>Ա/0726-2023</w:t>
            </w:r>
          </w:p>
        </w:tc>
      </w:tr>
    </w:tbl>
    <w:tbl>
      <w:tblPr>
        <w:tblStyle w:val="TableGrid"/>
        <w:tblW w:w="14284" w:type="dxa"/>
        <w:tblInd w:w="-815" w:type="dxa"/>
        <w:tblLayout w:type="fixed"/>
        <w:tblLook w:val="04A0" w:firstRow="1" w:lastRow="0" w:firstColumn="1" w:lastColumn="0" w:noHBand="0" w:noVBand="1"/>
      </w:tblPr>
      <w:tblGrid>
        <w:gridCol w:w="7350"/>
        <w:gridCol w:w="6934"/>
      </w:tblGrid>
      <w:tr w:rsidR="002A35A1" w:rsidRPr="007D0A89" w14:paraId="637D3B1A" w14:textId="77777777" w:rsidTr="004C1C2E">
        <w:tc>
          <w:tcPr>
            <w:tcW w:w="7350" w:type="dxa"/>
          </w:tcPr>
          <w:p w14:paraId="4E810677" w14:textId="6E250B0D" w:rsidR="002A35A1" w:rsidRPr="007D0A89" w:rsidRDefault="000E1729" w:rsidP="002A35A1">
            <w:pPr>
              <w:pStyle w:val="BodyText"/>
              <w:spacing w:after="0" w:line="360" w:lineRule="auto"/>
              <w:jc w:val="both"/>
              <w:rPr>
                <w:rFonts w:ascii="GHEA Grapalat" w:eastAsiaTheme="minorHAnsi" w:hAnsi="GHEA Grapalat" w:cstheme="minorBidi"/>
                <w:lang w:val="hy-AM" w:eastAsia="ru-RU"/>
              </w:rPr>
            </w:pPr>
            <w:r w:rsidRPr="007D0A89">
              <w:rPr>
                <w:rFonts w:ascii="GHEA Grapalat" w:eastAsiaTheme="minorHAnsi" w:hAnsi="GHEA Grapalat" w:cstheme="minorBidi"/>
                <w:lang w:val="hy-AM" w:eastAsia="ru-RU"/>
              </w:rPr>
              <w:t>Ի պատասխան Հայաստանի Հանրապետության վարչապետի աշխատակազմի     ղեկավարի՝ № 02/11.2/30920-2023 գրության՝ հայտնում ենք, որ Սահմանադրական դա-տա¬րանի աշխատակազմը «Հայաստանի Հանրապետության աշխատանքային օրենսգրքում փոփոխություններ և լրացումներ կատարելու մասին» օրենքի նախագծի  վերաբերյալ  առաջարկություններ և դիտողություններ չունի:</w:t>
            </w:r>
          </w:p>
        </w:tc>
        <w:tc>
          <w:tcPr>
            <w:tcW w:w="6934" w:type="dxa"/>
          </w:tcPr>
          <w:p w14:paraId="46E1E78F" w14:textId="4B984917" w:rsidR="002A35A1" w:rsidRPr="007D0A89" w:rsidRDefault="000E1729" w:rsidP="004C1C2E">
            <w:pPr>
              <w:spacing w:line="360" w:lineRule="auto"/>
              <w:jc w:val="center"/>
              <w:rPr>
                <w:rFonts w:ascii="GHEA Grapalat" w:hAnsi="GHEA Grapalat"/>
                <w:b/>
                <w:sz w:val="24"/>
                <w:szCs w:val="24"/>
                <w:lang w:val="hy-AM" w:eastAsia="ru-RU"/>
              </w:rPr>
            </w:pPr>
            <w:r w:rsidRPr="007D0A89">
              <w:rPr>
                <w:rFonts w:ascii="GHEA Grapalat" w:hAnsi="GHEA Grapalat"/>
                <w:b/>
                <w:sz w:val="24"/>
                <w:szCs w:val="24"/>
                <w:lang w:val="hy-AM" w:eastAsia="ru-RU"/>
              </w:rPr>
              <w:t>Ընդունվել է</w:t>
            </w:r>
          </w:p>
        </w:tc>
      </w:tr>
    </w:tbl>
    <w:tbl>
      <w:tblPr>
        <w:tblStyle w:val="TableGrid217"/>
        <w:tblW w:w="14284" w:type="dxa"/>
        <w:tblInd w:w="-815" w:type="dxa"/>
        <w:tblLayout w:type="fixed"/>
        <w:tblLook w:val="04A0" w:firstRow="1" w:lastRow="0" w:firstColumn="1" w:lastColumn="0" w:noHBand="0" w:noVBand="1"/>
      </w:tblPr>
      <w:tblGrid>
        <w:gridCol w:w="10872"/>
        <w:gridCol w:w="3412"/>
      </w:tblGrid>
      <w:tr w:rsidR="00CF7652" w:rsidRPr="007D0A89" w14:paraId="3933B701" w14:textId="77777777" w:rsidTr="00214E3F">
        <w:tc>
          <w:tcPr>
            <w:tcW w:w="10872" w:type="dxa"/>
            <w:vMerge w:val="restart"/>
            <w:shd w:val="clear" w:color="auto" w:fill="A6A6A6" w:themeFill="background1" w:themeFillShade="A6"/>
          </w:tcPr>
          <w:p w14:paraId="43CE4F04" w14:textId="0C52E394" w:rsidR="00CF7652" w:rsidRPr="007D0A89" w:rsidRDefault="00CF7652" w:rsidP="00CF7652">
            <w:pPr>
              <w:pStyle w:val="ListParagraph"/>
              <w:numPr>
                <w:ilvl w:val="0"/>
                <w:numId w:val="1"/>
              </w:numPr>
              <w:tabs>
                <w:tab w:val="left" w:pos="2325"/>
              </w:tabs>
              <w:spacing w:line="360" w:lineRule="auto"/>
              <w:ind w:left="2321" w:hanging="521"/>
              <w:rPr>
                <w:rFonts w:ascii="GHEA Grapalat" w:hAnsi="GHEA Grapalat"/>
                <w:b/>
                <w:bCs/>
                <w:sz w:val="24"/>
                <w:szCs w:val="24"/>
                <w:lang w:val="hy-AM"/>
              </w:rPr>
            </w:pPr>
            <w:r w:rsidRPr="007D0A89">
              <w:rPr>
                <w:rFonts w:ascii="GHEA Grapalat" w:hAnsi="GHEA Grapalat"/>
                <w:b/>
                <w:bCs/>
                <w:sz w:val="24"/>
                <w:szCs w:val="24"/>
                <w:lang w:val="hy-AM"/>
              </w:rPr>
              <w:t>Էկոնոմիկայի նախարարություն</w:t>
            </w:r>
          </w:p>
          <w:p w14:paraId="5CBA144F" w14:textId="77777777" w:rsidR="00CF7652" w:rsidRPr="007D0A89" w:rsidRDefault="00CF7652" w:rsidP="00214E3F">
            <w:pPr>
              <w:spacing w:line="360" w:lineRule="auto"/>
              <w:ind w:left="1800"/>
              <w:rPr>
                <w:rFonts w:ascii="GHEA Grapalat" w:hAnsi="GHEA Grapalat"/>
                <w:b/>
                <w:bCs/>
                <w:sz w:val="24"/>
                <w:szCs w:val="24"/>
                <w:lang w:val="hy-AM"/>
              </w:rPr>
            </w:pPr>
          </w:p>
        </w:tc>
        <w:tc>
          <w:tcPr>
            <w:tcW w:w="3412" w:type="dxa"/>
            <w:shd w:val="clear" w:color="auto" w:fill="A6A6A6" w:themeFill="background1" w:themeFillShade="A6"/>
          </w:tcPr>
          <w:p w14:paraId="69A9FBF4" w14:textId="5CBAAE20" w:rsidR="00CF7652" w:rsidRPr="007D0A89" w:rsidRDefault="00B3434A" w:rsidP="00214E3F">
            <w:pPr>
              <w:spacing w:line="360" w:lineRule="auto"/>
              <w:jc w:val="center"/>
              <w:rPr>
                <w:rFonts w:ascii="GHEA Grapalat" w:hAnsi="GHEA Grapalat"/>
                <w:b/>
                <w:bCs/>
                <w:sz w:val="24"/>
                <w:szCs w:val="24"/>
                <w:lang w:val="hy-AM"/>
              </w:rPr>
            </w:pPr>
            <w:r w:rsidRPr="007D0A89">
              <w:rPr>
                <w:rFonts w:ascii="GHEA Grapalat" w:hAnsi="GHEA Grapalat"/>
                <w:b/>
                <w:bCs/>
                <w:sz w:val="24"/>
                <w:szCs w:val="24"/>
              </w:rPr>
              <w:t>16</w:t>
            </w:r>
            <w:r w:rsidR="00CF7652" w:rsidRPr="007D0A89">
              <w:rPr>
                <w:rFonts w:ascii="GHEA Grapalat" w:hAnsi="GHEA Grapalat"/>
                <w:b/>
                <w:bCs/>
                <w:sz w:val="24"/>
                <w:szCs w:val="24"/>
                <w:lang w:val="hy-AM"/>
              </w:rPr>
              <w:t>.10.2023</w:t>
            </w:r>
          </w:p>
        </w:tc>
      </w:tr>
      <w:tr w:rsidR="00CF7652" w:rsidRPr="007D0A89" w14:paraId="1BEBC2E5" w14:textId="77777777" w:rsidTr="00214E3F">
        <w:tc>
          <w:tcPr>
            <w:tcW w:w="10872" w:type="dxa"/>
            <w:vMerge/>
            <w:shd w:val="clear" w:color="auto" w:fill="A6A6A6" w:themeFill="background1" w:themeFillShade="A6"/>
          </w:tcPr>
          <w:p w14:paraId="10006267" w14:textId="77777777" w:rsidR="00CF7652" w:rsidRPr="007D0A89" w:rsidRDefault="00CF7652" w:rsidP="00214E3F">
            <w:pPr>
              <w:spacing w:line="360" w:lineRule="auto"/>
              <w:jc w:val="center"/>
              <w:rPr>
                <w:rFonts w:ascii="GHEA Grapalat" w:hAnsi="GHEA Grapalat"/>
                <w:b/>
                <w:bCs/>
                <w:sz w:val="24"/>
                <w:szCs w:val="24"/>
                <w:highlight w:val="yellow"/>
                <w:lang w:val="hy-AM"/>
              </w:rPr>
            </w:pPr>
          </w:p>
        </w:tc>
        <w:tc>
          <w:tcPr>
            <w:tcW w:w="3412" w:type="dxa"/>
            <w:shd w:val="clear" w:color="auto" w:fill="A6A6A6" w:themeFill="background1" w:themeFillShade="A6"/>
          </w:tcPr>
          <w:p w14:paraId="79CBD65E" w14:textId="039954A3" w:rsidR="00CF7652" w:rsidRPr="007D0A89" w:rsidRDefault="00CF7652" w:rsidP="00214E3F">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 xml:space="preserve">թիվ </w:t>
            </w:r>
            <w:r w:rsidR="00B3434A" w:rsidRPr="007D0A89">
              <w:rPr>
                <w:rFonts w:ascii="GHEA Grapalat" w:hAnsi="GHEA Grapalat"/>
                <w:b/>
                <w:bCs/>
                <w:sz w:val="24"/>
                <w:szCs w:val="24"/>
                <w:lang w:val="hy-AM"/>
              </w:rPr>
              <w:t>01/17823-2023</w:t>
            </w:r>
          </w:p>
        </w:tc>
      </w:tr>
    </w:tbl>
    <w:tbl>
      <w:tblPr>
        <w:tblStyle w:val="TableGrid"/>
        <w:tblW w:w="14284" w:type="dxa"/>
        <w:tblInd w:w="-815" w:type="dxa"/>
        <w:tblLayout w:type="fixed"/>
        <w:tblLook w:val="04A0" w:firstRow="1" w:lastRow="0" w:firstColumn="1" w:lastColumn="0" w:noHBand="0" w:noVBand="1"/>
      </w:tblPr>
      <w:tblGrid>
        <w:gridCol w:w="7350"/>
        <w:gridCol w:w="6934"/>
      </w:tblGrid>
      <w:tr w:rsidR="00CF7652" w:rsidRPr="00980544" w14:paraId="1CA801B4" w14:textId="77777777" w:rsidTr="004C1C2E">
        <w:tc>
          <w:tcPr>
            <w:tcW w:w="7350" w:type="dxa"/>
          </w:tcPr>
          <w:p w14:paraId="512D9F7D" w14:textId="121F2B32" w:rsidR="00452FAF" w:rsidRPr="007D0A89" w:rsidRDefault="00452FAF" w:rsidP="00452FAF">
            <w:pPr>
              <w:pStyle w:val="BodyText"/>
              <w:spacing w:after="0" w:line="360" w:lineRule="auto"/>
              <w:jc w:val="both"/>
              <w:rPr>
                <w:rFonts w:ascii="GHEA Grapalat" w:eastAsiaTheme="minorHAnsi" w:hAnsi="GHEA Grapalat" w:cstheme="minorBidi"/>
                <w:lang w:val="hy-AM" w:eastAsia="ru-RU"/>
              </w:rPr>
            </w:pPr>
            <w:r w:rsidRPr="007D0A89">
              <w:rPr>
                <w:rFonts w:ascii="GHEA Grapalat" w:eastAsiaTheme="minorHAnsi" w:hAnsi="GHEA Grapalat" w:cstheme="minorBidi"/>
                <w:lang w:val="hy-AM" w:eastAsia="ru-RU"/>
              </w:rPr>
              <w:t xml:space="preserve">Հիմք ընդունելով Վարչապետի աշխատակազմի ղեկավարի սույն թվականի սեպտեմբերի 7–ի №02/11.2/30920-2023 գրությունը՝ քննարկելով ««Հայաստանի Հանրապետության աշխատանքային օրենսգրքում փոփոխություններ և լրացումներ կատարելու մասին» Հայաստանի Հանրապետության օրենքի </w:t>
            </w:r>
            <w:r w:rsidRPr="007D0A89">
              <w:rPr>
                <w:rFonts w:ascii="GHEA Grapalat" w:eastAsiaTheme="minorHAnsi" w:hAnsi="GHEA Grapalat" w:cstheme="minorBidi"/>
                <w:lang w:val="hy-AM" w:eastAsia="ru-RU"/>
              </w:rPr>
              <w:lastRenderedPageBreak/>
              <w:t>նախագծի (այսուհետ՝ Նախագիծ) փաթեթը, հայտնում ենք հետևյալը</w:t>
            </w:r>
            <w:r w:rsidR="007D0A89" w:rsidRPr="007D0A89">
              <w:rPr>
                <w:rFonts w:ascii="GHEA Grapalat" w:eastAsiaTheme="minorHAnsi" w:hAnsi="GHEA Grapalat" w:cs="Cambria Math"/>
                <w:lang w:val="hy-AM" w:eastAsia="ru-RU"/>
              </w:rPr>
              <w:t>.</w:t>
            </w:r>
          </w:p>
          <w:p w14:paraId="5E4C5EB1" w14:textId="77777777" w:rsidR="00452FAF" w:rsidRPr="007D0A89" w:rsidRDefault="00452FAF" w:rsidP="00452FAF">
            <w:pPr>
              <w:pStyle w:val="BodyText"/>
              <w:spacing w:after="0" w:line="360" w:lineRule="auto"/>
              <w:jc w:val="both"/>
              <w:rPr>
                <w:rFonts w:ascii="GHEA Grapalat" w:eastAsiaTheme="minorHAnsi" w:hAnsi="GHEA Grapalat" w:cstheme="minorBidi"/>
                <w:lang w:val="hy-AM" w:eastAsia="ru-RU"/>
              </w:rPr>
            </w:pPr>
            <w:r w:rsidRPr="007D0A89">
              <w:rPr>
                <w:rFonts w:ascii="GHEA Grapalat" w:eastAsiaTheme="minorHAnsi" w:hAnsi="GHEA Grapalat" w:cstheme="minorBidi"/>
                <w:lang w:val="hy-AM" w:eastAsia="ru-RU"/>
              </w:rPr>
              <w:t>Ինչպես արդեն տեղյակ եք, նախագծի փաթեթը ներկայացվել է Փոխվարչապետ Տիգրան Խաչատրյանի համակարգմամբ գործող ՓՄՁ զարգացման խորհրդի ՓՄՁ զարգացման ենթախորհրդի (այսուհետ՝ Ենթախորհուրդ) 2023 թվականի փետրվարի 1–ին կայացած նիստի քննարկմանը, որին հրավիրված են եղել Տեսչական մարմինների աշխատանքների համակարգման գրասենյակի, Աշխատանքի և սոցիալական հարցերի նախարարության և այլ շահագրգիռ գերատեսչությունների ներկայացուցիչներ։</w:t>
            </w:r>
          </w:p>
          <w:p w14:paraId="32D995CD" w14:textId="35CC6F09" w:rsidR="00452FAF" w:rsidRPr="007D0A89" w:rsidRDefault="00452FAF" w:rsidP="00452FAF">
            <w:pPr>
              <w:pStyle w:val="BodyText"/>
              <w:spacing w:after="0" w:line="360" w:lineRule="auto"/>
              <w:jc w:val="both"/>
              <w:rPr>
                <w:rFonts w:ascii="GHEA Grapalat" w:eastAsiaTheme="minorHAnsi" w:hAnsi="GHEA Grapalat" w:cstheme="minorBidi"/>
                <w:lang w:val="hy-AM" w:eastAsia="ru-RU"/>
              </w:rPr>
            </w:pPr>
            <w:r w:rsidRPr="007D0A89">
              <w:rPr>
                <w:rFonts w:ascii="GHEA Grapalat" w:eastAsiaTheme="minorHAnsi" w:hAnsi="GHEA Grapalat" w:cstheme="minorBidi"/>
                <w:lang w:val="hy-AM" w:eastAsia="ru-RU"/>
              </w:rPr>
              <w:t xml:space="preserve">Նշյալ նիստի ընթացքում Ենթախորհրդի անդամ հանդիսացող մասնավոր հատվածի ներկայացուցիչներ ներկայացրել էին նախագծի առնչությամբ իրենց դիտարկումները և առկա մտահոգությունները, որոնք մասնավորապես կապված են տնտեսավարողների, հատկապես ՓՄՁ սուբյեկտների համար նախագծի ընդունման դեպքում առաջ եկող վարչական/ֆինանսական բեռի, աշխատողների և </w:t>
            </w:r>
            <w:r w:rsidRPr="007D0A89">
              <w:rPr>
                <w:rFonts w:ascii="GHEA Grapalat" w:eastAsiaTheme="minorHAnsi" w:hAnsi="GHEA Grapalat" w:cstheme="minorBidi"/>
                <w:lang w:val="hy-AM" w:eastAsia="ru-RU"/>
              </w:rPr>
              <w:lastRenderedPageBreak/>
              <w:t>գործատուների անձնական տվյալների և գաղտնիք կազմող այլ տվյալների պաշտպանության խնդիրների հետ, քանի որ նախագծի ընդունմամբ տեսչական մարմինը հնարավորություն կստանա տնօրինել տվյալների շտեմարանը՝ բարձր ռիսկայնության աստիճան ունեցող գործատուներին բացահայտելու և ստուգումներ իրականացնելու հիմնավորմամբ։</w:t>
            </w:r>
          </w:p>
          <w:p w14:paraId="6054A9B8" w14:textId="77777777" w:rsidR="00452FAF" w:rsidRPr="007D0A89" w:rsidRDefault="00452FAF" w:rsidP="00452FAF">
            <w:pPr>
              <w:pStyle w:val="BodyText"/>
              <w:spacing w:after="0" w:line="360" w:lineRule="auto"/>
              <w:jc w:val="both"/>
              <w:rPr>
                <w:rFonts w:ascii="GHEA Grapalat" w:eastAsiaTheme="minorHAnsi" w:hAnsi="GHEA Grapalat" w:cstheme="minorBidi"/>
                <w:lang w:val="hy-AM" w:eastAsia="ru-RU"/>
              </w:rPr>
            </w:pPr>
            <w:r w:rsidRPr="007D0A89">
              <w:rPr>
                <w:rFonts w:ascii="GHEA Grapalat" w:eastAsiaTheme="minorHAnsi" w:hAnsi="GHEA Grapalat" w:cstheme="minorBidi"/>
                <w:lang w:val="hy-AM" w:eastAsia="ru-RU"/>
              </w:rPr>
              <w:t xml:space="preserve">Ենթախորհրդի անդամ հանդիսացող մասնավոր հատվածի ներկայացուցիչների հիմնական մտավախությունը կայանում է նրանում, որ նախագծի ներկայիս տարբերակի ընդունման հանգամանքում, տեսչական մարմնի կողմից ռիսկի վերահսկողության գործառույթի իրականացումը իրենից ներկայացնելու է, ըստ էության, կամերալ ուսումնասիրություն և կարող է հանգեցնել գործատուի նկատմամբ տուգանքների կիրառման, քանի որ նախատեսվում է, որ վերհանված արդյունքներով որոշված բարձր ռիսկայնության աստիճան ունեցող գործատուները ներառվելու են ստուգումների տարեկան ծրագրում։ </w:t>
            </w:r>
          </w:p>
          <w:p w14:paraId="2FA031F8" w14:textId="64FAD238" w:rsidR="00CF7652" w:rsidRPr="007D0A89" w:rsidRDefault="00452FAF" w:rsidP="00452FAF">
            <w:pPr>
              <w:pStyle w:val="BodyText"/>
              <w:spacing w:after="0" w:line="360" w:lineRule="auto"/>
              <w:jc w:val="both"/>
              <w:rPr>
                <w:rFonts w:ascii="GHEA Grapalat" w:eastAsiaTheme="minorHAnsi" w:hAnsi="GHEA Grapalat" w:cstheme="minorBidi"/>
                <w:lang w:val="hy-AM" w:eastAsia="ru-RU"/>
              </w:rPr>
            </w:pPr>
            <w:r w:rsidRPr="007D0A89">
              <w:rPr>
                <w:rFonts w:ascii="GHEA Grapalat" w:eastAsiaTheme="minorHAnsi" w:hAnsi="GHEA Grapalat" w:cstheme="minorBidi"/>
                <w:lang w:val="hy-AM" w:eastAsia="ru-RU"/>
              </w:rPr>
              <w:lastRenderedPageBreak/>
              <w:t>Հաշվի առնելով վերոգրյալը՝ թվային հարթակի ստեղծման գաղափարն, ընդհանուր առմամբ, սկզբունքորեն ընդունելի համարելով հանդերձ՝ հարկ ենք համարում նշել, որ փաստացի Ենթախորհրդի նիստի ժամանակ արված որևէ առաջարկ հաշվի չի առնվել</w:t>
            </w:r>
            <w:r w:rsidR="0097078E" w:rsidRPr="007D0A89">
              <w:rPr>
                <w:rFonts w:ascii="GHEA Grapalat" w:eastAsiaTheme="minorHAnsi" w:hAnsi="GHEA Grapalat" w:cstheme="minorBidi"/>
                <w:lang w:val="hy-AM" w:eastAsia="ru-RU"/>
              </w:rPr>
              <w:t xml:space="preserve">: </w:t>
            </w:r>
          </w:p>
        </w:tc>
        <w:tc>
          <w:tcPr>
            <w:tcW w:w="6934" w:type="dxa"/>
          </w:tcPr>
          <w:p w14:paraId="279A92E7" w14:textId="2F38DC0F" w:rsidR="00CF7652" w:rsidRPr="007D0A89" w:rsidRDefault="00500388" w:rsidP="004C1C2E">
            <w:pPr>
              <w:spacing w:line="360" w:lineRule="auto"/>
              <w:jc w:val="center"/>
              <w:rPr>
                <w:rFonts w:ascii="GHEA Grapalat" w:hAnsi="GHEA Grapalat"/>
                <w:b/>
                <w:sz w:val="24"/>
                <w:szCs w:val="24"/>
                <w:lang w:val="hy-AM" w:eastAsia="ru-RU"/>
              </w:rPr>
            </w:pPr>
            <w:r>
              <w:rPr>
                <w:rFonts w:ascii="GHEA Grapalat" w:hAnsi="GHEA Grapalat"/>
                <w:b/>
                <w:sz w:val="24"/>
                <w:szCs w:val="24"/>
                <w:lang w:val="hy-AM" w:eastAsia="ru-RU"/>
              </w:rPr>
              <w:lastRenderedPageBreak/>
              <w:t>Չի ընդունվել</w:t>
            </w:r>
          </w:p>
          <w:p w14:paraId="2FA9B596" w14:textId="603ECCA5" w:rsidR="00500388" w:rsidRPr="007D0A89" w:rsidRDefault="00305184" w:rsidP="00500388">
            <w:pPr>
              <w:spacing w:line="360" w:lineRule="auto"/>
              <w:jc w:val="both"/>
              <w:rPr>
                <w:rFonts w:ascii="GHEA Grapalat" w:hAnsi="GHEA Grapalat"/>
                <w:sz w:val="24"/>
                <w:szCs w:val="24"/>
                <w:lang w:val="hy-AM" w:eastAsia="ru-RU"/>
              </w:rPr>
            </w:pPr>
            <w:r w:rsidRPr="00305184">
              <w:rPr>
                <w:rFonts w:ascii="GHEA Grapalat" w:hAnsi="GHEA Grapalat"/>
                <w:sz w:val="24"/>
                <w:szCs w:val="24"/>
                <w:lang w:val="hy-AM" w:eastAsia="ru-RU"/>
              </w:rPr>
              <w:t>09.11.2023 ԱՍՀՆ-ում կայացած քննարկման արդյունքներով այս մասով առաջարկը չի ընդունվել։</w:t>
            </w:r>
          </w:p>
        </w:tc>
      </w:tr>
      <w:tr w:rsidR="00452FAF" w:rsidRPr="00980544" w14:paraId="095EA991" w14:textId="77777777" w:rsidTr="004C1C2E">
        <w:tc>
          <w:tcPr>
            <w:tcW w:w="7350" w:type="dxa"/>
          </w:tcPr>
          <w:p w14:paraId="290C9346" w14:textId="419D24E6" w:rsidR="00452FAF" w:rsidRPr="007D0A89" w:rsidRDefault="00452FAF" w:rsidP="00452FAF">
            <w:pPr>
              <w:pStyle w:val="BodyText"/>
              <w:spacing w:after="0" w:line="360" w:lineRule="auto"/>
              <w:jc w:val="both"/>
              <w:rPr>
                <w:rFonts w:ascii="GHEA Grapalat" w:eastAsiaTheme="minorHAnsi" w:hAnsi="GHEA Grapalat" w:cstheme="minorBidi"/>
                <w:lang w:val="hy-AM" w:eastAsia="ru-RU"/>
              </w:rPr>
            </w:pPr>
            <w:r w:rsidRPr="007D0A89">
              <w:rPr>
                <w:rFonts w:ascii="GHEA Grapalat" w:eastAsiaTheme="minorHAnsi" w:hAnsi="GHEA Grapalat" w:cstheme="minorBidi"/>
                <w:lang w:val="hy-AM" w:eastAsia="ru-RU"/>
              </w:rPr>
              <w:lastRenderedPageBreak/>
              <w:t>Միաժամանակ, ներքոհիշյալով ներկայացնում ենք նախագծի վերաբերյալ՝ մասնավոր հատվածի հետ քննարկումների արդյունքներով նախագծի վերաբերյալ ձևավորված առարկությունները և առաջարկությունները</w:t>
            </w:r>
            <w:r w:rsidR="007D0A89" w:rsidRPr="007D0A89">
              <w:rPr>
                <w:rFonts w:ascii="GHEA Grapalat" w:eastAsiaTheme="minorHAnsi" w:hAnsi="GHEA Grapalat" w:cs="Cambria Math"/>
                <w:lang w:val="hy-AM" w:eastAsia="ru-RU"/>
              </w:rPr>
              <w:t>.</w:t>
            </w:r>
          </w:p>
          <w:p w14:paraId="6AEE44F9" w14:textId="14708E42" w:rsidR="00452FAF" w:rsidRPr="007D0A89" w:rsidRDefault="00452FAF" w:rsidP="00181A12">
            <w:pPr>
              <w:pStyle w:val="BodyText"/>
              <w:spacing w:after="0" w:line="360" w:lineRule="auto"/>
              <w:jc w:val="both"/>
              <w:rPr>
                <w:rFonts w:ascii="GHEA Grapalat" w:eastAsiaTheme="minorHAnsi" w:hAnsi="GHEA Grapalat" w:cstheme="minorBidi"/>
                <w:lang w:val="hy-AM" w:eastAsia="ru-RU"/>
              </w:rPr>
            </w:pPr>
            <w:r w:rsidRPr="007D0A89">
              <w:rPr>
                <w:rFonts w:ascii="GHEA Grapalat" w:eastAsiaTheme="minorHAnsi" w:hAnsi="GHEA Grapalat" w:cstheme="minorBidi"/>
                <w:lang w:val="hy-AM" w:eastAsia="ru-RU"/>
              </w:rPr>
              <w:t xml:space="preserve">1. Խնդրահարույց ենք համարում Օրենսգրքի 5-րդ հոդվածի 4-րդ մասի 2-րդ նախադասությունը՝ «Աշխատանքի ընդունման, ինչպես նաև աշխատանքային պայմանագիրը լուծելու մասին անհատական իրավական ակտի մեկ օրինակը հանձնվում է աշխատողին այն ընդունելուց հետո` երեք օրվա ընթացքում։» հանելու վերաբերյալ առաջարկությունը (Հոդված 1), ինչը պետք է նախատեսվի միայն օրենքով` անկախ հանձնման համար սահմանված եղանակից, քանի որ աշխատանքի ընդունման կամ </w:t>
            </w:r>
            <w:r w:rsidRPr="007D0A89">
              <w:rPr>
                <w:rFonts w:ascii="GHEA Grapalat" w:eastAsiaTheme="minorHAnsi" w:hAnsi="GHEA Grapalat" w:cstheme="minorBidi"/>
                <w:lang w:val="hy-AM" w:eastAsia="ru-RU"/>
              </w:rPr>
              <w:lastRenderedPageBreak/>
              <w:t>ազատման մասին անհատական իրավական ակտը պետք է պարտադիր հանձնվի աշխատողին</w:t>
            </w:r>
            <w:r w:rsidR="00181A12" w:rsidRPr="007D0A89">
              <w:rPr>
                <w:rFonts w:ascii="GHEA Grapalat" w:eastAsiaTheme="minorHAnsi" w:hAnsi="GHEA Grapalat" w:cstheme="minorBidi"/>
                <w:lang w:val="hy-AM" w:eastAsia="ru-RU"/>
              </w:rPr>
              <w:t>։</w:t>
            </w:r>
          </w:p>
        </w:tc>
        <w:tc>
          <w:tcPr>
            <w:tcW w:w="6934" w:type="dxa"/>
          </w:tcPr>
          <w:p w14:paraId="54AA18D2" w14:textId="77777777" w:rsidR="00452FAF" w:rsidRPr="007D0A89" w:rsidRDefault="008878AD" w:rsidP="004C1C2E">
            <w:pPr>
              <w:spacing w:line="360" w:lineRule="auto"/>
              <w:jc w:val="center"/>
              <w:rPr>
                <w:rFonts w:ascii="GHEA Grapalat" w:hAnsi="GHEA Grapalat"/>
                <w:b/>
                <w:sz w:val="24"/>
                <w:szCs w:val="24"/>
                <w:lang w:val="hy-AM" w:eastAsia="ru-RU"/>
              </w:rPr>
            </w:pPr>
            <w:r w:rsidRPr="007D0A89">
              <w:rPr>
                <w:rFonts w:ascii="GHEA Grapalat" w:hAnsi="GHEA Grapalat"/>
                <w:b/>
                <w:sz w:val="24"/>
                <w:szCs w:val="24"/>
                <w:lang w:val="hy-AM" w:eastAsia="ru-RU"/>
              </w:rPr>
              <w:lastRenderedPageBreak/>
              <w:t>Ընդունվել է</w:t>
            </w:r>
          </w:p>
          <w:p w14:paraId="51D8E88F" w14:textId="7DEF61A2" w:rsidR="008878AD" w:rsidRPr="007D0A89" w:rsidRDefault="008878AD" w:rsidP="008878AD">
            <w:pPr>
              <w:spacing w:line="360" w:lineRule="auto"/>
              <w:jc w:val="both"/>
              <w:rPr>
                <w:rFonts w:ascii="GHEA Grapalat" w:hAnsi="GHEA Grapalat"/>
                <w:sz w:val="24"/>
                <w:szCs w:val="24"/>
                <w:lang w:val="hy-AM" w:eastAsia="ru-RU"/>
              </w:rPr>
            </w:pPr>
            <w:r w:rsidRPr="007D0A89">
              <w:rPr>
                <w:rFonts w:ascii="GHEA Grapalat" w:hAnsi="GHEA Grapalat"/>
                <w:sz w:val="24"/>
                <w:szCs w:val="24"/>
                <w:lang w:val="hy-AM" w:eastAsia="ru-RU"/>
              </w:rPr>
              <w:t>Նախագծով Օրենսգրքի 5-րդ հոդվածի 4-րդ մասի 2-րդ նախադասությունը խմբագրվել է։</w:t>
            </w:r>
          </w:p>
        </w:tc>
      </w:tr>
      <w:tr w:rsidR="00452FAF" w:rsidRPr="004C76B8" w14:paraId="6CEF19D4" w14:textId="77777777" w:rsidTr="004C1C2E">
        <w:tc>
          <w:tcPr>
            <w:tcW w:w="7350" w:type="dxa"/>
          </w:tcPr>
          <w:p w14:paraId="7561EAB3" w14:textId="40B2C6FF" w:rsidR="00452FAF" w:rsidRPr="007D0A89" w:rsidRDefault="00181A12" w:rsidP="00181A12">
            <w:pPr>
              <w:pStyle w:val="BodyText"/>
              <w:spacing w:after="0" w:line="360" w:lineRule="auto"/>
              <w:jc w:val="both"/>
              <w:rPr>
                <w:rFonts w:ascii="GHEA Grapalat" w:eastAsiaTheme="minorHAnsi" w:hAnsi="GHEA Grapalat" w:cstheme="minorBidi"/>
                <w:lang w:val="hy-AM" w:eastAsia="ru-RU"/>
              </w:rPr>
            </w:pPr>
            <w:r w:rsidRPr="007D0A89">
              <w:rPr>
                <w:rFonts w:ascii="GHEA Grapalat" w:eastAsiaTheme="minorHAnsi" w:hAnsi="GHEA Grapalat" w:cstheme="minorBidi"/>
                <w:lang w:val="hy-AM" w:eastAsia="ru-RU"/>
              </w:rPr>
              <w:t>2. Նույնը վերաբերում է նաև Նախագծի մի քանի հոդվածներով (Հոդվածներ 3–րդ, 5–րդ, 7–րդ) սահմանված՝ «գրավոր» բառը հանելու վերաբերյալ առաջարկությանը,  քանի որ աշխատանքային պայմանագիրը կարող է կնքվել բանավոր կամ գրավոր, նույնը պետք է նախատեսված լինի հարթակի կարգավորումներով։</w:t>
            </w:r>
          </w:p>
        </w:tc>
        <w:tc>
          <w:tcPr>
            <w:tcW w:w="6934" w:type="dxa"/>
          </w:tcPr>
          <w:p w14:paraId="0D26AADF" w14:textId="47B796D4" w:rsidR="00452FAF" w:rsidRPr="007D0A89" w:rsidRDefault="00BF7CC0" w:rsidP="004C1C2E">
            <w:pPr>
              <w:spacing w:line="360" w:lineRule="auto"/>
              <w:jc w:val="center"/>
              <w:rPr>
                <w:rFonts w:ascii="GHEA Grapalat" w:hAnsi="GHEA Grapalat"/>
                <w:b/>
                <w:sz w:val="24"/>
                <w:szCs w:val="24"/>
                <w:lang w:val="hy-AM" w:eastAsia="ru-RU"/>
              </w:rPr>
            </w:pPr>
            <w:r>
              <w:rPr>
                <w:rFonts w:ascii="GHEA Grapalat" w:hAnsi="GHEA Grapalat"/>
                <w:b/>
                <w:sz w:val="24"/>
                <w:szCs w:val="24"/>
                <w:lang w:val="hy-AM" w:eastAsia="ru-RU"/>
              </w:rPr>
              <w:t>Ընդունվել է</w:t>
            </w:r>
          </w:p>
          <w:p w14:paraId="4875DEBF" w14:textId="69221E0D" w:rsidR="00BB50FC" w:rsidRPr="007D0A89" w:rsidRDefault="00BB50FC" w:rsidP="00BB50FC">
            <w:pPr>
              <w:spacing w:line="360" w:lineRule="auto"/>
              <w:jc w:val="both"/>
              <w:rPr>
                <w:rFonts w:ascii="GHEA Grapalat" w:hAnsi="GHEA Grapalat"/>
                <w:sz w:val="24"/>
                <w:szCs w:val="24"/>
                <w:lang w:val="hy-AM" w:eastAsia="ru-RU"/>
              </w:rPr>
            </w:pPr>
          </w:p>
        </w:tc>
      </w:tr>
      <w:tr w:rsidR="00452FAF" w:rsidRPr="00980544" w14:paraId="14DC9667" w14:textId="77777777" w:rsidTr="004C1C2E">
        <w:tc>
          <w:tcPr>
            <w:tcW w:w="7350" w:type="dxa"/>
          </w:tcPr>
          <w:p w14:paraId="379343AE" w14:textId="71C2298A" w:rsidR="00452FAF" w:rsidRPr="007D0A89" w:rsidRDefault="00452FAF" w:rsidP="00452FAF">
            <w:pPr>
              <w:pStyle w:val="BodyText"/>
              <w:spacing w:after="0" w:line="360" w:lineRule="auto"/>
              <w:jc w:val="both"/>
              <w:rPr>
                <w:rFonts w:ascii="GHEA Grapalat" w:eastAsiaTheme="minorHAnsi" w:hAnsi="GHEA Grapalat" w:cstheme="minorBidi"/>
                <w:lang w:val="hy-AM" w:eastAsia="ru-RU"/>
              </w:rPr>
            </w:pPr>
            <w:r w:rsidRPr="007D0A89">
              <w:rPr>
                <w:rFonts w:ascii="GHEA Grapalat" w:eastAsiaTheme="minorHAnsi" w:hAnsi="GHEA Grapalat" w:cstheme="minorBidi"/>
                <w:lang w:val="hy-AM" w:eastAsia="ru-RU"/>
              </w:rPr>
              <w:t xml:space="preserve">3. Անհասկանալի է նախագծով առաջարկվող (Հոդված 5)՝ Օրենսգրքի 84-րդ հոդվածի 1-ին մասի 6-րդ կետից (պաշտոնի անվանումը և (կամ) աշխատանքային գործառույթները կամ հղում պաշտոնից բխող գործառույթները սահմանող փաստաթղթին) «(կամ)» հանելու վերաբերյալ առաջարկության նպատակը, քանի որ գործատուները հաճախ չունեն պաշտոնի անվանումներ, այլ միայն գործառույթների նկարագրություն: Բացի այդ, գործատուն կարող է նաև հակառակ մոտեցումը որդեգրել, և սահմանել աշխատանքի նկարագիրը հաստիքացուցակով կամ պաշտոնի անձնագրով՝ </w:t>
            </w:r>
            <w:r w:rsidRPr="007D0A89">
              <w:rPr>
                <w:rFonts w:ascii="GHEA Grapalat" w:eastAsiaTheme="minorHAnsi" w:hAnsi="GHEA Grapalat" w:cstheme="minorBidi"/>
                <w:lang w:val="hy-AM" w:eastAsia="ru-RU"/>
              </w:rPr>
              <w:lastRenderedPageBreak/>
              <w:t>չվերարտադրելով այն աշխատանքային պայմանագրում։ Առաջարկում ենք հարթակում, որպես առկա տվյալների օգտագործման նպատակ, սահմանել նաև ոլորտի կարգավորմանն ուղղված արդյունավետ քաղաքականության մշակումը՝ հաշվի առնելով այն հանգամանքը, որ միայն նման պայմաններում հնարավոր կլինի հարթակում պարունակող տեղեկությունները օգտագործել տվյալների վրա հիմնված քաղաքականության մշակման համար։</w:t>
            </w:r>
          </w:p>
        </w:tc>
        <w:tc>
          <w:tcPr>
            <w:tcW w:w="6934" w:type="dxa"/>
          </w:tcPr>
          <w:p w14:paraId="6F338A48" w14:textId="77777777" w:rsidR="00452FAF" w:rsidRPr="007D0A89" w:rsidRDefault="000E45CE" w:rsidP="004C1C2E">
            <w:pPr>
              <w:spacing w:line="360" w:lineRule="auto"/>
              <w:jc w:val="center"/>
              <w:rPr>
                <w:rFonts w:ascii="GHEA Grapalat" w:hAnsi="GHEA Grapalat"/>
                <w:b/>
                <w:sz w:val="24"/>
                <w:szCs w:val="24"/>
                <w:lang w:val="hy-AM" w:eastAsia="ru-RU"/>
              </w:rPr>
            </w:pPr>
            <w:r w:rsidRPr="007D0A89">
              <w:rPr>
                <w:rFonts w:ascii="GHEA Grapalat" w:hAnsi="GHEA Grapalat"/>
                <w:b/>
                <w:sz w:val="24"/>
                <w:szCs w:val="24"/>
                <w:lang w:val="hy-AM" w:eastAsia="ru-RU"/>
              </w:rPr>
              <w:lastRenderedPageBreak/>
              <w:t>Չի ընդունվել</w:t>
            </w:r>
          </w:p>
          <w:p w14:paraId="196E8ED9" w14:textId="77777777" w:rsidR="000E45CE" w:rsidRPr="007D0A89" w:rsidRDefault="000E45CE" w:rsidP="000E45CE">
            <w:pPr>
              <w:spacing w:line="360" w:lineRule="auto"/>
              <w:jc w:val="both"/>
              <w:rPr>
                <w:rFonts w:ascii="GHEA Grapalat" w:hAnsi="GHEA Grapalat"/>
                <w:sz w:val="24"/>
                <w:szCs w:val="24"/>
                <w:lang w:val="hy-AM" w:eastAsia="ru-RU"/>
              </w:rPr>
            </w:pPr>
            <w:r w:rsidRPr="007D0A89">
              <w:rPr>
                <w:rFonts w:ascii="GHEA Grapalat" w:hAnsi="GHEA Grapalat"/>
                <w:sz w:val="24"/>
                <w:szCs w:val="24"/>
                <w:lang w:val="hy-AM" w:eastAsia="ru-RU"/>
              </w:rPr>
              <w:t xml:space="preserve">Աշխատանքային պայմանագրում պաշտոնի անվանման առկայությունը կարծում ենք, որ պարտադիր է։ Միաժամանակ նշենք, որ Օրենսգրքի 84-րդ հոդվածի 1-ին մասի 6-րդ կետը խմբագրվել է և շարադրվել հետևյալ խմբագրությամբ՝ </w:t>
            </w:r>
          </w:p>
          <w:p w14:paraId="68081AE7" w14:textId="77777777" w:rsidR="000E45CE" w:rsidRPr="007D0A89" w:rsidRDefault="000E45CE" w:rsidP="000E45CE">
            <w:pPr>
              <w:spacing w:line="360" w:lineRule="auto"/>
              <w:jc w:val="both"/>
              <w:rPr>
                <w:rFonts w:ascii="GHEA Grapalat" w:hAnsi="GHEA Grapalat"/>
                <w:sz w:val="24"/>
                <w:szCs w:val="24"/>
                <w:lang w:val="hy-AM" w:eastAsia="ru-RU"/>
              </w:rPr>
            </w:pPr>
            <w:r w:rsidRPr="007D0A89">
              <w:rPr>
                <w:rFonts w:ascii="GHEA Grapalat" w:hAnsi="GHEA Grapalat"/>
                <w:sz w:val="24"/>
                <w:szCs w:val="24"/>
                <w:lang w:val="hy-AM" w:eastAsia="ru-RU"/>
              </w:rPr>
              <w:t xml:space="preserve"> «6) պաշտոնի անվանումը և` </w:t>
            </w:r>
          </w:p>
          <w:p w14:paraId="19FD003D" w14:textId="77777777" w:rsidR="000E45CE" w:rsidRPr="007D0A89" w:rsidRDefault="000E45CE" w:rsidP="000E45CE">
            <w:pPr>
              <w:spacing w:line="360" w:lineRule="auto"/>
              <w:jc w:val="both"/>
              <w:rPr>
                <w:rFonts w:ascii="GHEA Grapalat" w:hAnsi="GHEA Grapalat"/>
                <w:sz w:val="24"/>
                <w:szCs w:val="24"/>
                <w:lang w:val="hy-AM" w:eastAsia="ru-RU"/>
              </w:rPr>
            </w:pPr>
            <w:r w:rsidRPr="007D0A89">
              <w:rPr>
                <w:rFonts w:ascii="GHEA Grapalat" w:hAnsi="GHEA Grapalat"/>
                <w:sz w:val="24"/>
                <w:szCs w:val="24"/>
                <w:lang w:val="hy-AM" w:eastAsia="ru-RU"/>
              </w:rPr>
              <w:t xml:space="preserve">ա. աշխատանքային գործառույթները, կամ </w:t>
            </w:r>
          </w:p>
          <w:p w14:paraId="279832AB" w14:textId="19FEE25A" w:rsidR="000E45CE" w:rsidRPr="007D0A89" w:rsidRDefault="000E45CE" w:rsidP="000E45CE">
            <w:pPr>
              <w:spacing w:line="360" w:lineRule="auto"/>
              <w:jc w:val="both"/>
              <w:rPr>
                <w:rFonts w:ascii="GHEA Grapalat" w:hAnsi="GHEA Grapalat"/>
                <w:sz w:val="24"/>
                <w:szCs w:val="24"/>
                <w:lang w:val="hy-AM" w:eastAsia="ru-RU"/>
              </w:rPr>
            </w:pPr>
            <w:r w:rsidRPr="007D0A89">
              <w:rPr>
                <w:rFonts w:ascii="GHEA Grapalat" w:hAnsi="GHEA Grapalat"/>
                <w:sz w:val="24"/>
                <w:szCs w:val="24"/>
                <w:lang w:val="hy-AM" w:eastAsia="ru-RU"/>
              </w:rPr>
              <w:t>բ. հղում պաշտոնից բխող գործառույթները սահմանող փաստաթղթին.».</w:t>
            </w:r>
          </w:p>
        </w:tc>
      </w:tr>
      <w:tr w:rsidR="00452FAF" w:rsidRPr="00980544" w14:paraId="350A211A" w14:textId="77777777" w:rsidTr="004C1C2E">
        <w:tc>
          <w:tcPr>
            <w:tcW w:w="7350" w:type="dxa"/>
          </w:tcPr>
          <w:p w14:paraId="5FB5151A" w14:textId="77777777" w:rsidR="00452FAF" w:rsidRPr="007D0A89" w:rsidRDefault="00452FAF" w:rsidP="00452FAF">
            <w:pPr>
              <w:pStyle w:val="BodyText"/>
              <w:spacing w:after="0" w:line="360" w:lineRule="auto"/>
              <w:jc w:val="both"/>
              <w:rPr>
                <w:rFonts w:ascii="GHEA Grapalat" w:eastAsiaTheme="minorHAnsi" w:hAnsi="GHEA Grapalat" w:cstheme="minorBidi"/>
                <w:lang w:val="hy-AM" w:eastAsia="ru-RU"/>
              </w:rPr>
            </w:pPr>
            <w:r w:rsidRPr="007D0A89">
              <w:rPr>
                <w:rFonts w:ascii="GHEA Grapalat" w:eastAsiaTheme="minorHAnsi" w:hAnsi="GHEA Grapalat" w:cstheme="minorBidi"/>
                <w:lang w:val="hy-AM" w:eastAsia="ru-RU"/>
              </w:rPr>
              <w:t xml:space="preserve">4. Նախագծով (Հոդված 102.1.)` Աշխատանքային պայմանագրերի կնքման թվային հարթակի կարգավորումների ներդրման նպատակով առաջարկվող դրույթների վերաբերյալ ամրագրված սկզբունքներից է նաև անձնական տվյալներ պարունակող տեղեկությունների գաղտնիության ապահովումը։ Մինչդեռ նախագծով սահմանված չեն կարգավորումներ՝ գործատուների առևտրային գաղտնիքի պահպանման տեսանկյունից, հաշվի առնելով, որ աշխատանքային պայմանագրերի առանձին կետեր կամ մեկ գործատուի </w:t>
            </w:r>
            <w:r w:rsidRPr="007D0A89">
              <w:rPr>
                <w:rFonts w:ascii="GHEA Grapalat" w:eastAsiaTheme="minorHAnsi" w:hAnsi="GHEA Grapalat" w:cstheme="minorBidi"/>
                <w:lang w:val="hy-AM" w:eastAsia="ru-RU"/>
              </w:rPr>
              <w:lastRenderedPageBreak/>
              <w:t>աշխատանքային պայմանագրերն իրենց համակցության մեջ կարող են պարունակել առևտրային գաղտնիք։</w:t>
            </w:r>
          </w:p>
          <w:p w14:paraId="40F7806E" w14:textId="77777777" w:rsidR="00452FAF" w:rsidRPr="007D0A89" w:rsidRDefault="00452FAF" w:rsidP="00452FAF">
            <w:pPr>
              <w:pStyle w:val="BodyText"/>
              <w:spacing w:after="0" w:line="360" w:lineRule="auto"/>
              <w:jc w:val="both"/>
              <w:rPr>
                <w:rFonts w:ascii="GHEA Grapalat" w:eastAsiaTheme="minorHAnsi" w:hAnsi="GHEA Grapalat" w:cstheme="minorBidi"/>
                <w:lang w:val="hy-AM" w:eastAsia="ru-RU"/>
              </w:rPr>
            </w:pPr>
            <w:r w:rsidRPr="007D0A89">
              <w:rPr>
                <w:rFonts w:ascii="GHEA Grapalat" w:eastAsiaTheme="minorHAnsi" w:hAnsi="GHEA Grapalat" w:cstheme="minorBidi"/>
                <w:lang w:val="hy-AM" w:eastAsia="ru-RU"/>
              </w:rPr>
              <w:t>Մասնավորապես, նախագծով առաջարկվում է էլեկտրոնային հարթակից օգտվելու իրավասություն ունեցող անձանց համար սահմանել էլեկտրոնային հարթակում առկա տվյալների և իրենց լիազորությունների շրջանակներում իրազեկման ենթակա տեղեկատվության ցանկացած պահի հասանելիություն։ Նմանատիպ տեղեկատվությունը, համաձայն ՀՀ Սահմանադրության 31-րդ, Մարդու իրավունքների և հիմնարար ազատությունների պաշտպանության մասին Եվրոպական Կոնվենցիայի (այսուհետ` Կոնվենցիա) 8-րդ հոդվածներով, ՀՀ աշխատանքային օրենսգրքի 18-րդ գլխի դրույթների, կարող է նաև այլ տեսակի գաղտնիք կազմող տվյալ հանդիսանալ և, ըստ այդմ, էլ այն չի կարող «ցանկացած պահի հասանելի» լինել հարթակից Աշխատանքային օրենսգրքով սահմանված կարգով օգտվելու իրավասություն ունեցող անձանց` հատկապես վերահսկողություն իրականացնող մարմնի համար։</w:t>
            </w:r>
          </w:p>
          <w:p w14:paraId="7206CAB5" w14:textId="77777777" w:rsidR="00452FAF" w:rsidRPr="007D0A89" w:rsidRDefault="00452FAF" w:rsidP="00452FAF">
            <w:pPr>
              <w:pStyle w:val="BodyText"/>
              <w:spacing w:after="0" w:line="360" w:lineRule="auto"/>
              <w:jc w:val="both"/>
              <w:rPr>
                <w:rFonts w:ascii="GHEA Grapalat" w:eastAsiaTheme="minorHAnsi" w:hAnsi="GHEA Grapalat" w:cstheme="minorBidi"/>
                <w:lang w:val="hy-AM" w:eastAsia="ru-RU"/>
              </w:rPr>
            </w:pPr>
            <w:r w:rsidRPr="007D0A89">
              <w:rPr>
                <w:rFonts w:ascii="GHEA Grapalat" w:eastAsiaTheme="minorHAnsi" w:hAnsi="GHEA Grapalat" w:cstheme="minorBidi"/>
                <w:lang w:val="hy-AM" w:eastAsia="ru-RU"/>
              </w:rPr>
              <w:lastRenderedPageBreak/>
              <w:t>Նախագծով առաջարկվում է Տեսչական մարմնին և Պետական եկամուտների կոմիտեին տրամադրել թվային հարթակի տվյալներին հասանելիության (Հոդված 102.2.) բարձր մակարդակ՝ վերջիններիս գործառույթների արդյունավետ իրականացման համար պահանջվող գործիքակազմի ապահովման հիմնավորմամբ, սակայն կարծում ենք, որ տվյալների հասանելիություն նմանատիպ մակարդակ պետք է տրամադրվի բացառապես օրենքով սահմանված կարգով իրականացվող ստուգման ընթացակարգի շրջանակներում և դրա համար անհրաժեշտ ծավալով, ինչի ապահովման համար պետք է օրենքով սահմանվեն անհրաժեշտ երաշխիքներ։</w:t>
            </w:r>
          </w:p>
          <w:p w14:paraId="099B7E4A" w14:textId="77777777" w:rsidR="00452FAF" w:rsidRPr="007D0A89" w:rsidRDefault="00452FAF" w:rsidP="00452FAF">
            <w:pPr>
              <w:pStyle w:val="BodyText"/>
              <w:spacing w:after="0" w:line="360" w:lineRule="auto"/>
              <w:jc w:val="both"/>
              <w:rPr>
                <w:rFonts w:ascii="GHEA Grapalat" w:eastAsiaTheme="minorHAnsi" w:hAnsi="GHEA Grapalat" w:cstheme="minorBidi"/>
                <w:lang w:val="hy-AM" w:eastAsia="ru-RU"/>
              </w:rPr>
            </w:pPr>
            <w:r w:rsidRPr="007D0A89">
              <w:rPr>
                <w:rFonts w:ascii="GHEA Grapalat" w:eastAsiaTheme="minorHAnsi" w:hAnsi="GHEA Grapalat" w:cstheme="minorBidi"/>
                <w:lang w:val="hy-AM" w:eastAsia="ru-RU"/>
              </w:rPr>
              <w:t xml:space="preserve">Բացի այդ, անհրաժեշտ ենք համարում նշյալ առաջարկությունը գնահատել նաև ՀՀ Սահմանադրության 78-րդ հոդվածի պահանջների տեսանկյունից: Նման տեղեկատվության հավաքագրումը հանդիսանում է անձնական և ընտանեկան կյանքի գաղտնիության նկատմամբ միջամտություն, միաժամանակ, հարկային պարտավորությունների կատարման տեսանկյունից աշխատանքային պայմանագրում նշված </w:t>
            </w:r>
            <w:r w:rsidRPr="007D0A89">
              <w:rPr>
                <w:rFonts w:ascii="GHEA Grapalat" w:eastAsiaTheme="minorHAnsi" w:hAnsi="GHEA Grapalat" w:cstheme="minorBidi"/>
                <w:lang w:val="hy-AM" w:eastAsia="ru-RU"/>
              </w:rPr>
              <w:lastRenderedPageBreak/>
              <w:t>հիմնական աշխատավարձի չափը ուղղակիորեն կապված չէ փաստացի վճարման ենթակա աշխատավարձի/դրան հավասարեցված եկամուտների չափի հետ: Բացի այդ, անհասկանալի է, թե ինչպես է այդ հասանելիությունը հաղորդակցվելու՝ Հարկային օրենսգրքով սահմանված ստուգումների և այլ ընթացակարգերի հետ և ինչպես է տեղավորվելու այդ համատեքստում։</w:t>
            </w:r>
          </w:p>
          <w:p w14:paraId="2D488C2A" w14:textId="77777777" w:rsidR="00452FAF" w:rsidRPr="007D0A89" w:rsidRDefault="00452FAF" w:rsidP="00452FAF">
            <w:pPr>
              <w:pStyle w:val="BodyText"/>
              <w:spacing w:after="0" w:line="360" w:lineRule="auto"/>
              <w:jc w:val="both"/>
              <w:rPr>
                <w:rFonts w:ascii="GHEA Grapalat" w:eastAsiaTheme="minorHAnsi" w:hAnsi="GHEA Grapalat" w:cstheme="minorBidi"/>
                <w:lang w:val="hy-AM" w:eastAsia="ru-RU"/>
              </w:rPr>
            </w:pPr>
            <w:r w:rsidRPr="007D0A89">
              <w:rPr>
                <w:rFonts w:ascii="GHEA Grapalat" w:eastAsiaTheme="minorHAnsi" w:hAnsi="GHEA Grapalat" w:cstheme="minorBidi"/>
                <w:lang w:val="hy-AM" w:eastAsia="ru-RU"/>
              </w:rPr>
              <w:t xml:space="preserve">Ինչ վերաբերում է աշխատողի աշխատանքային պայմանագրում կամ աշխատանքի ընդունման մասին անհատական իրավական ակտում և դրանց անբաժանելի մաս հանդիսացող փաստաթղթերում ներառվող (Հոդված 102.3.)՝ անձին վերաբերող, օրենսդրությամբ սահմանված, որպես սահմանափակ օգտագործման ենթակա տեղեկությունների՝ թվային հարթակ մուտքագրելու առանձնահատկություններ կամ բացառություններ ամրագրելու դրույթի մասով առաջարկությանը, ապա հարկ ենք համարում նշել, որ նման տեղեկատվությունը՝ ՀՀ Սահմանադրության 31-րդ, Մարդու իրավունքների և հիմնարար ազատությունների </w:t>
            </w:r>
            <w:r w:rsidRPr="007D0A89">
              <w:rPr>
                <w:rFonts w:ascii="GHEA Grapalat" w:eastAsiaTheme="minorHAnsi" w:hAnsi="GHEA Grapalat" w:cstheme="minorBidi"/>
                <w:lang w:val="hy-AM" w:eastAsia="ru-RU"/>
              </w:rPr>
              <w:lastRenderedPageBreak/>
              <w:t>պաշտպանության մասին Եվրոպական Կոնվենցիայի (այսուհետ` Կոնվենցիա) 8-րդ հոդվածներով, ՀՀ աշխատանքային օրենսգրքի 18-րդ գլխով կարող է համարվել հնարավոր նաև այլ տեսակի գաղտնիք կազմող տվյալ և ունի սահմանափակ հասանելիություն ցանկացած դեպքում:</w:t>
            </w:r>
          </w:p>
          <w:p w14:paraId="5335F256" w14:textId="77777777" w:rsidR="00452FAF" w:rsidRPr="007D0A89" w:rsidRDefault="00452FAF" w:rsidP="00452FAF">
            <w:pPr>
              <w:pStyle w:val="BodyText"/>
              <w:spacing w:after="0" w:line="360" w:lineRule="auto"/>
              <w:jc w:val="both"/>
              <w:rPr>
                <w:rFonts w:ascii="GHEA Grapalat" w:eastAsiaTheme="minorHAnsi" w:hAnsi="GHEA Grapalat" w:cstheme="minorBidi"/>
                <w:lang w:val="hy-AM" w:eastAsia="ru-RU"/>
              </w:rPr>
            </w:pPr>
            <w:r w:rsidRPr="007D0A89">
              <w:rPr>
                <w:rFonts w:ascii="GHEA Grapalat" w:eastAsiaTheme="minorHAnsi" w:hAnsi="GHEA Grapalat" w:cstheme="minorBidi"/>
                <w:lang w:val="hy-AM" w:eastAsia="ru-RU"/>
              </w:rPr>
              <w:t xml:space="preserve">Հետևաբար, առաջարկում ենք վերանայել նշյալ կետը և օրենքով հստակ սահմանել հասանելիության մակարդակները և տեղեկատվության հասանելիության հնարավորությունները, որպեսզի հնարավոր լինի գնահատել դրանց համապատասխանությունը ՀՀ Սահմանադրության և միջազգային իրավական պարտավորությունների պահանջներին: </w:t>
            </w:r>
          </w:p>
          <w:p w14:paraId="16F84130" w14:textId="579EA73B" w:rsidR="00452FAF" w:rsidRPr="007D0A89" w:rsidRDefault="00452FAF" w:rsidP="00452FAF">
            <w:pPr>
              <w:pStyle w:val="BodyText"/>
              <w:spacing w:after="0" w:line="360" w:lineRule="auto"/>
              <w:jc w:val="both"/>
              <w:rPr>
                <w:rFonts w:ascii="GHEA Grapalat" w:eastAsiaTheme="minorHAnsi" w:hAnsi="GHEA Grapalat" w:cstheme="minorBidi"/>
                <w:lang w:val="hy-AM" w:eastAsia="ru-RU"/>
              </w:rPr>
            </w:pPr>
            <w:r w:rsidRPr="007D0A89">
              <w:rPr>
                <w:rFonts w:ascii="GHEA Grapalat" w:eastAsiaTheme="minorHAnsi" w:hAnsi="GHEA Grapalat" w:cstheme="minorBidi"/>
                <w:lang w:val="hy-AM" w:eastAsia="ru-RU"/>
              </w:rPr>
              <w:t xml:space="preserve">Միաժամանակ, առաջարկում ենք նաև որպես մեխանիզմ դիտարկել ոչ թե աշխատանքային պայմանագրերի նոր ձևաչափի ներդրումը, այլ աշխատանքի ընդունման համար հարկային մարմին ներկայացվող տվյալների մուտքագրման պարտադիր դաշտերի ընդլայնումը, այն հիմնավորմամբ, որ ըստ </w:t>
            </w:r>
            <w:r w:rsidRPr="007D0A89">
              <w:rPr>
                <w:rFonts w:ascii="GHEA Grapalat" w:eastAsiaTheme="minorHAnsi" w:hAnsi="GHEA Grapalat" w:cstheme="minorBidi"/>
                <w:lang w:val="hy-AM" w:eastAsia="ru-RU"/>
              </w:rPr>
              <w:lastRenderedPageBreak/>
              <w:t>ոլորտի և զբաղվածության տեսակի աշխատանքային պայմանագրերը կարող են լինել տարբեր։</w:t>
            </w:r>
          </w:p>
        </w:tc>
        <w:tc>
          <w:tcPr>
            <w:tcW w:w="6934" w:type="dxa"/>
          </w:tcPr>
          <w:p w14:paraId="589D0810" w14:textId="50AC079D" w:rsidR="00452FAF" w:rsidRPr="007D0A89" w:rsidRDefault="002C4658" w:rsidP="004C1C2E">
            <w:pPr>
              <w:spacing w:line="360" w:lineRule="auto"/>
              <w:jc w:val="center"/>
              <w:rPr>
                <w:rFonts w:ascii="GHEA Grapalat" w:hAnsi="GHEA Grapalat"/>
                <w:b/>
                <w:sz w:val="24"/>
                <w:szCs w:val="24"/>
                <w:lang w:val="hy-AM" w:eastAsia="ru-RU"/>
              </w:rPr>
            </w:pPr>
            <w:r w:rsidRPr="007D0A89">
              <w:rPr>
                <w:rFonts w:ascii="GHEA Grapalat" w:hAnsi="GHEA Grapalat"/>
                <w:b/>
                <w:sz w:val="24"/>
                <w:szCs w:val="24"/>
                <w:lang w:val="hy-AM" w:eastAsia="ru-RU"/>
              </w:rPr>
              <w:lastRenderedPageBreak/>
              <w:t xml:space="preserve">Մասամբ է ընդունվել </w:t>
            </w:r>
          </w:p>
          <w:p w14:paraId="081E87D5" w14:textId="6D82E084" w:rsidR="002C4658" w:rsidRPr="007D0A89" w:rsidRDefault="002C4658" w:rsidP="002C4658">
            <w:pPr>
              <w:spacing w:line="360" w:lineRule="auto"/>
              <w:jc w:val="both"/>
              <w:rPr>
                <w:rFonts w:ascii="GHEA Grapalat" w:hAnsi="GHEA Grapalat"/>
                <w:sz w:val="24"/>
                <w:szCs w:val="24"/>
                <w:lang w:val="hy-AM" w:eastAsia="ru-RU"/>
              </w:rPr>
            </w:pPr>
            <w:r w:rsidRPr="007D0A89">
              <w:rPr>
                <w:rFonts w:ascii="GHEA Grapalat" w:hAnsi="GHEA Grapalat"/>
                <w:sz w:val="24"/>
                <w:szCs w:val="24"/>
                <w:lang w:val="hy-AM" w:eastAsia="ru-RU"/>
              </w:rPr>
              <w:t>Նախագծով Օրենսգրքում նոր լրացվող 102.1-ին հոդվածի 2-րդ մասի 2-րդ կետը, ինչպես նաև 102.2-րդ հոդվածի 2-րդ մասը խմբագրվել է։</w:t>
            </w:r>
            <w:r w:rsidR="00B76D43" w:rsidRPr="007D0A89">
              <w:rPr>
                <w:rFonts w:ascii="GHEA Grapalat" w:hAnsi="GHEA Grapalat"/>
                <w:sz w:val="24"/>
                <w:szCs w:val="24"/>
                <w:lang w:val="hy-AM" w:eastAsia="ru-RU"/>
              </w:rPr>
              <w:t xml:space="preserve"> Միաժամանակ տեղեկացնում ենք, որ թվային համակարգով աշխատանքային պայմանագրերը կնքելիս պարտադիր են միայն Օրենսգրքի 84-րդ հոդվածի 1-ին մասով սահմանված պայմանները ներառելը։</w:t>
            </w:r>
          </w:p>
          <w:p w14:paraId="203253C4" w14:textId="09825053" w:rsidR="002C4658" w:rsidRPr="007D0A89" w:rsidRDefault="002C4658" w:rsidP="002C4658">
            <w:pPr>
              <w:spacing w:line="360" w:lineRule="auto"/>
              <w:jc w:val="both"/>
              <w:rPr>
                <w:rFonts w:ascii="GHEA Grapalat" w:hAnsi="GHEA Grapalat"/>
                <w:sz w:val="24"/>
                <w:szCs w:val="24"/>
                <w:lang w:val="hy-AM" w:eastAsia="ru-RU"/>
              </w:rPr>
            </w:pPr>
            <w:r w:rsidRPr="007D0A89">
              <w:rPr>
                <w:rFonts w:ascii="GHEA Grapalat" w:hAnsi="GHEA Grapalat"/>
                <w:sz w:val="24"/>
                <w:szCs w:val="24"/>
                <w:lang w:val="hy-AM" w:eastAsia="ru-RU"/>
              </w:rPr>
              <w:t>Նախագծով Օրենսգրքում նոր լրացվող 102.3-րդ հոդվածը հանվել է նախագծից</w:t>
            </w:r>
            <w:r w:rsidR="003D6DCD" w:rsidRPr="007D0A89">
              <w:rPr>
                <w:rFonts w:ascii="GHEA Grapalat" w:hAnsi="GHEA Grapalat"/>
                <w:sz w:val="24"/>
                <w:szCs w:val="24"/>
                <w:lang w:val="hy-AM" w:eastAsia="ru-RU"/>
              </w:rPr>
              <w:t>։</w:t>
            </w:r>
          </w:p>
          <w:p w14:paraId="4CE98117" w14:textId="4BA8E71F" w:rsidR="003D6DCD" w:rsidRPr="007D0A89" w:rsidRDefault="007D7D6B" w:rsidP="007D7D6B">
            <w:pPr>
              <w:spacing w:line="360" w:lineRule="auto"/>
              <w:jc w:val="both"/>
              <w:rPr>
                <w:rFonts w:ascii="GHEA Grapalat" w:hAnsi="GHEA Grapalat"/>
                <w:sz w:val="24"/>
                <w:szCs w:val="24"/>
                <w:lang w:val="hy-AM" w:eastAsia="ru-RU"/>
              </w:rPr>
            </w:pPr>
            <w:r w:rsidRPr="007D0A89">
              <w:rPr>
                <w:rFonts w:ascii="GHEA Grapalat" w:hAnsi="GHEA Grapalat"/>
                <w:sz w:val="24"/>
                <w:szCs w:val="24"/>
                <w:lang w:val="hy-AM" w:eastAsia="ru-RU"/>
              </w:rPr>
              <w:lastRenderedPageBreak/>
              <w:t>Ինչ վերաբերում է այն առաջարկին, որ որպես մեխանիզմ դիտարկել ոչ թե աշխատանքային պայմանագրերի նոր ձևաչափի ներդրումը, այլ աշխատանքի ընդունման համար հարկային մարմին ներկայացվող տվյալների մուտքագրման պարտադիր դաշտերի ընդլայնումը, ապա այս մասով նշենք, որ առաջարկը քննարկվել է Աշխատանքի և սոցիալական հարցերի նախարարությունում ՓՄՁ զարգացման խորհրդի անդամների հետ հանդիպման ժամանակ և քննարկման արդյունքներով</w:t>
            </w:r>
            <w:r w:rsidR="00BF7CC0">
              <w:rPr>
                <w:rFonts w:ascii="GHEA Grapalat" w:hAnsi="GHEA Grapalat"/>
                <w:sz w:val="24"/>
                <w:szCs w:val="24"/>
                <w:lang w:val="hy-AM" w:eastAsia="ru-RU"/>
              </w:rPr>
              <w:t xml:space="preserve"> </w:t>
            </w:r>
            <w:r w:rsidRPr="007D0A89">
              <w:rPr>
                <w:rFonts w:ascii="GHEA Grapalat" w:hAnsi="GHEA Grapalat"/>
                <w:sz w:val="24"/>
                <w:szCs w:val="24"/>
                <w:lang w:val="hy-AM" w:eastAsia="ru-RU"/>
              </w:rPr>
              <w:t>Նախագիծը լրամշակվել է այն տրամաբանությամբ, որ Նախագծով նախատեսվի աշխատանքային պայմանագրերի կնքման թվային համակարգի ներդրում։</w:t>
            </w:r>
          </w:p>
        </w:tc>
      </w:tr>
    </w:tbl>
    <w:tbl>
      <w:tblPr>
        <w:tblStyle w:val="TableGrid219"/>
        <w:tblW w:w="14284" w:type="dxa"/>
        <w:tblInd w:w="-815" w:type="dxa"/>
        <w:tblLayout w:type="fixed"/>
        <w:tblLook w:val="04A0" w:firstRow="1" w:lastRow="0" w:firstColumn="1" w:lastColumn="0" w:noHBand="0" w:noVBand="1"/>
      </w:tblPr>
      <w:tblGrid>
        <w:gridCol w:w="10872"/>
        <w:gridCol w:w="3412"/>
      </w:tblGrid>
      <w:tr w:rsidR="00E138DB" w:rsidRPr="007D0A89" w14:paraId="3C4233FD" w14:textId="77777777" w:rsidTr="00C47277">
        <w:tc>
          <w:tcPr>
            <w:tcW w:w="10872" w:type="dxa"/>
            <w:vMerge w:val="restart"/>
            <w:shd w:val="clear" w:color="auto" w:fill="A6A6A6" w:themeFill="background1" w:themeFillShade="A6"/>
          </w:tcPr>
          <w:p w14:paraId="0FD5A157" w14:textId="47B54565" w:rsidR="00E138DB" w:rsidRPr="007D0A89" w:rsidRDefault="00E138DB" w:rsidP="00E138DB">
            <w:pPr>
              <w:pStyle w:val="ListParagraph"/>
              <w:numPr>
                <w:ilvl w:val="0"/>
                <w:numId w:val="1"/>
              </w:numPr>
              <w:tabs>
                <w:tab w:val="left" w:pos="2325"/>
              </w:tabs>
              <w:spacing w:line="360" w:lineRule="auto"/>
              <w:ind w:left="2321" w:hanging="521"/>
              <w:rPr>
                <w:rFonts w:ascii="GHEA Grapalat" w:hAnsi="GHEA Grapalat"/>
                <w:b/>
                <w:bCs/>
                <w:sz w:val="24"/>
                <w:szCs w:val="24"/>
                <w:lang w:val="hy-AM"/>
              </w:rPr>
            </w:pPr>
            <w:r w:rsidRPr="007D0A89">
              <w:rPr>
                <w:rFonts w:ascii="GHEA Grapalat" w:hAnsi="GHEA Grapalat"/>
                <w:b/>
                <w:bCs/>
                <w:sz w:val="24"/>
                <w:szCs w:val="24"/>
                <w:lang w:val="hy-AM"/>
              </w:rPr>
              <w:lastRenderedPageBreak/>
              <w:t>Մարդու իրավունքների պաշտպան</w:t>
            </w:r>
          </w:p>
          <w:p w14:paraId="119B3D15" w14:textId="77777777" w:rsidR="00E138DB" w:rsidRPr="007D0A89" w:rsidRDefault="00E138DB" w:rsidP="00E138DB">
            <w:pPr>
              <w:spacing w:line="360" w:lineRule="auto"/>
              <w:ind w:left="1800"/>
              <w:rPr>
                <w:rFonts w:ascii="GHEA Grapalat" w:hAnsi="GHEA Grapalat"/>
                <w:b/>
                <w:bCs/>
                <w:sz w:val="24"/>
                <w:szCs w:val="24"/>
                <w:lang w:val="hy-AM"/>
              </w:rPr>
            </w:pPr>
          </w:p>
        </w:tc>
        <w:tc>
          <w:tcPr>
            <w:tcW w:w="3412" w:type="dxa"/>
            <w:shd w:val="clear" w:color="auto" w:fill="A6A6A6" w:themeFill="background1" w:themeFillShade="A6"/>
          </w:tcPr>
          <w:p w14:paraId="0B830422" w14:textId="29AF66B5" w:rsidR="00E138DB" w:rsidRPr="007D0A89" w:rsidRDefault="00254405" w:rsidP="00254405">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20.11</w:t>
            </w:r>
            <w:r w:rsidR="00E138DB" w:rsidRPr="007D0A89">
              <w:rPr>
                <w:rFonts w:ascii="GHEA Grapalat" w:hAnsi="GHEA Grapalat"/>
                <w:b/>
                <w:bCs/>
                <w:sz w:val="24"/>
                <w:szCs w:val="24"/>
                <w:lang w:val="hy-AM"/>
              </w:rPr>
              <w:t>.2023</w:t>
            </w:r>
          </w:p>
        </w:tc>
      </w:tr>
      <w:tr w:rsidR="00E138DB" w:rsidRPr="007D0A89" w14:paraId="47F89AB4" w14:textId="77777777" w:rsidTr="00C47277">
        <w:tc>
          <w:tcPr>
            <w:tcW w:w="10872" w:type="dxa"/>
            <w:vMerge/>
            <w:shd w:val="clear" w:color="auto" w:fill="A6A6A6" w:themeFill="background1" w:themeFillShade="A6"/>
          </w:tcPr>
          <w:p w14:paraId="52D14E1F" w14:textId="77777777" w:rsidR="00E138DB" w:rsidRPr="007D0A89" w:rsidRDefault="00E138DB" w:rsidP="00E138DB">
            <w:pPr>
              <w:spacing w:line="360" w:lineRule="auto"/>
              <w:jc w:val="center"/>
              <w:rPr>
                <w:rFonts w:ascii="GHEA Grapalat" w:hAnsi="GHEA Grapalat"/>
                <w:b/>
                <w:bCs/>
                <w:sz w:val="24"/>
                <w:szCs w:val="24"/>
                <w:highlight w:val="yellow"/>
                <w:lang w:val="hy-AM"/>
              </w:rPr>
            </w:pPr>
          </w:p>
        </w:tc>
        <w:tc>
          <w:tcPr>
            <w:tcW w:w="3412" w:type="dxa"/>
            <w:shd w:val="clear" w:color="auto" w:fill="A6A6A6" w:themeFill="background1" w:themeFillShade="A6"/>
          </w:tcPr>
          <w:p w14:paraId="42AED39A" w14:textId="572C33A9" w:rsidR="00E138DB" w:rsidRPr="007D0A89" w:rsidRDefault="00E138DB" w:rsidP="00E138DB">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 xml:space="preserve">թիվ </w:t>
            </w:r>
            <w:r w:rsidR="00254405" w:rsidRPr="007D0A89">
              <w:rPr>
                <w:rFonts w:ascii="GHEA Grapalat" w:hAnsi="GHEA Grapalat"/>
                <w:b/>
                <w:bCs/>
                <w:sz w:val="24"/>
                <w:szCs w:val="24"/>
                <w:lang w:val="hy-AM"/>
              </w:rPr>
              <w:t>01/13.1/4468-2023</w:t>
            </w:r>
          </w:p>
        </w:tc>
      </w:tr>
    </w:tbl>
    <w:tbl>
      <w:tblPr>
        <w:tblStyle w:val="TableGrid"/>
        <w:tblW w:w="14284" w:type="dxa"/>
        <w:tblInd w:w="-815" w:type="dxa"/>
        <w:tblLayout w:type="fixed"/>
        <w:tblLook w:val="04A0" w:firstRow="1" w:lastRow="0" w:firstColumn="1" w:lastColumn="0" w:noHBand="0" w:noVBand="1"/>
      </w:tblPr>
      <w:tblGrid>
        <w:gridCol w:w="7350"/>
        <w:gridCol w:w="6934"/>
      </w:tblGrid>
      <w:tr w:rsidR="00E138DB" w:rsidRPr="007D0A89" w14:paraId="00351009" w14:textId="77777777" w:rsidTr="004C1C2E">
        <w:tc>
          <w:tcPr>
            <w:tcW w:w="7350" w:type="dxa"/>
          </w:tcPr>
          <w:p w14:paraId="33EC20FE" w14:textId="52ED8DC0" w:rsidR="00E138DB" w:rsidRPr="007D0A89" w:rsidRDefault="00254405" w:rsidP="00E138DB">
            <w:pPr>
              <w:pStyle w:val="BodyText"/>
              <w:spacing w:after="0" w:line="360" w:lineRule="auto"/>
              <w:jc w:val="both"/>
              <w:rPr>
                <w:rFonts w:ascii="GHEA Grapalat" w:eastAsiaTheme="minorHAnsi" w:hAnsi="GHEA Grapalat" w:cstheme="minorBidi"/>
                <w:lang w:val="hy-AM" w:eastAsia="ru-RU"/>
              </w:rPr>
            </w:pPr>
            <w:r w:rsidRPr="007D0A89">
              <w:rPr>
                <w:rFonts w:ascii="GHEA Grapalat" w:eastAsiaTheme="minorHAnsi" w:hAnsi="GHEA Grapalat" w:cstheme="minorBidi"/>
                <w:lang w:val="hy-AM" w:eastAsia="ru-RU"/>
              </w:rPr>
              <w:t>Ի պատասխան ՀՀ վարչապետի աշխատակազմի՝ 2023 թվականի սեպտեմբերի 6-ի թիվ 02/11.2/30920-2023 գրության՝ տեղեկացնում եմ, որ «Հայաստանի Հանրապետության աշխատանքային օրենսգրքում փոփոխություններ և լրացումներ կատարելու մասին» Հայաստանի Հանրապետության օրենքի նախագծի վերաբերյալ նկատառումներ չկան:</w:t>
            </w:r>
          </w:p>
        </w:tc>
        <w:tc>
          <w:tcPr>
            <w:tcW w:w="6934" w:type="dxa"/>
          </w:tcPr>
          <w:p w14:paraId="04BA755C" w14:textId="3AAADF07" w:rsidR="00E138DB" w:rsidRPr="007D0A89" w:rsidRDefault="007D1DA4" w:rsidP="004C1C2E">
            <w:pPr>
              <w:spacing w:line="360" w:lineRule="auto"/>
              <w:jc w:val="center"/>
              <w:rPr>
                <w:rFonts w:ascii="GHEA Grapalat" w:hAnsi="GHEA Grapalat"/>
                <w:b/>
                <w:sz w:val="24"/>
                <w:szCs w:val="24"/>
                <w:lang w:val="hy-AM" w:eastAsia="ru-RU"/>
              </w:rPr>
            </w:pPr>
            <w:r>
              <w:rPr>
                <w:rFonts w:ascii="GHEA Grapalat" w:hAnsi="GHEA Grapalat"/>
                <w:b/>
                <w:sz w:val="24"/>
                <w:szCs w:val="24"/>
                <w:lang w:val="hy-AM" w:eastAsia="ru-RU"/>
              </w:rPr>
              <w:t>Ընդունվել է</w:t>
            </w:r>
          </w:p>
        </w:tc>
      </w:tr>
    </w:tbl>
    <w:tbl>
      <w:tblPr>
        <w:tblStyle w:val="TableGrid21"/>
        <w:tblW w:w="14284" w:type="dxa"/>
        <w:tblInd w:w="-815" w:type="dxa"/>
        <w:tblLayout w:type="fixed"/>
        <w:tblLook w:val="04A0" w:firstRow="1" w:lastRow="0" w:firstColumn="1" w:lastColumn="0" w:noHBand="0" w:noVBand="1"/>
      </w:tblPr>
      <w:tblGrid>
        <w:gridCol w:w="10872"/>
        <w:gridCol w:w="3412"/>
      </w:tblGrid>
      <w:tr w:rsidR="005D15C8" w:rsidRPr="007D0A89" w14:paraId="42325885" w14:textId="77777777" w:rsidTr="00F378FD">
        <w:tc>
          <w:tcPr>
            <w:tcW w:w="10872" w:type="dxa"/>
            <w:vMerge w:val="restart"/>
            <w:shd w:val="clear" w:color="auto" w:fill="A6A6A6" w:themeFill="background1" w:themeFillShade="A6"/>
          </w:tcPr>
          <w:p w14:paraId="5CE69A36" w14:textId="5FC951AD" w:rsidR="005D15C8" w:rsidRPr="007D0A89" w:rsidRDefault="00A73A64" w:rsidP="00E138DB">
            <w:pPr>
              <w:pStyle w:val="ListParagraph"/>
              <w:numPr>
                <w:ilvl w:val="0"/>
                <w:numId w:val="1"/>
              </w:numPr>
              <w:tabs>
                <w:tab w:val="left" w:pos="2325"/>
              </w:tabs>
              <w:spacing w:line="360" w:lineRule="auto"/>
              <w:ind w:left="2321" w:hanging="521"/>
              <w:rPr>
                <w:rFonts w:ascii="GHEA Grapalat" w:hAnsi="GHEA Grapalat"/>
                <w:b/>
                <w:bCs/>
                <w:sz w:val="24"/>
                <w:szCs w:val="24"/>
                <w:lang w:val="hy-AM"/>
              </w:rPr>
            </w:pPr>
            <w:r w:rsidRPr="007D0A89">
              <w:rPr>
                <w:rFonts w:ascii="GHEA Grapalat" w:hAnsi="GHEA Grapalat"/>
                <w:b/>
                <w:bCs/>
                <w:sz w:val="24"/>
                <w:szCs w:val="24"/>
                <w:lang w:val="hy-AM"/>
              </w:rPr>
              <w:t xml:space="preserve"> </w:t>
            </w:r>
            <w:r w:rsidR="00E5764A" w:rsidRPr="007D0A89">
              <w:rPr>
                <w:rFonts w:ascii="GHEA Grapalat" w:hAnsi="GHEA Grapalat"/>
                <w:b/>
                <w:bCs/>
                <w:sz w:val="24"/>
                <w:szCs w:val="24"/>
                <w:lang w:val="hy-AM"/>
              </w:rPr>
              <w:t>Արդարադատության նախարարություն</w:t>
            </w:r>
          </w:p>
          <w:p w14:paraId="15B6E39C" w14:textId="77777777" w:rsidR="005D15C8" w:rsidRPr="007D0A89" w:rsidRDefault="005D15C8" w:rsidP="001B30AF">
            <w:pPr>
              <w:spacing w:line="360" w:lineRule="auto"/>
              <w:ind w:left="1800"/>
              <w:rPr>
                <w:rFonts w:ascii="GHEA Grapalat" w:hAnsi="GHEA Grapalat"/>
                <w:b/>
                <w:bCs/>
                <w:sz w:val="24"/>
                <w:szCs w:val="24"/>
                <w:lang w:val="hy-AM"/>
              </w:rPr>
            </w:pPr>
          </w:p>
        </w:tc>
        <w:tc>
          <w:tcPr>
            <w:tcW w:w="3412" w:type="dxa"/>
            <w:shd w:val="clear" w:color="auto" w:fill="A6A6A6" w:themeFill="background1" w:themeFillShade="A6"/>
          </w:tcPr>
          <w:p w14:paraId="244690EB" w14:textId="77AD2A76" w:rsidR="005D15C8" w:rsidRPr="007D0A89" w:rsidRDefault="00583A26" w:rsidP="001B30AF">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13.09.2023</w:t>
            </w:r>
          </w:p>
        </w:tc>
      </w:tr>
      <w:tr w:rsidR="005D15C8" w:rsidRPr="007D0A89" w14:paraId="2608FA23" w14:textId="77777777" w:rsidTr="00F378FD">
        <w:tc>
          <w:tcPr>
            <w:tcW w:w="10872" w:type="dxa"/>
            <w:vMerge/>
            <w:shd w:val="clear" w:color="auto" w:fill="A6A6A6" w:themeFill="background1" w:themeFillShade="A6"/>
          </w:tcPr>
          <w:p w14:paraId="207AB54B" w14:textId="77777777" w:rsidR="005D15C8" w:rsidRPr="007D0A89" w:rsidRDefault="005D15C8" w:rsidP="00F378FD">
            <w:pPr>
              <w:spacing w:line="360" w:lineRule="auto"/>
              <w:jc w:val="center"/>
              <w:rPr>
                <w:rFonts w:ascii="GHEA Grapalat" w:hAnsi="GHEA Grapalat"/>
                <w:b/>
                <w:bCs/>
                <w:sz w:val="24"/>
                <w:szCs w:val="24"/>
                <w:highlight w:val="yellow"/>
                <w:lang w:val="hy-AM"/>
              </w:rPr>
            </w:pPr>
          </w:p>
        </w:tc>
        <w:tc>
          <w:tcPr>
            <w:tcW w:w="3412" w:type="dxa"/>
            <w:shd w:val="clear" w:color="auto" w:fill="A6A6A6" w:themeFill="background1" w:themeFillShade="A6"/>
          </w:tcPr>
          <w:p w14:paraId="1E89C2F5" w14:textId="7CC70493" w:rsidR="005D15C8" w:rsidRPr="007D0A89" w:rsidRDefault="005D15C8" w:rsidP="00942EB6">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 xml:space="preserve">թիվ </w:t>
            </w:r>
            <w:r w:rsidR="00583A26" w:rsidRPr="007D0A89">
              <w:rPr>
                <w:rFonts w:ascii="GHEA Grapalat" w:hAnsi="GHEA Grapalat"/>
                <w:b/>
                <w:bCs/>
                <w:sz w:val="24"/>
                <w:szCs w:val="24"/>
                <w:lang w:val="hy-AM"/>
              </w:rPr>
              <w:t>/27.3/40698-2023</w:t>
            </w:r>
          </w:p>
        </w:tc>
      </w:tr>
    </w:tbl>
    <w:tbl>
      <w:tblPr>
        <w:tblStyle w:val="TableGrid"/>
        <w:tblW w:w="14284" w:type="dxa"/>
        <w:tblInd w:w="-815" w:type="dxa"/>
        <w:tblLayout w:type="fixed"/>
        <w:tblLook w:val="04A0" w:firstRow="1" w:lastRow="0" w:firstColumn="1" w:lastColumn="0" w:noHBand="0" w:noVBand="1"/>
      </w:tblPr>
      <w:tblGrid>
        <w:gridCol w:w="7350"/>
        <w:gridCol w:w="6934"/>
      </w:tblGrid>
      <w:tr w:rsidR="005D15C8" w:rsidRPr="007D0A89" w14:paraId="631BD756" w14:textId="77777777" w:rsidTr="002A35A1">
        <w:tc>
          <w:tcPr>
            <w:tcW w:w="7350" w:type="dxa"/>
          </w:tcPr>
          <w:p w14:paraId="348B812C" w14:textId="77777777" w:rsidR="00E5764A" w:rsidRPr="007D0A89" w:rsidRDefault="00E5764A" w:rsidP="00E5764A">
            <w:pPr>
              <w:spacing w:line="360" w:lineRule="auto"/>
              <w:contextualSpacing/>
              <w:jc w:val="center"/>
              <w:rPr>
                <w:rFonts w:ascii="GHEA Grapalat" w:hAnsi="GHEA Grapalat" w:cs="Arial"/>
                <w:b/>
                <w:sz w:val="24"/>
                <w:szCs w:val="24"/>
                <w:lang w:val="hy-AM"/>
              </w:rPr>
            </w:pPr>
            <w:r w:rsidRPr="007D0A89">
              <w:rPr>
                <w:rFonts w:ascii="GHEA Grapalat" w:hAnsi="GHEA Grapalat" w:cs="Arial"/>
                <w:b/>
                <w:sz w:val="24"/>
                <w:szCs w:val="24"/>
                <w:lang w:val="hy-AM"/>
              </w:rPr>
              <w:t>ՊԵՏԱԿԱՆ ՓՈՐՁԱԳԻՏԱԿԱՆ ԵԶՐԱԿԱՑՈՒԹՅՈՒՆ</w:t>
            </w:r>
          </w:p>
          <w:p w14:paraId="66E737AB" w14:textId="77777777" w:rsidR="00E5764A" w:rsidRPr="007D0A89" w:rsidRDefault="00E5764A" w:rsidP="00E5764A">
            <w:pPr>
              <w:spacing w:line="360" w:lineRule="auto"/>
              <w:ind w:firstLine="567"/>
              <w:contextualSpacing/>
              <w:jc w:val="center"/>
              <w:rPr>
                <w:rFonts w:ascii="GHEA Grapalat" w:hAnsi="GHEA Grapalat" w:cs="Arial"/>
                <w:b/>
                <w:sz w:val="24"/>
                <w:szCs w:val="24"/>
                <w:lang w:val="hy-AM"/>
              </w:rPr>
            </w:pPr>
            <w:r w:rsidRPr="007D0A89">
              <w:rPr>
                <w:rFonts w:ascii="GHEA Grapalat" w:hAnsi="GHEA Grapalat"/>
                <w:b/>
                <w:color w:val="000000"/>
                <w:sz w:val="24"/>
                <w:szCs w:val="24"/>
                <w:shd w:val="clear" w:color="auto" w:fill="FFFFFF"/>
                <w:lang w:val="hy-AM"/>
              </w:rPr>
              <w:t xml:space="preserve">«Հայաստանի Հանրապետության աշխատանքային օրենսգրքում փոփոխություններ և լրացումներ կատարելու մասին» օրենքի նախագծի </w:t>
            </w:r>
            <w:r w:rsidRPr="007D0A89">
              <w:rPr>
                <w:rFonts w:ascii="GHEA Grapalat" w:hAnsi="GHEA Grapalat" w:cs="Arial"/>
                <w:b/>
                <w:sz w:val="24"/>
                <w:szCs w:val="24"/>
                <w:lang w:val="hy-AM"/>
              </w:rPr>
              <w:t>վերաբերյալ</w:t>
            </w:r>
          </w:p>
          <w:p w14:paraId="4F4F8E49" w14:textId="77777777" w:rsidR="00E5764A" w:rsidRPr="007D0A89" w:rsidRDefault="00E5764A" w:rsidP="00E5764A">
            <w:pPr>
              <w:spacing w:line="360" w:lineRule="auto"/>
              <w:ind w:firstLine="567"/>
              <w:contextualSpacing/>
              <w:jc w:val="both"/>
              <w:rPr>
                <w:rFonts w:ascii="GHEA Grapalat" w:hAnsi="GHEA Grapalat" w:cs="Arial"/>
                <w:b/>
                <w:sz w:val="24"/>
                <w:szCs w:val="24"/>
                <w:lang w:val="hy-AM"/>
              </w:rPr>
            </w:pPr>
          </w:p>
          <w:p w14:paraId="27D1D384" w14:textId="0537F70B" w:rsidR="005D15C8" w:rsidRPr="007D0A89" w:rsidRDefault="00E5764A" w:rsidP="00916C17">
            <w:pPr>
              <w:pStyle w:val="NormalWeb"/>
              <w:numPr>
                <w:ilvl w:val="0"/>
                <w:numId w:val="3"/>
              </w:numPr>
              <w:shd w:val="clear" w:color="auto" w:fill="FFFFFF"/>
              <w:spacing w:before="0" w:beforeAutospacing="0" w:after="0" w:afterAutospacing="0" w:line="360" w:lineRule="auto"/>
              <w:ind w:left="0" w:firstLine="720"/>
              <w:jc w:val="both"/>
              <w:rPr>
                <w:rFonts w:ascii="GHEA Grapalat" w:hAnsi="GHEA Grapalat"/>
                <w:color w:val="000000"/>
                <w:shd w:val="clear" w:color="auto" w:fill="FFFFFF"/>
                <w:lang w:val="hy-AM"/>
              </w:rPr>
            </w:pPr>
            <w:r w:rsidRPr="007D0A89">
              <w:rPr>
                <w:rFonts w:ascii="GHEA Grapalat" w:hAnsi="GHEA Grapalat"/>
                <w:color w:val="000000"/>
                <w:shd w:val="clear" w:color="auto" w:fill="FFFFFF"/>
                <w:lang w:val="hy-AM"/>
              </w:rPr>
              <w:lastRenderedPageBreak/>
              <w:t xml:space="preserve">«Հայաստանի Հանրապետության աշխատանքային օրենսգրքում փոփոխություններ և լրացումներ կատարելու մասին» օրենքի նախագծի (այսուհետ՝ Նախագիծ) </w:t>
            </w:r>
            <w:r w:rsidRPr="007D0A89">
              <w:rPr>
                <w:rFonts w:ascii="GHEA Grapalat" w:hAnsi="GHEA Grapalat"/>
                <w:color w:val="000000" w:themeColor="text1"/>
                <w:lang w:val="hy-AM"/>
              </w:rPr>
              <w:t xml:space="preserve">2-րդ հոդվածի 1-ին մասի 1-ին կետի </w:t>
            </w:r>
            <w:r w:rsidRPr="007D0A89">
              <w:rPr>
                <w:rFonts w:ascii="GHEA Grapalat" w:hAnsi="GHEA Grapalat"/>
                <w:color w:val="000000"/>
                <w:shd w:val="clear" w:color="auto" w:fill="FFFFFF"/>
                <w:lang w:val="hy-AM"/>
              </w:rPr>
              <w:t>«առաջին պարբերությունը համարակալել» բառերն անհրաժեշտ է փոխարինել «Առաջին պարբերության «Աշխատանքային» բառից առաջ լրացնել «1.» թիվը» բառերով:</w:t>
            </w:r>
          </w:p>
        </w:tc>
        <w:tc>
          <w:tcPr>
            <w:tcW w:w="6934" w:type="dxa"/>
          </w:tcPr>
          <w:p w14:paraId="37AC2BDF" w14:textId="298D34A6" w:rsidR="005D15C8" w:rsidRPr="007D0A89" w:rsidRDefault="00B1439C" w:rsidP="00F3184B">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lastRenderedPageBreak/>
              <w:t>Ընդունվել է</w:t>
            </w:r>
          </w:p>
        </w:tc>
      </w:tr>
      <w:tr w:rsidR="00F200CF" w:rsidRPr="00980544" w14:paraId="013DADDF" w14:textId="77777777" w:rsidTr="002A35A1">
        <w:tc>
          <w:tcPr>
            <w:tcW w:w="7350" w:type="dxa"/>
          </w:tcPr>
          <w:p w14:paraId="161183D1" w14:textId="08A660DE" w:rsidR="00F200CF" w:rsidRPr="007D0A89" w:rsidRDefault="00427E23" w:rsidP="00F200CF">
            <w:pPr>
              <w:spacing w:line="360" w:lineRule="auto"/>
              <w:contextualSpacing/>
              <w:jc w:val="both"/>
              <w:rPr>
                <w:rFonts w:ascii="GHEA Grapalat" w:hAnsi="GHEA Grapalat" w:cs="Arial"/>
                <w:b/>
                <w:sz w:val="24"/>
                <w:szCs w:val="24"/>
                <w:lang w:val="hy-AM"/>
              </w:rPr>
            </w:pPr>
            <w:r w:rsidRPr="007D0A89">
              <w:rPr>
                <w:rFonts w:ascii="GHEA Grapalat" w:hAnsi="GHEA Grapalat"/>
                <w:color w:val="000000"/>
                <w:sz w:val="24"/>
                <w:szCs w:val="24"/>
                <w:shd w:val="clear" w:color="auto" w:fill="FFFFFF"/>
                <w:lang w:val="hy-AM"/>
              </w:rPr>
              <w:t xml:space="preserve">2. </w:t>
            </w:r>
            <w:r w:rsidR="00F200CF" w:rsidRPr="007D0A89">
              <w:rPr>
                <w:rFonts w:ascii="GHEA Grapalat" w:hAnsi="GHEA Grapalat"/>
                <w:color w:val="000000"/>
                <w:sz w:val="24"/>
                <w:szCs w:val="24"/>
                <w:shd w:val="clear" w:color="auto" w:fill="FFFFFF"/>
                <w:lang w:val="hy-AM"/>
              </w:rPr>
              <w:t xml:space="preserve">Նախագծի 2-րդ հոդվածի 1-ին մասի 2-րդ կետով նախատեսվում է Հայաստանի Հանրապետության աշխատանքային օրենսգրքի (այսուհետ՝ Օրենսգիրք) 13-րդ հոդվածը լրացնել 2-րդ մասով, համաձայն որի՝ աշխատանքային հարաբերությունների ծագումը, </w:t>
            </w:r>
            <w:r w:rsidR="00F200CF" w:rsidRPr="007D0A89">
              <w:rPr>
                <w:rFonts w:ascii="GHEA Grapalat" w:hAnsi="GHEA Grapalat"/>
                <w:b/>
                <w:color w:val="000000"/>
                <w:sz w:val="24"/>
                <w:szCs w:val="24"/>
                <w:shd w:val="clear" w:color="auto" w:fill="FFFFFF"/>
                <w:lang w:val="hy-AM"/>
              </w:rPr>
              <w:t xml:space="preserve">փոփոխումը </w:t>
            </w:r>
            <w:r w:rsidR="00F200CF" w:rsidRPr="007D0A89">
              <w:rPr>
                <w:rFonts w:ascii="GHEA Grapalat" w:hAnsi="GHEA Grapalat"/>
                <w:color w:val="000000"/>
                <w:sz w:val="24"/>
                <w:szCs w:val="24"/>
                <w:shd w:val="clear" w:color="auto" w:fill="FFFFFF"/>
                <w:lang w:val="hy-AM"/>
              </w:rPr>
              <w:t xml:space="preserve">և </w:t>
            </w:r>
            <w:r w:rsidR="00F200CF" w:rsidRPr="007D0A89">
              <w:rPr>
                <w:rFonts w:ascii="GHEA Grapalat" w:hAnsi="GHEA Grapalat"/>
                <w:b/>
                <w:color w:val="000000"/>
                <w:sz w:val="24"/>
                <w:szCs w:val="24"/>
                <w:shd w:val="clear" w:color="auto" w:fill="FFFFFF"/>
                <w:lang w:val="hy-AM"/>
              </w:rPr>
              <w:t>դադարումն արտացոլվում է աշխատանքային պայմանագրերի կնքման թվային հարթակի միջոցով</w:t>
            </w:r>
            <w:r w:rsidR="00F200CF" w:rsidRPr="007D0A89">
              <w:rPr>
                <w:rFonts w:ascii="GHEA Grapalat" w:hAnsi="GHEA Grapalat"/>
                <w:color w:val="000000"/>
                <w:sz w:val="24"/>
                <w:szCs w:val="24"/>
                <w:shd w:val="clear" w:color="auto" w:fill="FFFFFF"/>
                <w:lang w:val="hy-AM"/>
              </w:rPr>
              <w:t xml:space="preserve">: Նշված դրույթից բխում է, որ </w:t>
            </w:r>
            <w:r w:rsidR="00F200CF" w:rsidRPr="007D0A89">
              <w:rPr>
                <w:rFonts w:ascii="GHEA Grapalat" w:hAnsi="GHEA Grapalat"/>
                <w:b/>
                <w:color w:val="000000"/>
                <w:sz w:val="24"/>
                <w:szCs w:val="24"/>
                <w:shd w:val="clear" w:color="auto" w:fill="FFFFFF"/>
                <w:lang w:val="hy-AM"/>
              </w:rPr>
              <w:t xml:space="preserve">աշխատանքային պայմանագրերի կնքման թվային հարթակում պետք է արտացոլվի </w:t>
            </w:r>
            <w:r w:rsidR="00F200CF" w:rsidRPr="007D0A89">
              <w:rPr>
                <w:rFonts w:ascii="GHEA Grapalat" w:hAnsi="GHEA Grapalat"/>
                <w:color w:val="000000"/>
                <w:sz w:val="24"/>
                <w:szCs w:val="24"/>
                <w:shd w:val="clear" w:color="auto" w:fill="FFFFFF"/>
                <w:lang w:val="hy-AM"/>
              </w:rPr>
              <w:t>աշխատանքային հարաբերությունների ինչպես ծագումը, այնպես էլ՝ փոփոխումը և դադարումը, մինչդեռ հարկ է նկատի ունենալ, որ Նախագծի 6-րդ հոդվածով Օրենսգրքի նոր խմբագրությամբ շարադրվող 85-</w:t>
            </w:r>
            <w:r w:rsidR="00F200CF" w:rsidRPr="007D0A89">
              <w:rPr>
                <w:rFonts w:ascii="GHEA Grapalat" w:hAnsi="GHEA Grapalat"/>
                <w:color w:val="000000"/>
                <w:sz w:val="24"/>
                <w:szCs w:val="24"/>
                <w:shd w:val="clear" w:color="auto" w:fill="FFFFFF"/>
                <w:lang w:val="hy-AM"/>
              </w:rPr>
              <w:lastRenderedPageBreak/>
              <w:t xml:space="preserve">րդ հոդվածի 1-ին մասով նախատեսվել է, որ </w:t>
            </w:r>
            <w:r w:rsidR="00F200CF" w:rsidRPr="007D0A89">
              <w:rPr>
                <w:rFonts w:ascii="GHEA Grapalat" w:hAnsi="GHEA Grapalat"/>
                <w:b/>
                <w:color w:val="000000"/>
                <w:sz w:val="24"/>
                <w:szCs w:val="24"/>
                <w:shd w:val="clear" w:color="auto" w:fill="FFFFFF"/>
                <w:lang w:val="hy-AM"/>
              </w:rPr>
              <w:t>աշխատանքային պայմանագիրը կնքվում է աշխատանքային պայմանագրերի կնքման թվային հարթակի միջոցով</w:t>
            </w:r>
            <w:r w:rsidR="00F200CF" w:rsidRPr="007D0A89">
              <w:rPr>
                <w:rFonts w:ascii="GHEA Grapalat" w:hAnsi="GHEA Grapalat"/>
                <w:color w:val="000000"/>
                <w:sz w:val="24"/>
                <w:szCs w:val="24"/>
                <w:shd w:val="clear" w:color="auto" w:fill="FFFFFF"/>
                <w:lang w:val="hy-AM"/>
              </w:rPr>
              <w:t xml:space="preserve">, իսկ Նախագծի 8-րդ հոդվածով լրացվող 102.3-րդ հոդվածի 2-րդ մասով նախատեսվել է, որ </w:t>
            </w:r>
            <w:r w:rsidR="00F200CF" w:rsidRPr="007D0A89">
              <w:rPr>
                <w:rFonts w:ascii="GHEA Grapalat" w:hAnsi="GHEA Grapalat"/>
                <w:b/>
                <w:color w:val="000000"/>
                <w:sz w:val="24"/>
                <w:szCs w:val="24"/>
                <w:shd w:val="clear" w:color="auto" w:fill="FFFFFF"/>
                <w:lang w:val="hy-AM"/>
              </w:rPr>
              <w:t>աշխատանքային պայմանագրի լուծման դեպքում գործատուն պարտավոր է մեկ աշխատանքային օրվա ընթացքում ապահովել տվյալների թարմացումը</w:t>
            </w:r>
            <w:r w:rsidR="00F200CF" w:rsidRPr="007D0A89">
              <w:rPr>
                <w:rFonts w:ascii="GHEA Grapalat" w:hAnsi="GHEA Grapalat"/>
                <w:color w:val="000000"/>
                <w:sz w:val="24"/>
                <w:szCs w:val="24"/>
                <w:shd w:val="clear" w:color="auto" w:fill="FFFFFF"/>
                <w:lang w:val="hy-AM"/>
              </w:rPr>
              <w:t xml:space="preserve"> (տեղեկությունների մուտքագրումը) թվային հարթակում, իսկ </w:t>
            </w:r>
            <w:r w:rsidR="00F200CF" w:rsidRPr="007D0A89">
              <w:rPr>
                <w:rFonts w:ascii="GHEA Grapalat" w:hAnsi="GHEA Grapalat"/>
                <w:b/>
                <w:color w:val="000000"/>
                <w:sz w:val="24"/>
                <w:szCs w:val="24"/>
                <w:shd w:val="clear" w:color="auto" w:fill="FFFFFF"/>
                <w:lang w:val="hy-AM"/>
              </w:rPr>
              <w:t xml:space="preserve">փոփոխման </w:t>
            </w:r>
            <w:r w:rsidR="00F200CF" w:rsidRPr="007D0A89">
              <w:rPr>
                <w:rFonts w:ascii="GHEA Grapalat" w:hAnsi="GHEA Grapalat"/>
                <w:color w:val="000000"/>
                <w:sz w:val="24"/>
                <w:szCs w:val="24"/>
                <w:shd w:val="clear" w:color="auto" w:fill="FFFFFF"/>
                <w:lang w:val="hy-AM"/>
              </w:rPr>
              <w:t>վերաբերյալ կարգավորումը բացակայում է: Բացի այդ, Նախագծի 8-րդ հոդվածով նոր լրացվող 102.1-ին հոդվածի 1-ին մասում ևս բացակայում են կարգավորումներ աշխատանքային հարաբերությունների փոփոխման վերաբերյալ:</w:t>
            </w:r>
          </w:p>
        </w:tc>
        <w:tc>
          <w:tcPr>
            <w:tcW w:w="6934" w:type="dxa"/>
          </w:tcPr>
          <w:p w14:paraId="05F46949" w14:textId="77777777" w:rsidR="00F200CF" w:rsidRPr="007D0A89" w:rsidRDefault="00A83B18" w:rsidP="00F3184B">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lastRenderedPageBreak/>
              <w:t>Ընդունվել է</w:t>
            </w:r>
          </w:p>
          <w:p w14:paraId="38FA9BF4" w14:textId="3A3B4D6E" w:rsidR="00A83B18" w:rsidRPr="007D0A89" w:rsidRDefault="00A83B18" w:rsidP="00A83B18">
            <w:pPr>
              <w:spacing w:line="360" w:lineRule="auto"/>
              <w:jc w:val="both"/>
              <w:rPr>
                <w:rFonts w:ascii="GHEA Grapalat" w:hAnsi="GHEA Grapalat"/>
                <w:sz w:val="24"/>
                <w:szCs w:val="24"/>
                <w:highlight w:val="yellow"/>
                <w:lang w:val="hy-AM"/>
              </w:rPr>
            </w:pPr>
            <w:r w:rsidRPr="007D0A89">
              <w:rPr>
                <w:rFonts w:ascii="GHEA Grapalat" w:hAnsi="GHEA Grapalat"/>
                <w:sz w:val="24"/>
                <w:szCs w:val="24"/>
                <w:lang w:val="hy-AM"/>
              </w:rPr>
              <w:t>Օրենսգրքում նոր լրացվող 102.1-ին հոդվածի 1-ին մասը խմբագրվել է, իսկ 102.3-րդ հոդված</w:t>
            </w:r>
            <w:r w:rsidR="0007074F">
              <w:rPr>
                <w:rFonts w:ascii="GHEA Grapalat" w:hAnsi="GHEA Grapalat"/>
                <w:sz w:val="24"/>
                <w:szCs w:val="24"/>
                <w:lang w:val="hy-AM"/>
              </w:rPr>
              <w:t>ը</w:t>
            </w:r>
            <w:r w:rsidRPr="007D0A89">
              <w:rPr>
                <w:rFonts w:ascii="GHEA Grapalat" w:hAnsi="GHEA Grapalat"/>
                <w:sz w:val="24"/>
                <w:szCs w:val="24"/>
                <w:lang w:val="hy-AM"/>
              </w:rPr>
              <w:t xml:space="preserve"> հանվել է։</w:t>
            </w:r>
          </w:p>
        </w:tc>
      </w:tr>
      <w:tr w:rsidR="00225D68" w:rsidRPr="007D0A89" w14:paraId="4395F3A6" w14:textId="77777777" w:rsidTr="002A35A1">
        <w:tc>
          <w:tcPr>
            <w:tcW w:w="7350" w:type="dxa"/>
          </w:tcPr>
          <w:p w14:paraId="0CA72DDF" w14:textId="51AF579E" w:rsidR="00225D68" w:rsidRPr="007D0A89" w:rsidRDefault="00225D68" w:rsidP="00225D68">
            <w:pPr>
              <w:tabs>
                <w:tab w:val="left" w:pos="1080"/>
              </w:tabs>
              <w:spacing w:line="360" w:lineRule="auto"/>
              <w:jc w:val="both"/>
              <w:rPr>
                <w:rFonts w:ascii="GHEA Grapalat" w:hAnsi="GHEA Grapalat" w:cs="Sylfaen"/>
                <w:sz w:val="24"/>
                <w:szCs w:val="24"/>
                <w:lang w:val="hy-AM"/>
              </w:rPr>
            </w:pPr>
            <w:r w:rsidRPr="007D0A89">
              <w:rPr>
                <w:rFonts w:ascii="GHEA Grapalat" w:hAnsi="GHEA Grapalat" w:cs="Sylfaen"/>
                <w:sz w:val="24"/>
                <w:szCs w:val="24"/>
                <w:lang w:val="hy-AM"/>
              </w:rPr>
              <w:t xml:space="preserve">3. Նախագծի </w:t>
            </w:r>
            <w:r w:rsidRPr="007D0A89">
              <w:rPr>
                <w:rFonts w:ascii="GHEA Grapalat" w:hAnsi="GHEA Grapalat"/>
                <w:sz w:val="24"/>
                <w:szCs w:val="24"/>
                <w:lang w:val="hy-AM"/>
              </w:rPr>
              <w:t>6-րդ հոդվածի 1-ին մասով նախատեսվում է հետևյալը. «</w:t>
            </w:r>
            <w:r w:rsidRPr="007D0A89">
              <w:rPr>
                <w:rFonts w:ascii="GHEA Grapalat" w:hAnsi="GHEA Grapalat" w:cs="Sylfaen"/>
                <w:sz w:val="24"/>
                <w:szCs w:val="24"/>
                <w:lang w:val="hy-AM"/>
              </w:rPr>
              <w:t xml:space="preserve">Աշխատանքային պայմանագիրը կնքվում է աշխատանքային պայմանագրերի կնքման </w:t>
            </w:r>
            <w:r w:rsidRPr="007D0A89">
              <w:rPr>
                <w:rFonts w:ascii="GHEA Grapalat" w:hAnsi="GHEA Grapalat" w:cs="Sylfaen"/>
                <w:b/>
                <w:sz w:val="24"/>
                <w:szCs w:val="24"/>
                <w:lang w:val="hy-AM"/>
              </w:rPr>
              <w:t>թվային հարթակի միջոցով</w:t>
            </w:r>
            <w:r w:rsidRPr="007D0A89">
              <w:rPr>
                <w:rFonts w:ascii="GHEA Grapalat" w:hAnsi="GHEA Grapalat"/>
                <w:b/>
                <w:sz w:val="24"/>
                <w:szCs w:val="24"/>
                <w:lang w:val="hy-AM"/>
              </w:rPr>
              <w:t>»:</w:t>
            </w:r>
            <w:r w:rsidRPr="007D0A89">
              <w:rPr>
                <w:rFonts w:ascii="GHEA Grapalat" w:hAnsi="GHEA Grapalat"/>
                <w:sz w:val="24"/>
                <w:szCs w:val="24"/>
                <w:lang w:val="hy-AM"/>
              </w:rPr>
              <w:t xml:space="preserve"> Ակնհայտ է, որ թվային տեխնոլոգիաների կիրառումը բարեփոխում  է հանրային կյանքի բազմաթիվ ոլորտներում մատուցվող ծառայությունները, որից անմասն չեն նաև </w:t>
            </w:r>
            <w:r w:rsidRPr="007D0A89">
              <w:rPr>
                <w:rFonts w:ascii="GHEA Grapalat" w:hAnsi="GHEA Grapalat"/>
                <w:sz w:val="24"/>
                <w:szCs w:val="24"/>
                <w:lang w:val="hy-AM"/>
              </w:rPr>
              <w:lastRenderedPageBreak/>
              <w:t xml:space="preserve">աշխատանքային հարաբերությունները։ Կարևորելով թվային տեխնոլոգիաների արդյունավետությունը, միևնույն ժամանակ, պետք է նկատել, որ աշխատանքային պայմանագրերի թվային հարթակի ներդրման գործընթացը տեխնոլոգիական բնույթի է և կարող է առաջացնել թվային գործիքների օգտագործման խնդիրներ, տեխնիկական միջոցների խափանումներ, որոնք էլ իրենց հերթին կարող են առաջացնել մի շարք խնդիրներ։ Նշվածի համատեքստում պարզաբանման կարիք ունի, թե արդյոք գնահատվել են աշխատանքային պայմանագրերի թվային հարթակի ներդրման հետ կապված, ինչպես նաև արդեն իսկ գործարկման փուլում խնդիրների առաջացման հնարավոր ռիսկերը: Հարկ է նշել, որ հարթակի ներդրման նախնական փուլում ռիսկերի ազդեցության ամբողջական գնահատում չիրականացնելը </w:t>
            </w:r>
            <w:r w:rsidRPr="007D0A89">
              <w:rPr>
                <w:rFonts w:ascii="GHEA Grapalat" w:hAnsi="GHEA Grapalat" w:cs="Sylfaen"/>
                <w:sz w:val="24"/>
                <w:szCs w:val="24"/>
                <w:lang w:val="hy-AM"/>
              </w:rPr>
              <w:t>հարթակից օգտվողների համար կարող է դժվարություններ ստեղծել</w:t>
            </w:r>
            <w:r w:rsidRPr="007D0A89">
              <w:rPr>
                <w:rFonts w:ascii="GHEA Grapalat" w:hAnsi="GHEA Grapalat"/>
                <w:sz w:val="24"/>
                <w:szCs w:val="24"/>
                <w:lang w:val="hy-AM"/>
              </w:rPr>
              <w:t xml:space="preserve"> և խոչընդոտել քննարկվող գործընթացին: Ուստի, անհրաժեշտ է ձեռնարկել անհրաժեշտ և բավարար միջոցներ թվային հարթակի կիրառումը մատչելի դարձնելու նպատակով:</w:t>
            </w:r>
          </w:p>
        </w:tc>
        <w:tc>
          <w:tcPr>
            <w:tcW w:w="6934" w:type="dxa"/>
          </w:tcPr>
          <w:p w14:paraId="04978355" w14:textId="20601F29" w:rsidR="00225D68" w:rsidRPr="007D0A89" w:rsidRDefault="006B176F" w:rsidP="00F3184B">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lastRenderedPageBreak/>
              <w:t>Ընդունվել է ի գիտություն</w:t>
            </w:r>
          </w:p>
        </w:tc>
      </w:tr>
      <w:tr w:rsidR="00225D68" w:rsidRPr="00980544" w14:paraId="243F8273" w14:textId="77777777" w:rsidTr="002A35A1">
        <w:tc>
          <w:tcPr>
            <w:tcW w:w="7350" w:type="dxa"/>
          </w:tcPr>
          <w:p w14:paraId="5672DBDB" w14:textId="2FFE0CCE" w:rsidR="00225D68" w:rsidRPr="007D0A89" w:rsidRDefault="00F200CF" w:rsidP="00F200CF">
            <w:pPr>
              <w:tabs>
                <w:tab w:val="left" w:pos="1080"/>
              </w:tabs>
              <w:spacing w:line="360" w:lineRule="auto"/>
              <w:jc w:val="both"/>
              <w:rPr>
                <w:rFonts w:ascii="GHEA Grapalat" w:hAnsi="GHEA Grapalat" w:cs="Sylfaen"/>
                <w:sz w:val="24"/>
                <w:szCs w:val="24"/>
                <w:lang w:val="hy-AM"/>
              </w:rPr>
            </w:pPr>
            <w:r w:rsidRPr="007D0A89">
              <w:rPr>
                <w:rFonts w:ascii="GHEA Grapalat" w:hAnsi="GHEA Grapalat"/>
                <w:sz w:val="24"/>
                <w:szCs w:val="24"/>
                <w:lang w:val="hy-AM"/>
              </w:rPr>
              <w:lastRenderedPageBreak/>
              <w:t xml:space="preserve">4. </w:t>
            </w:r>
            <w:r w:rsidR="00225D68" w:rsidRPr="007D0A89">
              <w:rPr>
                <w:rFonts w:ascii="GHEA Grapalat" w:hAnsi="GHEA Grapalat"/>
                <w:sz w:val="24"/>
                <w:szCs w:val="24"/>
                <w:lang w:val="hy-AM"/>
              </w:rPr>
              <w:t xml:space="preserve">Նախագծի 8-րդ հոդվածով նոր լրացվող 102.1-ի 1-ին մասի 1-ին կետի համաձայն՝ Աշխատանքային պայմանագրերի կնքման թվային հարթակը տվյալների ամբողջություն է, որն ապահովում է </w:t>
            </w:r>
            <w:r w:rsidR="00225D68" w:rsidRPr="007D0A89">
              <w:rPr>
                <w:rFonts w:ascii="GHEA Grapalat" w:hAnsi="GHEA Grapalat"/>
                <w:b/>
                <w:sz w:val="24"/>
                <w:szCs w:val="24"/>
                <w:u w:val="single"/>
                <w:lang w:val="hy-AM"/>
              </w:rPr>
              <w:t>գործատուի հետ աշխատանքային հարաբերությունների մեջ գտնվող</w:t>
            </w:r>
            <w:r w:rsidR="00225D68" w:rsidRPr="007D0A89">
              <w:rPr>
                <w:rFonts w:ascii="GHEA Grapalat" w:hAnsi="GHEA Grapalat"/>
                <w:sz w:val="24"/>
                <w:szCs w:val="24"/>
                <w:lang w:val="hy-AM"/>
              </w:rPr>
              <w:t xml:space="preserve"> յուրաքանչյուր աշխատողի՝ աշխատանքային պայմանագրի կամ աշխատանքի ընդունման կամ աշխատանքից ազատման մասին անհատական իրավական ակտի, ինչպես նաև դրանց անբաժանելի մաս հանդիսացող համաձայնագրերի օրինակների և դրանց վերաբերյալ </w:t>
            </w:r>
            <w:r w:rsidR="00225D68" w:rsidRPr="007D0A89">
              <w:rPr>
                <w:rFonts w:ascii="GHEA Grapalat" w:hAnsi="GHEA Grapalat"/>
                <w:sz w:val="24"/>
                <w:szCs w:val="24"/>
                <w:u w:val="single"/>
                <w:lang w:val="hy-AM"/>
              </w:rPr>
              <w:t>տվյալների մուտքագրումը և օգտագործումը</w:t>
            </w:r>
            <w:r w:rsidR="00225D68" w:rsidRPr="007D0A89">
              <w:rPr>
                <w:rFonts w:ascii="GHEA Grapalat" w:hAnsi="GHEA Grapalat"/>
                <w:sz w:val="24"/>
                <w:szCs w:val="24"/>
                <w:lang w:val="hy-AM"/>
              </w:rPr>
              <w:t>:</w:t>
            </w:r>
          </w:p>
          <w:p w14:paraId="730B8CDE" w14:textId="0F694797" w:rsidR="00225D68" w:rsidRPr="007D0A89" w:rsidRDefault="00225D68" w:rsidP="00225D68">
            <w:pPr>
              <w:spacing w:line="360" w:lineRule="auto"/>
              <w:contextualSpacing/>
              <w:jc w:val="both"/>
              <w:rPr>
                <w:rFonts w:ascii="GHEA Grapalat" w:hAnsi="GHEA Grapalat" w:cs="Arial"/>
                <w:sz w:val="24"/>
                <w:szCs w:val="24"/>
                <w:lang w:val="hy-AM"/>
              </w:rPr>
            </w:pPr>
            <w:r w:rsidRPr="007D0A89">
              <w:rPr>
                <w:rFonts w:ascii="GHEA Grapalat" w:hAnsi="GHEA Grapalat" w:cs="Sylfaen"/>
                <w:sz w:val="24"/>
                <w:szCs w:val="24"/>
                <w:lang w:val="hy-AM"/>
              </w:rPr>
              <w:t>Նշված</w:t>
            </w:r>
            <w:r w:rsidRPr="007D0A89">
              <w:rPr>
                <w:rFonts w:ascii="GHEA Grapalat" w:hAnsi="GHEA Grapalat"/>
                <w:sz w:val="24"/>
                <w:szCs w:val="24"/>
                <w:lang w:val="hy-AM"/>
              </w:rPr>
              <w:t xml:space="preserve"> կարգավորման հետ կապված` նախ հարկ է նշել, որ աշխատողի և գործատուի միջև աշխատանքային հարաբերությունները ծագում են աշխատանքային օրենսդրությամբ սահմանված կարգով կնքված գրավոր աշխատանքային պայմանագրով կամ աշխատանքի ընդունման մասին անհատական իրավական ակտով և համարվում են դադարած աշխատողին աշխատանքից ազատելու մասին գործատուի անհատական իրավական ակտում նշված օրը: </w:t>
            </w:r>
            <w:r w:rsidRPr="007D0A89">
              <w:rPr>
                <w:rFonts w:ascii="GHEA Grapalat" w:hAnsi="GHEA Grapalat"/>
                <w:sz w:val="24"/>
                <w:szCs w:val="24"/>
                <w:lang w:val="hy-AM"/>
              </w:rPr>
              <w:lastRenderedPageBreak/>
              <w:t>Մինչդեռ Նախագծով առաջարկվող կարգավորման համատեքստում ստացվում է, որ թվային հարթակը կիրառվելու է գործատու-աշխատող հարաբերությունների առկայության պարագայում, ընդ որում, նշված հարաբերությունների առկայությունից է կախված նաև հարթակին հասանելիությունը: Ուստի հստակեցման կարիք ունի այն, թե առնվազն աշխատողի մասով ինչպես է ապահովվելու հարթակին հասանելիությունը, եթե աշխատանքի ընդունման կամ ազատման անհատական իրավական ակտերն ընդունվում են այն ժամանակահատվածում, երբ գործատուն և աշխատողը դեռևս կամ այլևս աշխատանքային իրավահարաբերությունների մեջ չեն: Բացի դրանից, անհրաժեշտ է բացահայտել, թե ինչ են իրենցից ներկայացնում աշխատանքային պայմանագրի կամ աշխատանքի ընդունման կամ աշխատանքից ազատման մասին անհատական իրավական ակտի, ինչպես նաև դրանց անբաժանելի մաս հանդիսացող համաձայնագրերի օրինակների և դրանց վերաբերյալ տվյալների մուտքագրումը և</w:t>
            </w:r>
            <w:r w:rsidRPr="007D0A89">
              <w:rPr>
                <w:rFonts w:ascii="GHEA Grapalat" w:hAnsi="GHEA Grapalat"/>
                <w:sz w:val="24"/>
                <w:szCs w:val="24"/>
                <w:u w:val="single"/>
                <w:lang w:val="hy-AM"/>
              </w:rPr>
              <w:t xml:space="preserve"> </w:t>
            </w:r>
            <w:r w:rsidRPr="007D0A89">
              <w:rPr>
                <w:rFonts w:ascii="GHEA Grapalat" w:hAnsi="GHEA Grapalat"/>
                <w:b/>
                <w:sz w:val="24"/>
                <w:szCs w:val="24"/>
                <w:u w:val="single"/>
                <w:lang w:val="hy-AM"/>
              </w:rPr>
              <w:t>օգտագործումը</w:t>
            </w:r>
            <w:r w:rsidRPr="007D0A89">
              <w:rPr>
                <w:rFonts w:ascii="GHEA Grapalat" w:hAnsi="GHEA Grapalat"/>
                <w:b/>
                <w:sz w:val="24"/>
                <w:szCs w:val="24"/>
                <w:lang w:val="hy-AM"/>
              </w:rPr>
              <w:t>՝</w:t>
            </w:r>
            <w:r w:rsidRPr="007D0A89">
              <w:rPr>
                <w:rFonts w:ascii="GHEA Grapalat" w:hAnsi="GHEA Grapalat"/>
                <w:sz w:val="24"/>
                <w:szCs w:val="24"/>
                <w:lang w:val="hy-AM"/>
              </w:rPr>
              <w:t xml:space="preserve"> հաշվի առնելով այն, որ Նախագծով առկա չէ առանձին կարգավորում տվյալների </w:t>
            </w:r>
            <w:r w:rsidRPr="007D0A89">
              <w:rPr>
                <w:rFonts w:ascii="GHEA Grapalat" w:hAnsi="GHEA Grapalat"/>
                <w:sz w:val="24"/>
                <w:szCs w:val="24"/>
                <w:lang w:val="hy-AM"/>
              </w:rPr>
              <w:lastRenderedPageBreak/>
              <w:t>օգտագործման վերաբերյալ, ավելին տվյալ իրավանորմում այն ընկալվում է լայն ձևով, «</w:t>
            </w:r>
            <w:r w:rsidRPr="007D0A89">
              <w:rPr>
                <w:rFonts w:ascii="GHEA Grapalat" w:hAnsi="GHEA Grapalat" w:cs="Sylfaen"/>
                <w:sz w:val="24"/>
                <w:szCs w:val="24"/>
                <w:lang w:val="hy-AM"/>
              </w:rPr>
              <w:t>օգտագործում</w:t>
            </w:r>
            <w:r w:rsidRPr="007D0A89">
              <w:rPr>
                <w:rFonts w:ascii="GHEA Grapalat" w:hAnsi="GHEA Grapalat"/>
                <w:sz w:val="24"/>
                <w:szCs w:val="24"/>
                <w:lang w:val="hy-AM"/>
              </w:rPr>
              <w:t>» եզրույթից հստակ չէ՝ այն իրենից ենթադրում է թվային հարթակի կառավարում, որի համար Նախագծով լիազորությունը տրվել է Պետական եկամուտների կոմիտեին, կամ տվյալների հասանելիություն, որի համար էլ համապատասխան ծավալի լիազորություն է տրվել Առողջապահական և աշխատանքի տեսչական մարմին, թե տվյալների օգտագործումը կարող է իրականացվել այլ սուբյեկտների կողմից ևս:</w:t>
            </w:r>
          </w:p>
        </w:tc>
        <w:tc>
          <w:tcPr>
            <w:tcW w:w="6934" w:type="dxa"/>
          </w:tcPr>
          <w:p w14:paraId="64D4E036" w14:textId="77777777" w:rsidR="00225D68" w:rsidRPr="007D0A89" w:rsidRDefault="00F45E96" w:rsidP="00F3184B">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lastRenderedPageBreak/>
              <w:t>Ընդունվել է ի գիտություն</w:t>
            </w:r>
          </w:p>
          <w:p w14:paraId="6EB760D0" w14:textId="6129DAB0" w:rsidR="00F45E96" w:rsidRPr="007D0A89" w:rsidRDefault="002B1A70" w:rsidP="00F45E96">
            <w:pPr>
              <w:spacing w:line="360" w:lineRule="auto"/>
              <w:jc w:val="both"/>
              <w:rPr>
                <w:rFonts w:ascii="GHEA Grapalat" w:hAnsi="GHEA Grapalat"/>
                <w:sz w:val="24"/>
                <w:szCs w:val="24"/>
                <w:lang w:val="hy-AM"/>
              </w:rPr>
            </w:pPr>
            <w:r>
              <w:rPr>
                <w:rFonts w:ascii="GHEA Grapalat" w:hAnsi="GHEA Grapalat"/>
                <w:sz w:val="24"/>
                <w:szCs w:val="24"/>
                <w:lang w:val="hy-AM"/>
              </w:rPr>
              <w:t>Հ</w:t>
            </w:r>
            <w:r w:rsidR="00F45E96" w:rsidRPr="007D0A89">
              <w:rPr>
                <w:rFonts w:ascii="GHEA Grapalat" w:hAnsi="GHEA Grapalat"/>
                <w:sz w:val="24"/>
                <w:szCs w:val="24"/>
                <w:lang w:val="hy-AM"/>
              </w:rPr>
              <w:t xml:space="preserve">ամակարգին հասանելիությունը շարունակվելու </w:t>
            </w:r>
            <w:r>
              <w:rPr>
                <w:rFonts w:ascii="GHEA Grapalat" w:hAnsi="GHEA Grapalat"/>
                <w:sz w:val="24"/>
                <w:szCs w:val="24"/>
                <w:lang w:val="hy-AM"/>
              </w:rPr>
              <w:t>է նաև</w:t>
            </w:r>
            <w:r w:rsidR="00F45E96" w:rsidRPr="007D0A89">
              <w:rPr>
                <w:rFonts w:ascii="GHEA Grapalat" w:hAnsi="GHEA Grapalat"/>
                <w:sz w:val="24"/>
                <w:szCs w:val="24"/>
                <w:lang w:val="hy-AM"/>
              </w:rPr>
              <w:t xml:space="preserve"> աշխատանքային հարաբերությունների դադարման դեպքում։</w:t>
            </w:r>
          </w:p>
          <w:p w14:paraId="1D280B20" w14:textId="0FF0AEE7" w:rsidR="00271E7D" w:rsidRPr="007D0A89" w:rsidRDefault="00271E7D" w:rsidP="00F45E96">
            <w:pPr>
              <w:spacing w:line="360" w:lineRule="auto"/>
              <w:jc w:val="both"/>
              <w:rPr>
                <w:rFonts w:ascii="GHEA Grapalat" w:hAnsi="GHEA Grapalat"/>
                <w:sz w:val="24"/>
                <w:szCs w:val="24"/>
                <w:lang w:val="hy-AM"/>
              </w:rPr>
            </w:pPr>
            <w:r w:rsidRPr="007D0A89">
              <w:rPr>
                <w:rFonts w:ascii="GHEA Grapalat" w:hAnsi="GHEA Grapalat"/>
                <w:sz w:val="24"/>
                <w:szCs w:val="24"/>
                <w:lang w:val="hy-AM"/>
              </w:rPr>
              <w:t>Ինչ վերաբերում է «օգտագործում» եզրույթին, ապա</w:t>
            </w:r>
            <w:r w:rsidR="00995355" w:rsidRPr="007D0A89">
              <w:rPr>
                <w:rFonts w:ascii="GHEA Grapalat" w:hAnsi="GHEA Grapalat"/>
                <w:sz w:val="24"/>
                <w:szCs w:val="24"/>
                <w:lang w:val="hy-AM"/>
              </w:rPr>
              <w:t>, այո,</w:t>
            </w:r>
            <w:r w:rsidRPr="007D0A89">
              <w:rPr>
                <w:rFonts w:ascii="GHEA Grapalat" w:hAnsi="GHEA Grapalat"/>
                <w:sz w:val="24"/>
                <w:szCs w:val="24"/>
                <w:lang w:val="hy-AM"/>
              </w:rPr>
              <w:t xml:space="preserve"> այն իրենից ենթադրում է թվային </w:t>
            </w:r>
            <w:r w:rsidR="002B1A70">
              <w:rPr>
                <w:rFonts w:ascii="GHEA Grapalat" w:hAnsi="GHEA Grapalat"/>
                <w:sz w:val="24"/>
                <w:szCs w:val="24"/>
                <w:lang w:val="hy-AM"/>
              </w:rPr>
              <w:t>համակարգի</w:t>
            </w:r>
            <w:r w:rsidRPr="007D0A89">
              <w:rPr>
                <w:rFonts w:ascii="GHEA Grapalat" w:hAnsi="GHEA Grapalat"/>
                <w:sz w:val="24"/>
                <w:szCs w:val="24"/>
                <w:lang w:val="hy-AM"/>
              </w:rPr>
              <w:t xml:space="preserve"> կառավարում, որի համար Նախագծով լիազորությունը տրվել է Պետական եկամուտների կոմիտեին, կամ տվյալների հասանելիություն, որի համար էլ համապատասխան ծավալի լիազորություն է տրվել Առողջապահական և աշխատանքի տեսչական մարմ</w:t>
            </w:r>
            <w:r w:rsidR="00E92A40" w:rsidRPr="007D0A89">
              <w:rPr>
                <w:rFonts w:ascii="GHEA Grapalat" w:hAnsi="GHEA Grapalat"/>
                <w:sz w:val="24"/>
                <w:szCs w:val="24"/>
                <w:lang w:val="hy-AM"/>
              </w:rPr>
              <w:t>նին</w:t>
            </w:r>
            <w:r w:rsidR="00071598" w:rsidRPr="007D0A89">
              <w:rPr>
                <w:rFonts w:ascii="GHEA Grapalat" w:hAnsi="GHEA Grapalat"/>
                <w:sz w:val="24"/>
                <w:szCs w:val="24"/>
                <w:lang w:val="hy-AM"/>
              </w:rPr>
              <w:t xml:space="preserve"> և Միգրացիայի և քաղաքացիության ծառայությանը։</w:t>
            </w:r>
          </w:p>
        </w:tc>
      </w:tr>
      <w:tr w:rsidR="00E5764A" w:rsidRPr="00980544" w14:paraId="7D22F6F5" w14:textId="77777777" w:rsidTr="002A35A1">
        <w:tc>
          <w:tcPr>
            <w:tcW w:w="7350" w:type="dxa"/>
          </w:tcPr>
          <w:p w14:paraId="58509F8C" w14:textId="013A7F2F" w:rsidR="00E5764A" w:rsidRPr="007D0A89" w:rsidRDefault="00225D68" w:rsidP="00BC1B53">
            <w:pPr>
              <w:spacing w:line="360" w:lineRule="auto"/>
              <w:contextualSpacing/>
              <w:jc w:val="both"/>
              <w:rPr>
                <w:rFonts w:ascii="GHEA Grapalat" w:hAnsi="GHEA Grapalat" w:cs="Arial"/>
                <w:sz w:val="24"/>
                <w:szCs w:val="24"/>
                <w:lang w:val="hy-AM"/>
              </w:rPr>
            </w:pPr>
            <w:r w:rsidRPr="007D0A89">
              <w:rPr>
                <w:rFonts w:ascii="GHEA Grapalat" w:hAnsi="GHEA Grapalat" w:cs="Sylfaen"/>
                <w:color w:val="000000"/>
                <w:sz w:val="24"/>
                <w:szCs w:val="24"/>
                <w:shd w:val="clear" w:color="auto" w:fill="FFFFFF"/>
                <w:lang w:val="hy-AM"/>
              </w:rPr>
              <w:lastRenderedPageBreak/>
              <w:t>5. Նախագծի</w:t>
            </w:r>
            <w:r w:rsidRPr="007D0A89">
              <w:rPr>
                <w:rFonts w:ascii="GHEA Grapalat" w:hAnsi="GHEA Grapalat"/>
                <w:color w:val="000000"/>
                <w:sz w:val="24"/>
                <w:szCs w:val="24"/>
                <w:shd w:val="clear" w:color="auto" w:fill="FFFFFF"/>
                <w:lang w:val="hy-AM"/>
              </w:rPr>
              <w:t xml:space="preserve"> 8-րդ հոդվածով նոր լրացվող 102.1-ին հոդվածի 1-ին մասի 2-րդ կետում առաջարկում ենք վերանայել «էլեկտրոնային ստորագրությամբ» ձևակերպումը՝ նկատի ունենալով «Էլեկտրոնային փաստաթղթի և էլեկտրոնային թվային ստորագրության մասին» օրենքը, որի 2-րդ հոդվածի 1-ին մասի 2-րդ կետի համաձայն՝ </w:t>
            </w:r>
            <w:r w:rsidRPr="007D0A89">
              <w:rPr>
                <w:rFonts w:ascii="GHEA Grapalat" w:hAnsi="GHEA Grapalat"/>
                <w:b/>
                <w:color w:val="000000"/>
                <w:sz w:val="24"/>
                <w:szCs w:val="24"/>
                <w:shd w:val="clear" w:color="auto" w:fill="FFFFFF"/>
                <w:lang w:val="hy-AM"/>
              </w:rPr>
              <w:t xml:space="preserve">էլեկտրոնային </w:t>
            </w:r>
            <w:r w:rsidRPr="007D0A89">
              <w:rPr>
                <w:rFonts w:ascii="GHEA Grapalat" w:hAnsi="GHEA Grapalat"/>
                <w:b/>
                <w:color w:val="000000"/>
                <w:sz w:val="24"/>
                <w:szCs w:val="24"/>
                <w:u w:val="single"/>
                <w:shd w:val="clear" w:color="auto" w:fill="FFFFFF"/>
                <w:lang w:val="hy-AM"/>
              </w:rPr>
              <w:t>թվային</w:t>
            </w:r>
            <w:r w:rsidRPr="007D0A89">
              <w:rPr>
                <w:rFonts w:ascii="GHEA Grapalat" w:hAnsi="GHEA Grapalat"/>
                <w:b/>
                <w:color w:val="000000"/>
                <w:sz w:val="24"/>
                <w:szCs w:val="24"/>
                <w:shd w:val="clear" w:color="auto" w:fill="FFFFFF"/>
                <w:lang w:val="hy-AM"/>
              </w:rPr>
              <w:t xml:space="preserve"> ստորագրությունը՝</w:t>
            </w:r>
            <w:r w:rsidR="00BC1B53" w:rsidRPr="007D0A89">
              <w:rPr>
                <w:rFonts w:ascii="GHEA Grapalat" w:hAnsi="GHEA Grapalat"/>
                <w:color w:val="000000"/>
                <w:sz w:val="24"/>
                <w:szCs w:val="24"/>
                <w:shd w:val="clear" w:color="auto" w:fill="FFFFFF"/>
                <w:lang w:val="hy-AM"/>
              </w:rPr>
              <w:t xml:space="preserve"> </w:t>
            </w:r>
            <w:r w:rsidRPr="007D0A89">
              <w:rPr>
                <w:rFonts w:ascii="GHEA Grapalat" w:hAnsi="GHEA Grapalat"/>
                <w:color w:val="000000"/>
                <w:sz w:val="24"/>
                <w:szCs w:val="24"/>
                <w:shd w:val="clear" w:color="auto" w:fill="FFFFFF"/>
                <w:lang w:val="hy-AM"/>
              </w:rPr>
              <w:t>էլեկտրոնային</w:t>
            </w:r>
            <w:r w:rsidR="00BC1B53" w:rsidRPr="007D0A89">
              <w:rPr>
                <w:rFonts w:ascii="GHEA Grapalat" w:hAnsi="GHEA Grapalat"/>
                <w:color w:val="000000"/>
                <w:sz w:val="24"/>
                <w:szCs w:val="24"/>
                <w:shd w:val="clear" w:color="auto" w:fill="FFFFFF"/>
                <w:lang w:val="hy-AM"/>
              </w:rPr>
              <w:t xml:space="preserve"> </w:t>
            </w:r>
            <w:r w:rsidRPr="007D0A89">
              <w:rPr>
                <w:rFonts w:ascii="GHEA Grapalat" w:hAnsi="GHEA Grapalat" w:cs="GHEA Grapalat"/>
                <w:color w:val="000000"/>
                <w:sz w:val="24"/>
                <w:szCs w:val="24"/>
                <w:shd w:val="clear" w:color="auto" w:fill="FFFFFF"/>
                <w:lang w:val="hy-AM"/>
              </w:rPr>
              <w:t>թվային</w:t>
            </w:r>
            <w:r w:rsidR="00BC1B53" w:rsidRPr="007D0A89">
              <w:rPr>
                <w:rFonts w:ascii="GHEA Grapalat" w:hAnsi="GHEA Grapalat" w:cs="GHEA Grapalat"/>
                <w:color w:val="000000"/>
                <w:sz w:val="24"/>
                <w:szCs w:val="24"/>
                <w:shd w:val="clear" w:color="auto" w:fill="FFFFFF"/>
                <w:lang w:val="hy-AM"/>
              </w:rPr>
              <w:t xml:space="preserve"> </w:t>
            </w:r>
            <w:r w:rsidRPr="007D0A89">
              <w:rPr>
                <w:rFonts w:ascii="GHEA Grapalat" w:hAnsi="GHEA Grapalat"/>
                <w:color w:val="000000"/>
                <w:sz w:val="24"/>
                <w:szCs w:val="24"/>
                <w:shd w:val="clear" w:color="auto" w:fill="FFFFFF"/>
                <w:lang w:val="hy-AM"/>
              </w:rPr>
              <w:t>ստորագրության</w:t>
            </w:r>
            <w:r w:rsidR="00BC1B53" w:rsidRPr="007D0A89">
              <w:rPr>
                <w:rFonts w:ascii="GHEA Grapalat" w:hAnsi="GHEA Grapalat"/>
                <w:color w:val="000000"/>
                <w:sz w:val="24"/>
                <w:szCs w:val="24"/>
                <w:shd w:val="clear" w:color="auto" w:fill="FFFFFF"/>
                <w:lang w:val="hy-AM"/>
              </w:rPr>
              <w:t xml:space="preserve"> </w:t>
            </w:r>
            <w:r w:rsidRPr="007D0A89">
              <w:rPr>
                <w:rFonts w:ascii="GHEA Grapalat" w:hAnsi="GHEA Grapalat" w:cs="GHEA Grapalat"/>
                <w:color w:val="000000"/>
                <w:sz w:val="24"/>
                <w:szCs w:val="24"/>
                <w:shd w:val="clear" w:color="auto" w:fill="FFFFFF"/>
                <w:lang w:val="hy-AM"/>
              </w:rPr>
              <w:t>ստեղծման</w:t>
            </w:r>
            <w:r w:rsidR="00BC1B53" w:rsidRPr="007D0A89">
              <w:rPr>
                <w:rFonts w:ascii="GHEA Grapalat" w:hAnsi="GHEA Grapalat" w:cs="GHEA Grapalat"/>
                <w:color w:val="000000"/>
                <w:sz w:val="24"/>
                <w:szCs w:val="24"/>
                <w:shd w:val="clear" w:color="auto" w:fill="FFFFFF"/>
                <w:lang w:val="hy-AM"/>
              </w:rPr>
              <w:t xml:space="preserve"> </w:t>
            </w:r>
            <w:r w:rsidRPr="007D0A89">
              <w:rPr>
                <w:rFonts w:ascii="GHEA Grapalat" w:hAnsi="GHEA Grapalat"/>
                <w:color w:val="000000"/>
                <w:sz w:val="24"/>
                <w:szCs w:val="24"/>
                <w:shd w:val="clear" w:color="auto" w:fill="FFFFFF"/>
                <w:lang w:val="hy-AM"/>
              </w:rPr>
              <w:t>տվյալների և տվյալ</w:t>
            </w:r>
            <w:r w:rsidR="00BC1B53" w:rsidRPr="007D0A89">
              <w:rPr>
                <w:rFonts w:ascii="GHEA Grapalat" w:hAnsi="GHEA Grapalat" w:cs="Calibri"/>
                <w:color w:val="000000"/>
                <w:sz w:val="24"/>
                <w:szCs w:val="24"/>
                <w:shd w:val="clear" w:color="auto" w:fill="FFFFFF"/>
                <w:lang w:val="hy-AM"/>
              </w:rPr>
              <w:t xml:space="preserve"> </w:t>
            </w:r>
            <w:r w:rsidRPr="007D0A89">
              <w:rPr>
                <w:rFonts w:ascii="GHEA Grapalat" w:hAnsi="GHEA Grapalat"/>
                <w:color w:val="000000"/>
                <w:sz w:val="24"/>
                <w:szCs w:val="24"/>
                <w:shd w:val="clear" w:color="auto" w:fill="FFFFFF"/>
                <w:lang w:val="hy-AM"/>
              </w:rPr>
              <w:t>էլեկտրոնային</w:t>
            </w:r>
            <w:r w:rsidR="00BC1B53" w:rsidRPr="007D0A89">
              <w:rPr>
                <w:rFonts w:ascii="GHEA Grapalat" w:hAnsi="GHEA Grapalat" w:cs="Calibri"/>
                <w:color w:val="000000"/>
                <w:sz w:val="24"/>
                <w:szCs w:val="24"/>
                <w:shd w:val="clear" w:color="auto" w:fill="FFFFFF"/>
                <w:lang w:val="hy-AM"/>
              </w:rPr>
              <w:t xml:space="preserve"> </w:t>
            </w:r>
            <w:r w:rsidRPr="007D0A89">
              <w:rPr>
                <w:rFonts w:ascii="GHEA Grapalat" w:hAnsi="GHEA Grapalat" w:cs="GHEA Grapalat"/>
                <w:color w:val="000000"/>
                <w:sz w:val="24"/>
                <w:szCs w:val="24"/>
                <w:shd w:val="clear" w:color="auto" w:fill="FFFFFF"/>
                <w:lang w:val="hy-AM"/>
              </w:rPr>
              <w:t>փաստաթղթի</w:t>
            </w:r>
            <w:r w:rsidR="00BC1B53" w:rsidRPr="007D0A89">
              <w:rPr>
                <w:rFonts w:ascii="GHEA Grapalat" w:hAnsi="GHEA Grapalat" w:cs="GHEA Grapalat"/>
                <w:color w:val="000000"/>
                <w:sz w:val="24"/>
                <w:szCs w:val="24"/>
                <w:shd w:val="clear" w:color="auto" w:fill="FFFFFF"/>
                <w:lang w:val="hy-AM"/>
              </w:rPr>
              <w:t xml:space="preserve"> </w:t>
            </w:r>
            <w:r w:rsidRPr="007D0A89">
              <w:rPr>
                <w:rFonts w:ascii="GHEA Grapalat" w:hAnsi="GHEA Grapalat"/>
                <w:color w:val="000000"/>
                <w:sz w:val="24"/>
                <w:szCs w:val="24"/>
                <w:shd w:val="clear" w:color="auto" w:fill="FFFFFF"/>
                <w:lang w:val="hy-AM"/>
              </w:rPr>
              <w:t>տեղեկատվության</w:t>
            </w:r>
            <w:r w:rsidR="00BC1B53" w:rsidRPr="007D0A89">
              <w:rPr>
                <w:rFonts w:ascii="GHEA Grapalat" w:hAnsi="GHEA Grapalat"/>
                <w:color w:val="000000"/>
                <w:sz w:val="24"/>
                <w:szCs w:val="24"/>
                <w:shd w:val="clear" w:color="auto" w:fill="FFFFFF"/>
                <w:lang w:val="hy-AM"/>
              </w:rPr>
              <w:t xml:space="preserve"> </w:t>
            </w:r>
            <w:r w:rsidRPr="007D0A89">
              <w:rPr>
                <w:rFonts w:ascii="GHEA Grapalat" w:hAnsi="GHEA Grapalat"/>
                <w:color w:val="000000"/>
                <w:sz w:val="24"/>
                <w:szCs w:val="24"/>
                <w:shd w:val="clear" w:color="auto" w:fill="FFFFFF"/>
                <w:lang w:val="hy-AM"/>
              </w:rPr>
              <w:t>կրիպտոգրաֆիկական</w:t>
            </w:r>
            <w:r w:rsidR="00BC1B53" w:rsidRPr="007D0A89">
              <w:rPr>
                <w:rFonts w:ascii="GHEA Grapalat" w:hAnsi="GHEA Grapalat"/>
                <w:color w:val="000000"/>
                <w:sz w:val="24"/>
                <w:szCs w:val="24"/>
                <w:shd w:val="clear" w:color="auto" w:fill="FFFFFF"/>
                <w:lang w:val="hy-AM"/>
              </w:rPr>
              <w:t xml:space="preserve"> </w:t>
            </w:r>
            <w:r w:rsidRPr="007D0A89">
              <w:rPr>
                <w:rFonts w:ascii="GHEA Grapalat" w:hAnsi="GHEA Grapalat"/>
                <w:color w:val="000000"/>
                <w:sz w:val="24"/>
                <w:szCs w:val="24"/>
                <w:shd w:val="clear" w:color="auto" w:fill="FFFFFF"/>
                <w:lang w:val="hy-AM"/>
              </w:rPr>
              <w:lastRenderedPageBreak/>
              <w:t>փոխակերպությունների միջոցով ստացված և</w:t>
            </w:r>
            <w:r w:rsidR="00BC1B53" w:rsidRPr="007D0A89">
              <w:rPr>
                <w:rFonts w:ascii="GHEA Grapalat" w:hAnsi="GHEA Grapalat"/>
                <w:color w:val="000000"/>
                <w:sz w:val="24"/>
                <w:szCs w:val="24"/>
                <w:shd w:val="clear" w:color="auto" w:fill="FFFFFF"/>
                <w:lang w:val="hy-AM"/>
              </w:rPr>
              <w:t xml:space="preserve"> </w:t>
            </w:r>
            <w:r w:rsidRPr="007D0A89">
              <w:rPr>
                <w:rFonts w:ascii="GHEA Grapalat" w:hAnsi="GHEA Grapalat"/>
                <w:color w:val="000000"/>
                <w:sz w:val="24"/>
                <w:szCs w:val="24"/>
                <w:shd w:val="clear" w:color="auto" w:fill="FFFFFF"/>
                <w:lang w:val="hy-AM"/>
              </w:rPr>
              <w:t>էլեկտրոնային</w:t>
            </w:r>
            <w:r w:rsidR="00BC1B53" w:rsidRPr="007D0A89">
              <w:rPr>
                <w:rFonts w:ascii="GHEA Grapalat" w:hAnsi="GHEA Grapalat"/>
                <w:color w:val="000000"/>
                <w:sz w:val="24"/>
                <w:szCs w:val="24"/>
                <w:shd w:val="clear" w:color="auto" w:fill="FFFFFF"/>
                <w:lang w:val="hy-AM"/>
              </w:rPr>
              <w:t xml:space="preserve"> </w:t>
            </w:r>
            <w:r w:rsidRPr="007D0A89">
              <w:rPr>
                <w:rFonts w:ascii="GHEA Grapalat" w:hAnsi="GHEA Grapalat"/>
                <w:color w:val="000000"/>
                <w:sz w:val="24"/>
                <w:szCs w:val="24"/>
                <w:shd w:val="clear" w:color="auto" w:fill="FFFFFF"/>
                <w:lang w:val="hy-AM"/>
              </w:rPr>
              <w:t xml:space="preserve">թվային ձևով ներկայացված պայմանանշանների եզակի հաջորդականությունն է, որը կցված կամ տրամաբանորեն </w:t>
            </w:r>
            <w:r w:rsidRPr="007D0A89">
              <w:rPr>
                <w:rFonts w:ascii="GHEA Grapalat" w:hAnsi="GHEA Grapalat"/>
                <w:sz w:val="24"/>
                <w:szCs w:val="24"/>
                <w:lang w:val="hy-AM"/>
              </w:rPr>
              <w:t>կապված</w:t>
            </w:r>
            <w:r w:rsidRPr="007D0A89">
              <w:rPr>
                <w:rFonts w:ascii="GHEA Grapalat" w:hAnsi="GHEA Grapalat"/>
                <w:color w:val="000000"/>
                <w:sz w:val="24"/>
                <w:szCs w:val="24"/>
                <w:shd w:val="clear" w:color="auto" w:fill="FFFFFF"/>
                <w:lang w:val="hy-AM"/>
              </w:rPr>
              <w:t xml:space="preserve"> է</w:t>
            </w:r>
            <w:r w:rsidR="00BC1B53" w:rsidRPr="007D0A89">
              <w:rPr>
                <w:rFonts w:ascii="GHEA Grapalat" w:hAnsi="GHEA Grapalat"/>
                <w:color w:val="000000"/>
                <w:sz w:val="24"/>
                <w:szCs w:val="24"/>
                <w:shd w:val="clear" w:color="auto" w:fill="FFFFFF"/>
                <w:lang w:val="hy-AM"/>
              </w:rPr>
              <w:t xml:space="preserve"> </w:t>
            </w:r>
            <w:r w:rsidRPr="007D0A89">
              <w:rPr>
                <w:rFonts w:ascii="GHEA Grapalat" w:hAnsi="GHEA Grapalat"/>
                <w:color w:val="000000"/>
                <w:sz w:val="24"/>
                <w:szCs w:val="24"/>
                <w:shd w:val="clear" w:color="auto" w:fill="FFFFFF"/>
                <w:lang w:val="hy-AM"/>
              </w:rPr>
              <w:t>էլեկտրոնային</w:t>
            </w:r>
            <w:r w:rsidR="00BC1B53" w:rsidRPr="007D0A89">
              <w:rPr>
                <w:rFonts w:ascii="GHEA Grapalat" w:hAnsi="GHEA Grapalat"/>
                <w:color w:val="000000"/>
                <w:sz w:val="24"/>
                <w:szCs w:val="24"/>
                <w:shd w:val="clear" w:color="auto" w:fill="FFFFFF"/>
                <w:lang w:val="hy-AM"/>
              </w:rPr>
              <w:t xml:space="preserve"> </w:t>
            </w:r>
            <w:r w:rsidRPr="007D0A89">
              <w:rPr>
                <w:rFonts w:ascii="GHEA Grapalat" w:hAnsi="GHEA Grapalat" w:cs="GHEA Grapalat"/>
                <w:color w:val="000000"/>
                <w:sz w:val="24"/>
                <w:szCs w:val="24"/>
                <w:shd w:val="clear" w:color="auto" w:fill="FFFFFF"/>
                <w:lang w:val="hy-AM"/>
              </w:rPr>
              <w:t>փաստաթղթի</w:t>
            </w:r>
            <w:r w:rsidRPr="007D0A89">
              <w:rPr>
                <w:rFonts w:ascii="GHEA Grapalat" w:hAnsi="GHEA Grapalat"/>
                <w:color w:val="000000"/>
                <w:sz w:val="24"/>
                <w:szCs w:val="24"/>
                <w:shd w:val="clear" w:color="auto" w:fill="FFFFFF"/>
                <w:lang w:val="hy-AM"/>
              </w:rPr>
              <w:t xml:space="preserve"> հետ և օգտագործվում է ստորագրող անձին նույնականացնելու, ինչպես նաև</w:t>
            </w:r>
            <w:r w:rsidR="00BC1B53" w:rsidRPr="007D0A89">
              <w:rPr>
                <w:rFonts w:ascii="GHEA Grapalat" w:hAnsi="GHEA Grapalat"/>
                <w:color w:val="000000"/>
                <w:sz w:val="24"/>
                <w:szCs w:val="24"/>
                <w:shd w:val="clear" w:color="auto" w:fill="FFFFFF"/>
                <w:lang w:val="hy-AM"/>
              </w:rPr>
              <w:t xml:space="preserve"> </w:t>
            </w:r>
            <w:r w:rsidRPr="007D0A89">
              <w:rPr>
                <w:rFonts w:ascii="GHEA Grapalat" w:hAnsi="GHEA Grapalat"/>
                <w:color w:val="000000"/>
                <w:sz w:val="24"/>
                <w:szCs w:val="24"/>
                <w:shd w:val="clear" w:color="auto" w:fill="FFFFFF"/>
                <w:lang w:val="hy-AM"/>
              </w:rPr>
              <w:t>էլեկտրոնային</w:t>
            </w:r>
            <w:r w:rsidR="00BC1B53" w:rsidRPr="007D0A89">
              <w:rPr>
                <w:rFonts w:ascii="GHEA Grapalat" w:hAnsi="GHEA Grapalat"/>
                <w:color w:val="000000"/>
                <w:sz w:val="24"/>
                <w:szCs w:val="24"/>
                <w:shd w:val="clear" w:color="auto" w:fill="FFFFFF"/>
                <w:lang w:val="hy-AM"/>
              </w:rPr>
              <w:t xml:space="preserve"> </w:t>
            </w:r>
            <w:r w:rsidRPr="007D0A89">
              <w:rPr>
                <w:rFonts w:ascii="GHEA Grapalat" w:hAnsi="GHEA Grapalat" w:cs="GHEA Grapalat"/>
                <w:color w:val="000000"/>
                <w:sz w:val="24"/>
                <w:szCs w:val="24"/>
                <w:shd w:val="clear" w:color="auto" w:fill="FFFFFF"/>
                <w:lang w:val="hy-AM"/>
              </w:rPr>
              <w:t>փաստաթուղթը</w:t>
            </w:r>
            <w:r w:rsidRPr="007D0A89">
              <w:rPr>
                <w:rFonts w:ascii="GHEA Grapalat" w:hAnsi="GHEA Grapalat"/>
                <w:color w:val="000000"/>
                <w:sz w:val="24"/>
                <w:szCs w:val="24"/>
                <w:shd w:val="clear" w:color="auto" w:fill="FFFFFF"/>
                <w:lang w:val="hy-AM"/>
              </w:rPr>
              <w:t xml:space="preserve"> կեղծիքներից ու աղավաղումներից պաշտպանելու համար: </w:t>
            </w:r>
            <w:r w:rsidRPr="007D0A89">
              <w:rPr>
                <w:rFonts w:ascii="GHEA Grapalat" w:hAnsi="GHEA Grapalat"/>
                <w:sz w:val="24"/>
                <w:szCs w:val="24"/>
                <w:shd w:val="clear" w:color="auto" w:fill="FFFFFF"/>
                <w:lang w:val="hy-AM"/>
              </w:rPr>
              <w:t>Բացի այդ, հ</w:t>
            </w:r>
            <w:r w:rsidRPr="007D0A89">
              <w:rPr>
                <w:rFonts w:ascii="GHEA Grapalat" w:hAnsi="GHEA Grapalat"/>
                <w:sz w:val="24"/>
                <w:szCs w:val="24"/>
                <w:lang w:val="hy-AM"/>
              </w:rPr>
              <w:t xml:space="preserve">արկ է նշել, որ օրենսդրութամբ  էլեկտրոնային ստորագրություն ունենալու պարտականություն սահմանելը խնդրահարույց է այն հաշվառմամբ, որ այն ինքնին լրացուցիչ, այդ թվում՝ ֆինանսական բեռ է առաջացնելու հատկապես աշխատողների դեպքում: 102.1-ին հոդվածի 1-ին մասի 3-րդ կետով նախատեսվում է, որ աշխատանքային պայմանագրերի կնքման թվային հարթակը տվյալների ամբողջություն է, որն ապահովում է աշխատանքային օրենսդրության պահանջների պահպանման նկատմամբ պատշաճ պետական վերահսկողության իրականացումը: Աշխատանքային պայմանագրերի կնքման թվային հարթակի հիմքում աշխատանքային օրենսդրության </w:t>
            </w:r>
            <w:r w:rsidRPr="007D0A89">
              <w:rPr>
                <w:rFonts w:ascii="GHEA Grapalat" w:hAnsi="GHEA Grapalat"/>
                <w:sz w:val="24"/>
                <w:szCs w:val="24"/>
                <w:lang w:val="hy-AM"/>
              </w:rPr>
              <w:lastRenderedPageBreak/>
              <w:t>պահանջների պահպանման նկատմամբ պատշաճ պետական վերահսկողության իրականացման նախատեսումն իրենից ենթադրում է հստակ գործառույթների և դա իրականացնող սուբյեկտների սահմանում: Նշված նորմի առկայության պայմաններում հասկանալի չէ, թե ինչ է իրենից ենթադրում թվային հարթակի նկատմամբ իրականացվող վերահսկողությունը, ինչ ընթացակարգով է իրականացվելու և որ սուբյեկտի կողմից: Ընդհանուր տրամաբանությամբ պարզ է, որ ներկայում աշխատանքային օրենսդրության պահանջների պահպանման նկատմամբ վերահսկողություն իրականացվում է Առողջապահական և աշխատանքի տեսչական մարմնի կողմից, սակայն անհասկանալի է, թե թվային հարթակի առկայության պարագայում, օրինակ՝ միայն այդպիսի լիազորությամբ օժտված է լինելու Առողջապահական և աշխատանքի տեսչական մարմինը, թե վերահսկողություն իրականացվելու է նաև այլ սուբյեկտների կողմից: Ուստի, առաջարկվում է մանրամասնել առաջարկվող դրույթը:</w:t>
            </w:r>
          </w:p>
        </w:tc>
        <w:tc>
          <w:tcPr>
            <w:tcW w:w="6934" w:type="dxa"/>
          </w:tcPr>
          <w:p w14:paraId="4F4AD2FF" w14:textId="77777777" w:rsidR="00CE09C1" w:rsidRPr="007D0A89" w:rsidRDefault="00CE09C1" w:rsidP="00CE09C1">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lastRenderedPageBreak/>
              <w:t>Ընդունվել է ի գիտություն</w:t>
            </w:r>
          </w:p>
          <w:p w14:paraId="05F561FB" w14:textId="77777777" w:rsidR="002B1A70" w:rsidRDefault="002B1A70" w:rsidP="00A752E7">
            <w:pPr>
              <w:spacing w:line="360" w:lineRule="auto"/>
              <w:jc w:val="both"/>
              <w:rPr>
                <w:rFonts w:ascii="GHEA Grapalat" w:hAnsi="GHEA Grapalat"/>
                <w:bCs/>
                <w:sz w:val="24"/>
                <w:szCs w:val="24"/>
                <w:lang w:val="hy-AM"/>
              </w:rPr>
            </w:pPr>
            <w:r>
              <w:rPr>
                <w:rFonts w:ascii="GHEA Grapalat" w:hAnsi="GHEA Grapalat"/>
                <w:bCs/>
                <w:sz w:val="24"/>
                <w:szCs w:val="24"/>
                <w:lang w:val="hy-AM"/>
              </w:rPr>
              <w:t>Էլ</w:t>
            </w:r>
            <w:r w:rsidRPr="002B1A70">
              <w:rPr>
                <w:rFonts w:ascii="GHEA Grapalat" w:hAnsi="GHEA Grapalat"/>
                <w:bCs/>
                <w:sz w:val="24"/>
                <w:szCs w:val="24"/>
                <w:lang w:val="hy-AM"/>
              </w:rPr>
              <w:t>եկտրոնային թվային ստորագրությ</w:t>
            </w:r>
            <w:r>
              <w:rPr>
                <w:rFonts w:ascii="GHEA Grapalat" w:hAnsi="GHEA Grapalat"/>
                <w:bCs/>
                <w:sz w:val="24"/>
                <w:szCs w:val="24"/>
                <w:lang w:val="hy-AM"/>
              </w:rPr>
              <w:t>ա</w:t>
            </w:r>
            <w:r w:rsidRPr="002B1A70">
              <w:rPr>
                <w:rFonts w:ascii="GHEA Grapalat" w:hAnsi="GHEA Grapalat"/>
                <w:bCs/>
                <w:sz w:val="24"/>
                <w:szCs w:val="24"/>
                <w:lang w:val="hy-AM"/>
              </w:rPr>
              <w:t>ն</w:t>
            </w:r>
            <w:r>
              <w:rPr>
                <w:rFonts w:ascii="GHEA Grapalat" w:hAnsi="GHEA Grapalat"/>
                <w:bCs/>
                <w:sz w:val="24"/>
                <w:szCs w:val="24"/>
                <w:lang w:val="hy-AM"/>
              </w:rPr>
              <w:t xml:space="preserve">  վերաբերյալ առաջարկն ընդունվել է:</w:t>
            </w:r>
          </w:p>
          <w:p w14:paraId="3E4E137B" w14:textId="03351B0F" w:rsidR="00C15F78" w:rsidRPr="007D0A89" w:rsidRDefault="002B1A70" w:rsidP="00A752E7">
            <w:pPr>
              <w:spacing w:line="360" w:lineRule="auto"/>
              <w:jc w:val="both"/>
              <w:rPr>
                <w:rFonts w:ascii="GHEA Grapalat" w:hAnsi="GHEA Grapalat"/>
                <w:sz w:val="24"/>
                <w:szCs w:val="24"/>
                <w:lang w:val="hy-AM"/>
              </w:rPr>
            </w:pPr>
            <w:r w:rsidRPr="002B1A70">
              <w:rPr>
                <w:rFonts w:ascii="GHEA Grapalat" w:hAnsi="GHEA Grapalat"/>
                <w:bCs/>
                <w:sz w:val="24"/>
                <w:szCs w:val="24"/>
                <w:lang w:val="hy-AM"/>
              </w:rPr>
              <w:t xml:space="preserve"> </w:t>
            </w:r>
            <w:r w:rsidR="00C15F78" w:rsidRPr="007D0A89">
              <w:rPr>
                <w:rFonts w:ascii="GHEA Grapalat" w:hAnsi="GHEA Grapalat"/>
                <w:sz w:val="24"/>
                <w:szCs w:val="24"/>
                <w:lang w:val="hy-AM"/>
              </w:rPr>
              <w:t>Ինչ վերաբերում է Նախագծով Օրենսգրքում նոր լրացվող 102.1-ին հոդվածի 1-ին մասի 3-րդ կետով</w:t>
            </w:r>
            <w:r w:rsidR="006D78AE" w:rsidRPr="006D78AE">
              <w:rPr>
                <w:rFonts w:ascii="GHEA Grapalat" w:hAnsi="GHEA Grapalat"/>
                <w:sz w:val="24"/>
                <w:szCs w:val="24"/>
                <w:lang w:val="hy-AM"/>
              </w:rPr>
              <w:t xml:space="preserve"> </w:t>
            </w:r>
            <w:r w:rsidRPr="002B1A70">
              <w:rPr>
                <w:rFonts w:ascii="GHEA Grapalat" w:hAnsi="GHEA Grapalat"/>
                <w:sz w:val="24"/>
                <w:szCs w:val="24"/>
                <w:lang w:val="hy-AM"/>
              </w:rPr>
              <w:t>(</w:t>
            </w:r>
            <w:r>
              <w:rPr>
                <w:rFonts w:ascii="GHEA Grapalat" w:hAnsi="GHEA Grapalat"/>
                <w:sz w:val="24"/>
                <w:szCs w:val="24"/>
                <w:lang w:val="hy-AM"/>
              </w:rPr>
              <w:t xml:space="preserve">լրամշակված տարբերակում </w:t>
            </w:r>
            <w:r w:rsidRPr="002B1A70">
              <w:rPr>
                <w:rFonts w:ascii="GHEA Grapalat" w:hAnsi="GHEA Grapalat"/>
                <w:sz w:val="24"/>
                <w:szCs w:val="24"/>
                <w:lang w:val="hy-AM"/>
              </w:rPr>
              <w:t>2-րդ կետով)</w:t>
            </w:r>
            <w:r w:rsidRPr="007D0A89">
              <w:rPr>
                <w:rFonts w:ascii="GHEA Grapalat" w:hAnsi="GHEA Grapalat"/>
                <w:sz w:val="24"/>
                <w:szCs w:val="24"/>
                <w:lang w:val="hy-AM"/>
              </w:rPr>
              <w:t xml:space="preserve"> </w:t>
            </w:r>
            <w:r w:rsidR="00C15F78" w:rsidRPr="007D0A89">
              <w:rPr>
                <w:rFonts w:ascii="GHEA Grapalat" w:hAnsi="GHEA Grapalat"/>
                <w:sz w:val="24"/>
                <w:szCs w:val="24"/>
                <w:lang w:val="hy-AM"/>
              </w:rPr>
              <w:t xml:space="preserve"> </w:t>
            </w:r>
            <w:r w:rsidR="00A752E7" w:rsidRPr="007D0A89">
              <w:rPr>
                <w:rFonts w:ascii="GHEA Grapalat" w:hAnsi="GHEA Grapalat"/>
                <w:sz w:val="24"/>
                <w:szCs w:val="24"/>
                <w:lang w:val="hy-AM"/>
              </w:rPr>
              <w:t xml:space="preserve">տրված կարգավորմանը, տեղեկացնում ենք, որ Օրենսգրքի 33-րդ հոդվածի համաձայն՝ գործատուների կողմից աշխատանքային օրենսդրության, աշխատանքային իրավունքի նորմեր </w:t>
            </w:r>
            <w:r w:rsidR="00A752E7" w:rsidRPr="007D0A89">
              <w:rPr>
                <w:rFonts w:ascii="GHEA Grapalat" w:hAnsi="GHEA Grapalat"/>
                <w:sz w:val="24"/>
                <w:szCs w:val="24"/>
                <w:lang w:val="hy-AM"/>
              </w:rPr>
              <w:lastRenderedPageBreak/>
              <w:t>պարունակող այլ նորմատիվ իրավական ակտերի, կոլեկտիվ և աշխատանքային պայմանագրերի պահանջների կատարման նկատմամբ պետական վերահսկողությունն  իրականացնում է ոլորտի լիազորված տեսչական մարմինը՝ օրենքով նախատեսված դեպքերում կիրառելով պատասխանատվության միջոցներ:</w:t>
            </w:r>
          </w:p>
          <w:p w14:paraId="2805AF4D" w14:textId="6CF4E763" w:rsidR="00A752E7" w:rsidRPr="007D0A89" w:rsidRDefault="00A752E7" w:rsidP="00A752E7">
            <w:pPr>
              <w:spacing w:line="360" w:lineRule="auto"/>
              <w:jc w:val="both"/>
              <w:rPr>
                <w:rFonts w:ascii="GHEA Grapalat" w:hAnsi="GHEA Grapalat"/>
                <w:bCs/>
                <w:sz w:val="24"/>
                <w:szCs w:val="24"/>
                <w:highlight w:val="yellow"/>
                <w:lang w:val="hy-AM"/>
              </w:rPr>
            </w:pPr>
            <w:r w:rsidRPr="007D0A89">
              <w:rPr>
                <w:rFonts w:ascii="GHEA Grapalat" w:hAnsi="GHEA Grapalat"/>
                <w:sz w:val="24"/>
                <w:szCs w:val="24"/>
                <w:lang w:val="hy-AM"/>
              </w:rPr>
              <w:t>Հարկ է նշել, որ ոլորտի լիազորված տեսչական մարմինն Առողջապահական և աշխատանքի տեսչական մարմինն է։ Այսինքն, Նախագծով Օրենսգրքում նոր լրացվող 102.1-ին հոդվածի 1-ին մասի 3-րդ կետով</w:t>
            </w:r>
            <w:r w:rsidR="002B1A70">
              <w:rPr>
                <w:rFonts w:ascii="GHEA Grapalat" w:hAnsi="GHEA Grapalat"/>
                <w:sz w:val="24"/>
                <w:szCs w:val="24"/>
                <w:lang w:val="hy-AM"/>
              </w:rPr>
              <w:t xml:space="preserve"> </w:t>
            </w:r>
            <w:r w:rsidR="002B1A70" w:rsidRPr="002B1A70">
              <w:rPr>
                <w:rFonts w:ascii="GHEA Grapalat" w:hAnsi="GHEA Grapalat"/>
                <w:sz w:val="24"/>
                <w:szCs w:val="24"/>
                <w:lang w:val="hy-AM"/>
              </w:rPr>
              <w:t>(</w:t>
            </w:r>
            <w:r w:rsidR="002B1A70">
              <w:rPr>
                <w:rFonts w:ascii="GHEA Grapalat" w:hAnsi="GHEA Grapalat"/>
                <w:sz w:val="24"/>
                <w:szCs w:val="24"/>
                <w:lang w:val="hy-AM"/>
              </w:rPr>
              <w:t xml:space="preserve">լրամշակված տարբերակում </w:t>
            </w:r>
            <w:r w:rsidR="002B1A70" w:rsidRPr="002B1A70">
              <w:rPr>
                <w:rFonts w:ascii="GHEA Grapalat" w:hAnsi="GHEA Grapalat"/>
                <w:sz w:val="24"/>
                <w:szCs w:val="24"/>
                <w:lang w:val="hy-AM"/>
              </w:rPr>
              <w:t>2-րդ կետով)</w:t>
            </w:r>
            <w:r w:rsidRPr="007D0A89">
              <w:rPr>
                <w:rFonts w:ascii="GHEA Grapalat" w:hAnsi="GHEA Grapalat"/>
                <w:sz w:val="24"/>
                <w:szCs w:val="24"/>
                <w:lang w:val="hy-AM"/>
              </w:rPr>
              <w:t xml:space="preserve"> սահմանված վերահսկողությունը բխում է Օրենսգրքի 33-րդ հոդվածով Առողջապահական և աշխատանքի տեսչական մարմնի համար սահմանված լիազորությունից</w:t>
            </w:r>
            <w:r w:rsidR="00C94B2F" w:rsidRPr="007D0A89">
              <w:rPr>
                <w:rFonts w:ascii="GHEA Grapalat" w:hAnsi="GHEA Grapalat"/>
                <w:sz w:val="24"/>
                <w:szCs w:val="24"/>
                <w:lang w:val="hy-AM"/>
              </w:rPr>
              <w:t>։</w:t>
            </w:r>
          </w:p>
        </w:tc>
      </w:tr>
      <w:tr w:rsidR="00225D68" w:rsidRPr="00980544" w14:paraId="0CD09ED2" w14:textId="77777777" w:rsidTr="002A35A1">
        <w:tc>
          <w:tcPr>
            <w:tcW w:w="7350" w:type="dxa"/>
          </w:tcPr>
          <w:p w14:paraId="1D274310" w14:textId="06E3EF02" w:rsidR="00225D68" w:rsidRPr="007D0A89" w:rsidRDefault="00225D68" w:rsidP="00225D68">
            <w:pPr>
              <w:spacing w:line="360" w:lineRule="auto"/>
              <w:contextualSpacing/>
              <w:jc w:val="both"/>
              <w:rPr>
                <w:rFonts w:ascii="GHEA Grapalat" w:hAnsi="GHEA Grapalat" w:cs="Arial"/>
                <w:sz w:val="24"/>
                <w:szCs w:val="24"/>
                <w:lang w:val="hy-AM"/>
              </w:rPr>
            </w:pPr>
            <w:r w:rsidRPr="007D0A89">
              <w:rPr>
                <w:rFonts w:ascii="GHEA Grapalat" w:hAnsi="GHEA Grapalat"/>
                <w:sz w:val="24"/>
                <w:szCs w:val="24"/>
                <w:shd w:val="clear" w:color="auto" w:fill="FFFFFF"/>
                <w:lang w:val="hy-AM"/>
              </w:rPr>
              <w:lastRenderedPageBreak/>
              <w:t xml:space="preserve">6. Նախագծի 8-րդ հոդվածով լրացվող </w:t>
            </w:r>
            <w:r w:rsidRPr="007D0A89">
              <w:rPr>
                <w:rFonts w:ascii="GHEA Grapalat" w:hAnsi="GHEA Grapalat"/>
                <w:sz w:val="24"/>
                <w:szCs w:val="24"/>
                <w:lang w:val="hy-AM"/>
              </w:rPr>
              <w:t xml:space="preserve">102.2-րդ հոդվածի 2-րդ մասի համաձայն՝ տեսչական մարմնին տրվում է թվային հարթակի տվյալներին հասանելիության </w:t>
            </w:r>
            <w:r w:rsidRPr="007D0A89">
              <w:rPr>
                <w:rFonts w:ascii="GHEA Grapalat" w:hAnsi="GHEA Grapalat"/>
                <w:sz w:val="24"/>
                <w:szCs w:val="24"/>
                <w:u w:val="single"/>
                <w:lang w:val="hy-AM"/>
              </w:rPr>
              <w:t>այն ծավալով</w:t>
            </w:r>
            <w:r w:rsidRPr="007D0A89">
              <w:rPr>
                <w:rFonts w:ascii="GHEA Grapalat" w:hAnsi="GHEA Grapalat"/>
                <w:sz w:val="24"/>
                <w:szCs w:val="24"/>
                <w:lang w:val="hy-AM"/>
              </w:rPr>
              <w:t xml:space="preserve">, որն անհրաժեշտ է օրենսդրությամբ վերապահված լիազորությունների շրջանակում սույն օրենսգրքով նախատեսված աշխատանքային օրենսդրության, ինչպես նաև աշխատողների անվտանգության ապահովման և առողջության պահպանման նկատմամբ վերջինիս կողմից իրականացվող վերահսկողության համար: Առաջարկվող կարգավորման շրջանակում հարկ է նկատել, որ թվային հարթակի տվյալներին հասանելիություն աշխատանքային օրենսդրության պահանջների պահպանման նկատմամբ վերահսկողություն իրականացնող ներկայում միակ սուբյեկտին՝ Առողջապահական և աշխատանքի տեսչական մարմնին, Նախագծով տրվում է միայն որոշակի ծավալով, որի շրջանակները պարզ չեն, արդյունքում անհրաժեշտ է հստակեցնել օրինակ՝ հասանելիության ծավալը տեսչական մարմնի առկա լիազորությունների շրջանակում ինչպես է դրսևորվելու, ով է </w:t>
            </w:r>
            <w:r w:rsidRPr="007D0A89">
              <w:rPr>
                <w:rFonts w:ascii="GHEA Grapalat" w:hAnsi="GHEA Grapalat"/>
                <w:sz w:val="24"/>
                <w:szCs w:val="24"/>
                <w:lang w:val="hy-AM"/>
              </w:rPr>
              <w:lastRenderedPageBreak/>
              <w:t>որոշելու այդ ծավալը և տվյալներին հասանելություն ունենալու հարցերը ինչպես են կարգավորվելու: Այս առումով պետք է նկատի ունենալ, որ թվային հարթակի ներդրումն ինքնին առաջացնելու է նոր մարտահրավեր տեսչական մարմնի լիազորությունների իրացման տեսանկյունից, ուստի կարևոր է նախագծի կարգավորումներում հաշվի առնել տեսչական մարմնի աշխատանքի բնույթն ու լիազորությունների ծավալը:</w:t>
            </w:r>
          </w:p>
        </w:tc>
        <w:tc>
          <w:tcPr>
            <w:tcW w:w="6934" w:type="dxa"/>
          </w:tcPr>
          <w:p w14:paraId="2DA42B9F" w14:textId="77777777" w:rsidR="00225D68" w:rsidRPr="007D0A89" w:rsidRDefault="00F16D74" w:rsidP="00F3184B">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lastRenderedPageBreak/>
              <w:t>Ընդունվել է ի գիտություն</w:t>
            </w:r>
          </w:p>
          <w:p w14:paraId="6BBAAAB9" w14:textId="1EFDCCD1" w:rsidR="00F16D74" w:rsidRPr="007D0A89" w:rsidRDefault="00F16D74" w:rsidP="00F16D74">
            <w:pPr>
              <w:spacing w:line="360" w:lineRule="auto"/>
              <w:jc w:val="both"/>
              <w:rPr>
                <w:rFonts w:ascii="GHEA Grapalat" w:hAnsi="GHEA Grapalat"/>
                <w:b/>
                <w:bCs/>
                <w:sz w:val="24"/>
                <w:szCs w:val="24"/>
                <w:lang w:val="hy-AM"/>
              </w:rPr>
            </w:pPr>
            <w:r w:rsidRPr="007D0A89">
              <w:rPr>
                <w:rFonts w:ascii="GHEA Grapalat" w:hAnsi="GHEA Grapalat"/>
                <w:bCs/>
                <w:sz w:val="24"/>
                <w:szCs w:val="24"/>
                <w:lang w:val="hy-AM"/>
              </w:rPr>
              <w:t>Նախագծի լրամշակված տարբերակում Օրենսգրքում նոր լրացվող 102.2-րդ հոդվածի 6-րդ մասով նախատեսվող կարգավորման համաձայն՝ թվային համակարգին ներկայացվող տեխնիկական պահանջները</w:t>
            </w:r>
            <w:r w:rsidR="00984A73" w:rsidRPr="00984A73">
              <w:rPr>
                <w:lang w:val="hy-AM"/>
              </w:rPr>
              <w:t xml:space="preserve"> </w:t>
            </w:r>
            <w:r w:rsidR="00984A73" w:rsidRPr="00984A73">
              <w:rPr>
                <w:rFonts w:ascii="GHEA Grapalat" w:hAnsi="GHEA Grapalat"/>
                <w:bCs/>
                <w:sz w:val="24"/>
                <w:szCs w:val="24"/>
                <w:lang w:val="hy-AM"/>
              </w:rPr>
              <w:t>թվային համակարգի տվյալներին հասանելիություն տրամադրելու և թվային համակարգով աշխատանքային պայմանագրերի կնքման կարգերը</w:t>
            </w:r>
            <w:r w:rsidRPr="007D0A89">
              <w:rPr>
                <w:rFonts w:ascii="GHEA Grapalat" w:hAnsi="GHEA Grapalat"/>
                <w:b/>
                <w:bCs/>
                <w:sz w:val="24"/>
                <w:szCs w:val="24"/>
                <w:lang w:val="hy-AM"/>
              </w:rPr>
              <w:t xml:space="preserve"> սահմանում է Հայաստանի Հանրապետության կառավարությունը:</w:t>
            </w:r>
          </w:p>
          <w:p w14:paraId="06447F34" w14:textId="0AAFC22A" w:rsidR="00755697" w:rsidRPr="007D0A89" w:rsidRDefault="00755697" w:rsidP="00AD2CA0">
            <w:pPr>
              <w:spacing w:line="360" w:lineRule="auto"/>
              <w:jc w:val="both"/>
              <w:rPr>
                <w:rFonts w:ascii="GHEA Grapalat" w:hAnsi="GHEA Grapalat"/>
                <w:bCs/>
                <w:sz w:val="24"/>
                <w:szCs w:val="24"/>
                <w:highlight w:val="yellow"/>
                <w:lang w:val="hy-AM"/>
              </w:rPr>
            </w:pPr>
            <w:r w:rsidRPr="007D0A89">
              <w:rPr>
                <w:rFonts w:ascii="GHEA Grapalat" w:hAnsi="GHEA Grapalat"/>
                <w:b/>
                <w:bCs/>
                <w:sz w:val="24"/>
                <w:szCs w:val="24"/>
                <w:lang w:val="hy-AM"/>
              </w:rPr>
              <w:t xml:space="preserve">Նախագծի ընդունումից հետո, ենթաօրենսդրական իրավական ակտով նախատեսվում է տվյալներին հասանելություն </w:t>
            </w:r>
            <w:r w:rsidR="00AD2CA0">
              <w:rPr>
                <w:rFonts w:ascii="GHEA Grapalat" w:hAnsi="GHEA Grapalat"/>
                <w:b/>
                <w:bCs/>
                <w:sz w:val="24"/>
                <w:szCs w:val="24"/>
                <w:lang w:val="hy-AM"/>
              </w:rPr>
              <w:t>տրամադրելու կարգ</w:t>
            </w:r>
            <w:r w:rsidRPr="007D0A89">
              <w:rPr>
                <w:rFonts w:ascii="GHEA Grapalat" w:hAnsi="GHEA Grapalat"/>
                <w:b/>
                <w:bCs/>
                <w:sz w:val="24"/>
                <w:szCs w:val="24"/>
                <w:lang w:val="hy-AM"/>
              </w:rPr>
              <w:t xml:space="preserve"> սահմանել։</w:t>
            </w:r>
          </w:p>
        </w:tc>
      </w:tr>
      <w:tr w:rsidR="00225D68" w:rsidRPr="00980544" w14:paraId="139E42F3" w14:textId="77777777" w:rsidTr="002A35A1">
        <w:tc>
          <w:tcPr>
            <w:tcW w:w="7350" w:type="dxa"/>
          </w:tcPr>
          <w:p w14:paraId="0BCAB3BF" w14:textId="4CEBDC89" w:rsidR="00225D68" w:rsidRPr="007D0A89" w:rsidRDefault="00F200CF" w:rsidP="00BA2E2F">
            <w:pPr>
              <w:tabs>
                <w:tab w:val="left" w:pos="1080"/>
              </w:tabs>
              <w:spacing w:line="360" w:lineRule="auto"/>
              <w:jc w:val="both"/>
              <w:rPr>
                <w:rFonts w:ascii="GHEA Grapalat" w:hAnsi="GHEA Grapalat"/>
                <w:sz w:val="24"/>
                <w:szCs w:val="24"/>
                <w:lang w:val="hy-AM"/>
              </w:rPr>
            </w:pPr>
            <w:r w:rsidRPr="007D0A89">
              <w:rPr>
                <w:rFonts w:ascii="GHEA Grapalat" w:hAnsi="GHEA Grapalat"/>
                <w:sz w:val="24"/>
                <w:szCs w:val="24"/>
                <w:lang w:val="hy-AM"/>
              </w:rPr>
              <w:t xml:space="preserve">7. </w:t>
            </w:r>
            <w:r w:rsidR="00225D68" w:rsidRPr="007D0A89">
              <w:rPr>
                <w:rFonts w:ascii="GHEA Grapalat" w:hAnsi="GHEA Grapalat"/>
                <w:sz w:val="24"/>
                <w:szCs w:val="24"/>
                <w:lang w:val="hy-AM"/>
              </w:rPr>
              <w:t xml:space="preserve">102.2-րդ հոդվածի 3-րդ մասի համաձայն՝ Պետական եկամուտների կոմիտեին տրվում է թվային հարթակի տվյալներին հասանելիություն այն ծավալով, որն անհրաժեշտ է աշխատողի աշխատանքի ընդունման օրենսդրությամբ սահմանված կարգով ձևակերպելու կամ աշխատողի համար գրանցման հայտ ներկայացնելու ճշտության ստուգումներ, ինչպես նաև աշխատողի համար հաշվարկված և վճարված եկամուտների, պահված եկամտային հարկի գումարների և կատարված սոցիալական ու </w:t>
            </w:r>
            <w:r w:rsidR="00225D68" w:rsidRPr="007D0A89">
              <w:rPr>
                <w:rFonts w:ascii="GHEA Grapalat" w:hAnsi="GHEA Grapalat"/>
                <w:sz w:val="24"/>
                <w:szCs w:val="24"/>
                <w:u w:val="single"/>
                <w:lang w:val="hy-AM"/>
              </w:rPr>
              <w:t>այլ վճարների</w:t>
            </w:r>
            <w:r w:rsidR="00225D68" w:rsidRPr="007D0A89">
              <w:rPr>
                <w:rFonts w:ascii="GHEA Grapalat" w:hAnsi="GHEA Grapalat"/>
                <w:sz w:val="24"/>
                <w:szCs w:val="24"/>
                <w:lang w:val="hy-AM"/>
              </w:rPr>
              <w:t xml:space="preserve"> համապատասխանության նկատմամբ հարկային հսկողություն իրականացնելու համար՝ օրենսդրությամբ վերապահված </w:t>
            </w:r>
            <w:r w:rsidR="00225D68" w:rsidRPr="007D0A89">
              <w:rPr>
                <w:rFonts w:ascii="GHEA Grapalat" w:hAnsi="GHEA Grapalat"/>
                <w:sz w:val="24"/>
                <w:szCs w:val="24"/>
                <w:lang w:val="hy-AM"/>
              </w:rPr>
              <w:lastRenderedPageBreak/>
              <w:t xml:space="preserve">լիազորությունների շրջանակում: Տվյալ պարագայում հստակեցման կարիք ունի </w:t>
            </w:r>
            <w:r w:rsidR="00225D68" w:rsidRPr="007D0A89">
              <w:rPr>
                <w:rFonts w:ascii="GHEA Grapalat" w:hAnsi="GHEA Grapalat" w:cs="Sylfaen"/>
                <w:b/>
                <w:sz w:val="24"/>
                <w:szCs w:val="24"/>
                <w:lang w:val="hy-AM"/>
              </w:rPr>
              <w:t>«այլ վճարներ»</w:t>
            </w:r>
            <w:r w:rsidR="00225D68" w:rsidRPr="007D0A89">
              <w:rPr>
                <w:rFonts w:ascii="GHEA Grapalat" w:hAnsi="GHEA Grapalat" w:cs="Sylfaen"/>
                <w:sz w:val="24"/>
                <w:szCs w:val="24"/>
                <w:lang w:val="hy-AM"/>
              </w:rPr>
              <w:t xml:space="preserve"> ձևակերպումը, անհրաժեշտ է բացահայտել, որոնք են «այլ վճարները»՝ հաշվի առնելով, որ ձևակերպումը լայն է և դրա շրջանակում կարող է ընկալվել ֆինանսական բաղադրիչ ունեցող յուրաքանչյուր տվյալ:</w:t>
            </w:r>
          </w:p>
        </w:tc>
        <w:tc>
          <w:tcPr>
            <w:tcW w:w="6934" w:type="dxa"/>
          </w:tcPr>
          <w:p w14:paraId="19C77693" w14:textId="77777777" w:rsidR="00225D68" w:rsidRPr="007D0A89" w:rsidRDefault="00BA2E2F" w:rsidP="00F3184B">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lastRenderedPageBreak/>
              <w:t>Ընդունվել է</w:t>
            </w:r>
          </w:p>
          <w:p w14:paraId="7A5E6D91" w14:textId="0D6BE1D1" w:rsidR="00BA2E2F" w:rsidRPr="007D0A89" w:rsidRDefault="00BA2E2F" w:rsidP="00BE55FF">
            <w:pPr>
              <w:spacing w:line="360" w:lineRule="auto"/>
              <w:jc w:val="both"/>
              <w:rPr>
                <w:rFonts w:ascii="GHEA Grapalat" w:hAnsi="GHEA Grapalat"/>
                <w:bCs/>
                <w:sz w:val="24"/>
                <w:szCs w:val="24"/>
                <w:highlight w:val="yellow"/>
                <w:lang w:val="hy-AM"/>
              </w:rPr>
            </w:pPr>
            <w:r w:rsidRPr="007D0A89">
              <w:rPr>
                <w:rFonts w:ascii="GHEA Grapalat" w:hAnsi="GHEA Grapalat"/>
                <w:bCs/>
                <w:sz w:val="24"/>
                <w:szCs w:val="24"/>
                <w:lang w:val="hy-AM"/>
              </w:rPr>
              <w:t>Օրենսգրքի 102.2-րդ հոդվածի 3-րդ մասը շարադրվել է հետևյալ խմբագրությամբ</w:t>
            </w:r>
            <w:r w:rsidR="00C225A4" w:rsidRPr="007D0A89">
              <w:rPr>
                <w:rFonts w:ascii="GHEA Grapalat" w:hAnsi="GHEA Grapalat"/>
                <w:bCs/>
                <w:sz w:val="24"/>
                <w:szCs w:val="24"/>
                <w:lang w:val="hy-AM"/>
              </w:rPr>
              <w:t>՝ «</w:t>
            </w:r>
            <w:r w:rsidR="00BE55FF" w:rsidRPr="007D0A89">
              <w:rPr>
                <w:rFonts w:ascii="GHEA Grapalat" w:hAnsi="GHEA Grapalat"/>
                <w:bCs/>
                <w:sz w:val="24"/>
                <w:szCs w:val="24"/>
                <w:lang w:val="hy-AM"/>
              </w:rPr>
              <w:t xml:space="preserve">Կոմիտեի համապատասխան ստորաբաժանումներին տրվում է թվային համակարգի տվյալներին հասանելիություն այն ծավալով, որն անհրաժեշտ է աշխատողի աշխատանքի ընդունումն օրենսդրությամբ սահմանված կարգով ձևակերպելու կամ աշխատողի համար գրանցման հայտ ներկայացնելու ճշտության ստուգումներ, ինչպես նաև աշխատողի համար հաշվարկված և վճարված եկամուտների, հաշվարկված (վճարված) </w:t>
            </w:r>
            <w:r w:rsidR="00BE55FF" w:rsidRPr="007D0A89">
              <w:rPr>
                <w:rFonts w:ascii="GHEA Grapalat" w:hAnsi="GHEA Grapalat"/>
                <w:b/>
                <w:bCs/>
                <w:sz w:val="24"/>
                <w:szCs w:val="24"/>
                <w:lang w:val="hy-AM"/>
              </w:rPr>
              <w:t xml:space="preserve">եկամտային հարկի, </w:t>
            </w:r>
            <w:r w:rsidR="00BE55FF" w:rsidRPr="007D0A89">
              <w:rPr>
                <w:rFonts w:ascii="GHEA Grapalat" w:hAnsi="GHEA Grapalat"/>
                <w:b/>
                <w:bCs/>
                <w:sz w:val="24"/>
                <w:szCs w:val="24"/>
                <w:u w:val="single"/>
                <w:lang w:val="hy-AM"/>
              </w:rPr>
              <w:t>սոցիալական և պարտադիր այլ վճարների</w:t>
            </w:r>
            <w:r w:rsidR="00BE55FF" w:rsidRPr="007D0A89">
              <w:rPr>
                <w:rFonts w:ascii="GHEA Grapalat" w:hAnsi="GHEA Grapalat"/>
                <w:bCs/>
                <w:sz w:val="24"/>
                <w:szCs w:val="24"/>
                <w:lang w:val="hy-AM"/>
              </w:rPr>
              <w:t xml:space="preserve"> </w:t>
            </w:r>
            <w:r w:rsidR="00BE55FF" w:rsidRPr="007D0A89">
              <w:rPr>
                <w:rFonts w:ascii="GHEA Grapalat" w:hAnsi="GHEA Grapalat"/>
                <w:bCs/>
                <w:sz w:val="24"/>
                <w:szCs w:val="24"/>
                <w:lang w:val="hy-AM"/>
              </w:rPr>
              <w:lastRenderedPageBreak/>
              <w:t>համապատասխանության նկատմամբ հարկային հսկողություն իրականացնելու համար՝ օրենսդրությամբ վերապահված լիազորությունների շրջանակում:</w:t>
            </w:r>
            <w:r w:rsidR="00DF10CF" w:rsidRPr="007D0A89">
              <w:rPr>
                <w:rFonts w:ascii="GHEA Grapalat" w:hAnsi="GHEA Grapalat"/>
                <w:bCs/>
                <w:sz w:val="24"/>
                <w:szCs w:val="24"/>
                <w:lang w:val="hy-AM"/>
              </w:rPr>
              <w:t>»։</w:t>
            </w:r>
          </w:p>
        </w:tc>
      </w:tr>
      <w:tr w:rsidR="00BA2E2F" w:rsidRPr="00980544" w14:paraId="19962EB3" w14:textId="77777777" w:rsidTr="002A35A1">
        <w:tc>
          <w:tcPr>
            <w:tcW w:w="7350" w:type="dxa"/>
          </w:tcPr>
          <w:p w14:paraId="2E9F7563" w14:textId="77777777" w:rsidR="00BA2E2F" w:rsidRPr="007D0A89" w:rsidRDefault="00BA2E2F" w:rsidP="00BA2E2F">
            <w:pPr>
              <w:tabs>
                <w:tab w:val="left" w:pos="1080"/>
              </w:tabs>
              <w:spacing w:line="360" w:lineRule="auto"/>
              <w:jc w:val="both"/>
              <w:rPr>
                <w:rFonts w:ascii="GHEA Grapalat" w:hAnsi="GHEA Grapalat"/>
                <w:sz w:val="24"/>
                <w:szCs w:val="24"/>
                <w:lang w:val="hy-AM"/>
              </w:rPr>
            </w:pPr>
            <w:r w:rsidRPr="007D0A89">
              <w:rPr>
                <w:rFonts w:ascii="GHEA Grapalat" w:hAnsi="GHEA Grapalat"/>
                <w:sz w:val="24"/>
                <w:szCs w:val="24"/>
                <w:lang w:val="hy-AM"/>
              </w:rPr>
              <w:lastRenderedPageBreak/>
              <w:t xml:space="preserve">102.3-րդ հոդվածի 2-րդ մասի համաձայն՝ աշխատանքային պայմանագրի լուծման դեպքում գործատուն պարտավոր է մեկ աշխատանքային օրվա ընթացքում ապահովել տվյալների թարմացումը (տեղեկությունների մուտքագրումը) թվային հարթակում: Անհրաժեշտ է բացահայտել, թե ինչ է իրենից ենթադրում տվյալների թարմացումը, մասնավորապես՝ որ տվյալներն են թարմացվելու և ինչ ծավալով: Այս համատեսքտում հարկ է անդրադառնալ նաև Նախագծի 1-ին հոդվածին, որով առաջարկվում է Աշխատանքային օրենսգրքի 5-րդ հոդվածի 4-րդ մասից հանել 2-րդ նախադասությունը: Ստացվում է, որ գործող կարգավորումը, որով գործատուի համար հստակ սահմանվում է աշխատանքի ընդունման, աշխատանքային պայմանագիրը լուծելու մասին անհատական իրավական ակտի մեկ օրինակը </w:t>
            </w:r>
            <w:r w:rsidRPr="007D0A89">
              <w:rPr>
                <w:rFonts w:ascii="GHEA Grapalat" w:hAnsi="GHEA Grapalat"/>
                <w:sz w:val="24"/>
                <w:szCs w:val="24"/>
                <w:lang w:val="hy-AM"/>
              </w:rPr>
              <w:lastRenderedPageBreak/>
              <w:t xml:space="preserve">այն ընդունելուց հետո` երեք օրվա ընթացքում աշխատողին հանձնելու պարտականություն, այլևս չի գործելու, փոխարենը նախատեսվում է միայն աշխատանքային պայմանագրի լուծման դեպքում թվային հարթակում տվյալների թարմացում, որպիսի պայմաններում ոչ միանշանակ է, թե արդեն իսկ աշխատանքից ազատված աշխատողն ինչպես և ինչ ժամկետում է պատշաճ կարգով իրազեկվելու և ծանոթանալու ազատման վերաբերյալ անհատական իրավական ակտին (քանի որ պարզ չէ՝ աշխատանքից ազատված լինելու վերաբերյալ անհատական իրավական ակտի ընդունման պահից արդյոք աշխատողն ունենալու է հարթակին հասանելիություն): Մինչդեռ, նշված հարցի պարզումը կարևորվում է նաև Աշխատանքային օրենսգրքի 265-րդ հոդվածի 1-ին մասով սահմանված կարգավորման համատեքստում, քանի որ նշված կարգավորման ուժով աշխատանքից ազատված աշխատողի համար դատարան դիմելու համար նախատեսված երկամսյա ժամկետը (որն իր բնույթով հայցային վաղեմության կրճատ ժամկետ է) հաշվարկվում է աշխատանքից ազատման (կամ </w:t>
            </w:r>
            <w:r w:rsidRPr="007D0A89">
              <w:rPr>
                <w:rFonts w:ascii="GHEA Grapalat" w:hAnsi="GHEA Grapalat"/>
                <w:sz w:val="24"/>
                <w:szCs w:val="24"/>
                <w:lang w:val="hy-AM"/>
              </w:rPr>
              <w:lastRenderedPageBreak/>
              <w:t xml:space="preserve">աշխատանքային պայմանագրի լուծման) մասին անհատական իրավական ակտն ստանալու օրվանից: </w:t>
            </w:r>
          </w:p>
          <w:p w14:paraId="444D08EC" w14:textId="3667256A" w:rsidR="00BA2E2F" w:rsidRPr="007D0A89" w:rsidRDefault="00BA2E2F" w:rsidP="00BA2E2F">
            <w:pPr>
              <w:tabs>
                <w:tab w:val="left" w:pos="1080"/>
              </w:tabs>
              <w:spacing w:line="360" w:lineRule="auto"/>
              <w:jc w:val="both"/>
              <w:rPr>
                <w:rFonts w:ascii="GHEA Grapalat" w:hAnsi="GHEA Grapalat"/>
                <w:sz w:val="24"/>
                <w:szCs w:val="24"/>
                <w:lang w:val="hy-AM"/>
              </w:rPr>
            </w:pPr>
            <w:r w:rsidRPr="007D0A89">
              <w:rPr>
                <w:rFonts w:ascii="GHEA Grapalat" w:hAnsi="GHEA Grapalat"/>
                <w:sz w:val="24"/>
                <w:szCs w:val="24"/>
                <w:lang w:val="hy-AM"/>
              </w:rPr>
              <w:t>Բացի այդ, 102.3-րդ հոդվածի 3-րդ մասի համաձայն՝ թվային հարթակում տվյալների ու աշխատողի մասին անհատական տեղեկությունների մուտքագրման առանձնահատկություններն ու բացառությունները և օգտագործման կարգը սահմանում է Հայաստանի Հանրապետության կառավարությունը: Հաշվի առնելով, որ առանձնահատկություններ և բացառություններ սահմանող նորմերը ունենում են ուղղակի և միջամտող ազդեցություն անձանց իրավունքների վրա, տվյալ պարագայում այդպիսիք հանդիսանում են անհատական տվյալները, ուստի առանձնահատկություններն ու բացառությունները անհրաժեշտ է դարձնել օրենքի կարգավորման առարկա, նույնը վերաբերում է նաև տվյալների օգտագործմանը, որի մասին արդեն իսկ համապատասխան դիտարկում արվել է:</w:t>
            </w:r>
          </w:p>
        </w:tc>
        <w:tc>
          <w:tcPr>
            <w:tcW w:w="6934" w:type="dxa"/>
          </w:tcPr>
          <w:p w14:paraId="18C936B7" w14:textId="77777777" w:rsidR="00BA2E2F" w:rsidRPr="007D0A89" w:rsidRDefault="00BA2E2F" w:rsidP="00F3184B">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lastRenderedPageBreak/>
              <w:t xml:space="preserve">Ընդունվել է </w:t>
            </w:r>
          </w:p>
          <w:p w14:paraId="607E3623" w14:textId="77777777" w:rsidR="00CD1E49" w:rsidRPr="007D0A89" w:rsidRDefault="00BA2E2F" w:rsidP="00F24E4C">
            <w:pPr>
              <w:spacing w:line="360" w:lineRule="auto"/>
              <w:jc w:val="both"/>
              <w:rPr>
                <w:rFonts w:ascii="GHEA Grapalat" w:hAnsi="GHEA Grapalat"/>
                <w:bCs/>
                <w:sz w:val="24"/>
                <w:szCs w:val="24"/>
                <w:lang w:val="hy-AM"/>
              </w:rPr>
            </w:pPr>
            <w:r w:rsidRPr="007D0A89">
              <w:rPr>
                <w:rFonts w:ascii="GHEA Grapalat" w:hAnsi="GHEA Grapalat"/>
                <w:bCs/>
                <w:sz w:val="24"/>
                <w:szCs w:val="24"/>
                <w:lang w:val="hy-AM"/>
              </w:rPr>
              <w:t>Օրենսգրքի նոր լրացվող 102.3-րդ հոդվածի 2-րդ մասը հանվել է նախագծից</w:t>
            </w:r>
            <w:r w:rsidR="00CD1E49" w:rsidRPr="007D0A89">
              <w:rPr>
                <w:rFonts w:ascii="GHEA Grapalat" w:hAnsi="GHEA Grapalat"/>
                <w:bCs/>
                <w:sz w:val="24"/>
                <w:szCs w:val="24"/>
                <w:lang w:val="hy-AM"/>
              </w:rPr>
              <w:t>։</w:t>
            </w:r>
            <w:r w:rsidRPr="007D0A89">
              <w:rPr>
                <w:rFonts w:ascii="GHEA Grapalat" w:hAnsi="GHEA Grapalat"/>
                <w:bCs/>
                <w:sz w:val="24"/>
                <w:szCs w:val="24"/>
                <w:lang w:val="hy-AM"/>
              </w:rPr>
              <w:t xml:space="preserve"> </w:t>
            </w:r>
          </w:p>
          <w:p w14:paraId="5F180AC5" w14:textId="451B3990" w:rsidR="00CD1E49" w:rsidRPr="006D78AE" w:rsidRDefault="00F24E4C" w:rsidP="006D78AE">
            <w:pPr>
              <w:spacing w:line="360" w:lineRule="auto"/>
              <w:jc w:val="both"/>
              <w:rPr>
                <w:rFonts w:ascii="GHEA Grapalat" w:hAnsi="GHEA Grapalat"/>
                <w:bCs/>
                <w:sz w:val="24"/>
                <w:szCs w:val="24"/>
                <w:lang w:val="hy-AM"/>
              </w:rPr>
            </w:pPr>
            <w:r w:rsidRPr="007D0A89">
              <w:rPr>
                <w:rFonts w:ascii="GHEA Grapalat" w:hAnsi="GHEA Grapalat"/>
                <w:bCs/>
                <w:sz w:val="24"/>
                <w:szCs w:val="24"/>
                <w:lang w:val="hy-AM"/>
              </w:rPr>
              <w:t>Օրենսգրքի 5-րդ հոդվածի 4-րդ մաս</w:t>
            </w:r>
            <w:r w:rsidR="006D78AE">
              <w:rPr>
                <w:rFonts w:ascii="GHEA Grapalat" w:hAnsi="GHEA Grapalat"/>
                <w:bCs/>
                <w:sz w:val="24"/>
                <w:szCs w:val="24"/>
                <w:lang w:val="hy-AM"/>
              </w:rPr>
              <w:t>ը խմբագրվել է։</w:t>
            </w:r>
          </w:p>
          <w:p w14:paraId="33EC8C81" w14:textId="3FBF936A" w:rsidR="00433B25" w:rsidRPr="007D0A89" w:rsidRDefault="00433B25" w:rsidP="00F24E4C">
            <w:pPr>
              <w:spacing w:line="360" w:lineRule="auto"/>
              <w:jc w:val="both"/>
              <w:rPr>
                <w:rFonts w:ascii="GHEA Grapalat" w:hAnsi="GHEA Grapalat"/>
                <w:bCs/>
                <w:sz w:val="24"/>
                <w:szCs w:val="24"/>
                <w:lang w:val="hy-AM"/>
              </w:rPr>
            </w:pPr>
            <w:r w:rsidRPr="00221D24">
              <w:rPr>
                <w:rFonts w:ascii="GHEA Grapalat" w:hAnsi="GHEA Grapalat"/>
                <w:bCs/>
                <w:sz w:val="24"/>
                <w:szCs w:val="24"/>
                <w:lang w:val="hy-AM"/>
              </w:rPr>
              <w:t xml:space="preserve">Անդրադառնալով Օրենսգրքի 102.3-րդ հոդվածի 3-րդ մասի վերաբերյալ ներկայացված առաջարկին, նշենք, որ </w:t>
            </w:r>
            <w:r w:rsidR="0068249B">
              <w:rPr>
                <w:rFonts w:ascii="GHEA Grapalat" w:hAnsi="GHEA Grapalat"/>
                <w:bCs/>
                <w:sz w:val="24"/>
                <w:szCs w:val="24"/>
                <w:lang w:val="hy-AM"/>
              </w:rPr>
              <w:t>այդ մասով Նախագիծը լրամշակվել է։</w:t>
            </w:r>
          </w:p>
          <w:p w14:paraId="5A5C14C8" w14:textId="7C743B20" w:rsidR="00CD1E49" w:rsidRPr="007D0A89" w:rsidRDefault="00CD1E49" w:rsidP="00F24E4C">
            <w:pPr>
              <w:spacing w:line="360" w:lineRule="auto"/>
              <w:jc w:val="both"/>
              <w:rPr>
                <w:rFonts w:ascii="GHEA Grapalat" w:hAnsi="GHEA Grapalat"/>
                <w:bCs/>
                <w:sz w:val="24"/>
                <w:szCs w:val="24"/>
                <w:highlight w:val="yellow"/>
                <w:lang w:val="hy-AM"/>
              </w:rPr>
            </w:pPr>
          </w:p>
        </w:tc>
      </w:tr>
      <w:tr w:rsidR="00E5764A" w:rsidRPr="007D0A89" w14:paraId="1630EDA2" w14:textId="77777777" w:rsidTr="002A35A1">
        <w:tc>
          <w:tcPr>
            <w:tcW w:w="7350" w:type="dxa"/>
          </w:tcPr>
          <w:p w14:paraId="284A3F3A" w14:textId="35393A1D" w:rsidR="00E5764A" w:rsidRPr="007D0A89" w:rsidRDefault="00225D68" w:rsidP="00225D68">
            <w:pPr>
              <w:spacing w:line="360" w:lineRule="auto"/>
              <w:contextualSpacing/>
              <w:jc w:val="both"/>
              <w:rPr>
                <w:rFonts w:ascii="GHEA Grapalat" w:hAnsi="GHEA Grapalat" w:cs="Arial"/>
                <w:b/>
                <w:sz w:val="24"/>
                <w:szCs w:val="24"/>
                <w:lang w:val="hy-AM"/>
              </w:rPr>
            </w:pPr>
            <w:r w:rsidRPr="007D0A89">
              <w:rPr>
                <w:rFonts w:ascii="GHEA Grapalat" w:hAnsi="GHEA Grapalat"/>
                <w:color w:val="000000"/>
                <w:sz w:val="24"/>
                <w:szCs w:val="24"/>
                <w:shd w:val="clear" w:color="auto" w:fill="FFFFFF"/>
                <w:lang w:val="hy-AM"/>
              </w:rPr>
              <w:lastRenderedPageBreak/>
              <w:t xml:space="preserve">8. Նախագծի 8-րդ հոդվածով լրացվող 102.2-րդ հոդվածի 4-րդ մասում առաջարկում ենք նախատեսել կարգավորում էլեկտրոնային տվյալների հասանելիությունը խնամատար </w:t>
            </w:r>
            <w:r w:rsidRPr="007D0A89">
              <w:rPr>
                <w:rFonts w:ascii="GHEA Grapalat" w:hAnsi="GHEA Grapalat"/>
                <w:color w:val="000000"/>
                <w:sz w:val="24"/>
                <w:szCs w:val="24"/>
                <w:shd w:val="clear" w:color="auto" w:fill="FFFFFF"/>
                <w:lang w:val="hy-AM"/>
              </w:rPr>
              <w:lastRenderedPageBreak/>
              <w:t xml:space="preserve">ծնողին ևս տրամադրելու վերաբերյալ՝ նկատի ունենալով Նախագծի 6-րդ հոդվածի 1-ին մասի 1-ին կետով Օրենսգրքի նոր խմբագրությամբ շարադրվող 85-րդ հոդվածի 1-ին մասը, համաձայն որի՝ աշխատանքային պայմանագիրը կնքվում է՝ կողմերի, իսկ մինչև տասնչորս տարեկան աշխատողների հետ կնքվող աշխատանքային պայմանագրերի դեպքում՝ ծնողներից կամ </w:t>
            </w:r>
            <w:r w:rsidRPr="007D0A89">
              <w:rPr>
                <w:rFonts w:ascii="GHEA Grapalat" w:hAnsi="GHEA Grapalat"/>
                <w:b/>
                <w:color w:val="000000"/>
                <w:sz w:val="24"/>
                <w:szCs w:val="24"/>
                <w:shd w:val="clear" w:color="auto" w:fill="FFFFFF"/>
                <w:lang w:val="hy-AM"/>
              </w:rPr>
              <w:t>խնամատար ծնողներից</w:t>
            </w:r>
            <w:r w:rsidRPr="007D0A89">
              <w:rPr>
                <w:rFonts w:ascii="GHEA Grapalat" w:hAnsi="GHEA Grapalat"/>
                <w:color w:val="000000"/>
                <w:sz w:val="24"/>
                <w:szCs w:val="24"/>
                <w:shd w:val="clear" w:color="auto" w:fill="FFFFFF"/>
                <w:lang w:val="hy-AM"/>
              </w:rPr>
              <w:t xml:space="preserve"> կամ որդեգրողներից մեկի կամ խնամակալի ստորագրությամբ մեկ փաստաթուղթ կազմելու միջոցով:</w:t>
            </w:r>
          </w:p>
        </w:tc>
        <w:tc>
          <w:tcPr>
            <w:tcW w:w="6934" w:type="dxa"/>
          </w:tcPr>
          <w:p w14:paraId="43685FD3" w14:textId="2EAABC79" w:rsidR="00E5764A" w:rsidRPr="007D0A89" w:rsidRDefault="00E90B0D" w:rsidP="00F3184B">
            <w:pPr>
              <w:spacing w:line="360" w:lineRule="auto"/>
              <w:jc w:val="center"/>
              <w:rPr>
                <w:rFonts w:ascii="GHEA Grapalat" w:hAnsi="GHEA Grapalat"/>
                <w:b/>
                <w:bCs/>
                <w:sz w:val="24"/>
                <w:szCs w:val="24"/>
                <w:highlight w:val="yellow"/>
                <w:lang w:val="hy-AM"/>
              </w:rPr>
            </w:pPr>
            <w:r w:rsidRPr="007D0A89">
              <w:rPr>
                <w:rFonts w:ascii="GHEA Grapalat" w:hAnsi="GHEA Grapalat"/>
                <w:b/>
                <w:bCs/>
                <w:sz w:val="24"/>
                <w:szCs w:val="24"/>
                <w:lang w:val="hy-AM"/>
              </w:rPr>
              <w:lastRenderedPageBreak/>
              <w:t xml:space="preserve">Ընդունվել է </w:t>
            </w:r>
          </w:p>
        </w:tc>
      </w:tr>
      <w:tr w:rsidR="00E5764A" w:rsidRPr="00980544" w14:paraId="63A2671F" w14:textId="77777777" w:rsidTr="002A35A1">
        <w:tc>
          <w:tcPr>
            <w:tcW w:w="7350" w:type="dxa"/>
          </w:tcPr>
          <w:p w14:paraId="74B8A28F" w14:textId="2A719D9D" w:rsidR="00E5764A" w:rsidRPr="007D0A89" w:rsidRDefault="00E5764A" w:rsidP="00225D68">
            <w:pPr>
              <w:spacing w:line="360" w:lineRule="auto"/>
              <w:contextualSpacing/>
              <w:jc w:val="both"/>
              <w:rPr>
                <w:rFonts w:ascii="GHEA Grapalat" w:hAnsi="GHEA Grapalat" w:cs="Arial"/>
                <w:b/>
                <w:sz w:val="24"/>
                <w:szCs w:val="24"/>
                <w:lang w:val="hy-AM"/>
              </w:rPr>
            </w:pPr>
            <w:r w:rsidRPr="007D0A89">
              <w:rPr>
                <w:rFonts w:ascii="GHEA Grapalat" w:hAnsi="GHEA Grapalat"/>
                <w:color w:val="000000"/>
                <w:sz w:val="24"/>
                <w:szCs w:val="24"/>
                <w:shd w:val="clear" w:color="auto" w:fill="FFFFFF"/>
                <w:lang w:val="hy-AM"/>
              </w:rPr>
              <w:t xml:space="preserve">9. </w:t>
            </w:r>
            <w:r w:rsidRPr="007D0A89">
              <w:rPr>
                <w:rFonts w:ascii="GHEA Grapalat" w:hAnsi="GHEA Grapalat" w:cs="Arial"/>
                <w:sz w:val="24"/>
                <w:szCs w:val="24"/>
                <w:lang w:val="hy-AM"/>
              </w:rPr>
              <w:t xml:space="preserve">Նախագծի 8-րդ հոդվածով լրացվող 102.3-րդ հոդվածի 2-րդ մասի առնչությամբ հարկ է նկատի ունենալ Օրենսգրքի 109-րդ հոդվածի 1-ին մասի 12.2-րդ կետի դ. կետը, համաձայն որի՝ աշխատանքային պայմանագիրը լուծվում է օրենքի ուժով՝ սույն օրենսգրքի 128-րդ հոդվածի 1-ին մասով սահմանված դեպքում: Օրենսգրքի 128-րդ հոդվածի 1-ին մասի համաձայն՝ ֆիզիկական անձ գործատուի մահվան դեպքում աշխատանքային պայմանագիրը համարվում է լուծված մահվան փաստը գրանցող լիազոր մարմնի փաստաթղթում նշված մահվան օրվան </w:t>
            </w:r>
            <w:r w:rsidRPr="007D0A89">
              <w:rPr>
                <w:rFonts w:ascii="GHEA Grapalat" w:hAnsi="GHEA Grapalat" w:cs="Arial"/>
                <w:sz w:val="24"/>
                <w:szCs w:val="24"/>
                <w:lang w:val="hy-AM"/>
              </w:rPr>
              <w:lastRenderedPageBreak/>
              <w:t>հաջորդող օրվանից:</w:t>
            </w:r>
            <w:r w:rsidRPr="007D0A89">
              <w:rPr>
                <w:rFonts w:ascii="GHEA Grapalat" w:hAnsi="GHEA Grapalat"/>
                <w:color w:val="000000"/>
                <w:sz w:val="24"/>
                <w:szCs w:val="24"/>
                <w:shd w:val="clear" w:color="auto" w:fill="FFFFFF"/>
                <w:lang w:val="hy-AM"/>
              </w:rPr>
              <w:t xml:space="preserve"> Գտնում ենք՝ անհրաժեշտ է նշված դեպքի համար նախատեսել բացառություն Նախագծի 8-րդ հոդվածով լրացվող 102.3-րդ հոդվածի 2-րդ մասում, և հստակեցնել, թե այդ դեպքում ում կողմից է իրականացվելու տվյալների մուտքագրումը:</w:t>
            </w:r>
          </w:p>
        </w:tc>
        <w:tc>
          <w:tcPr>
            <w:tcW w:w="6934" w:type="dxa"/>
          </w:tcPr>
          <w:p w14:paraId="580EC86D" w14:textId="77777777" w:rsidR="00E5764A" w:rsidRPr="007D0A89" w:rsidRDefault="0015541A" w:rsidP="00F3184B">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lastRenderedPageBreak/>
              <w:t xml:space="preserve">Չի ընդունվել </w:t>
            </w:r>
          </w:p>
          <w:p w14:paraId="46B3B4C1" w14:textId="77777777" w:rsidR="0015541A" w:rsidRPr="007D0A89" w:rsidRDefault="0015541A" w:rsidP="0015541A">
            <w:pPr>
              <w:spacing w:line="360" w:lineRule="auto"/>
              <w:jc w:val="both"/>
              <w:rPr>
                <w:rFonts w:ascii="GHEA Grapalat" w:hAnsi="GHEA Grapalat"/>
                <w:bCs/>
                <w:sz w:val="24"/>
                <w:szCs w:val="24"/>
                <w:lang w:val="hy-AM"/>
              </w:rPr>
            </w:pPr>
            <w:r w:rsidRPr="007D0A89">
              <w:rPr>
                <w:rFonts w:ascii="GHEA Grapalat" w:hAnsi="GHEA Grapalat"/>
                <w:bCs/>
                <w:sz w:val="24"/>
                <w:szCs w:val="24"/>
                <w:lang w:val="hy-AM"/>
              </w:rPr>
              <w:t>Օրենսգրքի 109-րդ հոդվածի 1-ին մասի 12.2-րդ կետով տրված են այն հիմքերը, որով աշխատանքային պայմանագրի լուծվում է օրենքի ուժով։ Միաժամանակ նույն հոդվածի 2-րդ մասով էլ սահմանված է, աշխատանքային պայմանագիրը լուծվում է անհատական իրավական ակտով, բացառությամբ նույն հոդվածի 1-ին մասի 12.2-րդ կետով նախատեսված դեպքերի։</w:t>
            </w:r>
          </w:p>
          <w:p w14:paraId="6A413BDC" w14:textId="78CD5EEC" w:rsidR="0015541A" w:rsidRPr="007D0A89" w:rsidRDefault="0015541A" w:rsidP="002D03AB">
            <w:pPr>
              <w:spacing w:line="360" w:lineRule="auto"/>
              <w:jc w:val="both"/>
              <w:rPr>
                <w:rFonts w:ascii="GHEA Grapalat" w:hAnsi="GHEA Grapalat"/>
                <w:bCs/>
                <w:sz w:val="24"/>
                <w:szCs w:val="24"/>
                <w:lang w:val="hy-AM"/>
              </w:rPr>
            </w:pPr>
            <w:r w:rsidRPr="007D0A89">
              <w:rPr>
                <w:rFonts w:ascii="GHEA Grapalat" w:hAnsi="GHEA Grapalat"/>
                <w:bCs/>
                <w:sz w:val="24"/>
                <w:szCs w:val="24"/>
                <w:lang w:val="hy-AM"/>
              </w:rPr>
              <w:lastRenderedPageBreak/>
              <w:t xml:space="preserve">Այսինքն, ֆիզիկական անձ գործատուի մահվան դեպքում աշխատանքային պայմանագիրը համարվում է լուծված մահվան փաստը գրանցող լիազոր մարմնի փաստաթղթում նշված մահվան օրվան հաջորդող օրվանից՝ օրենքի ուժով, առանց </w:t>
            </w:r>
            <w:r w:rsidR="00745ABA" w:rsidRPr="007D0A89">
              <w:rPr>
                <w:rFonts w:ascii="GHEA Grapalat" w:hAnsi="GHEA Grapalat"/>
                <w:bCs/>
                <w:sz w:val="24"/>
                <w:szCs w:val="24"/>
                <w:lang w:val="hy-AM"/>
              </w:rPr>
              <w:t xml:space="preserve">աշխատանքից ազատելու վերաբերյալ </w:t>
            </w:r>
            <w:r w:rsidRPr="007D0A89">
              <w:rPr>
                <w:rFonts w:ascii="GHEA Grapalat" w:hAnsi="GHEA Grapalat"/>
                <w:bCs/>
                <w:sz w:val="24"/>
                <w:szCs w:val="24"/>
                <w:lang w:val="hy-AM"/>
              </w:rPr>
              <w:t>անհատական իրավական ակտի։</w:t>
            </w:r>
          </w:p>
        </w:tc>
      </w:tr>
    </w:tbl>
    <w:tbl>
      <w:tblPr>
        <w:tblStyle w:val="TableGrid2181"/>
        <w:tblW w:w="14284" w:type="dxa"/>
        <w:tblInd w:w="-815" w:type="dxa"/>
        <w:tblLayout w:type="fixed"/>
        <w:tblLook w:val="04A0" w:firstRow="1" w:lastRow="0" w:firstColumn="1" w:lastColumn="0" w:noHBand="0" w:noVBand="1"/>
      </w:tblPr>
      <w:tblGrid>
        <w:gridCol w:w="14284"/>
      </w:tblGrid>
      <w:tr w:rsidR="001140C5" w:rsidRPr="00980544" w14:paraId="1F2936E5" w14:textId="77777777" w:rsidTr="008A5A76">
        <w:trPr>
          <w:trHeight w:val="988"/>
        </w:trPr>
        <w:tc>
          <w:tcPr>
            <w:tcW w:w="14284" w:type="dxa"/>
            <w:shd w:val="clear" w:color="auto" w:fill="A6A6A6" w:themeFill="background1" w:themeFillShade="A6"/>
          </w:tcPr>
          <w:p w14:paraId="24E7C8B6" w14:textId="73A88724" w:rsidR="001140C5" w:rsidRPr="007D0A89" w:rsidRDefault="001140C5" w:rsidP="001140C5">
            <w:pPr>
              <w:tabs>
                <w:tab w:val="left" w:pos="2325"/>
              </w:tabs>
              <w:spacing w:line="360" w:lineRule="auto"/>
              <w:ind w:left="165" w:firstLine="540"/>
              <w:jc w:val="both"/>
              <w:rPr>
                <w:rFonts w:ascii="GHEA Grapalat" w:hAnsi="GHEA Grapalat"/>
                <w:b/>
                <w:bCs/>
                <w:sz w:val="24"/>
                <w:szCs w:val="24"/>
                <w:lang w:val="hy-AM"/>
              </w:rPr>
            </w:pPr>
            <w:r w:rsidRPr="007D0A89">
              <w:rPr>
                <w:rFonts w:ascii="GHEA Grapalat" w:hAnsi="GHEA Grapalat"/>
                <w:b/>
                <w:bCs/>
                <w:sz w:val="24"/>
                <w:szCs w:val="24"/>
                <w:lang w:val="hy-AM"/>
              </w:rPr>
              <w:lastRenderedPageBreak/>
              <w:t>Ստորև ներկայացվում է  «Հայաստանի Հանրապետության աշխատանքային օրենսգրքում փոփոխություններ և լրացումներ կատարելու մասին» օրենքի նախագծի լրամշակված տարբերակների վերաբերյալ շահագրգիռ կողմերից ստացված կարծիքները</w:t>
            </w:r>
          </w:p>
          <w:p w14:paraId="75D59E5C" w14:textId="2238806A" w:rsidR="001140C5" w:rsidRPr="007D0A89" w:rsidRDefault="001140C5" w:rsidP="008A5A76">
            <w:pPr>
              <w:spacing w:line="360" w:lineRule="auto"/>
              <w:jc w:val="center"/>
              <w:rPr>
                <w:rFonts w:ascii="GHEA Grapalat" w:hAnsi="GHEA Grapalat"/>
                <w:b/>
                <w:bCs/>
                <w:sz w:val="24"/>
                <w:szCs w:val="24"/>
                <w:lang w:val="hy-AM"/>
              </w:rPr>
            </w:pPr>
          </w:p>
        </w:tc>
      </w:tr>
    </w:tbl>
    <w:tbl>
      <w:tblPr>
        <w:tblStyle w:val="TableGrid218"/>
        <w:tblW w:w="14284" w:type="dxa"/>
        <w:tblInd w:w="-815" w:type="dxa"/>
        <w:tblLayout w:type="fixed"/>
        <w:tblLook w:val="04A0" w:firstRow="1" w:lastRow="0" w:firstColumn="1" w:lastColumn="0" w:noHBand="0" w:noVBand="1"/>
      </w:tblPr>
      <w:tblGrid>
        <w:gridCol w:w="10872"/>
        <w:gridCol w:w="3412"/>
      </w:tblGrid>
      <w:tr w:rsidR="00214E3F" w:rsidRPr="007D0A89" w14:paraId="402B4231" w14:textId="77777777" w:rsidTr="00214E3F">
        <w:tc>
          <w:tcPr>
            <w:tcW w:w="10872" w:type="dxa"/>
            <w:vMerge w:val="restart"/>
            <w:shd w:val="clear" w:color="auto" w:fill="A6A6A6" w:themeFill="background1" w:themeFillShade="A6"/>
          </w:tcPr>
          <w:p w14:paraId="25490DCE" w14:textId="15507CFF" w:rsidR="00214E3F" w:rsidRPr="007D0A89" w:rsidRDefault="001140C5" w:rsidP="00E138DB">
            <w:pPr>
              <w:pStyle w:val="ListParagraph"/>
              <w:numPr>
                <w:ilvl w:val="0"/>
                <w:numId w:val="25"/>
              </w:numPr>
              <w:tabs>
                <w:tab w:val="left" w:pos="2325"/>
              </w:tabs>
              <w:spacing w:line="360" w:lineRule="auto"/>
              <w:ind w:left="2321" w:hanging="521"/>
              <w:rPr>
                <w:rFonts w:ascii="GHEA Grapalat" w:hAnsi="GHEA Grapalat"/>
                <w:b/>
                <w:bCs/>
                <w:sz w:val="24"/>
                <w:szCs w:val="24"/>
                <w:lang w:val="hy-AM"/>
              </w:rPr>
            </w:pPr>
            <w:r w:rsidRPr="007D0A89">
              <w:rPr>
                <w:rFonts w:ascii="GHEA Grapalat" w:hAnsi="GHEA Grapalat"/>
                <w:b/>
                <w:bCs/>
                <w:sz w:val="24"/>
                <w:szCs w:val="24"/>
                <w:lang w:val="hy-AM"/>
              </w:rPr>
              <w:t>Առողջապահական և աշխատանքի տեսչական մարմին</w:t>
            </w:r>
          </w:p>
          <w:p w14:paraId="7EA35D84" w14:textId="77777777" w:rsidR="00214E3F" w:rsidRPr="007D0A89" w:rsidRDefault="00214E3F" w:rsidP="00214E3F">
            <w:pPr>
              <w:spacing w:line="360" w:lineRule="auto"/>
              <w:ind w:left="1800"/>
              <w:rPr>
                <w:rFonts w:ascii="GHEA Grapalat" w:hAnsi="GHEA Grapalat"/>
                <w:b/>
                <w:bCs/>
                <w:sz w:val="24"/>
                <w:szCs w:val="24"/>
                <w:lang w:val="hy-AM"/>
              </w:rPr>
            </w:pPr>
          </w:p>
        </w:tc>
        <w:tc>
          <w:tcPr>
            <w:tcW w:w="3412" w:type="dxa"/>
            <w:shd w:val="clear" w:color="auto" w:fill="A6A6A6" w:themeFill="background1" w:themeFillShade="A6"/>
          </w:tcPr>
          <w:p w14:paraId="5C478E4F" w14:textId="08BB824A" w:rsidR="00214E3F" w:rsidRPr="007D0A89" w:rsidRDefault="001140C5" w:rsidP="001140C5">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06</w:t>
            </w:r>
            <w:r w:rsidR="00214E3F" w:rsidRPr="007D0A89">
              <w:rPr>
                <w:rFonts w:ascii="GHEA Grapalat" w:hAnsi="GHEA Grapalat"/>
                <w:b/>
                <w:bCs/>
                <w:sz w:val="24"/>
                <w:szCs w:val="24"/>
                <w:lang w:val="hy-AM"/>
              </w:rPr>
              <w:t>.</w:t>
            </w:r>
            <w:r w:rsidRPr="007D0A89">
              <w:rPr>
                <w:rFonts w:ascii="GHEA Grapalat" w:hAnsi="GHEA Grapalat"/>
                <w:b/>
                <w:bCs/>
                <w:sz w:val="24"/>
                <w:szCs w:val="24"/>
                <w:lang w:val="hy-AM"/>
              </w:rPr>
              <w:t>11</w:t>
            </w:r>
            <w:r w:rsidR="00214E3F" w:rsidRPr="007D0A89">
              <w:rPr>
                <w:rFonts w:ascii="GHEA Grapalat" w:hAnsi="GHEA Grapalat"/>
                <w:b/>
                <w:bCs/>
                <w:sz w:val="24"/>
                <w:szCs w:val="24"/>
                <w:lang w:val="hy-AM"/>
              </w:rPr>
              <w:t>.2023</w:t>
            </w:r>
          </w:p>
        </w:tc>
      </w:tr>
      <w:tr w:rsidR="00214E3F" w:rsidRPr="007D0A89" w14:paraId="42954089" w14:textId="77777777" w:rsidTr="00214E3F">
        <w:tc>
          <w:tcPr>
            <w:tcW w:w="10872" w:type="dxa"/>
            <w:vMerge/>
            <w:shd w:val="clear" w:color="auto" w:fill="A6A6A6" w:themeFill="background1" w:themeFillShade="A6"/>
          </w:tcPr>
          <w:p w14:paraId="5697354E" w14:textId="77777777" w:rsidR="00214E3F" w:rsidRPr="007D0A89" w:rsidRDefault="00214E3F" w:rsidP="00214E3F">
            <w:pPr>
              <w:spacing w:line="360" w:lineRule="auto"/>
              <w:jc w:val="center"/>
              <w:rPr>
                <w:rFonts w:ascii="GHEA Grapalat" w:hAnsi="GHEA Grapalat"/>
                <w:b/>
                <w:bCs/>
                <w:sz w:val="24"/>
                <w:szCs w:val="24"/>
                <w:highlight w:val="yellow"/>
                <w:lang w:val="hy-AM"/>
              </w:rPr>
            </w:pPr>
          </w:p>
        </w:tc>
        <w:tc>
          <w:tcPr>
            <w:tcW w:w="3412" w:type="dxa"/>
            <w:shd w:val="clear" w:color="auto" w:fill="A6A6A6" w:themeFill="background1" w:themeFillShade="A6"/>
          </w:tcPr>
          <w:p w14:paraId="01E4D392" w14:textId="5B8DD923" w:rsidR="00214E3F" w:rsidRPr="007D0A89" w:rsidRDefault="00214E3F" w:rsidP="001140C5">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թիվ</w:t>
            </w:r>
            <w:r w:rsidR="001140C5" w:rsidRPr="007D0A89">
              <w:rPr>
                <w:rFonts w:ascii="GHEA Grapalat" w:hAnsi="GHEA Grapalat"/>
                <w:b/>
                <w:bCs/>
                <w:sz w:val="24"/>
                <w:szCs w:val="24"/>
                <w:lang w:val="hy-AM"/>
              </w:rPr>
              <w:t xml:space="preserve"> 06/23973-2023</w:t>
            </w:r>
          </w:p>
        </w:tc>
      </w:tr>
    </w:tbl>
    <w:tbl>
      <w:tblPr>
        <w:tblStyle w:val="TableGrid"/>
        <w:tblW w:w="14284" w:type="dxa"/>
        <w:tblInd w:w="-815" w:type="dxa"/>
        <w:tblLayout w:type="fixed"/>
        <w:tblLook w:val="04A0" w:firstRow="1" w:lastRow="0" w:firstColumn="1" w:lastColumn="0" w:noHBand="0" w:noVBand="1"/>
      </w:tblPr>
      <w:tblGrid>
        <w:gridCol w:w="7350"/>
        <w:gridCol w:w="6934"/>
      </w:tblGrid>
      <w:tr w:rsidR="00214E3F" w:rsidRPr="007D0A89" w14:paraId="13E2D4EA" w14:textId="77777777" w:rsidTr="002A35A1">
        <w:tc>
          <w:tcPr>
            <w:tcW w:w="7350" w:type="dxa"/>
          </w:tcPr>
          <w:p w14:paraId="43CAE45E" w14:textId="43A73372" w:rsidR="00214E3F" w:rsidRPr="007D0A89" w:rsidRDefault="0099402B" w:rsidP="00214E3F">
            <w:pPr>
              <w:spacing w:line="360" w:lineRule="auto"/>
              <w:contextualSpacing/>
              <w:jc w:val="both"/>
              <w:rPr>
                <w:rFonts w:ascii="GHEA Grapalat" w:hAnsi="GHEA Grapalat"/>
                <w:color w:val="000000"/>
                <w:sz w:val="24"/>
                <w:szCs w:val="24"/>
                <w:shd w:val="clear" w:color="auto" w:fill="FFFFFF"/>
                <w:lang w:val="hy-AM"/>
              </w:rPr>
            </w:pPr>
            <w:r w:rsidRPr="007D0A89">
              <w:rPr>
                <w:rFonts w:ascii="GHEA Grapalat" w:hAnsi="GHEA Grapalat"/>
                <w:color w:val="000000"/>
                <w:sz w:val="24"/>
                <w:szCs w:val="24"/>
                <w:shd w:val="clear" w:color="auto" w:fill="FFFFFF"/>
                <w:lang w:val="hy-AM"/>
              </w:rPr>
              <w:t xml:space="preserve">Հայտնում եմ, որ «Հայաստանի Հանրապետության աշխատանքային օրենսգրքում փոփոխություններ և լրացումներ կատարելու մասին» ՀՀ օրենքի նախագծի վերաբերյալ առաջարկություններ և դիտողություններ չկան, քանի որ Առողջապահական և աշխատանքի տեսչական մարմնի կողմից </w:t>
            </w:r>
            <w:r w:rsidRPr="007D0A89">
              <w:rPr>
                <w:rFonts w:ascii="GHEA Grapalat" w:hAnsi="GHEA Grapalat"/>
                <w:color w:val="000000"/>
                <w:sz w:val="24"/>
                <w:szCs w:val="24"/>
                <w:shd w:val="clear" w:color="auto" w:fill="FFFFFF"/>
                <w:lang w:val="hy-AM"/>
              </w:rPr>
              <w:lastRenderedPageBreak/>
              <w:t>ներկայացված առաջարկություններն արդեն իսկ ներառվել են նախագծում։</w:t>
            </w:r>
          </w:p>
        </w:tc>
        <w:tc>
          <w:tcPr>
            <w:tcW w:w="6934" w:type="dxa"/>
          </w:tcPr>
          <w:p w14:paraId="59A7C2A3" w14:textId="4734EBA6" w:rsidR="00214E3F" w:rsidRPr="007D0A89" w:rsidRDefault="00585993" w:rsidP="00F3184B">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lastRenderedPageBreak/>
              <w:t>Ընդունվել է ի գիտություն</w:t>
            </w:r>
          </w:p>
        </w:tc>
      </w:tr>
    </w:tbl>
    <w:tbl>
      <w:tblPr>
        <w:tblStyle w:val="TableGrid2182"/>
        <w:tblW w:w="14284" w:type="dxa"/>
        <w:tblInd w:w="-815" w:type="dxa"/>
        <w:tblLayout w:type="fixed"/>
        <w:tblLook w:val="04A0" w:firstRow="1" w:lastRow="0" w:firstColumn="1" w:lastColumn="0" w:noHBand="0" w:noVBand="1"/>
      </w:tblPr>
      <w:tblGrid>
        <w:gridCol w:w="10872"/>
        <w:gridCol w:w="3412"/>
      </w:tblGrid>
      <w:tr w:rsidR="0099402B" w:rsidRPr="007D0A89" w14:paraId="46EA7C40" w14:textId="77777777" w:rsidTr="008A5A76">
        <w:tc>
          <w:tcPr>
            <w:tcW w:w="10872" w:type="dxa"/>
            <w:vMerge w:val="restart"/>
            <w:shd w:val="clear" w:color="auto" w:fill="A6A6A6" w:themeFill="background1" w:themeFillShade="A6"/>
          </w:tcPr>
          <w:p w14:paraId="60911B0F" w14:textId="5C20EE97" w:rsidR="0099402B" w:rsidRPr="007D0A89" w:rsidRDefault="00BD6362" w:rsidP="00E138DB">
            <w:pPr>
              <w:pStyle w:val="ListParagraph"/>
              <w:numPr>
                <w:ilvl w:val="0"/>
                <w:numId w:val="25"/>
              </w:numPr>
              <w:tabs>
                <w:tab w:val="left" w:pos="2325"/>
              </w:tabs>
              <w:spacing w:line="360" w:lineRule="auto"/>
              <w:ind w:left="2321" w:hanging="521"/>
              <w:rPr>
                <w:rFonts w:ascii="GHEA Grapalat" w:hAnsi="GHEA Grapalat"/>
                <w:b/>
                <w:bCs/>
                <w:sz w:val="24"/>
                <w:szCs w:val="24"/>
                <w:lang w:val="hy-AM"/>
              </w:rPr>
            </w:pPr>
            <w:r w:rsidRPr="007D0A89">
              <w:rPr>
                <w:rFonts w:ascii="GHEA Grapalat" w:hAnsi="GHEA Grapalat"/>
                <w:b/>
                <w:bCs/>
                <w:sz w:val="24"/>
                <w:szCs w:val="24"/>
                <w:lang w:val="hy-AM"/>
              </w:rPr>
              <w:t xml:space="preserve">Վարչապետի աշխատակազմի տեսչական մարմինների աշխատանքների </w:t>
            </w:r>
            <w:r w:rsidR="003B7AE4" w:rsidRPr="007D0A89">
              <w:rPr>
                <w:rFonts w:ascii="GHEA Grapalat" w:hAnsi="GHEA Grapalat"/>
                <w:b/>
                <w:bCs/>
                <w:sz w:val="24"/>
                <w:szCs w:val="24"/>
                <w:lang w:val="hy-AM"/>
              </w:rPr>
              <w:t>համակարգման գրասենյակ</w:t>
            </w:r>
          </w:p>
        </w:tc>
        <w:tc>
          <w:tcPr>
            <w:tcW w:w="3412" w:type="dxa"/>
            <w:shd w:val="clear" w:color="auto" w:fill="A6A6A6" w:themeFill="background1" w:themeFillShade="A6"/>
          </w:tcPr>
          <w:p w14:paraId="39C7F40D" w14:textId="0A6467B4" w:rsidR="0099402B" w:rsidRPr="007D0A89" w:rsidRDefault="00135314" w:rsidP="00135314">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07</w:t>
            </w:r>
            <w:r w:rsidR="0099402B" w:rsidRPr="007D0A89">
              <w:rPr>
                <w:rFonts w:ascii="GHEA Grapalat" w:hAnsi="GHEA Grapalat"/>
                <w:b/>
                <w:bCs/>
                <w:sz w:val="24"/>
                <w:szCs w:val="24"/>
                <w:lang w:val="hy-AM"/>
              </w:rPr>
              <w:t>.11.2023</w:t>
            </w:r>
          </w:p>
        </w:tc>
      </w:tr>
      <w:tr w:rsidR="0099402B" w:rsidRPr="007D0A89" w14:paraId="69E2CE0B" w14:textId="77777777" w:rsidTr="008A5A76">
        <w:tc>
          <w:tcPr>
            <w:tcW w:w="10872" w:type="dxa"/>
            <w:vMerge/>
            <w:shd w:val="clear" w:color="auto" w:fill="A6A6A6" w:themeFill="background1" w:themeFillShade="A6"/>
          </w:tcPr>
          <w:p w14:paraId="2CAD81D0" w14:textId="77777777" w:rsidR="0099402B" w:rsidRPr="007D0A89" w:rsidRDefault="0099402B" w:rsidP="008A5A76">
            <w:pPr>
              <w:spacing w:line="360" w:lineRule="auto"/>
              <w:jc w:val="center"/>
              <w:rPr>
                <w:rFonts w:ascii="GHEA Grapalat" w:hAnsi="GHEA Grapalat"/>
                <w:b/>
                <w:bCs/>
                <w:sz w:val="24"/>
                <w:szCs w:val="24"/>
                <w:highlight w:val="yellow"/>
                <w:lang w:val="hy-AM"/>
              </w:rPr>
            </w:pPr>
          </w:p>
        </w:tc>
        <w:tc>
          <w:tcPr>
            <w:tcW w:w="3412" w:type="dxa"/>
            <w:shd w:val="clear" w:color="auto" w:fill="A6A6A6" w:themeFill="background1" w:themeFillShade="A6"/>
          </w:tcPr>
          <w:p w14:paraId="1759C4E2" w14:textId="479AD6C3" w:rsidR="0099402B" w:rsidRPr="007D0A89" w:rsidRDefault="0099402B" w:rsidP="008A5A76">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 xml:space="preserve">թիվ </w:t>
            </w:r>
            <w:r w:rsidR="00135314" w:rsidRPr="007D0A89">
              <w:rPr>
                <w:rFonts w:ascii="GHEA Grapalat" w:hAnsi="GHEA Grapalat"/>
                <w:b/>
                <w:bCs/>
                <w:sz w:val="24"/>
                <w:szCs w:val="24"/>
                <w:lang w:val="hy-AM"/>
              </w:rPr>
              <w:t>/48.56/38346-2023</w:t>
            </w:r>
          </w:p>
        </w:tc>
      </w:tr>
    </w:tbl>
    <w:tbl>
      <w:tblPr>
        <w:tblStyle w:val="TableGrid"/>
        <w:tblW w:w="14284" w:type="dxa"/>
        <w:tblInd w:w="-815" w:type="dxa"/>
        <w:tblLayout w:type="fixed"/>
        <w:tblLook w:val="04A0" w:firstRow="1" w:lastRow="0" w:firstColumn="1" w:lastColumn="0" w:noHBand="0" w:noVBand="1"/>
      </w:tblPr>
      <w:tblGrid>
        <w:gridCol w:w="7350"/>
        <w:gridCol w:w="6934"/>
      </w:tblGrid>
      <w:tr w:rsidR="0099402B" w:rsidRPr="00980544" w14:paraId="26259EEE" w14:textId="77777777" w:rsidTr="002A35A1">
        <w:tc>
          <w:tcPr>
            <w:tcW w:w="7350" w:type="dxa"/>
          </w:tcPr>
          <w:p w14:paraId="76C22AFF" w14:textId="65338644" w:rsidR="00135314" w:rsidRPr="007D0A89" w:rsidRDefault="00135314" w:rsidP="00135314">
            <w:pPr>
              <w:spacing w:line="360" w:lineRule="auto"/>
              <w:contextualSpacing/>
              <w:jc w:val="both"/>
              <w:rPr>
                <w:rFonts w:ascii="GHEA Grapalat" w:hAnsi="GHEA Grapalat"/>
                <w:color w:val="000000"/>
                <w:sz w:val="24"/>
                <w:szCs w:val="24"/>
                <w:shd w:val="clear" w:color="auto" w:fill="FFFFFF"/>
                <w:lang w:val="hy-AM"/>
              </w:rPr>
            </w:pPr>
            <w:r w:rsidRPr="007D0A89">
              <w:rPr>
                <w:rFonts w:ascii="GHEA Grapalat" w:hAnsi="GHEA Grapalat"/>
                <w:color w:val="000000"/>
                <w:sz w:val="24"/>
                <w:szCs w:val="24"/>
                <w:shd w:val="clear" w:color="auto" w:fill="FFFFFF"/>
                <w:lang w:val="hy-AM"/>
              </w:rPr>
              <w:t>Ի պատասխան Ձեր 2023 թվականի նոյեմբերի 2-ի N ՆՄ/ԺՍ-1/27482-2023 գրության՝ «Հայաստանի Հանրապետության աշխատանքային օրենսգրքում փոփոխություններ և լրացումներ կատարելու մասին» և «Հայաստանի Հանրապետության հարկային օրենսգրքում փոփոխություն կատարելու մասին» օրենքների նախագծերի վերաբերյալ հայտնում եմ հետևյալը</w:t>
            </w:r>
            <w:r w:rsidR="007D0A89" w:rsidRPr="007D0A89">
              <w:rPr>
                <w:rFonts w:ascii="GHEA Grapalat" w:hAnsi="GHEA Grapalat" w:cs="Cambria Math"/>
                <w:color w:val="000000"/>
                <w:sz w:val="24"/>
                <w:szCs w:val="24"/>
                <w:shd w:val="clear" w:color="auto" w:fill="FFFFFF"/>
                <w:lang w:val="hy-AM"/>
              </w:rPr>
              <w:t>.</w:t>
            </w:r>
            <w:r w:rsidRPr="007D0A89">
              <w:rPr>
                <w:rFonts w:ascii="GHEA Grapalat" w:hAnsi="GHEA Grapalat"/>
                <w:color w:val="000000"/>
                <w:sz w:val="24"/>
                <w:szCs w:val="24"/>
                <w:shd w:val="clear" w:color="auto" w:fill="FFFFFF"/>
                <w:lang w:val="hy-AM"/>
              </w:rPr>
              <w:t xml:space="preserve"> </w:t>
            </w:r>
          </w:p>
          <w:p w14:paraId="11F86848" w14:textId="77777777" w:rsidR="00135314" w:rsidRPr="007D0A89" w:rsidRDefault="00135314" w:rsidP="00135314">
            <w:pPr>
              <w:spacing w:line="360" w:lineRule="auto"/>
              <w:contextualSpacing/>
              <w:jc w:val="both"/>
              <w:rPr>
                <w:rFonts w:ascii="GHEA Grapalat" w:hAnsi="GHEA Grapalat"/>
                <w:color w:val="000000"/>
                <w:sz w:val="24"/>
                <w:szCs w:val="24"/>
                <w:shd w:val="clear" w:color="auto" w:fill="FFFFFF"/>
                <w:lang w:val="hy-AM"/>
              </w:rPr>
            </w:pPr>
            <w:r w:rsidRPr="007D0A89">
              <w:rPr>
                <w:rFonts w:ascii="GHEA Grapalat" w:hAnsi="GHEA Grapalat"/>
                <w:color w:val="000000"/>
                <w:sz w:val="24"/>
                <w:szCs w:val="24"/>
                <w:shd w:val="clear" w:color="auto" w:fill="FFFFFF"/>
                <w:lang w:val="hy-AM"/>
              </w:rPr>
              <w:t>«Հայաստանի Հանրապետության աշխատանքային օրենսգրքում փոփոխություններ և լրացումներ կատարելու մասին» օրենքի նախագիծ</w:t>
            </w:r>
          </w:p>
          <w:p w14:paraId="0E0D71F8" w14:textId="7F1990A5" w:rsidR="0099402B" w:rsidRPr="007D0A89" w:rsidRDefault="00135314" w:rsidP="00135314">
            <w:pPr>
              <w:spacing w:line="360" w:lineRule="auto"/>
              <w:contextualSpacing/>
              <w:jc w:val="both"/>
              <w:rPr>
                <w:rFonts w:ascii="GHEA Grapalat" w:hAnsi="GHEA Grapalat"/>
                <w:color w:val="000000"/>
                <w:sz w:val="24"/>
                <w:szCs w:val="24"/>
                <w:shd w:val="clear" w:color="auto" w:fill="FFFFFF"/>
                <w:lang w:val="hy-AM"/>
              </w:rPr>
            </w:pPr>
            <w:r w:rsidRPr="007D0A89">
              <w:rPr>
                <w:rFonts w:ascii="GHEA Grapalat" w:hAnsi="GHEA Grapalat"/>
                <w:color w:val="000000"/>
                <w:sz w:val="24"/>
                <w:szCs w:val="24"/>
                <w:shd w:val="clear" w:color="auto" w:fill="FFFFFF"/>
                <w:lang w:val="hy-AM"/>
              </w:rPr>
              <w:t>1.</w:t>
            </w:r>
            <w:r w:rsidRPr="007D0A89">
              <w:rPr>
                <w:rFonts w:ascii="GHEA Grapalat" w:hAnsi="GHEA Grapalat"/>
                <w:color w:val="000000"/>
                <w:sz w:val="24"/>
                <w:szCs w:val="24"/>
                <w:shd w:val="clear" w:color="auto" w:fill="FFFFFF"/>
                <w:lang w:val="hy-AM"/>
              </w:rPr>
              <w:tab/>
              <w:t>Նախագծի 7-րդ հոդվածի 2-րդ մասի «ե» կետից առաջարկում եմ հանել «ցանկության դեպքում՝ նաև» բառերը, քանի որ վերոգրյալ իրավակարգավորումը հակասում է իրավական որոշակիության սկզբունքին:</w:t>
            </w:r>
          </w:p>
        </w:tc>
        <w:tc>
          <w:tcPr>
            <w:tcW w:w="6934" w:type="dxa"/>
          </w:tcPr>
          <w:p w14:paraId="53E41541" w14:textId="77777777" w:rsidR="0099402B" w:rsidRPr="007D0A89" w:rsidRDefault="00CC11A7" w:rsidP="00F3184B">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Ընդունվել է</w:t>
            </w:r>
          </w:p>
          <w:p w14:paraId="16B1F669" w14:textId="2202E71C" w:rsidR="00CC11A7" w:rsidRPr="007D0A89" w:rsidRDefault="00CC11A7" w:rsidP="00CC11A7">
            <w:pPr>
              <w:spacing w:line="360" w:lineRule="auto"/>
              <w:jc w:val="both"/>
              <w:rPr>
                <w:rFonts w:ascii="GHEA Grapalat" w:hAnsi="GHEA Grapalat"/>
                <w:bCs/>
                <w:sz w:val="24"/>
                <w:szCs w:val="24"/>
                <w:lang w:val="hy-AM"/>
              </w:rPr>
            </w:pPr>
            <w:r w:rsidRPr="007D0A89">
              <w:rPr>
                <w:rFonts w:ascii="GHEA Grapalat" w:hAnsi="GHEA Grapalat"/>
                <w:bCs/>
                <w:sz w:val="24"/>
                <w:szCs w:val="24"/>
                <w:lang w:val="hy-AM"/>
              </w:rPr>
              <w:t>Նախագծով Օրենսգրքի 84-րդ հոդվածի 1-ին մաս</w:t>
            </w:r>
            <w:r w:rsidR="000805B4" w:rsidRPr="007D0A89">
              <w:rPr>
                <w:rFonts w:ascii="GHEA Grapalat" w:hAnsi="GHEA Grapalat"/>
                <w:bCs/>
                <w:sz w:val="24"/>
                <w:szCs w:val="24"/>
                <w:lang w:val="hy-AM"/>
              </w:rPr>
              <w:t>ի</w:t>
            </w:r>
            <w:r w:rsidRPr="007D0A89">
              <w:rPr>
                <w:rFonts w:ascii="GHEA Grapalat" w:hAnsi="GHEA Grapalat"/>
                <w:bCs/>
                <w:sz w:val="24"/>
                <w:szCs w:val="24"/>
                <w:lang w:val="hy-AM"/>
              </w:rPr>
              <w:t xml:space="preserve"> </w:t>
            </w:r>
            <w:r w:rsidR="000805B4" w:rsidRPr="007D0A89">
              <w:rPr>
                <w:rFonts w:ascii="GHEA Grapalat" w:hAnsi="GHEA Grapalat"/>
                <w:bCs/>
                <w:sz w:val="24"/>
                <w:szCs w:val="24"/>
                <w:lang w:val="hy-AM"/>
              </w:rPr>
              <w:t>8-րդ կետը շարադրվել է հետևյալ խմբագրությամբ</w:t>
            </w:r>
            <w:r w:rsidR="00ED46E7" w:rsidRPr="007D0A89">
              <w:rPr>
                <w:rFonts w:ascii="GHEA Grapalat" w:hAnsi="GHEA Grapalat"/>
                <w:bCs/>
                <w:sz w:val="24"/>
                <w:szCs w:val="24"/>
                <w:lang w:val="hy-AM"/>
              </w:rPr>
              <w:t>՝</w:t>
            </w:r>
          </w:p>
          <w:p w14:paraId="34D9E4A7" w14:textId="333E57D8" w:rsidR="00ED46E7" w:rsidRPr="007D0A89" w:rsidRDefault="00ED46E7" w:rsidP="00CC11A7">
            <w:pPr>
              <w:spacing w:line="360" w:lineRule="auto"/>
              <w:jc w:val="both"/>
              <w:rPr>
                <w:rFonts w:ascii="GHEA Grapalat" w:hAnsi="GHEA Grapalat"/>
                <w:b/>
                <w:bCs/>
                <w:sz w:val="24"/>
                <w:szCs w:val="24"/>
                <w:highlight w:val="yellow"/>
                <w:lang w:val="hy-AM"/>
              </w:rPr>
            </w:pPr>
            <w:r w:rsidRPr="007D0A89">
              <w:rPr>
                <w:rFonts w:ascii="GHEA Grapalat" w:hAnsi="GHEA Grapalat"/>
                <w:bCs/>
                <w:sz w:val="24"/>
                <w:szCs w:val="24"/>
                <w:lang w:val="hy-AM"/>
              </w:rPr>
              <w:t>«</w:t>
            </w:r>
            <w:r w:rsidR="000805B4" w:rsidRPr="007D0A89">
              <w:rPr>
                <w:rFonts w:ascii="GHEA Grapalat" w:hAnsi="GHEA Grapalat"/>
                <w:bCs/>
                <w:sz w:val="24"/>
                <w:szCs w:val="24"/>
                <w:lang w:val="hy-AM"/>
              </w:rPr>
              <w:t>աշխատողներին Հայաստանի Հանրապետության օրենսդրությամբ սահմանված կարգով տրվող հավելումները, հավելավճարները, լրավճարները, ցանկության դեպքում՝ նաև այլ լրավճարները</w:t>
            </w:r>
            <w:r w:rsidRPr="007D0A89">
              <w:rPr>
                <w:rFonts w:ascii="GHEA Grapalat" w:hAnsi="GHEA Grapalat"/>
                <w:bCs/>
                <w:sz w:val="24"/>
                <w:szCs w:val="24"/>
                <w:lang w:val="hy-AM"/>
              </w:rPr>
              <w:t>»</w:t>
            </w:r>
            <w:r w:rsidR="007803EC" w:rsidRPr="007D0A89">
              <w:rPr>
                <w:rFonts w:ascii="GHEA Grapalat" w:hAnsi="GHEA Grapalat"/>
                <w:bCs/>
                <w:sz w:val="24"/>
                <w:szCs w:val="24"/>
                <w:lang w:val="hy-AM"/>
              </w:rPr>
              <w:t>։</w:t>
            </w:r>
          </w:p>
        </w:tc>
      </w:tr>
      <w:tr w:rsidR="0099402B" w:rsidRPr="004C76B8" w14:paraId="53C3787A" w14:textId="77777777" w:rsidTr="002A35A1">
        <w:tc>
          <w:tcPr>
            <w:tcW w:w="7350" w:type="dxa"/>
          </w:tcPr>
          <w:p w14:paraId="5B6CE399" w14:textId="36D11BB3" w:rsidR="0099402B" w:rsidRPr="007D0A89" w:rsidRDefault="00135314" w:rsidP="00135314">
            <w:pPr>
              <w:spacing w:line="360" w:lineRule="auto"/>
              <w:contextualSpacing/>
              <w:jc w:val="both"/>
              <w:rPr>
                <w:rFonts w:ascii="GHEA Grapalat" w:hAnsi="GHEA Grapalat"/>
                <w:color w:val="000000"/>
                <w:sz w:val="24"/>
                <w:szCs w:val="24"/>
                <w:shd w:val="clear" w:color="auto" w:fill="FFFFFF"/>
                <w:lang w:val="hy-AM"/>
              </w:rPr>
            </w:pPr>
            <w:r w:rsidRPr="007D0A89">
              <w:rPr>
                <w:rFonts w:ascii="GHEA Grapalat" w:hAnsi="GHEA Grapalat"/>
                <w:color w:val="000000"/>
                <w:sz w:val="24"/>
                <w:szCs w:val="24"/>
                <w:shd w:val="clear" w:color="auto" w:fill="FFFFFF"/>
                <w:lang w:val="hy-AM"/>
              </w:rPr>
              <w:lastRenderedPageBreak/>
              <w:t>2.</w:t>
            </w:r>
            <w:r w:rsidRPr="007D0A89">
              <w:rPr>
                <w:rFonts w:ascii="GHEA Grapalat" w:hAnsi="GHEA Grapalat"/>
                <w:color w:val="000000"/>
                <w:sz w:val="24"/>
                <w:szCs w:val="24"/>
                <w:shd w:val="clear" w:color="auto" w:fill="FFFFFF"/>
                <w:lang w:val="hy-AM"/>
              </w:rPr>
              <w:tab/>
              <w:t>Նախագծի 7-րդ հոդվածի 2-րդ մասի «է» կետն առաջարկում եմ հանել, քանի որ վերոգրյալ դրույթով սահմանված իրավակարգավորումը կրկնում է Հայաստանի Հանրապետության աշխատանքային օրենսգրքի 84-րդ հոդվածի 1-ին մասի 2-րդ և 3-րդ կետերի իրավակարգավորումները</w:t>
            </w:r>
            <w:r w:rsidR="00B07236" w:rsidRPr="007D0A89">
              <w:rPr>
                <w:rFonts w:ascii="GHEA Grapalat" w:hAnsi="GHEA Grapalat"/>
                <w:color w:val="000000"/>
                <w:sz w:val="24"/>
                <w:szCs w:val="24"/>
                <w:shd w:val="clear" w:color="auto" w:fill="FFFFFF"/>
                <w:lang w:val="hy-AM"/>
              </w:rPr>
              <w:t>:</w:t>
            </w:r>
          </w:p>
        </w:tc>
        <w:tc>
          <w:tcPr>
            <w:tcW w:w="6934" w:type="dxa"/>
          </w:tcPr>
          <w:p w14:paraId="30BA96CB" w14:textId="04A4CE4F" w:rsidR="0099402B" w:rsidRPr="007D0A89" w:rsidRDefault="00E02F11" w:rsidP="00F3184B">
            <w:pPr>
              <w:spacing w:line="360" w:lineRule="auto"/>
              <w:jc w:val="center"/>
              <w:rPr>
                <w:rFonts w:ascii="GHEA Grapalat" w:hAnsi="GHEA Grapalat"/>
                <w:b/>
                <w:bCs/>
                <w:sz w:val="24"/>
                <w:szCs w:val="24"/>
                <w:lang w:val="hy-AM"/>
              </w:rPr>
            </w:pPr>
            <w:r>
              <w:rPr>
                <w:rFonts w:ascii="GHEA Grapalat" w:hAnsi="GHEA Grapalat"/>
                <w:b/>
                <w:bCs/>
                <w:sz w:val="24"/>
                <w:szCs w:val="24"/>
                <w:lang w:val="hy-AM"/>
              </w:rPr>
              <w:t>Ընդունվել է</w:t>
            </w:r>
          </w:p>
          <w:p w14:paraId="7B645951" w14:textId="418B5D7A" w:rsidR="00130E16" w:rsidRPr="007D0A89" w:rsidRDefault="00130E16" w:rsidP="00130E16">
            <w:pPr>
              <w:spacing w:line="360" w:lineRule="auto"/>
              <w:jc w:val="both"/>
              <w:rPr>
                <w:rFonts w:ascii="GHEA Grapalat" w:hAnsi="GHEA Grapalat"/>
                <w:b/>
                <w:bCs/>
                <w:sz w:val="24"/>
                <w:szCs w:val="24"/>
                <w:lang w:val="hy-AM"/>
              </w:rPr>
            </w:pPr>
          </w:p>
        </w:tc>
      </w:tr>
      <w:tr w:rsidR="00B07236" w:rsidRPr="00980544" w14:paraId="02049823" w14:textId="77777777" w:rsidTr="002A35A1">
        <w:tc>
          <w:tcPr>
            <w:tcW w:w="7350" w:type="dxa"/>
          </w:tcPr>
          <w:p w14:paraId="105DF4ED" w14:textId="77777777" w:rsidR="00B07236" w:rsidRPr="007D0A89" w:rsidRDefault="00B07236" w:rsidP="00B07236">
            <w:pPr>
              <w:spacing w:line="360" w:lineRule="auto"/>
              <w:contextualSpacing/>
              <w:jc w:val="both"/>
              <w:rPr>
                <w:rFonts w:ascii="GHEA Grapalat" w:hAnsi="GHEA Grapalat"/>
                <w:color w:val="000000"/>
                <w:sz w:val="24"/>
                <w:szCs w:val="24"/>
                <w:shd w:val="clear" w:color="auto" w:fill="FFFFFF"/>
                <w:lang w:val="hy-AM"/>
              </w:rPr>
            </w:pPr>
            <w:r w:rsidRPr="007D0A89">
              <w:rPr>
                <w:rFonts w:ascii="GHEA Grapalat" w:hAnsi="GHEA Grapalat"/>
                <w:color w:val="000000"/>
                <w:sz w:val="24"/>
                <w:szCs w:val="24"/>
                <w:shd w:val="clear" w:color="auto" w:fill="FFFFFF"/>
                <w:lang w:val="hy-AM"/>
              </w:rPr>
              <w:t>«Հայաստանի Հանրապետության հարկային օրենսգրքում փոփոխություն կատարելու մասին» օրենքի նախագծի վերաբերյալ հայտնում եմ, որ հիմք ընդունելով  «Հայաստանի Հանրապետության աշխատանքային օրենսգրքում փոփոխություններ և լրացումներ կատարելու մասին»  օրենքի նախագծի տրամաբանությունը, այն է՝ աշխատողի և գործատուի միջև աշխատանքային հարաբերությունների ծագման հիմք է հանդիսանում աշխատանքային օրենսդրությամբ սահմանված կարգով կնքված աշխատանքային պայմանագրով աշխատանքի ընդունումը, հետևաբար՝ առաջարկում եմ Նախագծի 1-ին հոդվածը շարադրել հետևյալ խմբագրությամբ.</w:t>
            </w:r>
          </w:p>
          <w:p w14:paraId="6A9EDD92" w14:textId="7F89E72F" w:rsidR="00B07236" w:rsidRPr="007D0A89" w:rsidRDefault="00B07236" w:rsidP="00B07236">
            <w:pPr>
              <w:spacing w:line="360" w:lineRule="auto"/>
              <w:contextualSpacing/>
              <w:jc w:val="both"/>
              <w:rPr>
                <w:rFonts w:ascii="GHEA Grapalat" w:hAnsi="GHEA Grapalat"/>
                <w:color w:val="000000"/>
                <w:sz w:val="24"/>
                <w:szCs w:val="24"/>
                <w:shd w:val="clear" w:color="auto" w:fill="FFFFFF"/>
                <w:lang w:val="hy-AM"/>
              </w:rPr>
            </w:pPr>
            <w:r w:rsidRPr="007D0A89">
              <w:rPr>
                <w:rFonts w:ascii="GHEA Grapalat" w:hAnsi="GHEA Grapalat"/>
                <w:color w:val="000000"/>
                <w:sz w:val="24"/>
                <w:szCs w:val="24"/>
                <w:shd w:val="clear" w:color="auto" w:fill="FFFFFF"/>
                <w:lang w:val="hy-AM"/>
              </w:rPr>
              <w:t xml:space="preserve">«Հոդված 1. 2016 թվականի նոյեմբերի 1-ի Հայաստանի Հանրապետության հարկային օրենսգրքի 412-րդ հոդվածի 1-ին </w:t>
            </w:r>
            <w:r w:rsidRPr="007D0A89">
              <w:rPr>
                <w:rFonts w:ascii="GHEA Grapalat" w:hAnsi="GHEA Grapalat"/>
                <w:color w:val="000000"/>
                <w:sz w:val="24"/>
                <w:szCs w:val="24"/>
                <w:shd w:val="clear" w:color="auto" w:fill="FFFFFF"/>
                <w:lang w:val="hy-AM"/>
              </w:rPr>
              <w:lastRenderedPageBreak/>
              <w:t>մասից հանել «գրավոր» բառը, ինչպես նաև «(այսինքն` աշխատանքի ընդունման մասին անհատական իրավական ակտի և գրավոր պայմանագրի բացակայության)» բառերը փոխարինել «(այսինքն` աշխատանքային պայմանագրի բացակայության)» բառերով:</w:t>
            </w:r>
          </w:p>
        </w:tc>
        <w:tc>
          <w:tcPr>
            <w:tcW w:w="6934" w:type="dxa"/>
          </w:tcPr>
          <w:p w14:paraId="229B6809" w14:textId="77777777" w:rsidR="00B07236" w:rsidRPr="007D0A89" w:rsidRDefault="00130E16" w:rsidP="00F3184B">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lastRenderedPageBreak/>
              <w:t>Չի ընդունվել</w:t>
            </w:r>
          </w:p>
          <w:p w14:paraId="6BA708AC" w14:textId="632A1FF4" w:rsidR="00130E16" w:rsidRPr="007D0A89" w:rsidRDefault="00130E16" w:rsidP="00130E16">
            <w:pPr>
              <w:spacing w:line="360" w:lineRule="auto"/>
              <w:jc w:val="both"/>
              <w:rPr>
                <w:rFonts w:ascii="GHEA Grapalat" w:hAnsi="GHEA Grapalat"/>
                <w:sz w:val="24"/>
                <w:szCs w:val="24"/>
                <w:lang w:val="hy-AM"/>
              </w:rPr>
            </w:pPr>
            <w:r w:rsidRPr="007D0A89">
              <w:rPr>
                <w:rFonts w:ascii="GHEA Grapalat" w:hAnsi="GHEA Grapalat"/>
                <w:sz w:val="24"/>
                <w:szCs w:val="24"/>
                <w:lang w:val="hy-AM"/>
              </w:rPr>
              <w:t>Հարկային օրենսգրքի 412-րդ հոդվածից «(այսինքն` աշխատանքի ընդունման մասին անհատական իրավական ակտի և գրավոր պայմանագրի բացակայության)» բառերը չի փոխարինվել «(այսինքն` աշխատանքային պայմանագրի բացակայության)» բառերով, քանի որ օրենքով նախատեսված դեպքերում աշխատանքային հարաբերությունները կարող են ծագել անհատական իրավական ակտով։</w:t>
            </w:r>
          </w:p>
        </w:tc>
      </w:tr>
    </w:tbl>
    <w:tbl>
      <w:tblPr>
        <w:tblStyle w:val="TableGrid21821"/>
        <w:tblW w:w="14284" w:type="dxa"/>
        <w:tblInd w:w="-815" w:type="dxa"/>
        <w:tblLayout w:type="fixed"/>
        <w:tblLook w:val="04A0" w:firstRow="1" w:lastRow="0" w:firstColumn="1" w:lastColumn="0" w:noHBand="0" w:noVBand="1"/>
      </w:tblPr>
      <w:tblGrid>
        <w:gridCol w:w="10872"/>
        <w:gridCol w:w="3412"/>
      </w:tblGrid>
      <w:tr w:rsidR="0099402B" w:rsidRPr="007D0A89" w14:paraId="4D5EA941" w14:textId="77777777" w:rsidTr="008A5A76">
        <w:tc>
          <w:tcPr>
            <w:tcW w:w="10872" w:type="dxa"/>
            <w:vMerge w:val="restart"/>
            <w:shd w:val="clear" w:color="auto" w:fill="A6A6A6" w:themeFill="background1" w:themeFillShade="A6"/>
          </w:tcPr>
          <w:p w14:paraId="637965F7" w14:textId="27058DDB" w:rsidR="0099402B" w:rsidRPr="007D0A89" w:rsidRDefault="00B478E6" w:rsidP="00E138DB">
            <w:pPr>
              <w:pStyle w:val="ListParagraph"/>
              <w:numPr>
                <w:ilvl w:val="0"/>
                <w:numId w:val="25"/>
              </w:numPr>
              <w:tabs>
                <w:tab w:val="left" w:pos="2325"/>
              </w:tabs>
              <w:spacing w:line="360" w:lineRule="auto"/>
              <w:ind w:left="2321" w:hanging="521"/>
              <w:rPr>
                <w:rFonts w:ascii="GHEA Grapalat" w:hAnsi="GHEA Grapalat"/>
                <w:b/>
                <w:bCs/>
                <w:sz w:val="24"/>
                <w:szCs w:val="24"/>
                <w:lang w:val="hy-AM"/>
              </w:rPr>
            </w:pPr>
            <w:r w:rsidRPr="007D0A89">
              <w:rPr>
                <w:rFonts w:ascii="GHEA Grapalat" w:hAnsi="GHEA Grapalat"/>
                <w:b/>
                <w:bCs/>
                <w:sz w:val="24"/>
                <w:szCs w:val="24"/>
                <w:lang w:val="hy-AM"/>
              </w:rPr>
              <w:t>Ներքին գործերի նախարարություն</w:t>
            </w:r>
          </w:p>
          <w:p w14:paraId="43498D5F" w14:textId="77777777" w:rsidR="0099402B" w:rsidRPr="007D0A89" w:rsidRDefault="0099402B" w:rsidP="008A5A76">
            <w:pPr>
              <w:spacing w:line="360" w:lineRule="auto"/>
              <w:ind w:left="1800"/>
              <w:rPr>
                <w:rFonts w:ascii="GHEA Grapalat" w:hAnsi="GHEA Grapalat"/>
                <w:b/>
                <w:bCs/>
                <w:sz w:val="24"/>
                <w:szCs w:val="24"/>
                <w:lang w:val="hy-AM"/>
              </w:rPr>
            </w:pPr>
          </w:p>
        </w:tc>
        <w:tc>
          <w:tcPr>
            <w:tcW w:w="3412" w:type="dxa"/>
            <w:shd w:val="clear" w:color="auto" w:fill="A6A6A6" w:themeFill="background1" w:themeFillShade="A6"/>
          </w:tcPr>
          <w:p w14:paraId="77C14AC7" w14:textId="1B2446D2" w:rsidR="0099402B" w:rsidRPr="007D0A89" w:rsidRDefault="008247DE" w:rsidP="008A5A76">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08</w:t>
            </w:r>
            <w:r w:rsidR="0099402B" w:rsidRPr="007D0A89">
              <w:rPr>
                <w:rFonts w:ascii="GHEA Grapalat" w:hAnsi="GHEA Grapalat"/>
                <w:b/>
                <w:bCs/>
                <w:sz w:val="24"/>
                <w:szCs w:val="24"/>
                <w:lang w:val="hy-AM"/>
              </w:rPr>
              <w:t>.11.2023</w:t>
            </w:r>
          </w:p>
        </w:tc>
      </w:tr>
      <w:tr w:rsidR="0099402B" w:rsidRPr="007D0A89" w14:paraId="0E46658F" w14:textId="77777777" w:rsidTr="008A5A76">
        <w:tc>
          <w:tcPr>
            <w:tcW w:w="10872" w:type="dxa"/>
            <w:vMerge/>
            <w:shd w:val="clear" w:color="auto" w:fill="A6A6A6" w:themeFill="background1" w:themeFillShade="A6"/>
          </w:tcPr>
          <w:p w14:paraId="43901148" w14:textId="77777777" w:rsidR="0099402B" w:rsidRPr="007D0A89" w:rsidRDefault="0099402B" w:rsidP="008A5A76">
            <w:pPr>
              <w:spacing w:line="360" w:lineRule="auto"/>
              <w:jc w:val="center"/>
              <w:rPr>
                <w:rFonts w:ascii="GHEA Grapalat" w:hAnsi="GHEA Grapalat"/>
                <w:b/>
                <w:bCs/>
                <w:sz w:val="24"/>
                <w:szCs w:val="24"/>
                <w:highlight w:val="yellow"/>
                <w:lang w:val="hy-AM"/>
              </w:rPr>
            </w:pPr>
          </w:p>
        </w:tc>
        <w:tc>
          <w:tcPr>
            <w:tcW w:w="3412" w:type="dxa"/>
            <w:shd w:val="clear" w:color="auto" w:fill="A6A6A6" w:themeFill="background1" w:themeFillShade="A6"/>
          </w:tcPr>
          <w:p w14:paraId="08F3DBDD" w14:textId="53BFC1B5" w:rsidR="0099402B" w:rsidRPr="007D0A89" w:rsidRDefault="0099402B" w:rsidP="008A5A76">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 xml:space="preserve">թիվ </w:t>
            </w:r>
            <w:r w:rsidR="008247DE" w:rsidRPr="007D0A89">
              <w:rPr>
                <w:rFonts w:ascii="GHEA Grapalat" w:hAnsi="GHEA Grapalat"/>
                <w:b/>
                <w:bCs/>
                <w:sz w:val="24"/>
                <w:szCs w:val="24"/>
                <w:lang w:val="hy-AM"/>
              </w:rPr>
              <w:t>43/21/134456-23</w:t>
            </w:r>
          </w:p>
        </w:tc>
      </w:tr>
    </w:tbl>
    <w:tbl>
      <w:tblPr>
        <w:tblStyle w:val="TableGrid"/>
        <w:tblW w:w="14284" w:type="dxa"/>
        <w:tblInd w:w="-815" w:type="dxa"/>
        <w:tblLayout w:type="fixed"/>
        <w:tblLook w:val="04A0" w:firstRow="1" w:lastRow="0" w:firstColumn="1" w:lastColumn="0" w:noHBand="0" w:noVBand="1"/>
      </w:tblPr>
      <w:tblGrid>
        <w:gridCol w:w="7350"/>
        <w:gridCol w:w="6934"/>
      </w:tblGrid>
      <w:tr w:rsidR="0099402B" w:rsidRPr="007D0A89" w14:paraId="502806F4" w14:textId="77777777" w:rsidTr="002A35A1">
        <w:tc>
          <w:tcPr>
            <w:tcW w:w="7350" w:type="dxa"/>
          </w:tcPr>
          <w:p w14:paraId="44A36CEE" w14:textId="5B9FED27" w:rsidR="0099402B" w:rsidRPr="007D0A89" w:rsidRDefault="004126F9" w:rsidP="00214E3F">
            <w:pPr>
              <w:spacing w:line="360" w:lineRule="auto"/>
              <w:contextualSpacing/>
              <w:jc w:val="both"/>
              <w:rPr>
                <w:rFonts w:ascii="GHEA Grapalat" w:hAnsi="GHEA Grapalat"/>
                <w:color w:val="000000"/>
                <w:sz w:val="24"/>
                <w:szCs w:val="24"/>
                <w:shd w:val="clear" w:color="auto" w:fill="FFFFFF"/>
                <w:lang w:val="hy-AM"/>
              </w:rPr>
            </w:pPr>
            <w:r w:rsidRPr="007D0A89">
              <w:rPr>
                <w:rFonts w:ascii="GHEA Grapalat" w:hAnsi="GHEA Grapalat"/>
                <w:color w:val="000000"/>
                <w:sz w:val="24"/>
                <w:szCs w:val="24"/>
                <w:shd w:val="clear" w:color="auto" w:fill="FFFFFF"/>
                <w:lang w:val="hy-AM"/>
              </w:rPr>
              <w:t>Ի պատասխան Ձեր 02.11.2023թ</w:t>
            </w:r>
            <w:r w:rsidR="007D0A89" w:rsidRPr="007D0A89">
              <w:rPr>
                <w:rFonts w:ascii="GHEA Grapalat" w:hAnsi="GHEA Grapalat" w:cs="Cambria Math"/>
                <w:color w:val="000000"/>
                <w:sz w:val="24"/>
                <w:szCs w:val="24"/>
                <w:shd w:val="clear" w:color="auto" w:fill="FFFFFF"/>
                <w:lang w:val="hy-AM"/>
              </w:rPr>
              <w:t>.</w:t>
            </w:r>
            <w:r w:rsidRPr="007D0A89">
              <w:rPr>
                <w:rFonts w:ascii="GHEA Grapalat" w:hAnsi="GHEA Grapalat"/>
                <w:color w:val="000000"/>
                <w:sz w:val="24"/>
                <w:szCs w:val="24"/>
                <w:shd w:val="clear" w:color="auto" w:fill="FFFFFF"/>
                <w:lang w:val="hy-AM"/>
              </w:rPr>
              <w:t xml:space="preserve"> թիվ ՆՄ/ԺՍ-1/27482-2023 գրության՝ ՀՀ ներքին գործերի նախարարությունում ուսումնասիրվել է «Հայաստանի Հանրապետության աշխատանքային օրենսգրքում փոփոխություններ և լրացումներ կատարելու մասին» օրենքի նախագծի լրամշակված տարբերակը, որի վերաբերյալ առարկություններ և առաջարկություններ չկան։</w:t>
            </w:r>
          </w:p>
        </w:tc>
        <w:tc>
          <w:tcPr>
            <w:tcW w:w="6934" w:type="dxa"/>
          </w:tcPr>
          <w:p w14:paraId="4C96CC4A" w14:textId="77777777" w:rsidR="0099402B" w:rsidRPr="007D0A89" w:rsidRDefault="0099402B" w:rsidP="00F3184B">
            <w:pPr>
              <w:spacing w:line="360" w:lineRule="auto"/>
              <w:jc w:val="center"/>
              <w:rPr>
                <w:rFonts w:ascii="GHEA Grapalat" w:hAnsi="GHEA Grapalat"/>
                <w:b/>
                <w:bCs/>
                <w:sz w:val="24"/>
                <w:szCs w:val="24"/>
                <w:lang w:val="hy-AM"/>
              </w:rPr>
            </w:pPr>
          </w:p>
        </w:tc>
      </w:tr>
    </w:tbl>
    <w:tbl>
      <w:tblPr>
        <w:tblStyle w:val="TableGrid218211"/>
        <w:tblW w:w="14284" w:type="dxa"/>
        <w:tblInd w:w="-815" w:type="dxa"/>
        <w:tblLayout w:type="fixed"/>
        <w:tblLook w:val="04A0" w:firstRow="1" w:lastRow="0" w:firstColumn="1" w:lastColumn="0" w:noHBand="0" w:noVBand="1"/>
      </w:tblPr>
      <w:tblGrid>
        <w:gridCol w:w="10872"/>
        <w:gridCol w:w="3412"/>
      </w:tblGrid>
      <w:tr w:rsidR="00B478E6" w:rsidRPr="007D0A89" w14:paraId="2237E456" w14:textId="77777777" w:rsidTr="008A5A76">
        <w:tc>
          <w:tcPr>
            <w:tcW w:w="10872" w:type="dxa"/>
            <w:vMerge w:val="restart"/>
            <w:shd w:val="clear" w:color="auto" w:fill="A6A6A6" w:themeFill="background1" w:themeFillShade="A6"/>
          </w:tcPr>
          <w:p w14:paraId="742021EA" w14:textId="64D7F36F" w:rsidR="00B478E6" w:rsidRPr="007D0A89" w:rsidRDefault="004126F9" w:rsidP="00E138DB">
            <w:pPr>
              <w:pStyle w:val="ListParagraph"/>
              <w:numPr>
                <w:ilvl w:val="0"/>
                <w:numId w:val="25"/>
              </w:numPr>
              <w:tabs>
                <w:tab w:val="left" w:pos="2325"/>
              </w:tabs>
              <w:spacing w:line="360" w:lineRule="auto"/>
              <w:ind w:left="2321" w:hanging="521"/>
              <w:rPr>
                <w:rFonts w:ascii="GHEA Grapalat" w:hAnsi="GHEA Grapalat"/>
                <w:b/>
                <w:bCs/>
                <w:sz w:val="24"/>
                <w:szCs w:val="24"/>
                <w:lang w:val="hy-AM"/>
              </w:rPr>
            </w:pPr>
            <w:r w:rsidRPr="007D0A89">
              <w:rPr>
                <w:rFonts w:ascii="GHEA Grapalat" w:hAnsi="GHEA Grapalat"/>
                <w:b/>
                <w:bCs/>
                <w:sz w:val="24"/>
                <w:szCs w:val="24"/>
                <w:lang w:val="hy-AM"/>
              </w:rPr>
              <w:t>Ազգային անվտանգության ծառայություն</w:t>
            </w:r>
          </w:p>
        </w:tc>
        <w:tc>
          <w:tcPr>
            <w:tcW w:w="3412" w:type="dxa"/>
            <w:shd w:val="clear" w:color="auto" w:fill="A6A6A6" w:themeFill="background1" w:themeFillShade="A6"/>
          </w:tcPr>
          <w:p w14:paraId="0FC20B4B" w14:textId="252C57D2" w:rsidR="00B478E6" w:rsidRPr="007D0A89" w:rsidRDefault="004126F9" w:rsidP="008A5A76">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07</w:t>
            </w:r>
            <w:r w:rsidR="00B478E6" w:rsidRPr="007D0A89">
              <w:rPr>
                <w:rFonts w:ascii="GHEA Grapalat" w:hAnsi="GHEA Grapalat"/>
                <w:b/>
                <w:bCs/>
                <w:sz w:val="24"/>
                <w:szCs w:val="24"/>
                <w:lang w:val="hy-AM"/>
              </w:rPr>
              <w:t>.11.2023</w:t>
            </w:r>
          </w:p>
        </w:tc>
      </w:tr>
      <w:tr w:rsidR="00B478E6" w:rsidRPr="007D0A89" w14:paraId="00B8D366" w14:textId="77777777" w:rsidTr="008A5A76">
        <w:tc>
          <w:tcPr>
            <w:tcW w:w="10872" w:type="dxa"/>
            <w:vMerge/>
            <w:shd w:val="clear" w:color="auto" w:fill="A6A6A6" w:themeFill="background1" w:themeFillShade="A6"/>
          </w:tcPr>
          <w:p w14:paraId="553F7189" w14:textId="77777777" w:rsidR="00B478E6" w:rsidRPr="007D0A89" w:rsidRDefault="00B478E6" w:rsidP="008A5A76">
            <w:pPr>
              <w:spacing w:line="360" w:lineRule="auto"/>
              <w:jc w:val="center"/>
              <w:rPr>
                <w:rFonts w:ascii="GHEA Grapalat" w:hAnsi="GHEA Grapalat"/>
                <w:b/>
                <w:bCs/>
                <w:sz w:val="24"/>
                <w:szCs w:val="24"/>
                <w:highlight w:val="yellow"/>
                <w:lang w:val="hy-AM"/>
              </w:rPr>
            </w:pPr>
          </w:p>
        </w:tc>
        <w:tc>
          <w:tcPr>
            <w:tcW w:w="3412" w:type="dxa"/>
            <w:shd w:val="clear" w:color="auto" w:fill="A6A6A6" w:themeFill="background1" w:themeFillShade="A6"/>
          </w:tcPr>
          <w:p w14:paraId="7DF37ABE" w14:textId="011BCBEB" w:rsidR="00B478E6" w:rsidRPr="007D0A89" w:rsidRDefault="00B478E6" w:rsidP="004126F9">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 xml:space="preserve">թիվ </w:t>
            </w:r>
            <w:r w:rsidR="004126F9" w:rsidRPr="007D0A89">
              <w:rPr>
                <w:rFonts w:ascii="GHEA Grapalat" w:hAnsi="GHEA Grapalat"/>
                <w:b/>
                <w:bCs/>
                <w:sz w:val="24"/>
                <w:szCs w:val="24"/>
                <w:lang w:val="hy-AM"/>
              </w:rPr>
              <w:t>11/1657</w:t>
            </w:r>
          </w:p>
        </w:tc>
      </w:tr>
    </w:tbl>
    <w:tbl>
      <w:tblPr>
        <w:tblStyle w:val="TableGrid"/>
        <w:tblW w:w="14284" w:type="dxa"/>
        <w:tblInd w:w="-815" w:type="dxa"/>
        <w:tblLayout w:type="fixed"/>
        <w:tblLook w:val="04A0" w:firstRow="1" w:lastRow="0" w:firstColumn="1" w:lastColumn="0" w:noHBand="0" w:noVBand="1"/>
      </w:tblPr>
      <w:tblGrid>
        <w:gridCol w:w="7350"/>
        <w:gridCol w:w="6934"/>
      </w:tblGrid>
      <w:tr w:rsidR="00B478E6" w:rsidRPr="007D0A89" w14:paraId="010E37E7" w14:textId="77777777" w:rsidTr="002A35A1">
        <w:tc>
          <w:tcPr>
            <w:tcW w:w="7350" w:type="dxa"/>
          </w:tcPr>
          <w:p w14:paraId="6A73CB75" w14:textId="78C24FED" w:rsidR="00B478E6" w:rsidRPr="007D0A89" w:rsidRDefault="00F74B2B" w:rsidP="00214E3F">
            <w:pPr>
              <w:spacing w:line="360" w:lineRule="auto"/>
              <w:contextualSpacing/>
              <w:jc w:val="both"/>
              <w:rPr>
                <w:rFonts w:ascii="GHEA Grapalat" w:hAnsi="GHEA Grapalat"/>
                <w:color w:val="000000"/>
                <w:sz w:val="24"/>
                <w:szCs w:val="24"/>
                <w:shd w:val="clear" w:color="auto" w:fill="FFFFFF"/>
                <w:lang w:val="hy-AM"/>
              </w:rPr>
            </w:pPr>
            <w:r w:rsidRPr="007D0A89">
              <w:rPr>
                <w:rFonts w:ascii="GHEA Grapalat" w:hAnsi="GHEA Grapalat"/>
                <w:color w:val="000000"/>
                <w:sz w:val="24"/>
                <w:szCs w:val="24"/>
                <w:shd w:val="clear" w:color="auto" w:fill="FFFFFF"/>
                <w:lang w:val="hy-AM"/>
              </w:rPr>
              <w:t xml:space="preserve">«Հայաստանի Հանրապետության աշխատանքային օրենսգրքում փոփոխություններ և լրացումներ կատարելու մասին», </w:t>
            </w:r>
            <w:r w:rsidRPr="007D0A89">
              <w:rPr>
                <w:rFonts w:ascii="GHEA Grapalat" w:hAnsi="GHEA Grapalat"/>
                <w:color w:val="000000"/>
                <w:sz w:val="24"/>
                <w:szCs w:val="24"/>
                <w:shd w:val="clear" w:color="auto" w:fill="FFFFFF"/>
                <w:lang w:val="hy-AM"/>
              </w:rPr>
              <w:lastRenderedPageBreak/>
              <w:t>«Հայաստանի Հանրապետության հարկային օրենսգրքում փոփոխություն կատարելու մասին» և «Տեսալսողական մեդիայի մասին» օրենքում փոփոխություն կատարելու մասին» օրենքների նախագծերի վերաբերյալ առաջարկություններ չկան։</w:t>
            </w:r>
          </w:p>
        </w:tc>
        <w:tc>
          <w:tcPr>
            <w:tcW w:w="6934" w:type="dxa"/>
          </w:tcPr>
          <w:p w14:paraId="77513293" w14:textId="77777777" w:rsidR="00B478E6" w:rsidRPr="007D0A89" w:rsidRDefault="00B478E6" w:rsidP="00F3184B">
            <w:pPr>
              <w:spacing w:line="360" w:lineRule="auto"/>
              <w:jc w:val="center"/>
              <w:rPr>
                <w:rFonts w:ascii="GHEA Grapalat" w:hAnsi="GHEA Grapalat"/>
                <w:b/>
                <w:bCs/>
                <w:sz w:val="24"/>
                <w:szCs w:val="24"/>
                <w:lang w:val="hy-AM"/>
              </w:rPr>
            </w:pPr>
          </w:p>
        </w:tc>
      </w:tr>
    </w:tbl>
    <w:tbl>
      <w:tblPr>
        <w:tblStyle w:val="TableGrid2182111"/>
        <w:tblW w:w="14284" w:type="dxa"/>
        <w:tblInd w:w="-815" w:type="dxa"/>
        <w:tblLayout w:type="fixed"/>
        <w:tblLook w:val="04A0" w:firstRow="1" w:lastRow="0" w:firstColumn="1" w:lastColumn="0" w:noHBand="0" w:noVBand="1"/>
      </w:tblPr>
      <w:tblGrid>
        <w:gridCol w:w="10872"/>
        <w:gridCol w:w="3412"/>
      </w:tblGrid>
      <w:tr w:rsidR="004126F9" w:rsidRPr="007D0A89" w14:paraId="127CD86D" w14:textId="77777777" w:rsidTr="008A5A76">
        <w:tc>
          <w:tcPr>
            <w:tcW w:w="10872" w:type="dxa"/>
            <w:vMerge w:val="restart"/>
            <w:shd w:val="clear" w:color="auto" w:fill="A6A6A6" w:themeFill="background1" w:themeFillShade="A6"/>
          </w:tcPr>
          <w:p w14:paraId="73DB90BC" w14:textId="2D52AE08" w:rsidR="004126F9" w:rsidRPr="007D0A89" w:rsidRDefault="002F3926" w:rsidP="00E138DB">
            <w:pPr>
              <w:pStyle w:val="ListParagraph"/>
              <w:numPr>
                <w:ilvl w:val="0"/>
                <w:numId w:val="25"/>
              </w:numPr>
              <w:tabs>
                <w:tab w:val="left" w:pos="2325"/>
              </w:tabs>
              <w:spacing w:line="360" w:lineRule="auto"/>
              <w:ind w:left="2321" w:hanging="521"/>
              <w:rPr>
                <w:rFonts w:ascii="GHEA Grapalat" w:hAnsi="GHEA Grapalat"/>
                <w:b/>
                <w:bCs/>
                <w:sz w:val="24"/>
                <w:szCs w:val="24"/>
                <w:lang w:val="hy-AM"/>
              </w:rPr>
            </w:pPr>
            <w:r w:rsidRPr="007D0A89">
              <w:rPr>
                <w:rFonts w:ascii="GHEA Grapalat" w:hAnsi="GHEA Grapalat"/>
                <w:b/>
                <w:bCs/>
                <w:sz w:val="24"/>
                <w:szCs w:val="24"/>
                <w:lang w:val="hy-AM"/>
              </w:rPr>
              <w:t>Արդարադատության նախարարություն</w:t>
            </w:r>
          </w:p>
        </w:tc>
        <w:tc>
          <w:tcPr>
            <w:tcW w:w="3412" w:type="dxa"/>
            <w:shd w:val="clear" w:color="auto" w:fill="A6A6A6" w:themeFill="background1" w:themeFillShade="A6"/>
          </w:tcPr>
          <w:p w14:paraId="494C62F3" w14:textId="2098A1F3" w:rsidR="004126F9" w:rsidRPr="007D0A89" w:rsidRDefault="004126F9" w:rsidP="00863834">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0</w:t>
            </w:r>
            <w:r w:rsidR="00863834" w:rsidRPr="007D0A89">
              <w:rPr>
                <w:rFonts w:ascii="GHEA Grapalat" w:hAnsi="GHEA Grapalat"/>
                <w:b/>
                <w:bCs/>
                <w:sz w:val="24"/>
                <w:szCs w:val="24"/>
                <w:lang w:val="hy-AM"/>
              </w:rPr>
              <w:t>8</w:t>
            </w:r>
            <w:r w:rsidRPr="007D0A89">
              <w:rPr>
                <w:rFonts w:ascii="GHEA Grapalat" w:hAnsi="GHEA Grapalat"/>
                <w:b/>
                <w:bCs/>
                <w:sz w:val="24"/>
                <w:szCs w:val="24"/>
                <w:lang w:val="hy-AM"/>
              </w:rPr>
              <w:t>.11.2023</w:t>
            </w:r>
          </w:p>
        </w:tc>
      </w:tr>
      <w:tr w:rsidR="004126F9" w:rsidRPr="007D0A89" w14:paraId="403732C7" w14:textId="77777777" w:rsidTr="008A5A76">
        <w:tc>
          <w:tcPr>
            <w:tcW w:w="10872" w:type="dxa"/>
            <w:vMerge/>
            <w:shd w:val="clear" w:color="auto" w:fill="A6A6A6" w:themeFill="background1" w:themeFillShade="A6"/>
          </w:tcPr>
          <w:p w14:paraId="5A878066" w14:textId="77777777" w:rsidR="004126F9" w:rsidRPr="007D0A89" w:rsidRDefault="004126F9" w:rsidP="008A5A76">
            <w:pPr>
              <w:spacing w:line="360" w:lineRule="auto"/>
              <w:jc w:val="center"/>
              <w:rPr>
                <w:rFonts w:ascii="GHEA Grapalat" w:hAnsi="GHEA Grapalat"/>
                <w:b/>
                <w:bCs/>
                <w:sz w:val="24"/>
                <w:szCs w:val="24"/>
                <w:highlight w:val="yellow"/>
                <w:lang w:val="hy-AM"/>
              </w:rPr>
            </w:pPr>
          </w:p>
        </w:tc>
        <w:tc>
          <w:tcPr>
            <w:tcW w:w="3412" w:type="dxa"/>
            <w:shd w:val="clear" w:color="auto" w:fill="A6A6A6" w:themeFill="background1" w:themeFillShade="A6"/>
          </w:tcPr>
          <w:p w14:paraId="1B55A8BE" w14:textId="004CB32B" w:rsidR="004126F9" w:rsidRPr="007D0A89" w:rsidRDefault="004126F9" w:rsidP="008A5A76">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 xml:space="preserve">թիվ </w:t>
            </w:r>
            <w:r w:rsidR="00863834" w:rsidRPr="007D0A89">
              <w:rPr>
                <w:rFonts w:ascii="GHEA Grapalat" w:hAnsi="GHEA Grapalat"/>
                <w:b/>
                <w:bCs/>
                <w:sz w:val="24"/>
                <w:szCs w:val="24"/>
                <w:lang w:val="hy-AM"/>
              </w:rPr>
              <w:t>/27.3/47722-2023</w:t>
            </w:r>
          </w:p>
        </w:tc>
      </w:tr>
    </w:tbl>
    <w:tbl>
      <w:tblPr>
        <w:tblStyle w:val="TableGrid"/>
        <w:tblW w:w="14284" w:type="dxa"/>
        <w:tblInd w:w="-815" w:type="dxa"/>
        <w:tblLayout w:type="fixed"/>
        <w:tblLook w:val="04A0" w:firstRow="1" w:lastRow="0" w:firstColumn="1" w:lastColumn="0" w:noHBand="0" w:noVBand="1"/>
      </w:tblPr>
      <w:tblGrid>
        <w:gridCol w:w="7350"/>
        <w:gridCol w:w="6934"/>
      </w:tblGrid>
      <w:tr w:rsidR="004126F9" w:rsidRPr="00980544" w14:paraId="76D25DA3" w14:textId="77777777" w:rsidTr="00793B61">
        <w:trPr>
          <w:trHeight w:val="980"/>
        </w:trPr>
        <w:tc>
          <w:tcPr>
            <w:tcW w:w="7350" w:type="dxa"/>
          </w:tcPr>
          <w:p w14:paraId="2A08B579" w14:textId="77777777" w:rsidR="00793B61" w:rsidRPr="007D0A89" w:rsidRDefault="00793B61" w:rsidP="00B70650">
            <w:pPr>
              <w:spacing w:line="360" w:lineRule="auto"/>
              <w:contextualSpacing/>
              <w:jc w:val="center"/>
              <w:rPr>
                <w:rFonts w:ascii="GHEA Grapalat" w:hAnsi="GHEA Grapalat"/>
                <w:b/>
                <w:color w:val="000000"/>
                <w:sz w:val="24"/>
                <w:szCs w:val="24"/>
                <w:shd w:val="clear" w:color="auto" w:fill="FFFFFF"/>
                <w:lang w:val="hy-AM"/>
              </w:rPr>
            </w:pPr>
            <w:r w:rsidRPr="007D0A89">
              <w:rPr>
                <w:rFonts w:ascii="GHEA Grapalat" w:hAnsi="GHEA Grapalat"/>
                <w:b/>
                <w:color w:val="000000"/>
                <w:sz w:val="24"/>
                <w:szCs w:val="24"/>
                <w:shd w:val="clear" w:color="auto" w:fill="FFFFFF"/>
                <w:lang w:val="hy-AM"/>
              </w:rPr>
              <w:t>ՊԵՏԱԿԱՆ ՓՈՐՁԱԳԻՏԱԿԱՆ ԵԶՐԱԿԱՑՈՒԹՅՈՒՆ</w:t>
            </w:r>
          </w:p>
          <w:p w14:paraId="2B26A4F8" w14:textId="77777777" w:rsidR="00793B61" w:rsidRPr="007D0A89" w:rsidRDefault="00793B61" w:rsidP="00B70650">
            <w:pPr>
              <w:spacing w:line="360" w:lineRule="auto"/>
              <w:contextualSpacing/>
              <w:jc w:val="center"/>
              <w:rPr>
                <w:rFonts w:ascii="GHEA Grapalat" w:hAnsi="GHEA Grapalat"/>
                <w:b/>
                <w:color w:val="000000"/>
                <w:sz w:val="24"/>
                <w:szCs w:val="24"/>
                <w:shd w:val="clear" w:color="auto" w:fill="FFFFFF"/>
                <w:lang w:val="hy-AM"/>
              </w:rPr>
            </w:pPr>
            <w:r w:rsidRPr="007D0A89">
              <w:rPr>
                <w:rFonts w:ascii="GHEA Grapalat" w:hAnsi="GHEA Grapalat"/>
                <w:b/>
                <w:color w:val="000000"/>
                <w:sz w:val="24"/>
                <w:szCs w:val="24"/>
                <w:shd w:val="clear" w:color="auto" w:fill="FFFFFF"/>
                <w:lang w:val="hy-AM"/>
              </w:rPr>
              <w:t>«Հայաստանի Հանրապետության աշխատանքային օրենսգրքում փոփոխություններ և լրացումներ կատարելու մասին», «Հայաստանի Հանրապետության հարկային օրենսգրքում փոփոխություն կատարելու մասին», ««Տեսալսողական մեդիայի մասին» օրենքում փոփոխություն կատարելու մասին» օրենքների նախագծերի վերաբերյալ</w:t>
            </w:r>
          </w:p>
          <w:p w14:paraId="049398E9" w14:textId="77777777" w:rsidR="00793B61" w:rsidRPr="007D0A89" w:rsidRDefault="00793B61" w:rsidP="00793B61">
            <w:pPr>
              <w:spacing w:line="360" w:lineRule="auto"/>
              <w:contextualSpacing/>
              <w:jc w:val="both"/>
              <w:rPr>
                <w:rFonts w:ascii="GHEA Grapalat" w:hAnsi="GHEA Grapalat"/>
                <w:color w:val="000000"/>
                <w:sz w:val="24"/>
                <w:szCs w:val="24"/>
                <w:shd w:val="clear" w:color="auto" w:fill="FFFFFF"/>
                <w:lang w:val="hy-AM"/>
              </w:rPr>
            </w:pPr>
          </w:p>
          <w:p w14:paraId="3BB849E8" w14:textId="5E0817C6" w:rsidR="004126F9" w:rsidRPr="007D0A89" w:rsidRDefault="00793B61" w:rsidP="00793B61">
            <w:pPr>
              <w:spacing w:line="360" w:lineRule="auto"/>
              <w:contextualSpacing/>
              <w:jc w:val="both"/>
              <w:rPr>
                <w:rFonts w:ascii="GHEA Grapalat" w:hAnsi="GHEA Grapalat"/>
                <w:color w:val="000000"/>
                <w:sz w:val="24"/>
                <w:szCs w:val="24"/>
                <w:shd w:val="clear" w:color="auto" w:fill="FFFFFF"/>
                <w:lang w:val="hy-AM"/>
              </w:rPr>
            </w:pPr>
            <w:r w:rsidRPr="007D0A89">
              <w:rPr>
                <w:rFonts w:ascii="GHEA Grapalat" w:hAnsi="GHEA Grapalat"/>
                <w:color w:val="000000"/>
                <w:sz w:val="24"/>
                <w:szCs w:val="24"/>
                <w:shd w:val="clear" w:color="auto" w:fill="FFFFFF"/>
                <w:lang w:val="hy-AM"/>
              </w:rPr>
              <w:t>1.</w:t>
            </w:r>
            <w:r w:rsidRPr="007D0A89">
              <w:rPr>
                <w:rFonts w:ascii="GHEA Grapalat" w:hAnsi="GHEA Grapalat"/>
                <w:color w:val="000000"/>
                <w:sz w:val="24"/>
                <w:szCs w:val="24"/>
                <w:shd w:val="clear" w:color="auto" w:fill="FFFFFF"/>
                <w:lang w:val="hy-AM"/>
              </w:rPr>
              <w:tab/>
              <w:t xml:space="preserve">«Հայաստանի Հանրապետության աշխատանքային օրենսգրքում փոփոխություններ և լրացումներ կատարելու մասին» օրենքի նախագծի (այսուհետ՝ Նախագիծ) 11-րդ հոդվածով նախատեսվում է Հայաստանի Հանրապետության </w:t>
            </w:r>
            <w:r w:rsidRPr="007D0A89">
              <w:rPr>
                <w:rFonts w:ascii="GHEA Grapalat" w:hAnsi="GHEA Grapalat"/>
                <w:color w:val="000000"/>
                <w:sz w:val="24"/>
                <w:szCs w:val="24"/>
                <w:shd w:val="clear" w:color="auto" w:fill="FFFFFF"/>
                <w:lang w:val="hy-AM"/>
              </w:rPr>
              <w:lastRenderedPageBreak/>
              <w:t xml:space="preserve">աշխատանքային օրենսգիրքը (այսուհետ՝ Օրենսգիրք) լրացնել նոր 13.1-ին գլխով, որի 102.1-ին հոդվածի 1-ին մասի 1-ին կետի համաձայն՝ աշխատանքային պայմանագրերի կնքման թվային համակարգը տվյալների ամբողջություն է, որն ապահովում է գործատուի հետ աշխատանքային հարաբերությունների մեջ գտնվող յուրաքանչյուր աշխատողի՝ աշխատանքային պայմանագրի կամ աշխատանքից ազատման մասին անհատական իրավական ակտի, ինչպես նաև դրանցում փոփոխությունների վերաբերյալ տվյալների մուտքագրմամբ կնքումը (ընդունումը) և օգտագործումը, ինչպես նաև մուտքագրումից հետո այդ տվյալների տպելու հնարավորությունը:  Նշված կարգավորման հետ կապված` նախ հարկ է նշել, որ աշխատողի և գործատուի միջև աշխատանքային հարաբերությունները ծագում են աշխատանքային օրենսդրությամբ սահմանված կարգով կնքված գրավոր աշխատանքային պայմանագրով կամ աշխատանքի ընդունման մասին անհատական իրավական ակտով: Մինչդեռ Նախագծով առաջարկվող կարգավորման համատեքստում ստացվում է, որ </w:t>
            </w:r>
            <w:r w:rsidRPr="007D0A89">
              <w:rPr>
                <w:rFonts w:ascii="GHEA Grapalat" w:hAnsi="GHEA Grapalat"/>
                <w:color w:val="000000"/>
                <w:sz w:val="24"/>
                <w:szCs w:val="24"/>
                <w:shd w:val="clear" w:color="auto" w:fill="FFFFFF"/>
                <w:lang w:val="hy-AM"/>
              </w:rPr>
              <w:lastRenderedPageBreak/>
              <w:t>թվային համակարգը կիրառվելու է գործատու-աշխատող հարաբերությունների առկայության պարագայում: Ուստի հստակեցման կարիք ունի այն, թե առնվազն աշխատողի մասով ինչպես է ապահովվելու հարթակին հասանելիությունը, եթե աշխատանքի ընդունման կամ ազատման անհատական իրավական ակտերն ընդունվում են այն ժամանակահատվածում, երբ գործատուն և աշխատողը դեռևս աշխատանքային իրավահարաբերությունների մեջ չեն:</w:t>
            </w:r>
          </w:p>
        </w:tc>
        <w:tc>
          <w:tcPr>
            <w:tcW w:w="6934" w:type="dxa"/>
          </w:tcPr>
          <w:p w14:paraId="48380324" w14:textId="77777777" w:rsidR="004126F9" w:rsidRPr="007D0A89" w:rsidRDefault="00130E16" w:rsidP="00F3184B">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lastRenderedPageBreak/>
              <w:t>Ընդունվել է ի գիտություն</w:t>
            </w:r>
          </w:p>
          <w:p w14:paraId="27F82C90" w14:textId="38209133" w:rsidR="00130E16" w:rsidRPr="007D0A89" w:rsidRDefault="00130E16" w:rsidP="00130E16">
            <w:pPr>
              <w:spacing w:line="360" w:lineRule="auto"/>
              <w:jc w:val="both"/>
              <w:rPr>
                <w:rFonts w:ascii="GHEA Grapalat" w:hAnsi="GHEA Grapalat"/>
                <w:sz w:val="24"/>
                <w:szCs w:val="24"/>
                <w:lang w:val="hy-AM"/>
              </w:rPr>
            </w:pPr>
            <w:r w:rsidRPr="007D0A89">
              <w:rPr>
                <w:rFonts w:ascii="GHEA Grapalat" w:hAnsi="GHEA Grapalat"/>
                <w:sz w:val="24"/>
                <w:szCs w:val="24"/>
                <w:lang w:val="hy-AM"/>
              </w:rPr>
              <w:t>Աշխատողը հա</w:t>
            </w:r>
            <w:r w:rsidR="00E02F11">
              <w:rPr>
                <w:rFonts w:ascii="GHEA Grapalat" w:hAnsi="GHEA Grapalat"/>
                <w:sz w:val="24"/>
                <w:szCs w:val="24"/>
                <w:lang w:val="hy-AM"/>
              </w:rPr>
              <w:t>մակարգին</w:t>
            </w:r>
            <w:r w:rsidRPr="007D0A89">
              <w:rPr>
                <w:rFonts w:ascii="GHEA Grapalat" w:hAnsi="GHEA Grapalat"/>
                <w:sz w:val="24"/>
                <w:szCs w:val="24"/>
                <w:lang w:val="hy-AM"/>
              </w:rPr>
              <w:t xml:space="preserve"> ունենալու է հասանելիություն և աշխատանքի ընդունման ժամանակ և աշխատանքից ազատվելուց հետո (քննարկվել է 09.11.2023 ԱՍՀՆ-ում կայացած աշխատանքային հանդիպման ժամանակ, այդ թվում</w:t>
            </w:r>
            <w:r w:rsidR="0097093F" w:rsidRPr="007D0A89">
              <w:rPr>
                <w:rFonts w:ascii="GHEA Grapalat" w:hAnsi="GHEA Grapalat"/>
                <w:sz w:val="24"/>
                <w:szCs w:val="24"/>
                <w:lang w:val="hy-AM"/>
              </w:rPr>
              <w:t>՝</w:t>
            </w:r>
            <w:r w:rsidRPr="007D0A89">
              <w:rPr>
                <w:rFonts w:ascii="GHEA Grapalat" w:hAnsi="GHEA Grapalat"/>
                <w:sz w:val="24"/>
                <w:szCs w:val="24"/>
                <w:lang w:val="hy-AM"/>
              </w:rPr>
              <w:t xml:space="preserve"> ՊԵԿ-ի հետ)։</w:t>
            </w:r>
          </w:p>
        </w:tc>
      </w:tr>
      <w:tr w:rsidR="002F3926" w:rsidRPr="00980544" w14:paraId="0DC95529" w14:textId="77777777" w:rsidTr="002A35A1">
        <w:tc>
          <w:tcPr>
            <w:tcW w:w="7350" w:type="dxa"/>
          </w:tcPr>
          <w:p w14:paraId="269804EB" w14:textId="77777777" w:rsidR="00793B61" w:rsidRPr="007D0A89" w:rsidRDefault="00793B61" w:rsidP="00793B61">
            <w:pPr>
              <w:spacing w:line="360" w:lineRule="auto"/>
              <w:contextualSpacing/>
              <w:jc w:val="both"/>
              <w:rPr>
                <w:rFonts w:ascii="GHEA Grapalat" w:hAnsi="GHEA Grapalat"/>
                <w:color w:val="000000"/>
                <w:sz w:val="24"/>
                <w:szCs w:val="24"/>
                <w:shd w:val="clear" w:color="auto" w:fill="FFFFFF"/>
                <w:lang w:val="hy-AM"/>
              </w:rPr>
            </w:pPr>
            <w:r w:rsidRPr="007D0A89">
              <w:rPr>
                <w:rFonts w:ascii="GHEA Grapalat" w:hAnsi="GHEA Grapalat"/>
                <w:color w:val="000000"/>
                <w:sz w:val="24"/>
                <w:szCs w:val="24"/>
                <w:shd w:val="clear" w:color="auto" w:fill="FFFFFF"/>
                <w:lang w:val="hy-AM"/>
              </w:rPr>
              <w:lastRenderedPageBreak/>
              <w:t>2.</w:t>
            </w:r>
            <w:r w:rsidRPr="007D0A89">
              <w:rPr>
                <w:rFonts w:ascii="GHEA Grapalat" w:hAnsi="GHEA Grapalat"/>
                <w:color w:val="000000"/>
                <w:sz w:val="24"/>
                <w:szCs w:val="24"/>
                <w:shd w:val="clear" w:color="auto" w:fill="FFFFFF"/>
                <w:lang w:val="hy-AM"/>
              </w:rPr>
              <w:tab/>
              <w:t>Նոր լրացվող 102.1-ին հոդվածի 2-րդ մասի 3-րդ կետը նախատեսում է ներդնել աշխատանքային պայմանագրերի կնքման թվային համակարգ, որի սկզբունքներից է «Անձնական տվյալների պաշտպանության մասին» օրենքով (այսուհետ՝ Օրենք) սահմանված օրինականության և համաչափության սկզբունքներին համապատասխան՝ անձնական տվյալներ պարունակող տեղեկությունների գաղտնիության ապահովումը:</w:t>
            </w:r>
          </w:p>
          <w:p w14:paraId="31017CF8" w14:textId="77777777" w:rsidR="00793B61" w:rsidRPr="007D0A89" w:rsidRDefault="00793B61" w:rsidP="00793B61">
            <w:pPr>
              <w:spacing w:line="360" w:lineRule="auto"/>
              <w:contextualSpacing/>
              <w:jc w:val="both"/>
              <w:rPr>
                <w:rFonts w:ascii="GHEA Grapalat" w:hAnsi="GHEA Grapalat"/>
                <w:color w:val="000000"/>
                <w:sz w:val="24"/>
                <w:szCs w:val="24"/>
                <w:shd w:val="clear" w:color="auto" w:fill="FFFFFF"/>
                <w:lang w:val="hy-AM"/>
              </w:rPr>
            </w:pPr>
            <w:r w:rsidRPr="007D0A89">
              <w:rPr>
                <w:rFonts w:ascii="GHEA Grapalat" w:hAnsi="GHEA Grapalat"/>
                <w:color w:val="000000"/>
                <w:sz w:val="24"/>
                <w:szCs w:val="24"/>
                <w:shd w:val="clear" w:color="auto" w:fill="FFFFFF"/>
                <w:lang w:val="hy-AM"/>
              </w:rPr>
              <w:t xml:space="preserve">Հարկ ենք համարում ընդգծել, որ Օրենքով սահմանված օրինականության սկզբունքը, այն է՝ անձնական տվյալների օրինական և որոշակի նպատակներով մշակելը, ինչպես նաև </w:t>
            </w:r>
            <w:r w:rsidRPr="007D0A89">
              <w:rPr>
                <w:rFonts w:ascii="GHEA Grapalat" w:hAnsi="GHEA Grapalat"/>
                <w:color w:val="000000"/>
                <w:sz w:val="24"/>
                <w:szCs w:val="24"/>
                <w:shd w:val="clear" w:color="auto" w:fill="FFFFFF"/>
                <w:lang w:val="hy-AM"/>
              </w:rPr>
              <w:lastRenderedPageBreak/>
              <w:t>տվյալները մշակելու իրավական հիմքի առկայությունն արդեն իսկ նախատեսված են Նախագծով: Մասնավորապես, աշխատանքային պայմանագրերի կնքման թվային համակարգի շահագործումը և վերջինիս հասանելիությունը պետական մարմինների համար սահմանված է Նախագծի 11-րդ հոդվածով: Բացի այդ, վերոնշյալ հոդվածով սահմանված է նաև տվյալների մշակման նպատակը (օր.՝ աշխատանքային օրենսդրության պահանջների պահպանման նկատմամբ պետական վերահսկողության իրականացումը): Ինչ վերաբերում է տվյալների մշակման համաչափության սկզբունքին, ապա վերջինս ամրագրված է Օրենսգրքում լրացվող 102.2-րդ հոդվածի դրույթներով: Մասնավորապես, տեսչական մարմինը, Պետական եկամուտների կոմիտեն և ՀՀ ներքին գործերի նախարարության միգրացիայի և քաղաքացիության ծառայությունը թվային համակարգի տվյալներին հասանելիություն են ունենալու այն ծավալով, որն անհրաժեշտ է Նախագծով վերջինիս համար սահմանված նպատակներն իրագործելու նպատակով:</w:t>
            </w:r>
          </w:p>
          <w:p w14:paraId="21240884" w14:textId="77777777" w:rsidR="00793B61" w:rsidRPr="007D0A89" w:rsidRDefault="00793B61" w:rsidP="00793B61">
            <w:pPr>
              <w:spacing w:line="360" w:lineRule="auto"/>
              <w:contextualSpacing/>
              <w:jc w:val="both"/>
              <w:rPr>
                <w:rFonts w:ascii="GHEA Grapalat" w:hAnsi="GHEA Grapalat"/>
                <w:color w:val="000000"/>
                <w:sz w:val="24"/>
                <w:szCs w:val="24"/>
                <w:shd w:val="clear" w:color="auto" w:fill="FFFFFF"/>
                <w:lang w:val="hy-AM"/>
              </w:rPr>
            </w:pPr>
            <w:r w:rsidRPr="007D0A89">
              <w:rPr>
                <w:rFonts w:ascii="GHEA Grapalat" w:hAnsi="GHEA Grapalat"/>
                <w:color w:val="000000"/>
                <w:sz w:val="24"/>
                <w:szCs w:val="24"/>
                <w:shd w:val="clear" w:color="auto" w:fill="FFFFFF"/>
                <w:lang w:val="hy-AM"/>
              </w:rPr>
              <w:lastRenderedPageBreak/>
              <w:t>Արդյունքում Նախագծի վերլուծությունից բխում է, որ Օրենքով սահմանված օրինականության և համաչափության սկզբունքներն արդեն իսկ առարկայացված են Նախագծի դրույթներում և Օրենսգրքում լրացվող 102.1-ին հոդվածի 2-րդ մասի 3-րդ կետում, ըստ էության, այնքանով, որքանով անդրադառնում է Օրենքի օրինականության և համաչափության սկզբունքներին, բովանդակային իմաստով որևէ արժեք չի ներկայացնում և հանգեցնում է շփոթությունների:</w:t>
            </w:r>
          </w:p>
          <w:p w14:paraId="7E67824C" w14:textId="77777777" w:rsidR="00793B61" w:rsidRPr="007D0A89" w:rsidRDefault="00793B61" w:rsidP="00793B61">
            <w:pPr>
              <w:spacing w:line="360" w:lineRule="auto"/>
              <w:contextualSpacing/>
              <w:jc w:val="both"/>
              <w:rPr>
                <w:rFonts w:ascii="GHEA Grapalat" w:hAnsi="GHEA Grapalat"/>
                <w:color w:val="000000"/>
                <w:sz w:val="24"/>
                <w:szCs w:val="24"/>
                <w:shd w:val="clear" w:color="auto" w:fill="FFFFFF"/>
                <w:lang w:val="hy-AM"/>
              </w:rPr>
            </w:pPr>
            <w:r w:rsidRPr="007D0A89">
              <w:rPr>
                <w:rFonts w:ascii="GHEA Grapalat" w:hAnsi="GHEA Grapalat"/>
                <w:color w:val="000000"/>
                <w:sz w:val="24"/>
                <w:szCs w:val="24"/>
                <w:shd w:val="clear" w:color="auto" w:fill="FFFFFF"/>
                <w:lang w:val="hy-AM"/>
              </w:rPr>
              <w:t xml:space="preserve">Միաժամանակ, հարկ է նշել, որ անձնական տվյալների մշակման օրինականության և համաչափության սկզբունքների ապահովումն ինքնին չի ենթադրում անձնական տվյալների պաշտպանության գաղտնիության ապահովում: Այս կապակցությամբ անհրաժեշտ է ընդգծել, որ Օրենքն ինքնին չի արգելում այս կամ այն անձնական տվյալի մշակումը, այդ թվում՝ հրապարակումը կամ փոխանցումը, չի սահմանում պետական մարմնի կողմից անձնական տվյալներ տրամադրելու կամ դրա տրամադրումը մերժելու կարգը և պայմանները, ինչպես նաև չի սահմանում այս կամ այն անձնական տվյալների՝ գաղտնիք </w:t>
            </w:r>
            <w:r w:rsidRPr="007D0A89">
              <w:rPr>
                <w:rFonts w:ascii="GHEA Grapalat" w:hAnsi="GHEA Grapalat"/>
                <w:color w:val="000000"/>
                <w:sz w:val="24"/>
                <w:szCs w:val="24"/>
                <w:shd w:val="clear" w:color="auto" w:fill="FFFFFF"/>
                <w:lang w:val="hy-AM"/>
              </w:rPr>
              <w:lastRenderedPageBreak/>
              <w:t xml:space="preserve">լինելու կարգավիճակը: Հետևաբար, Օրենքում անձնական տվյալները չեն նույնանում գաղտնիք հանդիսացող տեղեկությունների հետ, իսկ անձնական տվյալը տվյալի տեսակի անվանումն է, այլ ոչ թե իրավական ռեժիմը: </w:t>
            </w:r>
          </w:p>
          <w:p w14:paraId="048807CA" w14:textId="63FE8F59" w:rsidR="002F3926" w:rsidRPr="007D0A89" w:rsidRDefault="00793B61" w:rsidP="00793B61">
            <w:pPr>
              <w:spacing w:line="360" w:lineRule="auto"/>
              <w:contextualSpacing/>
              <w:jc w:val="both"/>
              <w:rPr>
                <w:rFonts w:ascii="GHEA Grapalat" w:hAnsi="GHEA Grapalat"/>
                <w:color w:val="000000"/>
                <w:sz w:val="24"/>
                <w:szCs w:val="24"/>
                <w:shd w:val="clear" w:color="auto" w:fill="FFFFFF"/>
                <w:lang w:val="hy-AM"/>
              </w:rPr>
            </w:pPr>
            <w:r w:rsidRPr="007D0A89">
              <w:rPr>
                <w:rFonts w:ascii="GHEA Grapalat" w:hAnsi="GHEA Grapalat"/>
                <w:color w:val="000000"/>
                <w:sz w:val="24"/>
                <w:szCs w:val="24"/>
                <w:shd w:val="clear" w:color="auto" w:fill="FFFFFF"/>
                <w:lang w:val="hy-AM"/>
              </w:rPr>
              <w:t>Այսպիսով, եթե Նախագծով նպատակ է դրվել աշխատանքային պայմանագրերի թվային համակարգում պարունակող տեղեկություններին տրամադրել գաղտնիության իրավական ռեժիմ, ապա անհրաժեշտ է Նախագծով ուղղակիորեն դա նախատեսել, որպեսզի բացառվի նաև «Տեղեկությունների ազատության մասին» օրենքով նախատեսված հարցման հիման վրա խնդրո առարկա տեղեկությունների տրամադրումը:</w:t>
            </w:r>
          </w:p>
        </w:tc>
        <w:tc>
          <w:tcPr>
            <w:tcW w:w="6934" w:type="dxa"/>
          </w:tcPr>
          <w:p w14:paraId="20B32A73" w14:textId="77777777" w:rsidR="002F3926" w:rsidRPr="00221D24" w:rsidRDefault="00375E0D" w:rsidP="00F3184B">
            <w:pPr>
              <w:spacing w:line="360" w:lineRule="auto"/>
              <w:jc w:val="center"/>
              <w:rPr>
                <w:rFonts w:ascii="GHEA Grapalat" w:hAnsi="GHEA Grapalat"/>
                <w:b/>
                <w:bCs/>
                <w:sz w:val="24"/>
                <w:szCs w:val="24"/>
                <w:lang w:val="hy-AM"/>
              </w:rPr>
            </w:pPr>
            <w:r w:rsidRPr="00221D24">
              <w:rPr>
                <w:rFonts w:ascii="GHEA Grapalat" w:hAnsi="GHEA Grapalat"/>
                <w:b/>
                <w:bCs/>
                <w:sz w:val="24"/>
                <w:szCs w:val="24"/>
                <w:lang w:val="hy-AM"/>
              </w:rPr>
              <w:lastRenderedPageBreak/>
              <w:t xml:space="preserve">Ընդունվել է </w:t>
            </w:r>
          </w:p>
          <w:p w14:paraId="719F77F1" w14:textId="6C5FD6E7" w:rsidR="007323C5" w:rsidRPr="00221D24" w:rsidRDefault="007323C5" w:rsidP="007323C5">
            <w:pPr>
              <w:spacing w:line="360" w:lineRule="auto"/>
              <w:jc w:val="both"/>
              <w:rPr>
                <w:rFonts w:ascii="GHEA Grapalat" w:hAnsi="GHEA Grapalat"/>
                <w:b/>
                <w:bCs/>
                <w:sz w:val="24"/>
                <w:szCs w:val="24"/>
                <w:lang w:val="hy-AM"/>
              </w:rPr>
            </w:pPr>
            <w:r w:rsidRPr="00221D24">
              <w:rPr>
                <w:rFonts w:ascii="GHEA Grapalat" w:hAnsi="GHEA Grapalat"/>
                <w:color w:val="000000"/>
                <w:sz w:val="24"/>
                <w:szCs w:val="24"/>
                <w:shd w:val="clear" w:color="auto" w:fill="FFFFFF"/>
                <w:lang w:val="hy-AM"/>
              </w:rPr>
              <w:t>Նախագծով Օրենսգրքում նոր լրացվող 102.1-ին հոդվածի 2-րդ մասից 3-րդ կետը հանվել է</w:t>
            </w:r>
            <w:r w:rsidR="00BA571B" w:rsidRPr="00221D24">
              <w:rPr>
                <w:rFonts w:ascii="GHEA Grapalat" w:hAnsi="GHEA Grapalat"/>
                <w:color w:val="000000"/>
                <w:sz w:val="24"/>
                <w:szCs w:val="24"/>
                <w:shd w:val="clear" w:color="auto" w:fill="FFFFFF"/>
                <w:lang w:val="hy-AM"/>
              </w:rPr>
              <w:t>։</w:t>
            </w:r>
          </w:p>
        </w:tc>
      </w:tr>
      <w:tr w:rsidR="00793B61" w:rsidRPr="00980544" w14:paraId="3EF4E9C0" w14:textId="77777777" w:rsidTr="002A35A1">
        <w:tc>
          <w:tcPr>
            <w:tcW w:w="7350" w:type="dxa"/>
          </w:tcPr>
          <w:p w14:paraId="13AAC5AF" w14:textId="378B4877" w:rsidR="00793B61" w:rsidRPr="007D0A89" w:rsidRDefault="00793B61" w:rsidP="00214E3F">
            <w:pPr>
              <w:spacing w:line="360" w:lineRule="auto"/>
              <w:contextualSpacing/>
              <w:jc w:val="both"/>
              <w:rPr>
                <w:rFonts w:ascii="GHEA Grapalat" w:hAnsi="GHEA Grapalat"/>
                <w:color w:val="000000"/>
                <w:sz w:val="24"/>
                <w:szCs w:val="24"/>
                <w:shd w:val="clear" w:color="auto" w:fill="FFFFFF"/>
                <w:lang w:val="hy-AM"/>
              </w:rPr>
            </w:pPr>
            <w:r w:rsidRPr="007D0A89">
              <w:rPr>
                <w:rFonts w:ascii="GHEA Grapalat" w:hAnsi="GHEA Grapalat"/>
                <w:color w:val="000000"/>
                <w:sz w:val="24"/>
                <w:szCs w:val="24"/>
                <w:shd w:val="clear" w:color="auto" w:fill="FFFFFF"/>
                <w:lang w:val="hy-AM"/>
              </w:rPr>
              <w:lastRenderedPageBreak/>
              <w:t>3.</w:t>
            </w:r>
            <w:r w:rsidRPr="007D0A89">
              <w:rPr>
                <w:rFonts w:ascii="GHEA Grapalat" w:hAnsi="GHEA Grapalat"/>
                <w:color w:val="000000"/>
                <w:sz w:val="24"/>
                <w:szCs w:val="24"/>
                <w:shd w:val="clear" w:color="auto" w:fill="FFFFFF"/>
                <w:lang w:val="hy-AM"/>
              </w:rPr>
              <w:tab/>
              <w:t xml:space="preserve">Նախագծի 17-րդ հոդվածով նախատեսվում է Օրենսգրքի 265-րդ հոդվածի 1-ին մասում կատարել լրացում, որի արդյունքում նշված մասը կունենա հետևյալ բովանդակությունը՝  աշխատանքի պայմանների փոփոխման կամ աշխատանքային հարաբերությունների դադարեցման հետ համաձայն չլինելու դեպքում աշխատողն աշխատանքի պայմանների փոփոխման կամ աշխատանքից ազատման (կամ աշխատանքային </w:t>
            </w:r>
            <w:r w:rsidRPr="007D0A89">
              <w:rPr>
                <w:rFonts w:ascii="GHEA Grapalat" w:hAnsi="GHEA Grapalat"/>
                <w:color w:val="000000"/>
                <w:sz w:val="24"/>
                <w:szCs w:val="24"/>
                <w:shd w:val="clear" w:color="auto" w:fill="FFFFFF"/>
                <w:lang w:val="hy-AM"/>
              </w:rPr>
              <w:lastRenderedPageBreak/>
              <w:t xml:space="preserve">պայմանագրի լուծման) մասին անհատական իրավական ակտն ստանալու օրվանից հետո (գործատուի կողմից անհատական իրավական ակտը թվային համակարգի միջոցով ընդունելուց և աշխատողին համապատասխան հասանելիություն տրամադրելուց հետո)՝ երկու ամսվա ընթացքում, իսկ սույն օրենսգրքի 109-րդ հոդվածի 1-ին մասի 12.2-րդ կետով սահմանված դեպքերում՝ աշխատանքային պայմանագիրն օրենքի ուժով լուծված համարվելու օրվանից հետո՝ երկու ամսվա ընթացքում, իրավունք ունի դիմելու դատարան: Օրենսգրքի 5-րդ հոդվածի 4-րդ մասի 2-րդ նախադասության համաձայն՝ աշխատանքի ընդունման, ինչպես նաև աշխատանքային պայմանագիրը լուծելու մասին անհատական իրավական ակտի մեկ օրինակը հանձնվում է աշխատողին այն ընդունելուց հետո` երեք օրվա ընթացքում: Նշված կարգավորումը Նախագծի 1-ին հոդվածով նախատեսված փոփոխության արդյունքում կունենա հետևյալ բովանդակությունը՝ աշխատանքային պայմանագիրը լուծելու մասին անհատական իրավական ակտն ուժի մեջ է մտնում աշխատանքային պայմանագրերի կնքման թվային </w:t>
            </w:r>
            <w:r w:rsidRPr="007D0A89">
              <w:rPr>
                <w:rFonts w:ascii="GHEA Grapalat" w:hAnsi="GHEA Grapalat"/>
                <w:color w:val="000000"/>
                <w:sz w:val="24"/>
                <w:szCs w:val="24"/>
                <w:shd w:val="clear" w:color="auto" w:fill="FFFFFF"/>
                <w:lang w:val="hy-AM"/>
              </w:rPr>
              <w:lastRenderedPageBreak/>
              <w:t>համակարգի միջոցով այն ընդունելուց և աշխատողին համապատասխան հասանելիություն տրամադրելուց հետո, եթե այդ ակտով ավելի ուշ ժամկետ սահմանված չէ: Նշվածից բխում է, որ Նախագծի ընդունման դեպքում աշխատանքային պայմանագիրը լուծելու մասին անհատական իրավական ակտը աշխատողին հանձնելու վերաբերյալ կարգավորում առկա չի լինի, հետևաբար անհասկանալի է Օրենսգրքի 265-րդ հոդվածի 1-ին մասում աշխատանքից ազատման (կամ աշխատանքային պայմանագրի լուծման) մասին անհատական իրավական ակտն ստանալու օրվանից հետո դատարան դիմելու վերաբերյալ կարգավորումը:</w:t>
            </w:r>
          </w:p>
        </w:tc>
        <w:tc>
          <w:tcPr>
            <w:tcW w:w="6934" w:type="dxa"/>
          </w:tcPr>
          <w:p w14:paraId="0013C2EE" w14:textId="77777777" w:rsidR="00793B61" w:rsidRPr="007D0A89" w:rsidRDefault="00E60BCF" w:rsidP="00F3184B">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lastRenderedPageBreak/>
              <w:t xml:space="preserve">Ընդունվել է </w:t>
            </w:r>
          </w:p>
          <w:p w14:paraId="196E7E6D" w14:textId="2FEB4442" w:rsidR="00E60BCF" w:rsidRPr="007D0A89" w:rsidRDefault="00E60BCF" w:rsidP="00E60BCF">
            <w:pPr>
              <w:spacing w:line="360" w:lineRule="auto"/>
              <w:jc w:val="both"/>
              <w:rPr>
                <w:rFonts w:ascii="GHEA Grapalat" w:hAnsi="GHEA Grapalat"/>
                <w:bCs/>
                <w:sz w:val="24"/>
                <w:szCs w:val="24"/>
                <w:lang w:val="hy-AM"/>
              </w:rPr>
            </w:pPr>
            <w:r w:rsidRPr="007D0A89">
              <w:rPr>
                <w:rFonts w:ascii="GHEA Grapalat" w:hAnsi="GHEA Grapalat"/>
                <w:bCs/>
                <w:sz w:val="24"/>
                <w:szCs w:val="24"/>
                <w:lang w:val="hy-AM"/>
              </w:rPr>
              <w:t>Նախագծով Օրենսգրքի 5-րդ հոդվա</w:t>
            </w:r>
            <w:r w:rsidR="00617965">
              <w:rPr>
                <w:rFonts w:ascii="GHEA Grapalat" w:hAnsi="GHEA Grapalat"/>
                <w:bCs/>
                <w:sz w:val="24"/>
                <w:szCs w:val="24"/>
                <w:lang w:val="hy-AM"/>
              </w:rPr>
              <w:t>ծ</w:t>
            </w:r>
            <w:r w:rsidRPr="007D0A89">
              <w:rPr>
                <w:rFonts w:ascii="GHEA Grapalat" w:hAnsi="GHEA Grapalat"/>
                <w:bCs/>
                <w:sz w:val="24"/>
                <w:szCs w:val="24"/>
                <w:lang w:val="hy-AM"/>
              </w:rPr>
              <w:t>ում կատարվող լրացումը խմբագրվել է</w:t>
            </w:r>
            <w:r w:rsidR="003C2740" w:rsidRPr="007D0A89">
              <w:rPr>
                <w:rFonts w:ascii="GHEA Grapalat" w:hAnsi="GHEA Grapalat"/>
                <w:bCs/>
                <w:sz w:val="24"/>
                <w:szCs w:val="24"/>
                <w:lang w:val="hy-AM"/>
              </w:rPr>
              <w:t>։</w:t>
            </w:r>
          </w:p>
        </w:tc>
      </w:tr>
      <w:tr w:rsidR="00793B61" w:rsidRPr="00980544" w14:paraId="0AD9ACB4" w14:textId="77777777" w:rsidTr="002A35A1">
        <w:tc>
          <w:tcPr>
            <w:tcW w:w="7350" w:type="dxa"/>
          </w:tcPr>
          <w:p w14:paraId="59E8E419" w14:textId="5905FBF5" w:rsidR="00793B61" w:rsidRPr="007D0A89" w:rsidRDefault="00793B61" w:rsidP="00214E3F">
            <w:pPr>
              <w:spacing w:line="360" w:lineRule="auto"/>
              <w:contextualSpacing/>
              <w:jc w:val="both"/>
              <w:rPr>
                <w:rFonts w:ascii="GHEA Grapalat" w:hAnsi="GHEA Grapalat"/>
                <w:color w:val="000000"/>
                <w:sz w:val="24"/>
                <w:szCs w:val="24"/>
                <w:shd w:val="clear" w:color="auto" w:fill="FFFFFF"/>
                <w:lang w:val="hy-AM"/>
              </w:rPr>
            </w:pPr>
            <w:r w:rsidRPr="007D0A89">
              <w:rPr>
                <w:rFonts w:ascii="GHEA Grapalat" w:hAnsi="GHEA Grapalat"/>
                <w:color w:val="000000"/>
                <w:sz w:val="24"/>
                <w:szCs w:val="24"/>
                <w:shd w:val="clear" w:color="auto" w:fill="FFFFFF"/>
                <w:lang w:val="hy-AM"/>
              </w:rPr>
              <w:lastRenderedPageBreak/>
              <w:t>4.</w:t>
            </w:r>
            <w:r w:rsidRPr="007D0A89">
              <w:rPr>
                <w:rFonts w:ascii="GHEA Grapalat" w:hAnsi="GHEA Grapalat"/>
                <w:color w:val="000000"/>
                <w:sz w:val="24"/>
                <w:szCs w:val="24"/>
                <w:shd w:val="clear" w:color="auto" w:fill="FFFFFF"/>
                <w:lang w:val="hy-AM"/>
              </w:rPr>
              <w:tab/>
              <w:t xml:space="preserve">Նախագծի 18-րդ հոդվածի 3-րդ մասի համաձայն՝ մինչև սույն օրենքն ուժի մեջ մտնելն աշխատանքի ընդունման մասին անհատական իրավական ակտով ծագած աշխատանքային հարաբերությունները շարունակվում են այդ իրավական ակտով և դրանց նկատմամբ կիրառվում է Հայաստանի Հանրապետության աշխատանքային օրենսգիրքը: Նկատի ունենալ Օրենսգրքի 7-րդ հոդվածի 5-րդ մասը, համաձայն որի՝ </w:t>
            </w:r>
            <w:r w:rsidRPr="007D0A89">
              <w:rPr>
                <w:rFonts w:ascii="GHEA Grapalat" w:hAnsi="GHEA Grapalat"/>
                <w:color w:val="000000"/>
                <w:sz w:val="24"/>
                <w:szCs w:val="24"/>
                <w:shd w:val="clear" w:color="auto" w:fill="FFFFFF"/>
                <w:lang w:val="hy-AM"/>
              </w:rPr>
              <w:lastRenderedPageBreak/>
              <w:t>հանրային պաշտոններ և հանրային ծառայության պաշտոններ զբաղեցնող անձանց, ինչպես նաև Հայաստանի Հանրապետության կենտրոնական բանկի աշխատողների աշխատանքային (ծառայողական) հարաբերությունները կարգավորվում են սույն օրենսգրքով, եթե համապատասխան օրենքներով այլ բան նախատեսված չէ՝ Նախագծի 18-րդ հոդվածի 3-րդ մասում առաջարկում ենք բացառություն նախատեսել նշված դեպքի համար:</w:t>
            </w:r>
          </w:p>
        </w:tc>
        <w:tc>
          <w:tcPr>
            <w:tcW w:w="6934" w:type="dxa"/>
          </w:tcPr>
          <w:p w14:paraId="436141A0" w14:textId="77777777" w:rsidR="00444656" w:rsidRPr="007D0A89" w:rsidRDefault="00733A0C" w:rsidP="00444656">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lastRenderedPageBreak/>
              <w:t>Չի ընդունվել</w:t>
            </w:r>
          </w:p>
          <w:p w14:paraId="56836C2C" w14:textId="537EA996" w:rsidR="00733A0C" w:rsidRPr="007D0A89" w:rsidRDefault="00733A0C" w:rsidP="00F37D05">
            <w:pPr>
              <w:spacing w:line="360" w:lineRule="auto"/>
              <w:jc w:val="both"/>
              <w:rPr>
                <w:rFonts w:ascii="GHEA Grapalat" w:hAnsi="GHEA Grapalat"/>
                <w:bCs/>
                <w:sz w:val="24"/>
                <w:szCs w:val="24"/>
                <w:lang w:val="hy-AM"/>
              </w:rPr>
            </w:pPr>
            <w:r w:rsidRPr="007D0A89">
              <w:rPr>
                <w:rFonts w:ascii="GHEA Grapalat" w:hAnsi="GHEA Grapalat"/>
                <w:bCs/>
                <w:sz w:val="24"/>
                <w:szCs w:val="24"/>
                <w:lang w:val="hy-AM"/>
              </w:rPr>
              <w:t xml:space="preserve">Բացառություն նախատեսելու անհրաժեշտությունը բացակայում է, հաշվի առնելով Օրենսգրքի 1-ին հոդվածի 2-րդ մասի և 7-րդ հոդվածի </w:t>
            </w:r>
            <w:r w:rsidR="00F37D05" w:rsidRPr="007D0A89">
              <w:rPr>
                <w:rFonts w:ascii="GHEA Grapalat" w:hAnsi="GHEA Grapalat"/>
                <w:bCs/>
                <w:sz w:val="24"/>
                <w:szCs w:val="24"/>
                <w:lang w:val="hy-AM"/>
              </w:rPr>
              <w:t>7</w:t>
            </w:r>
            <w:r w:rsidRPr="007D0A89">
              <w:rPr>
                <w:rFonts w:ascii="GHEA Grapalat" w:hAnsi="GHEA Grapalat"/>
                <w:bCs/>
                <w:sz w:val="24"/>
                <w:szCs w:val="24"/>
                <w:lang w:val="hy-AM"/>
              </w:rPr>
              <w:t>-րդ մասի կարգավորումները</w:t>
            </w:r>
          </w:p>
        </w:tc>
      </w:tr>
      <w:tr w:rsidR="00793B61" w:rsidRPr="00980544" w14:paraId="2619071F" w14:textId="77777777" w:rsidTr="002A35A1">
        <w:tc>
          <w:tcPr>
            <w:tcW w:w="7350" w:type="dxa"/>
          </w:tcPr>
          <w:p w14:paraId="34E89C4A" w14:textId="3F158CB3" w:rsidR="00793B61" w:rsidRPr="007D0A89" w:rsidRDefault="00793B61" w:rsidP="00214E3F">
            <w:pPr>
              <w:spacing w:line="360" w:lineRule="auto"/>
              <w:contextualSpacing/>
              <w:jc w:val="both"/>
              <w:rPr>
                <w:rFonts w:ascii="GHEA Grapalat" w:hAnsi="GHEA Grapalat"/>
                <w:color w:val="000000"/>
                <w:sz w:val="24"/>
                <w:szCs w:val="24"/>
                <w:shd w:val="clear" w:color="auto" w:fill="FFFFFF"/>
                <w:lang w:val="hy-AM"/>
              </w:rPr>
            </w:pPr>
            <w:r w:rsidRPr="007D0A89">
              <w:rPr>
                <w:rFonts w:ascii="GHEA Grapalat" w:hAnsi="GHEA Grapalat"/>
                <w:color w:val="000000"/>
                <w:sz w:val="24"/>
                <w:szCs w:val="24"/>
                <w:shd w:val="clear" w:color="auto" w:fill="FFFFFF"/>
                <w:lang w:val="hy-AM"/>
              </w:rPr>
              <w:t xml:space="preserve">«Հայաստանի Հանրապետության հարկային օրենսգրքում փոփոխություն կատարելու մասին» օրենքի նախագծի 1-ին հոդվածի «նոյեմբերի 1-ի» բառերն անհրաժեշտ է փոխարինել «հոկտեմբերի 4-ի» բառերով՝ նկատի ունենալով «Նորմատիվ իրավական ակտերի մասին» օրենքի 18-րդ հոդվածի 5-րդ մասը, համաձայն որի՝ Սահմանադրական օրենք չհանդիսացող օրենսգրքի լրիվ անվանումը հիշատակելիս հետևյալ հաջորդականությամբ ներառվում են օրենքի ընդունման տարին, ամիսը (տառերով), ամսաթիվը, օրենսգրքի վերնագիրը և «օրենսգիրք» բառը, եթե վերնագիրը չի ներառում այն: Տվյալ </w:t>
            </w:r>
            <w:r w:rsidRPr="007D0A89">
              <w:rPr>
                <w:rFonts w:ascii="GHEA Grapalat" w:hAnsi="GHEA Grapalat"/>
                <w:color w:val="000000"/>
                <w:sz w:val="24"/>
                <w:szCs w:val="24"/>
                <w:shd w:val="clear" w:color="auto" w:fill="FFFFFF"/>
                <w:lang w:val="hy-AM"/>
              </w:rPr>
              <w:lastRenderedPageBreak/>
              <w:t>դեպքում, Հայաստանի Հանրապետության հարկային օրենսգիրքն ընդունվել է 2016 թվականի հոկտեմբերի 4-ին:</w:t>
            </w:r>
          </w:p>
        </w:tc>
        <w:tc>
          <w:tcPr>
            <w:tcW w:w="6934" w:type="dxa"/>
          </w:tcPr>
          <w:p w14:paraId="0A47A5A8" w14:textId="77777777" w:rsidR="00793B61" w:rsidRDefault="004B4A44" w:rsidP="00F3184B">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lastRenderedPageBreak/>
              <w:t>Ընդունվել է</w:t>
            </w:r>
          </w:p>
          <w:p w14:paraId="5AC080C6" w14:textId="6E15B6DB" w:rsidR="00101538" w:rsidRPr="00101538" w:rsidRDefault="00101538" w:rsidP="00101538">
            <w:pPr>
              <w:spacing w:line="360" w:lineRule="auto"/>
              <w:jc w:val="both"/>
              <w:rPr>
                <w:rFonts w:ascii="GHEA Grapalat" w:hAnsi="GHEA Grapalat"/>
                <w:sz w:val="24"/>
                <w:szCs w:val="24"/>
                <w:lang w:val="hy-AM"/>
              </w:rPr>
            </w:pPr>
            <w:r>
              <w:rPr>
                <w:rFonts w:ascii="GHEA Grapalat" w:hAnsi="GHEA Grapalat"/>
                <w:sz w:val="24"/>
                <w:szCs w:val="24"/>
                <w:lang w:val="hy-AM"/>
              </w:rPr>
              <w:t>«</w:t>
            </w:r>
            <w:r w:rsidRPr="00101538">
              <w:rPr>
                <w:rFonts w:ascii="GHEA Grapalat" w:hAnsi="GHEA Grapalat"/>
                <w:sz w:val="24"/>
                <w:szCs w:val="24"/>
                <w:lang w:val="hy-AM"/>
              </w:rPr>
              <w:t>Հայաստանի Հանրապետության հարկային օրենսգրքում փոփոխություն կատարելու մասին» օրենքի նախագ</w:t>
            </w:r>
            <w:r>
              <w:rPr>
                <w:rFonts w:ascii="GHEA Grapalat" w:hAnsi="GHEA Grapalat"/>
                <w:sz w:val="24"/>
                <w:szCs w:val="24"/>
                <w:lang w:val="hy-AM"/>
              </w:rPr>
              <w:t>իծը փաթեթից հանվել է</w:t>
            </w:r>
            <w:r w:rsidR="00D269CB">
              <w:rPr>
                <w:rFonts w:ascii="GHEA Grapalat" w:hAnsi="GHEA Grapalat"/>
                <w:sz w:val="24"/>
                <w:szCs w:val="24"/>
                <w:lang w:val="hy-AM"/>
              </w:rPr>
              <w:t>։</w:t>
            </w:r>
          </w:p>
        </w:tc>
      </w:tr>
      <w:tr w:rsidR="00793B61" w:rsidRPr="007D0A89" w14:paraId="0549DBDE" w14:textId="77777777" w:rsidTr="002A35A1">
        <w:tc>
          <w:tcPr>
            <w:tcW w:w="7350" w:type="dxa"/>
          </w:tcPr>
          <w:p w14:paraId="5F829A53" w14:textId="3F665199" w:rsidR="00793B61" w:rsidRPr="007D0A89" w:rsidRDefault="00793B61" w:rsidP="00214E3F">
            <w:pPr>
              <w:spacing w:line="360" w:lineRule="auto"/>
              <w:contextualSpacing/>
              <w:jc w:val="both"/>
              <w:rPr>
                <w:rFonts w:ascii="GHEA Grapalat" w:hAnsi="GHEA Grapalat"/>
                <w:color w:val="000000"/>
                <w:sz w:val="24"/>
                <w:szCs w:val="24"/>
                <w:shd w:val="clear" w:color="auto" w:fill="FFFFFF"/>
                <w:lang w:val="hy-AM"/>
              </w:rPr>
            </w:pPr>
            <w:r w:rsidRPr="007D0A89">
              <w:rPr>
                <w:rFonts w:ascii="GHEA Grapalat" w:hAnsi="GHEA Grapalat"/>
                <w:color w:val="000000"/>
                <w:sz w:val="24"/>
                <w:szCs w:val="24"/>
                <w:shd w:val="clear" w:color="auto" w:fill="FFFFFF"/>
                <w:lang w:val="hy-AM"/>
              </w:rPr>
              <w:t>««Տեսալսողական մեդիայի մասին» օրենքում փոփոխություն կատարելու մասին» օրենքի նախագծի վերաբերյալ առարկություններ չունենք:</w:t>
            </w:r>
          </w:p>
        </w:tc>
        <w:tc>
          <w:tcPr>
            <w:tcW w:w="6934" w:type="dxa"/>
          </w:tcPr>
          <w:p w14:paraId="30674835" w14:textId="3AD6A88F" w:rsidR="00793B61" w:rsidRPr="007D0A89" w:rsidRDefault="004B4A44" w:rsidP="00F3184B">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Ընդունվել է</w:t>
            </w:r>
            <w:r w:rsidR="00F90DA7" w:rsidRPr="007D0A89">
              <w:rPr>
                <w:rFonts w:ascii="GHEA Grapalat" w:hAnsi="GHEA Grapalat"/>
                <w:b/>
                <w:bCs/>
                <w:sz w:val="24"/>
                <w:szCs w:val="24"/>
                <w:lang w:val="hy-AM"/>
              </w:rPr>
              <w:t xml:space="preserve"> ի գիտություն</w:t>
            </w:r>
          </w:p>
        </w:tc>
      </w:tr>
    </w:tbl>
    <w:tbl>
      <w:tblPr>
        <w:tblStyle w:val="TableGrid21821111"/>
        <w:tblW w:w="14284" w:type="dxa"/>
        <w:tblInd w:w="-815" w:type="dxa"/>
        <w:tblLayout w:type="fixed"/>
        <w:tblLook w:val="04A0" w:firstRow="1" w:lastRow="0" w:firstColumn="1" w:lastColumn="0" w:noHBand="0" w:noVBand="1"/>
      </w:tblPr>
      <w:tblGrid>
        <w:gridCol w:w="10872"/>
        <w:gridCol w:w="3412"/>
      </w:tblGrid>
      <w:tr w:rsidR="002F3926" w:rsidRPr="007D0A89" w14:paraId="6B7D1FAD" w14:textId="77777777" w:rsidTr="008A5A76">
        <w:tc>
          <w:tcPr>
            <w:tcW w:w="10872" w:type="dxa"/>
            <w:vMerge w:val="restart"/>
            <w:shd w:val="clear" w:color="auto" w:fill="A6A6A6" w:themeFill="background1" w:themeFillShade="A6"/>
          </w:tcPr>
          <w:p w14:paraId="7FD4BC10" w14:textId="0FDB8DDF" w:rsidR="002F3926" w:rsidRPr="007D0A89" w:rsidRDefault="00C54DE5" w:rsidP="00E138DB">
            <w:pPr>
              <w:pStyle w:val="ListParagraph"/>
              <w:numPr>
                <w:ilvl w:val="0"/>
                <w:numId w:val="25"/>
              </w:numPr>
              <w:tabs>
                <w:tab w:val="left" w:pos="2325"/>
              </w:tabs>
              <w:spacing w:line="360" w:lineRule="auto"/>
              <w:ind w:left="2321" w:hanging="521"/>
              <w:rPr>
                <w:rFonts w:ascii="GHEA Grapalat" w:hAnsi="GHEA Grapalat"/>
                <w:b/>
                <w:bCs/>
                <w:sz w:val="24"/>
                <w:szCs w:val="24"/>
                <w:lang w:val="hy-AM"/>
              </w:rPr>
            </w:pPr>
            <w:r w:rsidRPr="007D0A89">
              <w:rPr>
                <w:rFonts w:ascii="GHEA Grapalat" w:hAnsi="GHEA Grapalat"/>
                <w:b/>
                <w:bCs/>
                <w:sz w:val="24"/>
                <w:szCs w:val="24"/>
                <w:lang w:val="hy-AM"/>
              </w:rPr>
              <w:t>Վարչապետի աշխատակազմի քաղաքացիական ծառայության գրասենյակ</w:t>
            </w:r>
          </w:p>
        </w:tc>
        <w:tc>
          <w:tcPr>
            <w:tcW w:w="3412" w:type="dxa"/>
            <w:shd w:val="clear" w:color="auto" w:fill="A6A6A6" w:themeFill="background1" w:themeFillShade="A6"/>
          </w:tcPr>
          <w:p w14:paraId="1F3FBE88" w14:textId="496A3FC1" w:rsidR="002F3926" w:rsidRPr="007D0A89" w:rsidRDefault="002F3926" w:rsidP="00C54DE5">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0</w:t>
            </w:r>
            <w:r w:rsidR="00C54DE5" w:rsidRPr="007D0A89">
              <w:rPr>
                <w:rFonts w:ascii="GHEA Grapalat" w:hAnsi="GHEA Grapalat"/>
                <w:b/>
                <w:bCs/>
                <w:sz w:val="24"/>
                <w:szCs w:val="24"/>
                <w:lang w:val="hy-AM"/>
              </w:rPr>
              <w:t>8</w:t>
            </w:r>
            <w:r w:rsidRPr="007D0A89">
              <w:rPr>
                <w:rFonts w:ascii="GHEA Grapalat" w:hAnsi="GHEA Grapalat"/>
                <w:b/>
                <w:bCs/>
                <w:sz w:val="24"/>
                <w:szCs w:val="24"/>
                <w:lang w:val="hy-AM"/>
              </w:rPr>
              <w:t>.11.2023</w:t>
            </w:r>
          </w:p>
        </w:tc>
      </w:tr>
      <w:tr w:rsidR="002F3926" w:rsidRPr="007D0A89" w14:paraId="3FFF1EBC" w14:textId="77777777" w:rsidTr="008A5A76">
        <w:tc>
          <w:tcPr>
            <w:tcW w:w="10872" w:type="dxa"/>
            <w:vMerge/>
            <w:shd w:val="clear" w:color="auto" w:fill="A6A6A6" w:themeFill="background1" w:themeFillShade="A6"/>
          </w:tcPr>
          <w:p w14:paraId="3A35197F" w14:textId="77777777" w:rsidR="002F3926" w:rsidRPr="007D0A89" w:rsidRDefault="002F3926" w:rsidP="008A5A76">
            <w:pPr>
              <w:spacing w:line="360" w:lineRule="auto"/>
              <w:jc w:val="center"/>
              <w:rPr>
                <w:rFonts w:ascii="GHEA Grapalat" w:hAnsi="GHEA Grapalat"/>
                <w:b/>
                <w:bCs/>
                <w:sz w:val="24"/>
                <w:szCs w:val="24"/>
                <w:highlight w:val="yellow"/>
                <w:lang w:val="hy-AM"/>
              </w:rPr>
            </w:pPr>
          </w:p>
        </w:tc>
        <w:tc>
          <w:tcPr>
            <w:tcW w:w="3412" w:type="dxa"/>
            <w:shd w:val="clear" w:color="auto" w:fill="A6A6A6" w:themeFill="background1" w:themeFillShade="A6"/>
          </w:tcPr>
          <w:p w14:paraId="221FFB79" w14:textId="08B66BA7" w:rsidR="002F3926" w:rsidRPr="007D0A89" w:rsidRDefault="002F3926" w:rsidP="008A5A76">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 xml:space="preserve">թիվ </w:t>
            </w:r>
            <w:r w:rsidR="00C54DE5" w:rsidRPr="007D0A89">
              <w:rPr>
                <w:rFonts w:ascii="GHEA Grapalat" w:hAnsi="GHEA Grapalat"/>
                <w:b/>
                <w:bCs/>
                <w:sz w:val="24"/>
                <w:szCs w:val="24"/>
                <w:lang w:val="hy-AM"/>
              </w:rPr>
              <w:t>/46.3/38485-2023</w:t>
            </w:r>
          </w:p>
        </w:tc>
      </w:tr>
    </w:tbl>
    <w:tbl>
      <w:tblPr>
        <w:tblStyle w:val="TableGrid"/>
        <w:tblW w:w="14284" w:type="dxa"/>
        <w:tblInd w:w="-815" w:type="dxa"/>
        <w:tblLayout w:type="fixed"/>
        <w:tblLook w:val="04A0" w:firstRow="1" w:lastRow="0" w:firstColumn="1" w:lastColumn="0" w:noHBand="0" w:noVBand="1"/>
      </w:tblPr>
      <w:tblGrid>
        <w:gridCol w:w="7350"/>
        <w:gridCol w:w="6934"/>
      </w:tblGrid>
      <w:tr w:rsidR="002F3926" w:rsidRPr="00980544" w14:paraId="7B36D6D8" w14:textId="77777777" w:rsidTr="002A35A1">
        <w:tc>
          <w:tcPr>
            <w:tcW w:w="7350" w:type="dxa"/>
          </w:tcPr>
          <w:p w14:paraId="1A133907" w14:textId="0E632B2B" w:rsidR="004B4A44" w:rsidRPr="007D0A89" w:rsidRDefault="004B4A44" w:rsidP="004B4A44">
            <w:pPr>
              <w:spacing w:line="360" w:lineRule="auto"/>
              <w:contextualSpacing/>
              <w:jc w:val="both"/>
              <w:rPr>
                <w:rFonts w:ascii="GHEA Grapalat" w:hAnsi="GHEA Grapalat"/>
                <w:color w:val="000000"/>
                <w:sz w:val="24"/>
                <w:szCs w:val="24"/>
                <w:shd w:val="clear" w:color="auto" w:fill="FFFFFF"/>
                <w:lang w:val="hy-AM"/>
              </w:rPr>
            </w:pPr>
            <w:r w:rsidRPr="007D0A89">
              <w:rPr>
                <w:rFonts w:ascii="GHEA Grapalat" w:hAnsi="GHEA Grapalat"/>
                <w:color w:val="000000"/>
                <w:sz w:val="24"/>
                <w:szCs w:val="24"/>
                <w:shd w:val="clear" w:color="auto" w:fill="FFFFFF"/>
                <w:lang w:val="hy-AM"/>
              </w:rPr>
              <w:t>Ուսումնասիրելով Ձեր՝ 2023 թվականի հոկտեմբերի 17-ի N ՆՄ/ԺՍ-1/27406-2023 գրությամբ ներկայացված «Հայաստանի Հանրապետության աշխատանքային օրենսգրքում փոփոխություններ և լրացումներ կատարելու մասին» օրենքի նախագիծը (այսուհետ՝ Նախագիծ)՝ տեղեկացնում ենք հետևյալը</w:t>
            </w:r>
            <w:r w:rsidR="007D0A89" w:rsidRPr="007D0A89">
              <w:rPr>
                <w:rFonts w:ascii="GHEA Grapalat" w:hAnsi="GHEA Grapalat" w:cs="Cambria Math"/>
                <w:color w:val="000000"/>
                <w:sz w:val="24"/>
                <w:szCs w:val="24"/>
                <w:shd w:val="clear" w:color="auto" w:fill="FFFFFF"/>
                <w:lang w:val="hy-AM"/>
              </w:rPr>
              <w:t>.</w:t>
            </w:r>
          </w:p>
          <w:p w14:paraId="6E7F8BB8" w14:textId="77777777" w:rsidR="004B4A44" w:rsidRPr="007D0A89" w:rsidRDefault="004B4A44" w:rsidP="004B4A44">
            <w:pPr>
              <w:spacing w:line="360" w:lineRule="auto"/>
              <w:contextualSpacing/>
              <w:jc w:val="both"/>
              <w:rPr>
                <w:rFonts w:ascii="GHEA Grapalat" w:hAnsi="GHEA Grapalat"/>
                <w:color w:val="000000"/>
                <w:sz w:val="24"/>
                <w:szCs w:val="24"/>
                <w:shd w:val="clear" w:color="auto" w:fill="FFFFFF"/>
                <w:lang w:val="hy-AM"/>
              </w:rPr>
            </w:pPr>
            <w:r w:rsidRPr="007D0A89">
              <w:rPr>
                <w:rFonts w:ascii="GHEA Grapalat" w:hAnsi="GHEA Grapalat"/>
                <w:color w:val="000000"/>
                <w:sz w:val="24"/>
                <w:szCs w:val="24"/>
                <w:shd w:val="clear" w:color="auto" w:fill="FFFFFF"/>
                <w:lang w:val="hy-AM"/>
              </w:rPr>
              <w:t xml:space="preserve">Նախագծի 18-րդ հոդվածով նախատեսվում է սահմանել անցումային կարգավորում, որի համաձայն՝ սույն օրենքն ուժի մեջ մտնելուց հետո՝ ութամսյա ժամկետում, գործատուները թվային համակարգ են մուտքագրում իրենց հետ աշխատանքային հարաբերությունների մեջ գտնվող </w:t>
            </w:r>
            <w:r w:rsidRPr="007D0A89">
              <w:rPr>
                <w:rFonts w:ascii="GHEA Grapalat" w:hAnsi="GHEA Grapalat"/>
                <w:color w:val="000000"/>
                <w:sz w:val="24"/>
                <w:szCs w:val="24"/>
                <w:shd w:val="clear" w:color="auto" w:fill="FFFFFF"/>
                <w:lang w:val="hy-AM"/>
              </w:rPr>
              <w:lastRenderedPageBreak/>
              <w:t>աշխատողների աշխատանքային պայմանագրերը՝ մուտքագրման պահին գործող պայմաններով։</w:t>
            </w:r>
          </w:p>
          <w:p w14:paraId="3AA9B30B" w14:textId="767FF7A1" w:rsidR="002F3926" w:rsidRPr="007D0A89" w:rsidRDefault="004B4A44" w:rsidP="004B4A44">
            <w:pPr>
              <w:spacing w:line="360" w:lineRule="auto"/>
              <w:contextualSpacing/>
              <w:jc w:val="both"/>
              <w:rPr>
                <w:rFonts w:ascii="GHEA Grapalat" w:hAnsi="GHEA Grapalat"/>
                <w:color w:val="000000"/>
                <w:sz w:val="24"/>
                <w:szCs w:val="24"/>
                <w:shd w:val="clear" w:color="auto" w:fill="FFFFFF"/>
                <w:lang w:val="hy-AM"/>
              </w:rPr>
            </w:pPr>
            <w:r w:rsidRPr="007D0A89">
              <w:rPr>
                <w:rFonts w:ascii="GHEA Grapalat" w:hAnsi="GHEA Grapalat"/>
                <w:color w:val="000000"/>
                <w:sz w:val="24"/>
                <w:szCs w:val="24"/>
                <w:shd w:val="clear" w:color="auto" w:fill="FFFFFF"/>
                <w:lang w:val="hy-AM"/>
              </w:rPr>
              <w:t xml:space="preserve">Այս կապակցությամբ հայտնում ենք, որ Վարչապետի աշխատակազմի քաղաքացիական ծառայության գրասենյակի կողմից կառավարվող և համապատասխան մարմինների կողմից շահագործվող քաղաքացիական ծառայության տեղեկատվական հարթակում արդեն իսկ առկա է Նախագծով նախատեսված տեղեկատվությունը, մասնավորապես՝ քաղաքացիական ծառայության տեղեկատվական հարթակում ներկայումս վարվում են հանրային ծառայողների անձնական գործերը, այդ թվում՝ կնքվող աշխատանքային պայմանագրերը և աշխատանքի ընդունման մասին անհատական իրավական ակտերը։ Հաշվի առնելով վերոգրյալը, ինչպես նաև Հայաստանի Հանրապետության կառավարության 2015 թվականի օգոստոսի 31-ի «Պետական և տեղական ինքնակառավարման մարմինների կողմից էլեկտրոնային ծառայությունների մատուցման կամ գործողությունների կատարման համար օգտագործվող էլեկտրոնային համակարգերի անվտանգության, </w:t>
            </w:r>
            <w:r w:rsidRPr="007D0A89">
              <w:rPr>
                <w:rFonts w:ascii="GHEA Grapalat" w:hAnsi="GHEA Grapalat"/>
                <w:color w:val="000000"/>
                <w:sz w:val="24"/>
                <w:szCs w:val="24"/>
                <w:shd w:val="clear" w:color="auto" w:fill="FFFFFF"/>
                <w:lang w:val="hy-AM"/>
              </w:rPr>
              <w:lastRenderedPageBreak/>
              <w:t>փոխգործելիության և տեխնիկական ընդհանուր պահանջները սահմանելու մասին» N 1093-Ն որոշման պահանջները՝ առաջարկում ենք կնքվող աշխատանքային պայմանագրերի կամ անհատական իրավական ակտերի էլեկտրոնային հարթակի ներդրման գործընթացում դիտարկել քաղաքացիական ծառայության տեղեկատվական հարթակում հանրային ծառայողների վերաբերյալ առկա տեղեկատվության փոխգործելիությունն ապահովելու անհրաժեշտությունը՝ վերջինիս վերաբերյալ Նախագծով սահմանելով համապատասխան օրենսդրական կարգավորումներ:</w:t>
            </w:r>
          </w:p>
        </w:tc>
        <w:tc>
          <w:tcPr>
            <w:tcW w:w="6934" w:type="dxa"/>
          </w:tcPr>
          <w:p w14:paraId="1B4683B1" w14:textId="5BBFFF37" w:rsidR="008A5A76" w:rsidRPr="007D0A89" w:rsidRDefault="008A5A76" w:rsidP="00F3184B">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lastRenderedPageBreak/>
              <w:t>Ընդունվել է ի գիտություն</w:t>
            </w:r>
          </w:p>
          <w:p w14:paraId="65EB9AF3" w14:textId="7A8FE5B8" w:rsidR="008A5A76" w:rsidRPr="00CF5126" w:rsidRDefault="00CF5126" w:rsidP="00CF5126">
            <w:pPr>
              <w:spacing w:line="360" w:lineRule="auto"/>
              <w:contextualSpacing/>
              <w:jc w:val="both"/>
              <w:rPr>
                <w:rFonts w:ascii="GHEA Grapalat" w:hAnsi="GHEA Grapalat"/>
                <w:color w:val="000000"/>
                <w:sz w:val="24"/>
                <w:szCs w:val="24"/>
                <w:shd w:val="clear" w:color="auto" w:fill="FFFFFF"/>
                <w:lang w:val="hy-AM"/>
              </w:rPr>
            </w:pPr>
            <w:r w:rsidRPr="00CF5126">
              <w:rPr>
                <w:rFonts w:ascii="GHEA Grapalat" w:hAnsi="GHEA Grapalat"/>
                <w:color w:val="000000"/>
                <w:sz w:val="24"/>
                <w:szCs w:val="24"/>
                <w:shd w:val="clear" w:color="auto" w:fill="FFFFFF"/>
                <w:lang w:val="hy-AM"/>
              </w:rPr>
              <w:t>Քննարկումների արդյունքում, Նախագծով բացառություն է սահմանվել հանրային պաշտոն և հանրային ծառայության պաշտոն զբաղեցնող անձանց հետ ծագող աշխատանքային հարաբերությունների համար։ Այսինքն, վերջիններիս հետ աշխատանքային հարաբերությունների ծագումը, փոփոխումը և դադարումը թվային համակարգի միջոցով չի իրականացվելու։</w:t>
            </w:r>
          </w:p>
          <w:p w14:paraId="2A91797E" w14:textId="29EE9C9C" w:rsidR="008A5A76" w:rsidRPr="007D0A89" w:rsidRDefault="008A5A76" w:rsidP="008A5A76">
            <w:pPr>
              <w:rPr>
                <w:rFonts w:ascii="GHEA Grapalat" w:hAnsi="GHEA Grapalat"/>
                <w:sz w:val="24"/>
                <w:szCs w:val="24"/>
                <w:lang w:val="hy-AM"/>
              </w:rPr>
            </w:pPr>
          </w:p>
          <w:p w14:paraId="41FACB3D" w14:textId="77777777" w:rsidR="002F3926" w:rsidRPr="007D0A89" w:rsidRDefault="002F3926" w:rsidP="008A5A76">
            <w:pPr>
              <w:rPr>
                <w:rFonts w:ascii="GHEA Grapalat" w:hAnsi="GHEA Grapalat"/>
                <w:sz w:val="24"/>
                <w:szCs w:val="24"/>
                <w:lang w:val="hy-AM"/>
              </w:rPr>
            </w:pPr>
          </w:p>
        </w:tc>
      </w:tr>
      <w:tr w:rsidR="004B4A44" w:rsidRPr="00980544" w14:paraId="26709A05" w14:textId="77777777" w:rsidTr="002A35A1">
        <w:tc>
          <w:tcPr>
            <w:tcW w:w="7350" w:type="dxa"/>
          </w:tcPr>
          <w:p w14:paraId="02000689" w14:textId="77777777" w:rsidR="004B4A44" w:rsidRPr="007D0A89" w:rsidRDefault="004B4A44" w:rsidP="004B4A44">
            <w:pPr>
              <w:spacing w:line="360" w:lineRule="auto"/>
              <w:contextualSpacing/>
              <w:jc w:val="both"/>
              <w:rPr>
                <w:rFonts w:ascii="GHEA Grapalat" w:hAnsi="GHEA Grapalat"/>
                <w:color w:val="000000"/>
                <w:sz w:val="24"/>
                <w:szCs w:val="24"/>
                <w:shd w:val="clear" w:color="auto" w:fill="FFFFFF"/>
                <w:lang w:val="hy-AM"/>
              </w:rPr>
            </w:pPr>
            <w:r w:rsidRPr="007D0A89">
              <w:rPr>
                <w:rFonts w:ascii="GHEA Grapalat" w:hAnsi="GHEA Grapalat"/>
                <w:color w:val="000000"/>
                <w:sz w:val="24"/>
                <w:szCs w:val="24"/>
                <w:shd w:val="clear" w:color="auto" w:fill="FFFFFF"/>
                <w:lang w:val="hy-AM"/>
              </w:rPr>
              <w:lastRenderedPageBreak/>
              <w:t>Նախագծի 7-րդ հոդվածով Աշխատանքային օրենսգրքի 84-րդ հոդվածի 1-ին մասի 8-րդ կետում առաջարկվում է «լրավճարները» բառից առաջ լրացնել «ցանկության դեպքում՝ նաև» բառերով: Առաջարկվող փոփոխության ընդունման դեպքում կստացվի, որ լրավճարները պայմանագրում կսահմանվեն, եթե գործատուն ցանկություն ունի դրա մասին նշում կատարելու:</w:t>
            </w:r>
          </w:p>
          <w:p w14:paraId="56076C51" w14:textId="77777777" w:rsidR="004B4A44" w:rsidRPr="007D0A89" w:rsidRDefault="004B4A44" w:rsidP="004B4A44">
            <w:pPr>
              <w:spacing w:line="360" w:lineRule="auto"/>
              <w:contextualSpacing/>
              <w:jc w:val="both"/>
              <w:rPr>
                <w:rFonts w:ascii="GHEA Grapalat" w:hAnsi="GHEA Grapalat"/>
                <w:color w:val="000000"/>
                <w:sz w:val="24"/>
                <w:szCs w:val="24"/>
                <w:shd w:val="clear" w:color="auto" w:fill="FFFFFF"/>
                <w:lang w:val="hy-AM"/>
              </w:rPr>
            </w:pPr>
            <w:r w:rsidRPr="007D0A89">
              <w:rPr>
                <w:rFonts w:ascii="GHEA Grapalat" w:hAnsi="GHEA Grapalat"/>
                <w:color w:val="000000"/>
                <w:sz w:val="24"/>
                <w:szCs w:val="24"/>
                <w:shd w:val="clear" w:color="auto" w:fill="FFFFFF"/>
                <w:lang w:val="hy-AM"/>
              </w:rPr>
              <w:lastRenderedPageBreak/>
              <w:t>Աշխատանքային օրենսգրքի (այսուհետ՝ Օրենսգիրք) 178-րդ հոդվածի 3-րդ մասի 1-ին պարբերության համաձայն՝ աշխատավարձը ներառում է հիմնական աշխատավարձը և գործատուի կողմից աշխատողին իր կատարած աշխատանքի դիմաց տրված լրացուցիչ աշխատավարձը: Օրենսգրքի 178-րդ հոդվածի 3-րդ մասի 5-րդ պարբերության համաձայն՝ լրավճարը, կոլեկտիվ կամ աշխատանքային պայմանագրերով, գործատուի իրավական ակտով նախատեսված կամ Հայաստանի Հանրապետության կառավարության սահմանած դեպքերում և չափերով հիմնական աշխատավարձից, հավելումից, հավելավճարից և պարգևատրումից բացի, աշխատողին վճարվող ցանկացած ձևի վարձատրությունն է:</w:t>
            </w:r>
          </w:p>
          <w:p w14:paraId="75D34241" w14:textId="77777777" w:rsidR="004B4A44" w:rsidRPr="007D0A89" w:rsidRDefault="004B4A44" w:rsidP="004B4A44">
            <w:pPr>
              <w:spacing w:line="360" w:lineRule="auto"/>
              <w:contextualSpacing/>
              <w:jc w:val="both"/>
              <w:rPr>
                <w:rFonts w:ascii="GHEA Grapalat" w:hAnsi="GHEA Grapalat"/>
                <w:color w:val="000000"/>
                <w:sz w:val="24"/>
                <w:szCs w:val="24"/>
                <w:shd w:val="clear" w:color="auto" w:fill="FFFFFF"/>
                <w:lang w:val="hy-AM"/>
              </w:rPr>
            </w:pPr>
            <w:r w:rsidRPr="007D0A89">
              <w:rPr>
                <w:rFonts w:ascii="GHEA Grapalat" w:hAnsi="GHEA Grapalat"/>
                <w:color w:val="000000"/>
                <w:sz w:val="24"/>
                <w:szCs w:val="24"/>
                <w:shd w:val="clear" w:color="auto" w:fill="FFFFFF"/>
                <w:lang w:val="hy-AM"/>
              </w:rPr>
              <w:t xml:space="preserve">Օրենսգրքի 105-րդ հոդվածի 2-րդ մասի համաձայն աշխատանքի վարձատրության չափը աշխատանքի էական պայման է: Վերոգրյալից հետևում է, որ Օրենսգրքի 84-րդ հոդվածի 1-ին մասի 8-րդ կետում առաջարկվող լրացման դեպքում հակասություն կառաջանա  Օրենսգրքի 105-րդ հոդվածի հետ: Բացի այդ, այս դեպքում աշխատողները հնարավորություն չեն </w:t>
            </w:r>
            <w:r w:rsidRPr="007D0A89">
              <w:rPr>
                <w:rFonts w:ascii="GHEA Grapalat" w:hAnsi="GHEA Grapalat"/>
                <w:color w:val="000000"/>
                <w:sz w:val="24"/>
                <w:szCs w:val="24"/>
                <w:shd w:val="clear" w:color="auto" w:fill="FFFFFF"/>
                <w:lang w:val="hy-AM"/>
              </w:rPr>
              <w:lastRenderedPageBreak/>
              <w:t>ունենա իրենց աշխատանքի վարձատրության պայմանների վերաբերյալ հստակ տեղեկատվություն ունենալ:</w:t>
            </w:r>
          </w:p>
          <w:p w14:paraId="44A1BEDC" w14:textId="77777777" w:rsidR="004B4A44" w:rsidRPr="007D0A89" w:rsidRDefault="004B4A44" w:rsidP="004B4A44">
            <w:pPr>
              <w:spacing w:line="360" w:lineRule="auto"/>
              <w:contextualSpacing/>
              <w:jc w:val="both"/>
              <w:rPr>
                <w:rFonts w:ascii="GHEA Grapalat" w:hAnsi="GHEA Grapalat"/>
                <w:color w:val="000000"/>
                <w:sz w:val="24"/>
                <w:szCs w:val="24"/>
                <w:shd w:val="clear" w:color="auto" w:fill="FFFFFF"/>
                <w:lang w:val="hy-AM"/>
              </w:rPr>
            </w:pPr>
            <w:r w:rsidRPr="007D0A89">
              <w:rPr>
                <w:rFonts w:ascii="GHEA Grapalat" w:hAnsi="GHEA Grapalat"/>
                <w:color w:val="000000"/>
                <w:sz w:val="24"/>
                <w:szCs w:val="24"/>
                <w:shd w:val="clear" w:color="auto" w:fill="FFFFFF"/>
                <w:lang w:val="hy-AM"/>
              </w:rPr>
              <w:t xml:space="preserve">Օրենսգրքում նոր լրացվող 102.1-ին հոդվածում, որով սահմանվում են աշխատանքային պայմանագրերի կնքման թվային համակարգը և համակարգի կիրառման հիմնական սկզբունքները, սահմանվում է (1-ին մասի 1-ին կետ), որ աշխատանքային պայմանագրերի կնքման թվային համակարգը տվյալների ամբողջություն է, որն ապահովում է գործատուի հետ աշխատանքային հարաբերությունների մեջ գտնվող աշխատողի՝ աշխատանքային պայմանագրի կամ աշխատանքից ազատման մասին անհատական իրավական ակտի, ինչպես նաև դրանցում փոփոխությունների վերաբերյալ տվյալների մուտքագրմամբ կնքումը (ընդունումը) և օգտագործումը, ինչպես նաև մուտքագրումից հետո այդ տվյալների տպելու հնարավորությունը: Կարծում ենք, որ վերը ներկայացվածը ոչ թե սկզբունք է, այլ համակարգի նկարագիր: Բացի այդ, վերոհիշյալ թվային հարթակը աշխատանքային օրենսդրության պահանջների պահպանման նկատմամբ պետական </w:t>
            </w:r>
            <w:r w:rsidRPr="007D0A89">
              <w:rPr>
                <w:rFonts w:ascii="GHEA Grapalat" w:hAnsi="GHEA Grapalat"/>
                <w:color w:val="000000"/>
                <w:sz w:val="24"/>
                <w:szCs w:val="24"/>
                <w:shd w:val="clear" w:color="auto" w:fill="FFFFFF"/>
                <w:lang w:val="hy-AM"/>
              </w:rPr>
              <w:lastRenderedPageBreak/>
              <w:t>վերահսկողության մասնակի իրականացման հնարավորություն կարող է ապահովել:</w:t>
            </w:r>
          </w:p>
          <w:p w14:paraId="08697B1A" w14:textId="0C23D285" w:rsidR="004B4A44" w:rsidRPr="007D0A89" w:rsidRDefault="004B4A44" w:rsidP="004B4A44">
            <w:pPr>
              <w:spacing w:line="360" w:lineRule="auto"/>
              <w:contextualSpacing/>
              <w:jc w:val="both"/>
              <w:rPr>
                <w:rFonts w:ascii="GHEA Grapalat" w:hAnsi="GHEA Grapalat"/>
                <w:color w:val="000000"/>
                <w:sz w:val="24"/>
                <w:szCs w:val="24"/>
                <w:shd w:val="clear" w:color="auto" w:fill="FFFFFF"/>
                <w:lang w:val="hy-AM"/>
              </w:rPr>
            </w:pPr>
            <w:r w:rsidRPr="007D0A89">
              <w:rPr>
                <w:rFonts w:ascii="GHEA Grapalat" w:hAnsi="GHEA Grapalat"/>
                <w:color w:val="000000"/>
                <w:sz w:val="24"/>
                <w:szCs w:val="24"/>
                <w:shd w:val="clear" w:color="auto" w:fill="FFFFFF"/>
                <w:lang w:val="hy-AM"/>
              </w:rPr>
              <w:t>Միաժամանակ, հաշվի առնելով այն, որ Օրենսգրքի 84-րդ հոդվածի 1-ին մասի 7-րդ կետի համաձայն աշխատանքի ընդունման մասին անհատական իրավական ակտում, աշխատանքային պայմանագրում նշվում են` հիմնական աշխատավարձի չափը (ներառյալ՝ աշխատավարձից վճարվող հարկերը, սոցիալական կամ օրենքով սահմանված պարտադիր այլ վճարները) և այն որոշելու ձևը (ժամային, օրական, գործավարձային կամ ամսական դրույքաչափ), առաջարկում ենք փոփոխություն կատարել նաև 105-րդ հոդվածի 2-րդ մասում և «վարձատրության չափը և (կամ) այն որոշելու ձևը» բառերը փոխարինել «վարձատրության չափը և այն որոշելու ձևը» բառերով:</w:t>
            </w:r>
          </w:p>
        </w:tc>
        <w:tc>
          <w:tcPr>
            <w:tcW w:w="6934" w:type="dxa"/>
          </w:tcPr>
          <w:p w14:paraId="60759ACA" w14:textId="63A14F0B" w:rsidR="00F01DA3" w:rsidRPr="007D0A89" w:rsidRDefault="00F01DA3" w:rsidP="00F01DA3">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lastRenderedPageBreak/>
              <w:t xml:space="preserve">Մասամբ  է ընդունվել </w:t>
            </w:r>
          </w:p>
          <w:p w14:paraId="3BE4776D" w14:textId="77777777" w:rsidR="00F229D8" w:rsidRPr="007D0A89" w:rsidRDefault="00F229D8" w:rsidP="00F229D8">
            <w:pPr>
              <w:spacing w:line="360" w:lineRule="auto"/>
              <w:jc w:val="both"/>
              <w:rPr>
                <w:rFonts w:ascii="GHEA Grapalat" w:hAnsi="GHEA Grapalat"/>
                <w:bCs/>
                <w:sz w:val="24"/>
                <w:szCs w:val="24"/>
                <w:lang w:val="hy-AM"/>
              </w:rPr>
            </w:pPr>
            <w:r w:rsidRPr="007D0A89">
              <w:rPr>
                <w:rFonts w:ascii="GHEA Grapalat" w:hAnsi="GHEA Grapalat"/>
                <w:bCs/>
                <w:sz w:val="24"/>
                <w:szCs w:val="24"/>
                <w:lang w:val="hy-AM"/>
              </w:rPr>
              <w:t>Նախագծով Օրենսգրքի 84-րդ հոդվածի 1-ին մասի 8-րդ կետը շարադրվել է հետևյալ խմբագրությամբ՝</w:t>
            </w:r>
          </w:p>
          <w:p w14:paraId="40BC4204" w14:textId="77777777" w:rsidR="004B4A44" w:rsidRPr="007D0A89" w:rsidRDefault="00F229D8" w:rsidP="00F229D8">
            <w:pPr>
              <w:spacing w:line="360" w:lineRule="auto"/>
              <w:jc w:val="both"/>
              <w:rPr>
                <w:rFonts w:ascii="GHEA Grapalat" w:hAnsi="GHEA Grapalat"/>
                <w:bCs/>
                <w:sz w:val="24"/>
                <w:szCs w:val="24"/>
                <w:lang w:val="hy-AM"/>
              </w:rPr>
            </w:pPr>
            <w:r w:rsidRPr="007D0A89">
              <w:rPr>
                <w:rFonts w:ascii="GHEA Grapalat" w:hAnsi="GHEA Grapalat"/>
                <w:bCs/>
                <w:sz w:val="24"/>
                <w:szCs w:val="24"/>
                <w:lang w:val="hy-AM"/>
              </w:rPr>
              <w:t>«աշխատողներին Հայաստանի Հանրապետության օրենսդրությամբ սահմանված կարգով տրվող հավելումները, հավելավճարները, լրավճարները, ցանկության դեպքում՝ նաև այլ լրավճարները»։</w:t>
            </w:r>
          </w:p>
          <w:p w14:paraId="1CD0D88B" w14:textId="77777777" w:rsidR="00F229D8" w:rsidRPr="007D0A89" w:rsidRDefault="00F229D8" w:rsidP="00F229D8">
            <w:pPr>
              <w:spacing w:line="360" w:lineRule="auto"/>
              <w:jc w:val="both"/>
              <w:rPr>
                <w:rFonts w:ascii="GHEA Grapalat" w:hAnsi="GHEA Grapalat"/>
                <w:bCs/>
                <w:sz w:val="24"/>
                <w:szCs w:val="24"/>
                <w:lang w:val="hy-AM"/>
              </w:rPr>
            </w:pPr>
            <w:r w:rsidRPr="007D0A89">
              <w:rPr>
                <w:rFonts w:ascii="GHEA Grapalat" w:hAnsi="GHEA Grapalat"/>
                <w:bCs/>
                <w:sz w:val="24"/>
                <w:szCs w:val="24"/>
                <w:lang w:val="hy-AM"/>
              </w:rPr>
              <w:lastRenderedPageBreak/>
              <w:t>Միաժամանակ հնարավորություն է տրվել աշխատանքի այլ պայմաններ ներառել աշխատանքային պայմանագրին կից հավելվածում։</w:t>
            </w:r>
          </w:p>
          <w:p w14:paraId="51A44825" w14:textId="53E35005" w:rsidR="00EA6B02" w:rsidRPr="007D0A89" w:rsidRDefault="00EA6B02" w:rsidP="00EA6B02">
            <w:pPr>
              <w:spacing w:line="360" w:lineRule="auto"/>
              <w:jc w:val="both"/>
              <w:rPr>
                <w:rFonts w:ascii="GHEA Grapalat" w:hAnsi="GHEA Grapalat"/>
                <w:color w:val="000000"/>
                <w:sz w:val="24"/>
                <w:szCs w:val="24"/>
                <w:shd w:val="clear" w:color="auto" w:fill="FFFFFF"/>
                <w:lang w:val="hy-AM"/>
              </w:rPr>
            </w:pPr>
            <w:r w:rsidRPr="007D0A89">
              <w:rPr>
                <w:rFonts w:ascii="GHEA Grapalat" w:hAnsi="GHEA Grapalat"/>
                <w:bCs/>
                <w:sz w:val="24"/>
                <w:szCs w:val="24"/>
                <w:lang w:val="hy-AM"/>
              </w:rPr>
              <w:t xml:space="preserve">Ինչ վերաբերում է </w:t>
            </w:r>
            <w:r w:rsidRPr="007D0A89">
              <w:rPr>
                <w:rFonts w:ascii="GHEA Grapalat" w:hAnsi="GHEA Grapalat"/>
                <w:color w:val="000000"/>
                <w:sz w:val="24"/>
                <w:szCs w:val="24"/>
                <w:shd w:val="clear" w:color="auto" w:fill="FFFFFF"/>
                <w:lang w:val="hy-AM"/>
              </w:rPr>
              <w:t xml:space="preserve">105-րդ հոդվածի 2-րդ մասում առաջարկվող փոփոխությանը, ապա այն չի ընդունվել, քանի որ կարող են լինել դեպքեր, երբ աշխատողի վարձատրության չափը փոխվի այն որոշելու ձևը մնա անփոփոխ, կամ՝ հակառակը։ </w:t>
            </w:r>
          </w:p>
        </w:tc>
      </w:tr>
      <w:tr w:rsidR="002F3926" w:rsidRPr="007D0A89" w14:paraId="67E2892B" w14:textId="77777777" w:rsidTr="002A35A1">
        <w:tc>
          <w:tcPr>
            <w:tcW w:w="7350" w:type="dxa"/>
          </w:tcPr>
          <w:p w14:paraId="67C08284" w14:textId="61FE82B0" w:rsidR="002F3926" w:rsidRPr="007D0A89" w:rsidRDefault="004B4A44" w:rsidP="00214E3F">
            <w:pPr>
              <w:spacing w:line="360" w:lineRule="auto"/>
              <w:contextualSpacing/>
              <w:jc w:val="both"/>
              <w:rPr>
                <w:rFonts w:ascii="GHEA Grapalat" w:hAnsi="GHEA Grapalat"/>
                <w:color w:val="000000"/>
                <w:sz w:val="24"/>
                <w:szCs w:val="24"/>
                <w:shd w:val="clear" w:color="auto" w:fill="FFFFFF"/>
                <w:lang w:val="hy-AM"/>
              </w:rPr>
            </w:pPr>
            <w:r w:rsidRPr="007D0A89">
              <w:rPr>
                <w:rFonts w:ascii="GHEA Grapalat" w:hAnsi="GHEA Grapalat"/>
                <w:color w:val="000000"/>
                <w:sz w:val="24"/>
                <w:szCs w:val="24"/>
                <w:shd w:val="clear" w:color="auto" w:fill="FFFFFF"/>
                <w:lang w:val="hy-AM"/>
              </w:rPr>
              <w:lastRenderedPageBreak/>
              <w:t xml:space="preserve">«Հայաստանի Հանրապետության հարկային օրենսգրքում փոփոխություն կատարելու մասին» օրենքի և «Տեսալսողական մեդիայի մասին» օրենքում փոփոխություն կատարելու մասին» </w:t>
            </w:r>
            <w:r w:rsidRPr="007D0A89">
              <w:rPr>
                <w:rFonts w:ascii="GHEA Grapalat" w:hAnsi="GHEA Grapalat"/>
                <w:color w:val="000000"/>
                <w:sz w:val="24"/>
                <w:szCs w:val="24"/>
                <w:shd w:val="clear" w:color="auto" w:fill="FFFFFF"/>
                <w:lang w:val="hy-AM"/>
              </w:rPr>
              <w:lastRenderedPageBreak/>
              <w:t>օրենքի նախագծերի վերաբերյալ առաջարկություններ և դիտողություններ չունենք։</w:t>
            </w:r>
          </w:p>
        </w:tc>
        <w:tc>
          <w:tcPr>
            <w:tcW w:w="6934" w:type="dxa"/>
          </w:tcPr>
          <w:p w14:paraId="5F5C02C1" w14:textId="6C0B3EA1" w:rsidR="002F3926" w:rsidRPr="007D0A89" w:rsidRDefault="00BE6911" w:rsidP="00F3184B">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lastRenderedPageBreak/>
              <w:t>Ընդունվել է ի գիտություն</w:t>
            </w:r>
          </w:p>
        </w:tc>
      </w:tr>
    </w:tbl>
    <w:tbl>
      <w:tblPr>
        <w:tblStyle w:val="TableGrid21821112"/>
        <w:tblW w:w="14284" w:type="dxa"/>
        <w:tblInd w:w="-815" w:type="dxa"/>
        <w:tblLayout w:type="fixed"/>
        <w:tblLook w:val="04A0" w:firstRow="1" w:lastRow="0" w:firstColumn="1" w:lastColumn="0" w:noHBand="0" w:noVBand="1"/>
      </w:tblPr>
      <w:tblGrid>
        <w:gridCol w:w="10872"/>
        <w:gridCol w:w="3412"/>
      </w:tblGrid>
      <w:tr w:rsidR="002F3926" w:rsidRPr="007D0A89" w14:paraId="4D56E44E" w14:textId="77777777" w:rsidTr="008A5A76">
        <w:tc>
          <w:tcPr>
            <w:tcW w:w="10872" w:type="dxa"/>
            <w:vMerge w:val="restart"/>
            <w:shd w:val="clear" w:color="auto" w:fill="A6A6A6" w:themeFill="background1" w:themeFillShade="A6"/>
          </w:tcPr>
          <w:p w14:paraId="78B51567" w14:textId="108FBC21" w:rsidR="002F3926" w:rsidRPr="007D0A89" w:rsidRDefault="00FE7A0A" w:rsidP="00E138DB">
            <w:pPr>
              <w:pStyle w:val="ListParagraph"/>
              <w:numPr>
                <w:ilvl w:val="0"/>
                <w:numId w:val="25"/>
              </w:numPr>
              <w:tabs>
                <w:tab w:val="left" w:pos="2325"/>
              </w:tabs>
              <w:spacing w:line="360" w:lineRule="auto"/>
              <w:ind w:left="2321" w:hanging="521"/>
              <w:rPr>
                <w:rFonts w:ascii="GHEA Grapalat" w:hAnsi="GHEA Grapalat"/>
                <w:b/>
                <w:bCs/>
                <w:sz w:val="24"/>
                <w:szCs w:val="24"/>
                <w:lang w:val="hy-AM"/>
              </w:rPr>
            </w:pPr>
            <w:r w:rsidRPr="007D0A89">
              <w:rPr>
                <w:rFonts w:ascii="GHEA Grapalat" w:hAnsi="GHEA Grapalat"/>
                <w:b/>
                <w:bCs/>
                <w:sz w:val="24"/>
                <w:szCs w:val="24"/>
                <w:lang w:val="hy-AM"/>
              </w:rPr>
              <w:t>Պետական եկամուտների կոմիտե</w:t>
            </w:r>
          </w:p>
        </w:tc>
        <w:tc>
          <w:tcPr>
            <w:tcW w:w="3412" w:type="dxa"/>
            <w:shd w:val="clear" w:color="auto" w:fill="A6A6A6" w:themeFill="background1" w:themeFillShade="A6"/>
          </w:tcPr>
          <w:p w14:paraId="56030801" w14:textId="5150965C" w:rsidR="002F3926" w:rsidRPr="007D0A89" w:rsidRDefault="00C12D49" w:rsidP="008A5A76">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10</w:t>
            </w:r>
            <w:r w:rsidR="002F3926" w:rsidRPr="007D0A89">
              <w:rPr>
                <w:rFonts w:ascii="GHEA Grapalat" w:hAnsi="GHEA Grapalat"/>
                <w:b/>
                <w:bCs/>
                <w:sz w:val="24"/>
                <w:szCs w:val="24"/>
                <w:lang w:val="hy-AM"/>
              </w:rPr>
              <w:t>.11.2023</w:t>
            </w:r>
          </w:p>
        </w:tc>
      </w:tr>
      <w:tr w:rsidR="002F3926" w:rsidRPr="007D0A89" w14:paraId="65A41A12" w14:textId="77777777" w:rsidTr="008A5A76">
        <w:tc>
          <w:tcPr>
            <w:tcW w:w="10872" w:type="dxa"/>
            <w:vMerge/>
            <w:shd w:val="clear" w:color="auto" w:fill="A6A6A6" w:themeFill="background1" w:themeFillShade="A6"/>
          </w:tcPr>
          <w:p w14:paraId="19816B4A" w14:textId="77777777" w:rsidR="002F3926" w:rsidRPr="007D0A89" w:rsidRDefault="002F3926" w:rsidP="008A5A76">
            <w:pPr>
              <w:spacing w:line="360" w:lineRule="auto"/>
              <w:jc w:val="center"/>
              <w:rPr>
                <w:rFonts w:ascii="GHEA Grapalat" w:hAnsi="GHEA Grapalat"/>
                <w:b/>
                <w:bCs/>
                <w:sz w:val="24"/>
                <w:szCs w:val="24"/>
                <w:highlight w:val="yellow"/>
                <w:lang w:val="hy-AM"/>
              </w:rPr>
            </w:pPr>
          </w:p>
        </w:tc>
        <w:tc>
          <w:tcPr>
            <w:tcW w:w="3412" w:type="dxa"/>
            <w:shd w:val="clear" w:color="auto" w:fill="A6A6A6" w:themeFill="background1" w:themeFillShade="A6"/>
          </w:tcPr>
          <w:p w14:paraId="14FDBF64" w14:textId="0ACB3E3C" w:rsidR="002F3926" w:rsidRPr="007D0A89" w:rsidRDefault="002F3926" w:rsidP="008A5A76">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 xml:space="preserve">թիվ </w:t>
            </w:r>
            <w:r w:rsidR="00C12D49" w:rsidRPr="007D0A89">
              <w:rPr>
                <w:rFonts w:ascii="GHEA Grapalat" w:hAnsi="GHEA Grapalat"/>
                <w:b/>
                <w:bCs/>
                <w:sz w:val="24"/>
                <w:szCs w:val="24"/>
                <w:lang w:val="hy-AM"/>
              </w:rPr>
              <w:t>01/3-3/67144-2023</w:t>
            </w:r>
          </w:p>
        </w:tc>
      </w:tr>
    </w:tbl>
    <w:tbl>
      <w:tblPr>
        <w:tblStyle w:val="TableGrid"/>
        <w:tblW w:w="14284" w:type="dxa"/>
        <w:tblInd w:w="-815" w:type="dxa"/>
        <w:tblLayout w:type="fixed"/>
        <w:tblLook w:val="04A0" w:firstRow="1" w:lastRow="0" w:firstColumn="1" w:lastColumn="0" w:noHBand="0" w:noVBand="1"/>
      </w:tblPr>
      <w:tblGrid>
        <w:gridCol w:w="7350"/>
        <w:gridCol w:w="6934"/>
      </w:tblGrid>
      <w:tr w:rsidR="002F3926" w:rsidRPr="00980544" w14:paraId="3537E386" w14:textId="77777777" w:rsidTr="002A35A1">
        <w:tc>
          <w:tcPr>
            <w:tcW w:w="7350" w:type="dxa"/>
          </w:tcPr>
          <w:p w14:paraId="0C48CB45" w14:textId="77777777" w:rsidR="00561289" w:rsidRPr="007D0A89" w:rsidRDefault="00561289" w:rsidP="00561289">
            <w:pPr>
              <w:spacing w:line="360" w:lineRule="auto"/>
              <w:contextualSpacing/>
              <w:jc w:val="both"/>
              <w:rPr>
                <w:rFonts w:ascii="GHEA Grapalat" w:hAnsi="GHEA Grapalat"/>
                <w:color w:val="000000"/>
                <w:sz w:val="24"/>
                <w:szCs w:val="24"/>
                <w:shd w:val="clear" w:color="auto" w:fill="FFFFFF"/>
                <w:lang w:val="hy-AM"/>
              </w:rPr>
            </w:pPr>
            <w:r w:rsidRPr="007D0A89">
              <w:rPr>
                <w:rFonts w:ascii="GHEA Grapalat" w:hAnsi="GHEA Grapalat"/>
                <w:color w:val="000000"/>
                <w:sz w:val="24"/>
                <w:szCs w:val="24"/>
                <w:shd w:val="clear" w:color="auto" w:fill="FFFFFF"/>
                <w:lang w:val="hy-AM"/>
              </w:rPr>
              <w:t>ՀՀ պետական եկամուտների կոմիտեն քննարկել է «Հայաստանի Հանրապետության աշխատանքային օրենսգրքում փոփոխություններ և լրացումներ կատարելու մասին» ՀՀ օրենքի նախագծի լրամշակված տարբերակը և «Հայաստանի Հանրապետության հարկային օրենսգրքում փոփոխություն կատարելու մասին» ՀՀ օրենքի նախագիծը, որոնց վերաբերյալ հայտնում ենք հետևյալը։</w:t>
            </w:r>
          </w:p>
          <w:p w14:paraId="5FAAD1C8" w14:textId="77777777" w:rsidR="00561289" w:rsidRPr="007D0A89" w:rsidRDefault="00561289" w:rsidP="00561289">
            <w:pPr>
              <w:spacing w:line="360" w:lineRule="auto"/>
              <w:contextualSpacing/>
              <w:jc w:val="both"/>
              <w:rPr>
                <w:rFonts w:ascii="GHEA Grapalat" w:hAnsi="GHEA Grapalat"/>
                <w:color w:val="000000"/>
                <w:sz w:val="24"/>
                <w:szCs w:val="24"/>
                <w:shd w:val="clear" w:color="auto" w:fill="FFFFFF"/>
                <w:lang w:val="hy-AM"/>
              </w:rPr>
            </w:pPr>
            <w:r w:rsidRPr="007D0A89">
              <w:rPr>
                <w:rFonts w:ascii="GHEA Grapalat" w:hAnsi="GHEA Grapalat"/>
                <w:color w:val="000000"/>
                <w:sz w:val="24"/>
                <w:szCs w:val="24"/>
                <w:shd w:val="clear" w:color="auto" w:fill="FFFFFF"/>
                <w:lang w:val="hy-AM"/>
              </w:rPr>
              <w:t>«Հայաստանի Հանրապետության աշխատանքային օրենսգրքում փոփոխություններ և լրացումներ կատարելու մասին» ՀՀ օրենքի նախագծի վերաբերյալ։</w:t>
            </w:r>
          </w:p>
          <w:p w14:paraId="373EDCF1" w14:textId="77777777" w:rsidR="00561289" w:rsidRPr="007D0A89" w:rsidRDefault="00561289" w:rsidP="00561289">
            <w:pPr>
              <w:spacing w:line="360" w:lineRule="auto"/>
              <w:contextualSpacing/>
              <w:jc w:val="both"/>
              <w:rPr>
                <w:rFonts w:ascii="GHEA Grapalat" w:hAnsi="GHEA Grapalat"/>
                <w:color w:val="000000"/>
                <w:sz w:val="24"/>
                <w:szCs w:val="24"/>
                <w:shd w:val="clear" w:color="auto" w:fill="FFFFFF"/>
                <w:lang w:val="hy-AM"/>
              </w:rPr>
            </w:pPr>
            <w:r w:rsidRPr="007D0A89">
              <w:rPr>
                <w:rFonts w:ascii="GHEA Grapalat" w:hAnsi="GHEA Grapalat"/>
                <w:color w:val="000000"/>
                <w:sz w:val="24"/>
                <w:szCs w:val="24"/>
                <w:shd w:val="clear" w:color="auto" w:fill="FFFFFF"/>
                <w:lang w:val="hy-AM"/>
              </w:rPr>
              <w:t xml:space="preserve">1) Նախագծով՝ Օրենսգրքից հանվում են «աշխատանքի ընդունման մասին անհատական իրավական ակտ» հասկացությունը, սակայն նախագծի 3-րդ հոդվածով կատարվող </w:t>
            </w:r>
            <w:r w:rsidRPr="007D0A89">
              <w:rPr>
                <w:rFonts w:ascii="GHEA Grapalat" w:hAnsi="GHEA Grapalat"/>
                <w:color w:val="000000"/>
                <w:sz w:val="24"/>
                <w:szCs w:val="24"/>
                <w:shd w:val="clear" w:color="auto" w:fill="FFFFFF"/>
                <w:lang w:val="hy-AM"/>
              </w:rPr>
              <w:lastRenderedPageBreak/>
              <w:t xml:space="preserve">փոփոխությամբ՝ Օրենսգրքի 14-րդ հոդվածի 2-րդ մասը շարադրվում է հետևյալ խմբագրությամբ՝ </w:t>
            </w:r>
          </w:p>
          <w:p w14:paraId="01AEE9FD" w14:textId="77777777" w:rsidR="00561289" w:rsidRPr="007D0A89" w:rsidRDefault="00561289" w:rsidP="00561289">
            <w:pPr>
              <w:spacing w:line="360" w:lineRule="auto"/>
              <w:contextualSpacing/>
              <w:jc w:val="both"/>
              <w:rPr>
                <w:rFonts w:ascii="GHEA Grapalat" w:hAnsi="GHEA Grapalat"/>
                <w:color w:val="000000"/>
                <w:sz w:val="24"/>
                <w:szCs w:val="24"/>
                <w:shd w:val="clear" w:color="auto" w:fill="FFFFFF"/>
                <w:lang w:val="hy-AM"/>
              </w:rPr>
            </w:pPr>
            <w:r w:rsidRPr="007D0A89">
              <w:rPr>
                <w:rFonts w:ascii="GHEA Grapalat" w:hAnsi="GHEA Grapalat"/>
                <w:color w:val="000000"/>
                <w:sz w:val="24"/>
                <w:szCs w:val="24"/>
                <w:shd w:val="clear" w:color="auto" w:fill="FFFFFF"/>
                <w:lang w:val="hy-AM"/>
              </w:rPr>
              <w:t>«2. Օրենքով նախատեսված դեպքերում աշխատողի և գործատուի միջև աշխատանքային հարաբերությունները կարող են ծագել նաև աշխատանքի ընդունման մասին անհատական իրավական ակտով, որի վրա տարածվում է սույն օրենսգրքի դրույթները, եթե այդ օրենքներով այլ առանձնահատկություններ սահմանված չեն։»։</w:t>
            </w:r>
          </w:p>
          <w:p w14:paraId="5A5C4FED" w14:textId="580AA580" w:rsidR="002F3926" w:rsidRPr="007D0A89" w:rsidRDefault="00561289" w:rsidP="00561289">
            <w:pPr>
              <w:spacing w:line="360" w:lineRule="auto"/>
              <w:contextualSpacing/>
              <w:jc w:val="both"/>
              <w:rPr>
                <w:rFonts w:ascii="GHEA Grapalat" w:hAnsi="GHEA Grapalat"/>
                <w:color w:val="000000"/>
                <w:sz w:val="24"/>
                <w:szCs w:val="24"/>
                <w:shd w:val="clear" w:color="auto" w:fill="FFFFFF"/>
                <w:lang w:val="hy-AM"/>
              </w:rPr>
            </w:pPr>
            <w:r w:rsidRPr="007D0A89">
              <w:rPr>
                <w:rFonts w:ascii="GHEA Grapalat" w:hAnsi="GHEA Grapalat"/>
                <w:color w:val="000000"/>
                <w:sz w:val="24"/>
                <w:szCs w:val="24"/>
                <w:shd w:val="clear" w:color="auto" w:fill="FFFFFF"/>
                <w:lang w:val="hy-AM"/>
              </w:rPr>
              <w:t>Տվյալ դեպքում, անհասկանալի է՝ որ օրենքով կարող է նախատեսվել, որ աշխատանքային հարաբերությունները կարող են ծագել նաև աշխատանքի ընդունման մասին անհատական իրավական ակտով (եթե ոչ Օրենսգրքով)։ Այս առումով անհրաժեշտ է նաև որոշել՝ ՀՀ հարկային օրենգրքի 412-րդ հոդվածի 1-ին մասից «աշխատանքի ընդունման մասին անհատական իրավական ակտի և» բառերը թողնելու կամ հանելու հարցը,</w:t>
            </w:r>
          </w:p>
        </w:tc>
        <w:tc>
          <w:tcPr>
            <w:tcW w:w="6934" w:type="dxa"/>
          </w:tcPr>
          <w:p w14:paraId="28E22B3F" w14:textId="77777777" w:rsidR="002F3926" w:rsidRPr="007D0A89" w:rsidRDefault="00230F75" w:rsidP="00F3184B">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lastRenderedPageBreak/>
              <w:t>Ընդունվել է ի գիտություն</w:t>
            </w:r>
          </w:p>
          <w:p w14:paraId="22731D4D" w14:textId="7E77FB21" w:rsidR="00230F75" w:rsidRPr="007D0A89" w:rsidRDefault="00230F75" w:rsidP="00230F75">
            <w:pPr>
              <w:spacing w:line="360" w:lineRule="auto"/>
              <w:jc w:val="both"/>
              <w:rPr>
                <w:rFonts w:ascii="GHEA Grapalat" w:hAnsi="GHEA Grapalat"/>
                <w:bCs/>
                <w:sz w:val="24"/>
                <w:szCs w:val="24"/>
                <w:lang w:val="hy-AM"/>
              </w:rPr>
            </w:pPr>
            <w:r w:rsidRPr="007D0A89">
              <w:rPr>
                <w:rFonts w:ascii="GHEA Grapalat" w:hAnsi="GHEA Grapalat"/>
                <w:bCs/>
                <w:sz w:val="24"/>
                <w:szCs w:val="24"/>
                <w:lang w:val="hy-AM"/>
              </w:rPr>
              <w:t>Անհատական իրավական ակտով են ծագում, օրինակ հանրային ծառայության և հանրային պաշտոնները, որի համար էլ Օրենսգրքի 14-րդ հոդվածի 2-րդ մասում կատարվել է փոփոխությունը, ինչով էլ պայմանավորված Հարկային օրենսգրքի 412-րդ հոդվածից «աշխատանքի ընդունման մասին անհատական իրավական ակտի և» բառերը հանելու անհրաժեշտությունը բացակայում է։</w:t>
            </w:r>
          </w:p>
        </w:tc>
      </w:tr>
      <w:tr w:rsidR="002F3926" w:rsidRPr="00980544" w14:paraId="0FE5B580" w14:textId="77777777" w:rsidTr="002A35A1">
        <w:tc>
          <w:tcPr>
            <w:tcW w:w="7350" w:type="dxa"/>
          </w:tcPr>
          <w:p w14:paraId="61C1EC4F" w14:textId="77777777" w:rsidR="00561289" w:rsidRPr="007D0A89" w:rsidRDefault="00561289" w:rsidP="00561289">
            <w:pPr>
              <w:spacing w:line="360" w:lineRule="auto"/>
              <w:contextualSpacing/>
              <w:jc w:val="both"/>
              <w:rPr>
                <w:rFonts w:ascii="GHEA Grapalat" w:hAnsi="GHEA Grapalat"/>
                <w:color w:val="000000"/>
                <w:sz w:val="24"/>
                <w:szCs w:val="24"/>
                <w:shd w:val="clear" w:color="auto" w:fill="FFFFFF"/>
                <w:lang w:val="hy-AM"/>
              </w:rPr>
            </w:pPr>
            <w:r w:rsidRPr="007D0A89">
              <w:rPr>
                <w:rFonts w:ascii="GHEA Grapalat" w:hAnsi="GHEA Grapalat"/>
                <w:color w:val="000000"/>
                <w:sz w:val="24"/>
                <w:szCs w:val="24"/>
                <w:shd w:val="clear" w:color="auto" w:fill="FFFFFF"/>
                <w:lang w:val="hy-AM"/>
              </w:rPr>
              <w:t xml:space="preserve">2) Նախագծով սահմանվում է, որ աշխատանքային պայմանագիրը ստորագրվում է գործատուի կողմից, իսկ </w:t>
            </w:r>
            <w:r w:rsidRPr="007D0A89">
              <w:rPr>
                <w:rFonts w:ascii="GHEA Grapalat" w:hAnsi="GHEA Grapalat"/>
                <w:color w:val="000000"/>
                <w:sz w:val="24"/>
                <w:szCs w:val="24"/>
                <w:shd w:val="clear" w:color="auto" w:fill="FFFFFF"/>
                <w:lang w:val="hy-AM"/>
              </w:rPr>
              <w:lastRenderedPageBreak/>
              <w:t xml:space="preserve">աշխատողի կողմից այն հաստատվում է (այլ ոչ թե ստորագրվում)։ </w:t>
            </w:r>
          </w:p>
          <w:p w14:paraId="066C4F3A" w14:textId="145A36CF" w:rsidR="002F3926" w:rsidRPr="007D0A89" w:rsidRDefault="00561289" w:rsidP="00561289">
            <w:pPr>
              <w:spacing w:line="360" w:lineRule="auto"/>
              <w:contextualSpacing/>
              <w:jc w:val="both"/>
              <w:rPr>
                <w:rFonts w:ascii="GHEA Grapalat" w:hAnsi="GHEA Grapalat"/>
                <w:color w:val="000000"/>
                <w:sz w:val="24"/>
                <w:szCs w:val="24"/>
                <w:highlight w:val="yellow"/>
                <w:shd w:val="clear" w:color="auto" w:fill="FFFFFF"/>
                <w:lang w:val="hy-AM"/>
              </w:rPr>
            </w:pPr>
            <w:r w:rsidRPr="007D0A89">
              <w:rPr>
                <w:rFonts w:ascii="GHEA Grapalat" w:hAnsi="GHEA Grapalat"/>
                <w:color w:val="000000"/>
                <w:sz w:val="24"/>
                <w:szCs w:val="24"/>
                <w:shd w:val="clear" w:color="auto" w:fill="FFFFFF"/>
                <w:lang w:val="hy-AM"/>
              </w:rPr>
              <w:t>Կարծում ենք, որ անհրաժեշտ է հստակեցնել՝ ինչ է նշանակում աշխատանքային պայմանագրի հաստատումը աշխատողի կողմից (արդյոք այն կունենա իրավական ուժ, եթե այն ստորագրված չլինի աշխատողի կողմից),</w:t>
            </w:r>
          </w:p>
        </w:tc>
        <w:tc>
          <w:tcPr>
            <w:tcW w:w="6934" w:type="dxa"/>
          </w:tcPr>
          <w:p w14:paraId="37A8A351" w14:textId="09C39D99" w:rsidR="002F3926" w:rsidRPr="007D0A89" w:rsidRDefault="008A79BD" w:rsidP="00F3184B">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lastRenderedPageBreak/>
              <w:t xml:space="preserve">Ընդունվել է </w:t>
            </w:r>
          </w:p>
          <w:p w14:paraId="04280F75" w14:textId="0F3BF06C" w:rsidR="008A79BD" w:rsidRPr="007D0A89" w:rsidRDefault="00D26785" w:rsidP="008A79BD">
            <w:pPr>
              <w:spacing w:line="360" w:lineRule="auto"/>
              <w:jc w:val="both"/>
              <w:rPr>
                <w:rFonts w:ascii="GHEA Grapalat" w:hAnsi="GHEA Grapalat"/>
                <w:bCs/>
                <w:sz w:val="24"/>
                <w:szCs w:val="24"/>
                <w:lang w:val="hy-AM"/>
              </w:rPr>
            </w:pPr>
            <w:r>
              <w:rPr>
                <w:rFonts w:ascii="GHEA Grapalat" w:hAnsi="GHEA Grapalat"/>
                <w:color w:val="000000"/>
                <w:sz w:val="24"/>
                <w:szCs w:val="24"/>
                <w:shd w:val="clear" w:color="auto" w:fill="FFFFFF"/>
                <w:lang w:val="hy-AM"/>
              </w:rPr>
              <w:lastRenderedPageBreak/>
              <w:t>Նախագիծը խմբագրվել է և սահմանվել, որ աշխատանքային պայմանագիրը կնքվում է կողմերի էլեկտրոնային թվային ստորագրությամբ։</w:t>
            </w:r>
          </w:p>
        </w:tc>
      </w:tr>
      <w:tr w:rsidR="00561289" w:rsidRPr="00980544" w14:paraId="4A9BE372" w14:textId="77777777" w:rsidTr="002A35A1">
        <w:tc>
          <w:tcPr>
            <w:tcW w:w="7350" w:type="dxa"/>
          </w:tcPr>
          <w:p w14:paraId="051C0BC1" w14:textId="77777777" w:rsidR="00561289" w:rsidRPr="007D0A89" w:rsidRDefault="00561289" w:rsidP="00561289">
            <w:pPr>
              <w:spacing w:line="360" w:lineRule="auto"/>
              <w:contextualSpacing/>
              <w:jc w:val="both"/>
              <w:rPr>
                <w:rFonts w:ascii="GHEA Grapalat" w:hAnsi="GHEA Grapalat"/>
                <w:color w:val="000000"/>
                <w:sz w:val="24"/>
                <w:szCs w:val="24"/>
                <w:shd w:val="clear" w:color="auto" w:fill="FFFFFF"/>
                <w:lang w:val="hy-AM"/>
              </w:rPr>
            </w:pPr>
            <w:r w:rsidRPr="007D0A89">
              <w:rPr>
                <w:rFonts w:ascii="GHEA Grapalat" w:hAnsi="GHEA Grapalat"/>
                <w:color w:val="000000"/>
                <w:sz w:val="24"/>
                <w:szCs w:val="24"/>
                <w:shd w:val="clear" w:color="auto" w:fill="FFFFFF"/>
                <w:lang w:val="hy-AM"/>
              </w:rPr>
              <w:lastRenderedPageBreak/>
              <w:t xml:space="preserve">3) ՀՀ աշխատանքային օրենսգրքի 7-րդ հոդվածի 4-րդ մասի համաձայն, եթե գործատուն օտարերկրյա պետությունն է կամ նրա դիվանագիտական ներկայացուցչությունը, օտարերկրյա պետությունում գրանցված կամ միջազգային կազմակերպությունը կամ օտարերկրյա անձը (այսուհետ՝ օտարերկրյա գործատու), ապա Հայաստանի Հանրապետության աշխատանքային օրենսդրությունը և աշխատանքային իրավունքի նորմեր պարունակող այլ նորմատիվ իրավական ակտերը տարածվում են Հայաստանի Հանրապետությունում մշտապես բնակվող աշխատողների հետ ծագած աշխատանքային հարաբերությունների վրա այնքանով, որքանով չի խախտվում դիվանագիտական անձեռնմխելիությունը: </w:t>
            </w:r>
          </w:p>
          <w:p w14:paraId="1FFB8CC2" w14:textId="5F35EF3A" w:rsidR="00561289" w:rsidRPr="007D0A89" w:rsidRDefault="00561289" w:rsidP="00561289">
            <w:pPr>
              <w:spacing w:line="360" w:lineRule="auto"/>
              <w:contextualSpacing/>
              <w:jc w:val="both"/>
              <w:rPr>
                <w:rFonts w:ascii="GHEA Grapalat" w:hAnsi="GHEA Grapalat"/>
                <w:color w:val="000000"/>
                <w:sz w:val="24"/>
                <w:szCs w:val="24"/>
                <w:shd w:val="clear" w:color="auto" w:fill="FFFFFF"/>
                <w:lang w:val="hy-AM"/>
              </w:rPr>
            </w:pPr>
            <w:r w:rsidRPr="007D0A89">
              <w:rPr>
                <w:rFonts w:ascii="GHEA Grapalat" w:hAnsi="GHEA Grapalat"/>
                <w:color w:val="000000"/>
                <w:sz w:val="24"/>
                <w:szCs w:val="24"/>
                <w:shd w:val="clear" w:color="auto" w:fill="FFFFFF"/>
                <w:lang w:val="hy-AM"/>
              </w:rPr>
              <w:lastRenderedPageBreak/>
              <w:t>Օրենսգրքի 14-րդ հոդվածի 1</w:t>
            </w:r>
            <w:r w:rsidR="007D0A89" w:rsidRPr="007D0A89">
              <w:rPr>
                <w:rFonts w:ascii="GHEA Grapalat" w:hAnsi="GHEA Grapalat" w:cs="Cambria Math"/>
                <w:color w:val="000000"/>
                <w:sz w:val="24"/>
                <w:szCs w:val="24"/>
                <w:shd w:val="clear" w:color="auto" w:fill="FFFFFF"/>
                <w:lang w:val="hy-AM"/>
              </w:rPr>
              <w:t>.</w:t>
            </w:r>
            <w:r w:rsidRPr="007D0A89">
              <w:rPr>
                <w:rFonts w:ascii="GHEA Grapalat" w:hAnsi="GHEA Grapalat"/>
                <w:color w:val="000000"/>
                <w:sz w:val="24"/>
                <w:szCs w:val="24"/>
                <w:shd w:val="clear" w:color="auto" w:fill="FFFFFF"/>
                <w:lang w:val="hy-AM"/>
              </w:rPr>
              <w:t>1-ին մասի 4-րդ կետի (Նախագծի 3-րդ հոդվածի խմբագրությամբ) համաձայն՝ աշխատանքային հարաբերությունները համարվում են ծագած Հայաստանի Հանրապետությունում, եթե աշխատանքային պայմանագիրը կնքվել է Հայաստանի Հանրապետությունում: Աշխատանքային պայմանագիրը կնքված է համարվում Հայաստանի Հանրապետությունում նաև, եթե օտարերկրյա պետությունում գրանցված կազմակերպությունների կամ միջազգային կազմակերպությունների՝ գործատու հանդիսացող առանձնացված ստորաբաժանումների և հիմնարկների գտնվելու վայրի հասցեն (փոստային հասցեն) Հայաստանի Հանրապետությունում է։</w:t>
            </w:r>
          </w:p>
          <w:p w14:paraId="1053B74F" w14:textId="77777777" w:rsidR="00561289" w:rsidRPr="007D0A89" w:rsidRDefault="00561289" w:rsidP="00561289">
            <w:pPr>
              <w:spacing w:line="360" w:lineRule="auto"/>
              <w:contextualSpacing/>
              <w:jc w:val="both"/>
              <w:rPr>
                <w:rFonts w:ascii="GHEA Grapalat" w:hAnsi="GHEA Grapalat"/>
                <w:color w:val="000000"/>
                <w:sz w:val="24"/>
                <w:szCs w:val="24"/>
                <w:shd w:val="clear" w:color="auto" w:fill="FFFFFF"/>
                <w:lang w:val="hy-AM"/>
              </w:rPr>
            </w:pPr>
            <w:r w:rsidRPr="007D0A89">
              <w:rPr>
                <w:rFonts w:ascii="GHEA Grapalat" w:hAnsi="GHEA Grapalat"/>
                <w:color w:val="000000"/>
                <w:sz w:val="24"/>
                <w:szCs w:val="24"/>
                <w:shd w:val="clear" w:color="auto" w:fill="FFFFFF"/>
                <w:lang w:val="hy-AM"/>
              </w:rPr>
              <w:t>Միաժամանակ, նախագծի 2-րդ հոդվածով լրացվող՝ Օրենսգրքի 13-րդ հոդվածի 2-րդ մասի համաձայն՝ աշխատանքային հարաբերությունների ծագումը, փոփոխումը և դադարումն իրականացվում է աշխատանքային պայմանագրերի կնքման թվային համակարգի միջոցով։</w:t>
            </w:r>
          </w:p>
          <w:p w14:paraId="76AC1A74" w14:textId="77777777" w:rsidR="00561289" w:rsidRPr="007D0A89" w:rsidRDefault="00561289" w:rsidP="00561289">
            <w:pPr>
              <w:spacing w:line="360" w:lineRule="auto"/>
              <w:contextualSpacing/>
              <w:jc w:val="both"/>
              <w:rPr>
                <w:rFonts w:ascii="GHEA Grapalat" w:hAnsi="GHEA Grapalat"/>
                <w:color w:val="000000"/>
                <w:sz w:val="24"/>
                <w:szCs w:val="24"/>
                <w:shd w:val="clear" w:color="auto" w:fill="FFFFFF"/>
                <w:lang w:val="hy-AM"/>
              </w:rPr>
            </w:pPr>
            <w:r w:rsidRPr="007D0A89">
              <w:rPr>
                <w:rFonts w:ascii="GHEA Grapalat" w:hAnsi="GHEA Grapalat"/>
                <w:color w:val="000000"/>
                <w:sz w:val="24"/>
                <w:szCs w:val="24"/>
                <w:shd w:val="clear" w:color="auto" w:fill="FFFFFF"/>
                <w:lang w:val="hy-AM"/>
              </w:rPr>
              <w:lastRenderedPageBreak/>
              <w:t>Վերոնշյալի հետ կապված, եթե օտարերկրյա պետության դիվանագիտական ներկայացուցչությունը կամ միջազգային կազմակերպությունը ՀՀ-ում մշտապես բնակվող աշխատողների հետ աշխատանքային պայմանագրերը աշխատանքային պայմանագրերի կնքման թվային համակարգի միջոցով չկնքի, ապա կհամարվի արդյոք, որ աշխատանքային հարաբերությունները չեն ծագել։</w:t>
            </w:r>
          </w:p>
          <w:p w14:paraId="09849BB0" w14:textId="161D4F6C" w:rsidR="00561289" w:rsidRPr="007D0A89" w:rsidRDefault="00561289" w:rsidP="00561289">
            <w:pPr>
              <w:spacing w:line="360" w:lineRule="auto"/>
              <w:contextualSpacing/>
              <w:jc w:val="both"/>
              <w:rPr>
                <w:rFonts w:ascii="GHEA Grapalat" w:hAnsi="GHEA Grapalat"/>
                <w:color w:val="000000"/>
                <w:sz w:val="24"/>
                <w:szCs w:val="24"/>
                <w:shd w:val="clear" w:color="auto" w:fill="FFFFFF"/>
                <w:lang w:val="hy-AM"/>
              </w:rPr>
            </w:pPr>
            <w:r w:rsidRPr="007D0A89">
              <w:rPr>
                <w:rFonts w:ascii="GHEA Grapalat" w:hAnsi="GHEA Grapalat"/>
                <w:color w:val="000000"/>
                <w:sz w:val="24"/>
                <w:szCs w:val="24"/>
                <w:shd w:val="clear" w:color="auto" w:fill="FFFFFF"/>
                <w:lang w:val="hy-AM"/>
              </w:rPr>
              <w:t>Հաշվի առնելով վերոնշյալը՝ առաջարկում ենք վերոնշյալ դեպքերի համար քննարկել դիվանագիտական ներկայացուցչությունների և միջազգային կազմակերպությունների համար առանձնահատկություններ սահմանելու հարցը (օրինակ, աշխատանքային պայմանագրերը թվային համակարգի միջոցով կնքելու բացառություններ կամ աշխատանքային պայմանագրերը նաև գրավոր (օրինակ, թղթային ձևով) կնքելու հնարավորություն),</w:t>
            </w:r>
          </w:p>
        </w:tc>
        <w:tc>
          <w:tcPr>
            <w:tcW w:w="6934" w:type="dxa"/>
          </w:tcPr>
          <w:p w14:paraId="462FDF3E" w14:textId="77777777" w:rsidR="00561289" w:rsidRPr="007D0A89" w:rsidRDefault="00FD5D3A" w:rsidP="00F3184B">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lastRenderedPageBreak/>
              <w:t>Չի ընդունվել</w:t>
            </w:r>
          </w:p>
          <w:p w14:paraId="3F5568A2" w14:textId="6BC50815" w:rsidR="00FD5D3A" w:rsidRPr="007D0A89" w:rsidRDefault="00FD5D3A" w:rsidP="00FD5D3A">
            <w:pPr>
              <w:spacing w:line="360" w:lineRule="auto"/>
              <w:jc w:val="both"/>
              <w:rPr>
                <w:rFonts w:ascii="GHEA Grapalat" w:hAnsi="GHEA Grapalat"/>
                <w:bCs/>
                <w:sz w:val="24"/>
                <w:szCs w:val="24"/>
                <w:lang w:val="hy-AM"/>
              </w:rPr>
            </w:pPr>
            <w:r w:rsidRPr="007D0A89">
              <w:rPr>
                <w:rFonts w:ascii="GHEA Grapalat" w:hAnsi="GHEA Grapalat"/>
                <w:bCs/>
                <w:sz w:val="24"/>
                <w:szCs w:val="24"/>
                <w:lang w:val="hy-AM"/>
              </w:rPr>
              <w:t>09.11.2023 ԱՍՀՆ-ում կայացած քննարկման արդյունքներով այս մասով առաջարկը չի ընդունվել։</w:t>
            </w:r>
          </w:p>
        </w:tc>
      </w:tr>
      <w:tr w:rsidR="00561289" w:rsidRPr="00980544" w14:paraId="3BF1D129" w14:textId="77777777" w:rsidTr="002A35A1">
        <w:tc>
          <w:tcPr>
            <w:tcW w:w="7350" w:type="dxa"/>
          </w:tcPr>
          <w:p w14:paraId="30AA9CE4" w14:textId="77777777" w:rsidR="00561289" w:rsidRPr="007D0A89" w:rsidRDefault="00561289" w:rsidP="00561289">
            <w:pPr>
              <w:spacing w:line="360" w:lineRule="auto"/>
              <w:contextualSpacing/>
              <w:jc w:val="both"/>
              <w:rPr>
                <w:rFonts w:ascii="GHEA Grapalat" w:hAnsi="GHEA Grapalat"/>
                <w:color w:val="000000"/>
                <w:sz w:val="24"/>
                <w:szCs w:val="24"/>
                <w:shd w:val="clear" w:color="auto" w:fill="FFFFFF"/>
                <w:lang w:val="hy-AM"/>
              </w:rPr>
            </w:pPr>
            <w:r w:rsidRPr="007D0A89">
              <w:rPr>
                <w:rFonts w:ascii="GHEA Grapalat" w:hAnsi="GHEA Grapalat"/>
                <w:color w:val="000000"/>
                <w:sz w:val="24"/>
                <w:szCs w:val="24"/>
                <w:shd w:val="clear" w:color="auto" w:fill="FFFFFF"/>
                <w:lang w:val="hy-AM"/>
              </w:rPr>
              <w:lastRenderedPageBreak/>
              <w:t xml:space="preserve">4) հաշվի առնելով, որ աշխատանքային պայմանագրերի թվային համակարգի կառավարումն իրականացնելու է ՀՀ պետական եկամուտների կոմիտեն՝ հարկային մարմնի հաշվետվությունների </w:t>
            </w:r>
            <w:r w:rsidRPr="007D0A89">
              <w:rPr>
                <w:rFonts w:ascii="GHEA Grapalat" w:hAnsi="GHEA Grapalat"/>
                <w:color w:val="000000"/>
                <w:sz w:val="24"/>
                <w:szCs w:val="24"/>
                <w:shd w:val="clear" w:color="auto" w:fill="FFFFFF"/>
                <w:lang w:val="hy-AM"/>
              </w:rPr>
              <w:lastRenderedPageBreak/>
              <w:t>ներկայացման էլեկտրոնային կառավարման համակարգերի շրջանակներում, ապա առաջարկում ենք նախագծով սահմանել, որ տվյալ համակարգի միջոցով աշխատանքային պայմանագրերը կնքվում են գործատուի ՀՎՀՀ-ի կիրառմամբ, որն առանձնապես կարևոր է անհատ ձեռնարկատեր և նոտար չհանդիսացող ֆիզիկական անձ գործատուների հետ աշխատանքային պայմանագրերը կնքելու գործընթացի համար։</w:t>
            </w:r>
          </w:p>
          <w:p w14:paraId="480820DD" w14:textId="0C4137AB" w:rsidR="00561289" w:rsidRPr="007D0A89" w:rsidRDefault="00561289" w:rsidP="00561289">
            <w:pPr>
              <w:spacing w:line="360" w:lineRule="auto"/>
              <w:contextualSpacing/>
              <w:jc w:val="both"/>
              <w:rPr>
                <w:rFonts w:ascii="GHEA Grapalat" w:hAnsi="GHEA Grapalat"/>
                <w:color w:val="000000"/>
                <w:sz w:val="24"/>
                <w:szCs w:val="24"/>
                <w:shd w:val="clear" w:color="auto" w:fill="FFFFFF"/>
                <w:lang w:val="hy-AM"/>
              </w:rPr>
            </w:pPr>
            <w:r w:rsidRPr="007D0A89">
              <w:rPr>
                <w:rFonts w:ascii="GHEA Grapalat" w:hAnsi="GHEA Grapalat"/>
                <w:color w:val="000000"/>
                <w:sz w:val="24"/>
                <w:szCs w:val="24"/>
                <w:shd w:val="clear" w:color="auto" w:fill="FFFFFF"/>
                <w:lang w:val="hy-AM"/>
              </w:rPr>
              <w:t>Միաժամանակ, առաջարկում ենք քննարկել «Հայաստանի Հանրապետության աշխատանքային օրենսգրքում փոփոխություններ և լրացումներ կատարելու մասին» ՀՀ օրենքի նախագծի 11-րդ հոդվածով լրացվող 102</w:t>
            </w:r>
            <w:r w:rsidR="007D0A89" w:rsidRPr="007D0A89">
              <w:rPr>
                <w:rFonts w:ascii="GHEA Grapalat" w:hAnsi="GHEA Grapalat" w:cs="Cambria Math"/>
                <w:color w:val="000000"/>
                <w:sz w:val="24"/>
                <w:szCs w:val="24"/>
                <w:shd w:val="clear" w:color="auto" w:fill="FFFFFF"/>
                <w:lang w:val="hy-AM"/>
              </w:rPr>
              <w:t>.</w:t>
            </w:r>
            <w:r w:rsidRPr="007D0A89">
              <w:rPr>
                <w:rFonts w:ascii="GHEA Grapalat" w:hAnsi="GHEA Grapalat"/>
                <w:color w:val="000000"/>
                <w:sz w:val="24"/>
                <w:szCs w:val="24"/>
                <w:shd w:val="clear" w:color="auto" w:fill="FFFFFF"/>
                <w:lang w:val="hy-AM"/>
              </w:rPr>
              <w:t>2-րդ հոդվածի 6-րդ մասում ՀՀ կառավարության կողմից աշխատանքային պայմանագրերի օրինակելի ձևերի սահմանման դրույթի ավելացման հարցը։</w:t>
            </w:r>
          </w:p>
        </w:tc>
        <w:tc>
          <w:tcPr>
            <w:tcW w:w="6934" w:type="dxa"/>
          </w:tcPr>
          <w:p w14:paraId="128E157A" w14:textId="79200B0B" w:rsidR="00412151" w:rsidRDefault="00B0075E" w:rsidP="007702AD">
            <w:pPr>
              <w:spacing w:line="360" w:lineRule="auto"/>
              <w:jc w:val="center"/>
              <w:rPr>
                <w:rFonts w:ascii="GHEA Grapalat" w:hAnsi="GHEA Grapalat"/>
                <w:b/>
                <w:bCs/>
                <w:sz w:val="24"/>
                <w:szCs w:val="24"/>
                <w:lang w:val="hy-AM"/>
              </w:rPr>
            </w:pPr>
            <w:r>
              <w:rPr>
                <w:rFonts w:ascii="GHEA Grapalat" w:hAnsi="GHEA Grapalat"/>
                <w:b/>
                <w:bCs/>
                <w:sz w:val="24"/>
                <w:szCs w:val="24"/>
                <w:lang w:val="hy-AM"/>
              </w:rPr>
              <w:lastRenderedPageBreak/>
              <w:t>Մասամբ է ընդունվել</w:t>
            </w:r>
          </w:p>
          <w:p w14:paraId="0368AC19" w14:textId="0A6092F3" w:rsidR="00B0075E" w:rsidRDefault="00B0075E" w:rsidP="00B0075E">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Գ</w:t>
            </w:r>
            <w:r w:rsidRPr="007D0A89">
              <w:rPr>
                <w:rFonts w:ascii="GHEA Grapalat" w:hAnsi="GHEA Grapalat"/>
                <w:color w:val="000000"/>
                <w:sz w:val="24"/>
                <w:szCs w:val="24"/>
                <w:shd w:val="clear" w:color="auto" w:fill="FFFFFF"/>
                <w:lang w:val="hy-AM"/>
              </w:rPr>
              <w:t>ործատուի ՀՎՀՀ-ի</w:t>
            </w:r>
            <w:r>
              <w:rPr>
                <w:rFonts w:ascii="GHEA Grapalat" w:hAnsi="GHEA Grapalat"/>
                <w:color w:val="000000"/>
                <w:sz w:val="24"/>
                <w:szCs w:val="24"/>
                <w:shd w:val="clear" w:color="auto" w:fill="FFFFFF"/>
                <w:lang w:val="hy-AM"/>
              </w:rPr>
              <w:t xml:space="preserve"> կիրառման վերաբերյալ առաջարկն ընդունվել է։</w:t>
            </w:r>
          </w:p>
          <w:p w14:paraId="260B875D" w14:textId="658A2010" w:rsidR="00B0075E" w:rsidRPr="00B0075E" w:rsidRDefault="00B0075E" w:rsidP="00B0075E">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 xml:space="preserve">Ինչ վերաբերում է </w:t>
            </w:r>
            <w:r w:rsidRPr="007D0A89">
              <w:rPr>
                <w:rFonts w:ascii="GHEA Grapalat" w:hAnsi="GHEA Grapalat"/>
                <w:color w:val="000000"/>
                <w:sz w:val="24"/>
                <w:szCs w:val="24"/>
                <w:shd w:val="clear" w:color="auto" w:fill="FFFFFF"/>
                <w:lang w:val="hy-AM"/>
              </w:rPr>
              <w:t>աշխատանքային պայմանագրերի օրինակելի ձևերի սահմանման դրույթի ավելացման</w:t>
            </w:r>
            <w:r>
              <w:rPr>
                <w:rFonts w:ascii="GHEA Grapalat" w:hAnsi="GHEA Grapalat"/>
                <w:color w:val="000000"/>
                <w:sz w:val="24"/>
                <w:szCs w:val="24"/>
                <w:shd w:val="clear" w:color="auto" w:fill="FFFFFF"/>
                <w:lang w:val="hy-AM"/>
              </w:rPr>
              <w:t xml:space="preserve">ը, ապա տեղեկացնում ենք, որ վերջինիս անհրաժեշտությունը բացակայում է, քանի որ Օրենսգրքի </w:t>
            </w:r>
            <w:r w:rsidRPr="00B0075E">
              <w:rPr>
                <w:rFonts w:ascii="GHEA Grapalat" w:hAnsi="GHEA Grapalat"/>
                <w:color w:val="000000"/>
                <w:sz w:val="24"/>
                <w:szCs w:val="24"/>
                <w:shd w:val="clear" w:color="auto" w:fill="FFFFFF"/>
                <w:lang w:val="hy-AM"/>
              </w:rPr>
              <w:t>84-</w:t>
            </w:r>
            <w:r>
              <w:rPr>
                <w:rFonts w:ascii="GHEA Grapalat" w:hAnsi="GHEA Grapalat"/>
                <w:color w:val="000000"/>
                <w:sz w:val="24"/>
                <w:szCs w:val="24"/>
                <w:shd w:val="clear" w:color="auto" w:fill="FFFFFF"/>
                <w:lang w:val="hy-AM"/>
              </w:rPr>
              <w:t xml:space="preserve">րդ հոդվածով արդեն իսկ տրված են աշխատանքային պայմանագրում ներառման ենթակա պարտադիր պայմանները։ Ուստի, աշխատանքային պայմանագրերի առանձին օրինակելի ձև սահմանելու անհրաժեշտությունը բացակայում է։ </w:t>
            </w:r>
          </w:p>
          <w:p w14:paraId="7AE19A85" w14:textId="67DE4F26" w:rsidR="00412151" w:rsidRPr="007D0A89" w:rsidRDefault="00412151" w:rsidP="00CF13C6">
            <w:pPr>
              <w:spacing w:line="360" w:lineRule="auto"/>
              <w:jc w:val="both"/>
              <w:rPr>
                <w:rFonts w:ascii="GHEA Grapalat" w:hAnsi="GHEA Grapalat"/>
                <w:b/>
                <w:bCs/>
                <w:sz w:val="24"/>
                <w:szCs w:val="24"/>
                <w:lang w:val="hy-AM"/>
              </w:rPr>
            </w:pPr>
          </w:p>
        </w:tc>
      </w:tr>
    </w:tbl>
    <w:tbl>
      <w:tblPr>
        <w:tblStyle w:val="TableGrid218211121"/>
        <w:tblW w:w="14284" w:type="dxa"/>
        <w:tblInd w:w="-815" w:type="dxa"/>
        <w:tblLayout w:type="fixed"/>
        <w:tblLook w:val="04A0" w:firstRow="1" w:lastRow="0" w:firstColumn="1" w:lastColumn="0" w:noHBand="0" w:noVBand="1"/>
      </w:tblPr>
      <w:tblGrid>
        <w:gridCol w:w="10872"/>
        <w:gridCol w:w="3412"/>
      </w:tblGrid>
      <w:tr w:rsidR="0030686F" w:rsidRPr="007D0A89" w14:paraId="52E041EE" w14:textId="77777777" w:rsidTr="00C47277">
        <w:tc>
          <w:tcPr>
            <w:tcW w:w="10872" w:type="dxa"/>
            <w:vMerge w:val="restart"/>
            <w:shd w:val="clear" w:color="auto" w:fill="A6A6A6" w:themeFill="background1" w:themeFillShade="A6"/>
          </w:tcPr>
          <w:p w14:paraId="7E95F1E2" w14:textId="55B2AE0F" w:rsidR="0030686F" w:rsidRPr="007D0A89" w:rsidRDefault="0030686F" w:rsidP="0030686F">
            <w:pPr>
              <w:pStyle w:val="ListParagraph"/>
              <w:numPr>
                <w:ilvl w:val="0"/>
                <w:numId w:val="25"/>
              </w:numPr>
              <w:tabs>
                <w:tab w:val="left" w:pos="2325"/>
              </w:tabs>
              <w:spacing w:line="360" w:lineRule="auto"/>
              <w:rPr>
                <w:rFonts w:ascii="GHEA Grapalat" w:hAnsi="GHEA Grapalat"/>
                <w:b/>
                <w:bCs/>
                <w:sz w:val="24"/>
                <w:szCs w:val="24"/>
              </w:rPr>
            </w:pPr>
            <w:r w:rsidRPr="007D0A89">
              <w:rPr>
                <w:rFonts w:ascii="GHEA Grapalat" w:hAnsi="GHEA Grapalat"/>
                <w:b/>
                <w:bCs/>
                <w:sz w:val="24"/>
                <w:szCs w:val="24"/>
                <w:lang w:val="hy-AM"/>
              </w:rPr>
              <w:lastRenderedPageBreak/>
              <w:t>Էկոնոմիկայի նախարարություն</w:t>
            </w:r>
          </w:p>
        </w:tc>
        <w:tc>
          <w:tcPr>
            <w:tcW w:w="3412" w:type="dxa"/>
            <w:shd w:val="clear" w:color="auto" w:fill="A6A6A6" w:themeFill="background1" w:themeFillShade="A6"/>
          </w:tcPr>
          <w:p w14:paraId="596D5845" w14:textId="17F0B04E" w:rsidR="0030686F" w:rsidRPr="007D0A89" w:rsidRDefault="00B024A4" w:rsidP="00C47277">
            <w:pPr>
              <w:spacing w:line="360" w:lineRule="auto"/>
              <w:jc w:val="center"/>
              <w:rPr>
                <w:rFonts w:ascii="GHEA Grapalat" w:hAnsi="GHEA Grapalat"/>
                <w:b/>
                <w:bCs/>
                <w:sz w:val="24"/>
                <w:szCs w:val="24"/>
              </w:rPr>
            </w:pPr>
            <w:r w:rsidRPr="007D0A89">
              <w:rPr>
                <w:rFonts w:ascii="GHEA Grapalat" w:hAnsi="GHEA Grapalat"/>
                <w:b/>
                <w:bCs/>
                <w:sz w:val="24"/>
                <w:szCs w:val="24"/>
              </w:rPr>
              <w:t>08.12.2023</w:t>
            </w:r>
          </w:p>
        </w:tc>
      </w:tr>
      <w:tr w:rsidR="0030686F" w:rsidRPr="007D0A89" w14:paraId="794BEBDB" w14:textId="77777777" w:rsidTr="00C47277">
        <w:tc>
          <w:tcPr>
            <w:tcW w:w="10872" w:type="dxa"/>
            <w:vMerge/>
            <w:shd w:val="clear" w:color="auto" w:fill="A6A6A6" w:themeFill="background1" w:themeFillShade="A6"/>
          </w:tcPr>
          <w:p w14:paraId="004E32C3" w14:textId="77777777" w:rsidR="0030686F" w:rsidRPr="007D0A89" w:rsidRDefault="0030686F" w:rsidP="00C47277">
            <w:pPr>
              <w:spacing w:line="360" w:lineRule="auto"/>
              <w:jc w:val="center"/>
              <w:rPr>
                <w:rFonts w:ascii="GHEA Grapalat" w:hAnsi="GHEA Grapalat"/>
                <w:b/>
                <w:bCs/>
                <w:sz w:val="24"/>
                <w:szCs w:val="24"/>
                <w:highlight w:val="yellow"/>
                <w:lang w:val="hy-AM"/>
              </w:rPr>
            </w:pPr>
          </w:p>
        </w:tc>
        <w:tc>
          <w:tcPr>
            <w:tcW w:w="3412" w:type="dxa"/>
            <w:shd w:val="clear" w:color="auto" w:fill="A6A6A6" w:themeFill="background1" w:themeFillShade="A6"/>
          </w:tcPr>
          <w:p w14:paraId="52FE1A83" w14:textId="311CA8C5" w:rsidR="0030686F" w:rsidRPr="007D0A89" w:rsidRDefault="00B024A4" w:rsidP="00C47277">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թիվ 01/21894-2023</w:t>
            </w:r>
          </w:p>
        </w:tc>
      </w:tr>
    </w:tbl>
    <w:tbl>
      <w:tblPr>
        <w:tblStyle w:val="TableGrid"/>
        <w:tblW w:w="14284" w:type="dxa"/>
        <w:tblInd w:w="-815" w:type="dxa"/>
        <w:tblLayout w:type="fixed"/>
        <w:tblLook w:val="04A0" w:firstRow="1" w:lastRow="0" w:firstColumn="1" w:lastColumn="0" w:noHBand="0" w:noVBand="1"/>
      </w:tblPr>
      <w:tblGrid>
        <w:gridCol w:w="7350"/>
        <w:gridCol w:w="6934"/>
      </w:tblGrid>
      <w:tr w:rsidR="0030686F" w:rsidRPr="00980544" w14:paraId="71647127" w14:textId="77777777" w:rsidTr="002A35A1">
        <w:tc>
          <w:tcPr>
            <w:tcW w:w="7350" w:type="dxa"/>
          </w:tcPr>
          <w:p w14:paraId="310F69FE" w14:textId="7695B0B9" w:rsidR="003641E6" w:rsidRPr="007D0A89" w:rsidRDefault="003641E6" w:rsidP="003641E6">
            <w:pPr>
              <w:spacing w:line="360" w:lineRule="auto"/>
              <w:contextualSpacing/>
              <w:jc w:val="both"/>
              <w:rPr>
                <w:rFonts w:ascii="GHEA Grapalat" w:hAnsi="GHEA Grapalat"/>
                <w:color w:val="000000"/>
                <w:sz w:val="24"/>
                <w:szCs w:val="24"/>
                <w:shd w:val="clear" w:color="auto" w:fill="FFFFFF"/>
                <w:lang w:val="hy-AM"/>
              </w:rPr>
            </w:pPr>
            <w:r w:rsidRPr="007D0A89">
              <w:rPr>
                <w:rFonts w:ascii="GHEA Grapalat" w:hAnsi="GHEA Grapalat"/>
                <w:color w:val="000000"/>
                <w:sz w:val="24"/>
                <w:szCs w:val="24"/>
                <w:shd w:val="clear" w:color="auto" w:fill="FFFFFF"/>
                <w:lang w:val="hy-AM"/>
              </w:rPr>
              <w:t xml:space="preserve">Ի պատասխան Ձեր սույն թվականի նոյեմբերի 2–ի թիվ ՆՄ/ԺՍ-1/27482-2023 գրության՝ հիմք ընդունելով 09.11.2023 թ. </w:t>
            </w:r>
            <w:r w:rsidRPr="007D0A89">
              <w:rPr>
                <w:rFonts w:ascii="GHEA Grapalat" w:hAnsi="GHEA Grapalat"/>
                <w:color w:val="000000"/>
                <w:sz w:val="24"/>
                <w:szCs w:val="24"/>
                <w:shd w:val="clear" w:color="auto" w:fill="FFFFFF"/>
                <w:lang w:val="hy-AM"/>
              </w:rPr>
              <w:lastRenderedPageBreak/>
              <w:t>Աշխատանքի և սոցիալական հարցերի (այսուհետ՝ ԱՍՀՆ) նախարարի տեղակալ Ռուբեն Սարգսյանի համակարգմամբ՝ «Հայաստանի Հանրապետության աշխատանքային օրենսգրքում փոփոխություններ և լրացումներ կատարելու մասին» նախագծի վերաբերյալ տեղի ունեցած քննարկման արդյունքները, հայտնում ենք հետևյալը</w:t>
            </w:r>
            <w:r w:rsidR="007D0A89" w:rsidRPr="007D0A89">
              <w:rPr>
                <w:rFonts w:ascii="GHEA Grapalat" w:hAnsi="GHEA Grapalat" w:cs="Cambria Math"/>
                <w:color w:val="000000"/>
                <w:sz w:val="24"/>
                <w:szCs w:val="24"/>
                <w:shd w:val="clear" w:color="auto" w:fill="FFFFFF"/>
                <w:lang w:val="hy-AM"/>
              </w:rPr>
              <w:t>.</w:t>
            </w:r>
          </w:p>
          <w:p w14:paraId="37620F43" w14:textId="77777777" w:rsidR="003641E6" w:rsidRPr="007D0A89" w:rsidRDefault="003641E6" w:rsidP="003641E6">
            <w:pPr>
              <w:spacing w:line="360" w:lineRule="auto"/>
              <w:contextualSpacing/>
              <w:jc w:val="both"/>
              <w:rPr>
                <w:rFonts w:ascii="GHEA Grapalat" w:hAnsi="GHEA Grapalat"/>
                <w:color w:val="000000"/>
                <w:sz w:val="24"/>
                <w:szCs w:val="24"/>
                <w:shd w:val="clear" w:color="auto" w:fill="FFFFFF"/>
                <w:lang w:val="hy-AM"/>
              </w:rPr>
            </w:pPr>
            <w:r w:rsidRPr="007D0A89">
              <w:rPr>
                <w:rFonts w:ascii="GHEA Grapalat" w:hAnsi="GHEA Grapalat"/>
                <w:color w:val="000000"/>
                <w:sz w:val="24"/>
                <w:szCs w:val="24"/>
                <w:shd w:val="clear" w:color="auto" w:fill="FFFFFF"/>
                <w:lang w:val="hy-AM"/>
              </w:rPr>
              <w:t>Ինչպես արդեն տեղյակ եք, նախագիծը բազմիցս քննարկվել է ՓՄՁ զարգացման խորհրդի և ենթախորհրդի շրջանակներում և դրանց արդյունքներով ձևավորվել են մի քանի սկզբունքային առարկություններ, որոնք ներկայացվել են նաև ԱՍՀՆ–ը, սակայն այդ մասով առաջարկվող լուծումները չեն ներառվել նախագծի լրամշակված տարբերակում։</w:t>
            </w:r>
          </w:p>
          <w:p w14:paraId="65C5C135" w14:textId="0FD903A3" w:rsidR="0030686F" w:rsidRPr="007D0A89" w:rsidRDefault="003641E6" w:rsidP="003641E6">
            <w:pPr>
              <w:spacing w:line="360" w:lineRule="auto"/>
              <w:contextualSpacing/>
              <w:jc w:val="both"/>
              <w:rPr>
                <w:rFonts w:ascii="GHEA Grapalat" w:hAnsi="GHEA Grapalat"/>
                <w:color w:val="000000"/>
                <w:sz w:val="24"/>
                <w:szCs w:val="24"/>
                <w:shd w:val="clear" w:color="auto" w:fill="FFFFFF"/>
                <w:lang w:val="hy-AM"/>
              </w:rPr>
            </w:pPr>
            <w:r w:rsidRPr="007D0A89">
              <w:rPr>
                <w:rFonts w:ascii="GHEA Grapalat" w:hAnsi="GHEA Grapalat"/>
                <w:color w:val="000000"/>
                <w:sz w:val="24"/>
                <w:szCs w:val="24"/>
                <w:shd w:val="clear" w:color="auto" w:fill="FFFFFF"/>
                <w:lang w:val="hy-AM"/>
              </w:rPr>
              <w:t xml:space="preserve">Մասնավորապես, նախագծով նախատեսվում է Աշխատանքի և առողջապահական տեսչական մարմնին տրամադրել թվային համակարգի տվյալներին հասանելիության հնարավորություն։ Սույնի վերաբերյալ Էկոնոմիկայի նախարարությունը արդեն իսկ ներկայացրել է իր դիրքորոշումը առ այն, որ տվյալների հասանելիություն նմանատիպ մակարդակ պետք է տրամադրվի </w:t>
            </w:r>
            <w:r w:rsidRPr="007D0A89">
              <w:rPr>
                <w:rFonts w:ascii="GHEA Grapalat" w:hAnsi="GHEA Grapalat"/>
                <w:color w:val="000000"/>
                <w:sz w:val="24"/>
                <w:szCs w:val="24"/>
                <w:shd w:val="clear" w:color="auto" w:fill="FFFFFF"/>
                <w:lang w:val="hy-AM"/>
              </w:rPr>
              <w:lastRenderedPageBreak/>
              <w:t>բացառապես օրենքով սահմանված կարգով՝ «Ստուգումների կազմակերպման և անցկացման մասին» ՀՀ օրենքի հիման վրա վերահսկողական ընթացակարգի իրականացման շրջանակներում և դրա համար անհրաժեշտ ծավալով, ինչի ապահովման համար պետք է օրենքով սահմանվեն անհրաժեշտ երաշխիքներ։</w:t>
            </w:r>
          </w:p>
        </w:tc>
        <w:tc>
          <w:tcPr>
            <w:tcW w:w="6934" w:type="dxa"/>
          </w:tcPr>
          <w:p w14:paraId="1B3BACDD" w14:textId="4AE0D2F5" w:rsidR="003641E6" w:rsidRDefault="00260948" w:rsidP="003641E6">
            <w:pPr>
              <w:spacing w:line="360" w:lineRule="auto"/>
              <w:jc w:val="center"/>
              <w:rPr>
                <w:rFonts w:ascii="GHEA Grapalat" w:hAnsi="GHEA Grapalat"/>
                <w:b/>
                <w:bCs/>
                <w:sz w:val="24"/>
                <w:szCs w:val="24"/>
                <w:lang w:val="hy-AM"/>
              </w:rPr>
            </w:pPr>
            <w:r>
              <w:rPr>
                <w:rFonts w:ascii="GHEA Grapalat" w:hAnsi="GHEA Grapalat"/>
                <w:b/>
                <w:bCs/>
                <w:sz w:val="24"/>
                <w:szCs w:val="24"/>
                <w:lang w:val="hy-AM"/>
              </w:rPr>
              <w:lastRenderedPageBreak/>
              <w:t>Չի ընդունվել</w:t>
            </w:r>
          </w:p>
          <w:p w14:paraId="2E09D4C6" w14:textId="79D514B1" w:rsidR="00260948" w:rsidRPr="00260948" w:rsidRDefault="00260948" w:rsidP="00260948">
            <w:pPr>
              <w:spacing w:line="360" w:lineRule="auto"/>
              <w:jc w:val="both"/>
              <w:rPr>
                <w:rFonts w:ascii="GHEA Grapalat" w:hAnsi="GHEA Grapalat"/>
                <w:bCs/>
                <w:sz w:val="24"/>
                <w:szCs w:val="24"/>
                <w:lang w:val="hy-AM"/>
              </w:rPr>
            </w:pPr>
            <w:r>
              <w:rPr>
                <w:rFonts w:ascii="GHEA Grapalat" w:hAnsi="GHEA Grapalat"/>
                <w:bCs/>
                <w:sz w:val="24"/>
                <w:szCs w:val="24"/>
                <w:lang w:val="hy-AM"/>
              </w:rPr>
              <w:lastRenderedPageBreak/>
              <w:t xml:space="preserve">Քննարկումների արդյունքում Օրենսգրքի 102.2-ր հոդվածի 2-րդ մասի վերաբերյալ առաջարկը չի ընդունվել, քանի որ տեսչական մարմինը վերահսկողություն է իրականացնում նաև </w:t>
            </w:r>
            <w:r w:rsidRPr="00260948">
              <w:rPr>
                <w:rFonts w:ascii="GHEA Grapalat" w:hAnsi="GHEA Grapalat"/>
                <w:bCs/>
                <w:sz w:val="24"/>
                <w:szCs w:val="24"/>
                <w:lang w:val="hy-AM"/>
              </w:rPr>
              <w:t xml:space="preserve">«Վարչարարության հիմունքների և վարչական վարույթի մասին» </w:t>
            </w:r>
            <w:r>
              <w:rPr>
                <w:rFonts w:ascii="GHEA Grapalat" w:hAnsi="GHEA Grapalat"/>
                <w:bCs/>
                <w:sz w:val="24"/>
                <w:szCs w:val="24"/>
                <w:lang w:val="hy-AM"/>
              </w:rPr>
              <w:t>օրենքով սահմանված կարգով։</w:t>
            </w:r>
          </w:p>
          <w:p w14:paraId="3FC72094" w14:textId="77777777" w:rsidR="00260948" w:rsidRPr="007D0A89" w:rsidRDefault="00260948" w:rsidP="003641E6">
            <w:pPr>
              <w:spacing w:line="360" w:lineRule="auto"/>
              <w:jc w:val="center"/>
              <w:rPr>
                <w:rFonts w:ascii="GHEA Grapalat" w:hAnsi="GHEA Grapalat"/>
                <w:b/>
                <w:bCs/>
                <w:sz w:val="24"/>
                <w:szCs w:val="24"/>
                <w:lang w:val="hy-AM"/>
              </w:rPr>
            </w:pPr>
          </w:p>
          <w:p w14:paraId="6E91FB59" w14:textId="0A9F55D4" w:rsidR="0030686F" w:rsidRPr="007D0A89" w:rsidRDefault="0030686F" w:rsidP="003641E6">
            <w:pPr>
              <w:spacing w:line="360" w:lineRule="auto"/>
              <w:jc w:val="both"/>
              <w:rPr>
                <w:rFonts w:ascii="GHEA Grapalat" w:hAnsi="GHEA Grapalat"/>
                <w:b/>
                <w:bCs/>
                <w:sz w:val="24"/>
                <w:szCs w:val="24"/>
                <w:lang w:val="hy-AM"/>
              </w:rPr>
            </w:pPr>
          </w:p>
        </w:tc>
      </w:tr>
      <w:tr w:rsidR="003641E6" w:rsidRPr="007D0A89" w14:paraId="04F9B04C" w14:textId="77777777" w:rsidTr="002A35A1">
        <w:tc>
          <w:tcPr>
            <w:tcW w:w="7350" w:type="dxa"/>
          </w:tcPr>
          <w:p w14:paraId="0975662D" w14:textId="07119972" w:rsidR="003641E6" w:rsidRPr="007D0A89" w:rsidRDefault="003641E6" w:rsidP="003641E6">
            <w:pPr>
              <w:spacing w:line="360" w:lineRule="auto"/>
              <w:contextualSpacing/>
              <w:jc w:val="both"/>
              <w:rPr>
                <w:rFonts w:ascii="GHEA Grapalat" w:hAnsi="GHEA Grapalat"/>
                <w:color w:val="000000"/>
                <w:sz w:val="24"/>
                <w:szCs w:val="24"/>
                <w:highlight w:val="yellow"/>
                <w:shd w:val="clear" w:color="auto" w:fill="FFFFFF"/>
                <w:lang w:val="hy-AM"/>
              </w:rPr>
            </w:pPr>
            <w:r w:rsidRPr="007D0A89">
              <w:rPr>
                <w:rFonts w:ascii="GHEA Grapalat" w:hAnsi="GHEA Grapalat"/>
                <w:color w:val="000000"/>
                <w:sz w:val="24"/>
                <w:szCs w:val="24"/>
                <w:shd w:val="clear" w:color="auto" w:fill="FFFFFF"/>
                <w:lang w:val="hy-AM"/>
              </w:rPr>
              <w:lastRenderedPageBreak/>
              <w:t>Միաժամանակ, քննարկումների ընթացքում բազմիցս շեշտվել է, որ կարևոր է համարվում այն հանգամանքը, որ նշյալ հարթակում աշխատանքային պայմանագրի ստեղծման և հաստատման դեպքում՝ համակարգը ավտոմատ կերպով գեներացնի և ուղարկի ՀՀ Հարկային օրենսգրքով սահմանված նոր աշխատողի գրանցման հայտը:</w:t>
            </w:r>
          </w:p>
        </w:tc>
        <w:tc>
          <w:tcPr>
            <w:tcW w:w="6934" w:type="dxa"/>
          </w:tcPr>
          <w:p w14:paraId="0D319D92" w14:textId="77777777" w:rsidR="003641E6" w:rsidRPr="007D0A89" w:rsidRDefault="00C47277" w:rsidP="007702AD">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Ընդունվել է ի գիտություն</w:t>
            </w:r>
          </w:p>
          <w:p w14:paraId="77DD6F09" w14:textId="4000E0C1" w:rsidR="00C47277" w:rsidRPr="007D0A89" w:rsidRDefault="00A12D71" w:rsidP="00F23459">
            <w:pPr>
              <w:spacing w:line="360" w:lineRule="auto"/>
              <w:jc w:val="both"/>
              <w:rPr>
                <w:rFonts w:ascii="GHEA Grapalat" w:hAnsi="GHEA Grapalat"/>
                <w:bCs/>
                <w:sz w:val="24"/>
                <w:szCs w:val="24"/>
                <w:lang w:val="hy-AM"/>
              </w:rPr>
            </w:pPr>
            <w:r w:rsidRPr="007D0A89">
              <w:rPr>
                <w:rFonts w:ascii="GHEA Grapalat" w:hAnsi="GHEA Grapalat"/>
                <w:bCs/>
                <w:sz w:val="24"/>
                <w:szCs w:val="24"/>
                <w:lang w:val="hy-AM"/>
              </w:rPr>
              <w:t>Ներկայացված առաջարկի լուծում</w:t>
            </w:r>
            <w:r w:rsidR="00F23459" w:rsidRPr="007D0A89">
              <w:rPr>
                <w:rFonts w:ascii="GHEA Grapalat" w:hAnsi="GHEA Grapalat"/>
                <w:bCs/>
                <w:sz w:val="24"/>
                <w:szCs w:val="24"/>
                <w:lang w:val="hy-AM"/>
              </w:rPr>
              <w:t>ն</w:t>
            </w:r>
            <w:r w:rsidRPr="007D0A89">
              <w:rPr>
                <w:rFonts w:ascii="GHEA Grapalat" w:hAnsi="GHEA Grapalat"/>
                <w:bCs/>
                <w:sz w:val="24"/>
                <w:szCs w:val="24"/>
                <w:lang w:val="hy-AM"/>
              </w:rPr>
              <w:t xml:space="preserve"> Աշխատանքային օրենսգրքի կարգավորումների շրջանակում չէ։ Պետական եկամուտների կոմիտեի հետ կքննարկվի ներկայացված առաջարկը։</w:t>
            </w:r>
          </w:p>
        </w:tc>
      </w:tr>
    </w:tbl>
    <w:tbl>
      <w:tblPr>
        <w:tblStyle w:val="TableGrid218211121"/>
        <w:tblW w:w="14284" w:type="dxa"/>
        <w:tblInd w:w="-815" w:type="dxa"/>
        <w:tblLayout w:type="fixed"/>
        <w:tblLook w:val="04A0" w:firstRow="1" w:lastRow="0" w:firstColumn="1" w:lastColumn="0" w:noHBand="0" w:noVBand="1"/>
      </w:tblPr>
      <w:tblGrid>
        <w:gridCol w:w="10872"/>
        <w:gridCol w:w="3412"/>
      </w:tblGrid>
      <w:tr w:rsidR="0092011E" w:rsidRPr="007D0A89" w14:paraId="3B66AD8D" w14:textId="77777777" w:rsidTr="00A44B6B">
        <w:tc>
          <w:tcPr>
            <w:tcW w:w="10872" w:type="dxa"/>
            <w:vMerge w:val="restart"/>
            <w:shd w:val="clear" w:color="auto" w:fill="A6A6A6" w:themeFill="background1" w:themeFillShade="A6"/>
          </w:tcPr>
          <w:p w14:paraId="2169B591" w14:textId="39C957E7" w:rsidR="00F70BB4" w:rsidRPr="007D0A89" w:rsidRDefault="00F70BB4" w:rsidP="00A44B6B">
            <w:pPr>
              <w:pStyle w:val="ListParagraph"/>
              <w:numPr>
                <w:ilvl w:val="0"/>
                <w:numId w:val="25"/>
              </w:numPr>
              <w:tabs>
                <w:tab w:val="left" w:pos="2325"/>
              </w:tabs>
              <w:spacing w:line="360" w:lineRule="auto"/>
              <w:ind w:left="1800"/>
              <w:rPr>
                <w:rFonts w:ascii="GHEA Grapalat" w:hAnsi="GHEA Grapalat"/>
                <w:b/>
                <w:bCs/>
                <w:sz w:val="24"/>
                <w:szCs w:val="24"/>
              </w:rPr>
            </w:pPr>
            <w:r w:rsidRPr="007D0A89">
              <w:rPr>
                <w:rFonts w:ascii="GHEA Grapalat" w:hAnsi="GHEA Grapalat"/>
                <w:b/>
                <w:bCs/>
                <w:sz w:val="24"/>
                <w:szCs w:val="24"/>
                <w:lang w:val="hy-AM"/>
              </w:rPr>
              <w:t xml:space="preserve">Վարչապետի աշխատակազմի </w:t>
            </w:r>
            <w:r w:rsidR="00DE2FA5" w:rsidRPr="007D0A89">
              <w:rPr>
                <w:rFonts w:ascii="GHEA Grapalat" w:hAnsi="GHEA Grapalat"/>
                <w:b/>
                <w:bCs/>
                <w:sz w:val="24"/>
                <w:szCs w:val="24"/>
                <w:lang w:val="hy-AM"/>
              </w:rPr>
              <w:t>կարգավորման ազդեցության և գնահատման վարչության</w:t>
            </w:r>
            <w:r w:rsidRPr="007D0A89">
              <w:rPr>
                <w:rFonts w:ascii="GHEA Grapalat" w:hAnsi="GHEA Grapalat"/>
                <w:b/>
                <w:bCs/>
                <w:sz w:val="24"/>
                <w:szCs w:val="24"/>
                <w:lang w:val="hy-AM"/>
              </w:rPr>
              <w:t xml:space="preserve"> եզրակացություն</w:t>
            </w:r>
            <w:r w:rsidRPr="007D0A89">
              <w:rPr>
                <w:rFonts w:ascii="GHEA Grapalat" w:hAnsi="GHEA Grapalat"/>
                <w:b/>
                <w:bCs/>
                <w:sz w:val="24"/>
                <w:szCs w:val="24"/>
              </w:rPr>
              <w:t xml:space="preserve"> </w:t>
            </w:r>
          </w:p>
          <w:p w14:paraId="62C1F769" w14:textId="58DE69AA" w:rsidR="0092011E" w:rsidRPr="007D0A89" w:rsidRDefault="00F70BB4" w:rsidP="00DE2FA5">
            <w:pPr>
              <w:tabs>
                <w:tab w:val="left" w:pos="2325"/>
              </w:tabs>
              <w:spacing w:line="360" w:lineRule="auto"/>
              <w:ind w:left="1800"/>
              <w:rPr>
                <w:rFonts w:ascii="GHEA Grapalat" w:hAnsi="GHEA Grapalat"/>
                <w:b/>
                <w:bCs/>
                <w:sz w:val="24"/>
                <w:szCs w:val="24"/>
                <w:lang w:val="hy-AM"/>
              </w:rPr>
            </w:pPr>
            <w:r w:rsidRPr="007D0A89">
              <w:rPr>
                <w:rFonts w:ascii="GHEA Grapalat" w:hAnsi="GHEA Grapalat"/>
                <w:b/>
                <w:bCs/>
                <w:sz w:val="24"/>
                <w:szCs w:val="24"/>
                <w:lang w:val="hy-AM"/>
              </w:rPr>
              <w:t>(Աշխատանքի և սոցիալական հարցերի նախարարություն է ուղարկվել Վարչապետի աշխատակազմի ղեկավարի 1</w:t>
            </w:r>
            <w:r w:rsidR="00DE2FA5" w:rsidRPr="007D0A89">
              <w:rPr>
                <w:rFonts w:ascii="GHEA Grapalat" w:hAnsi="GHEA Grapalat"/>
                <w:b/>
                <w:bCs/>
                <w:sz w:val="24"/>
                <w:szCs w:val="24"/>
                <w:lang w:val="hy-AM"/>
              </w:rPr>
              <w:t>5</w:t>
            </w:r>
            <w:r w:rsidRPr="007D0A89">
              <w:rPr>
                <w:rFonts w:ascii="GHEA Grapalat" w:hAnsi="GHEA Grapalat"/>
                <w:b/>
                <w:bCs/>
                <w:sz w:val="24"/>
                <w:szCs w:val="24"/>
                <w:lang w:val="hy-AM"/>
              </w:rPr>
              <w:t>.0</w:t>
            </w:r>
            <w:r w:rsidR="00DE2FA5" w:rsidRPr="007D0A89">
              <w:rPr>
                <w:rFonts w:ascii="GHEA Grapalat" w:hAnsi="GHEA Grapalat"/>
                <w:b/>
                <w:bCs/>
                <w:sz w:val="24"/>
                <w:szCs w:val="24"/>
                <w:lang w:val="hy-AM"/>
              </w:rPr>
              <w:t>2.2024</w:t>
            </w:r>
            <w:r w:rsidRPr="007D0A89">
              <w:rPr>
                <w:rFonts w:ascii="GHEA Grapalat" w:hAnsi="GHEA Grapalat"/>
                <w:b/>
                <w:bCs/>
                <w:sz w:val="24"/>
                <w:szCs w:val="24"/>
                <w:lang w:val="hy-AM"/>
              </w:rPr>
              <w:t xml:space="preserve"> N </w:t>
            </w:r>
            <w:r w:rsidR="00DE2FA5" w:rsidRPr="007D0A89">
              <w:rPr>
                <w:rFonts w:ascii="GHEA Grapalat" w:hAnsi="GHEA Grapalat"/>
                <w:b/>
                <w:bCs/>
                <w:sz w:val="24"/>
                <w:szCs w:val="24"/>
                <w:lang w:val="hy-AM"/>
              </w:rPr>
              <w:t>02/11.2/5728-2024</w:t>
            </w:r>
            <w:r w:rsidRPr="007D0A89">
              <w:rPr>
                <w:rFonts w:ascii="GHEA Grapalat" w:hAnsi="GHEA Grapalat"/>
                <w:b/>
                <w:bCs/>
                <w:sz w:val="24"/>
                <w:szCs w:val="24"/>
                <w:lang w:val="hy-AM"/>
              </w:rPr>
              <w:t xml:space="preserve"> գրությամբ)</w:t>
            </w:r>
          </w:p>
        </w:tc>
        <w:tc>
          <w:tcPr>
            <w:tcW w:w="3412" w:type="dxa"/>
            <w:shd w:val="clear" w:color="auto" w:fill="A6A6A6" w:themeFill="background1" w:themeFillShade="A6"/>
          </w:tcPr>
          <w:p w14:paraId="463D5EB2" w14:textId="2E310580" w:rsidR="0092011E" w:rsidRPr="007D0A89" w:rsidRDefault="00DC10A7" w:rsidP="00A44B6B">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15.02.2024</w:t>
            </w:r>
          </w:p>
        </w:tc>
      </w:tr>
      <w:tr w:rsidR="0092011E" w:rsidRPr="007D0A89" w14:paraId="1E72C509" w14:textId="77777777" w:rsidTr="00A44B6B">
        <w:tc>
          <w:tcPr>
            <w:tcW w:w="10872" w:type="dxa"/>
            <w:vMerge/>
            <w:shd w:val="clear" w:color="auto" w:fill="A6A6A6" w:themeFill="background1" w:themeFillShade="A6"/>
          </w:tcPr>
          <w:p w14:paraId="6D1CE0B9" w14:textId="77777777" w:rsidR="0092011E" w:rsidRPr="007D0A89" w:rsidRDefault="0092011E" w:rsidP="00A44B6B">
            <w:pPr>
              <w:spacing w:line="360" w:lineRule="auto"/>
              <w:jc w:val="center"/>
              <w:rPr>
                <w:rFonts w:ascii="GHEA Grapalat" w:hAnsi="GHEA Grapalat"/>
                <w:b/>
                <w:bCs/>
                <w:sz w:val="24"/>
                <w:szCs w:val="24"/>
                <w:highlight w:val="yellow"/>
                <w:lang w:val="hy-AM"/>
              </w:rPr>
            </w:pPr>
          </w:p>
        </w:tc>
        <w:tc>
          <w:tcPr>
            <w:tcW w:w="3412" w:type="dxa"/>
            <w:shd w:val="clear" w:color="auto" w:fill="A6A6A6" w:themeFill="background1" w:themeFillShade="A6"/>
          </w:tcPr>
          <w:p w14:paraId="07E605A2" w14:textId="77777777" w:rsidR="0092011E" w:rsidRPr="007D0A89" w:rsidRDefault="0092011E" w:rsidP="00A44B6B">
            <w:pPr>
              <w:spacing w:line="360" w:lineRule="auto"/>
              <w:jc w:val="center"/>
              <w:rPr>
                <w:rFonts w:ascii="GHEA Grapalat" w:hAnsi="GHEA Grapalat"/>
                <w:b/>
                <w:bCs/>
                <w:sz w:val="24"/>
                <w:szCs w:val="24"/>
                <w:lang w:val="hy-AM"/>
              </w:rPr>
            </w:pPr>
          </w:p>
        </w:tc>
      </w:tr>
    </w:tbl>
    <w:tbl>
      <w:tblPr>
        <w:tblStyle w:val="TableGrid"/>
        <w:tblW w:w="14284" w:type="dxa"/>
        <w:tblInd w:w="-815" w:type="dxa"/>
        <w:tblLayout w:type="fixed"/>
        <w:tblLook w:val="04A0" w:firstRow="1" w:lastRow="0" w:firstColumn="1" w:lastColumn="0" w:noHBand="0" w:noVBand="1"/>
      </w:tblPr>
      <w:tblGrid>
        <w:gridCol w:w="7350"/>
        <w:gridCol w:w="6934"/>
      </w:tblGrid>
      <w:tr w:rsidR="0092011E" w:rsidRPr="00980544" w14:paraId="161574B4" w14:textId="77777777" w:rsidTr="002A35A1">
        <w:tc>
          <w:tcPr>
            <w:tcW w:w="7350" w:type="dxa"/>
          </w:tcPr>
          <w:p w14:paraId="0CA342FA" w14:textId="77777777" w:rsidR="00D257C6" w:rsidRPr="00112EBF" w:rsidRDefault="00D257C6" w:rsidP="00D257C6">
            <w:pPr>
              <w:spacing w:line="360" w:lineRule="auto"/>
              <w:contextualSpacing/>
              <w:jc w:val="both"/>
              <w:rPr>
                <w:rFonts w:ascii="GHEA Grapalat" w:hAnsi="GHEA Grapalat"/>
                <w:color w:val="000000"/>
                <w:sz w:val="24"/>
                <w:szCs w:val="24"/>
                <w:shd w:val="clear" w:color="auto" w:fill="FFFFFF"/>
                <w:lang w:val="hy-AM"/>
              </w:rPr>
            </w:pPr>
            <w:r w:rsidRPr="00112EBF">
              <w:rPr>
                <w:rFonts w:ascii="GHEA Grapalat" w:hAnsi="GHEA Grapalat"/>
                <w:color w:val="000000"/>
                <w:sz w:val="24"/>
                <w:szCs w:val="24"/>
                <w:shd w:val="clear" w:color="auto" w:fill="FFFFFF"/>
                <w:lang w:val="hy-AM"/>
              </w:rPr>
              <w:lastRenderedPageBreak/>
              <w:t xml:space="preserve">Նախագծերին կից ներկայացված հիմնավորման համաձայն՝ առաջարկվող կարգավորումը նպատակ ունի թվային համակարգի ներդրման միջոցով լուծում տալ աշխատանքային հարաբերություններում առկա մի շարք խնդիրներին, որոնք առնչվում են աշխատողի և գործատուի աշխատանքային հարաբերությունների թափանցիկությանը և  աշխատանքային օրենսդրության պահանջների պահպանման նկատմամբ պետական վերահսկողությանը։ </w:t>
            </w:r>
          </w:p>
          <w:p w14:paraId="6E4D2126" w14:textId="77777777" w:rsidR="00D257C6" w:rsidRPr="00112EBF" w:rsidRDefault="00D257C6" w:rsidP="00D257C6">
            <w:pPr>
              <w:spacing w:line="360" w:lineRule="auto"/>
              <w:contextualSpacing/>
              <w:jc w:val="both"/>
              <w:rPr>
                <w:rFonts w:ascii="GHEA Grapalat" w:hAnsi="GHEA Grapalat"/>
                <w:color w:val="000000"/>
                <w:sz w:val="24"/>
                <w:szCs w:val="24"/>
                <w:shd w:val="clear" w:color="auto" w:fill="FFFFFF"/>
                <w:lang w:val="hy-AM"/>
              </w:rPr>
            </w:pPr>
            <w:r w:rsidRPr="00112EBF">
              <w:rPr>
                <w:rFonts w:ascii="GHEA Grapalat" w:hAnsi="GHEA Grapalat"/>
                <w:color w:val="000000"/>
                <w:sz w:val="24"/>
                <w:szCs w:val="24"/>
                <w:shd w:val="clear" w:color="auto" w:fill="FFFFFF"/>
                <w:lang w:val="hy-AM"/>
              </w:rPr>
              <w:t xml:space="preserve">Առաջարկվող կարգավորման ազդեցությունը զգալի է, իսկ շահառուների շրջանակը մեծ, այն տարածվելու է հանրային և մասնավոր հատվածի գործատուների, ինչպես նաև Հայաստանի Հանրապետությունում աշխատանքի ընդունվող բոլոր անձանց վրա: </w:t>
            </w:r>
          </w:p>
          <w:p w14:paraId="1FFD8EB7" w14:textId="77777777" w:rsidR="00D257C6" w:rsidRPr="00112EBF" w:rsidRDefault="00D257C6" w:rsidP="00D257C6">
            <w:pPr>
              <w:spacing w:line="360" w:lineRule="auto"/>
              <w:contextualSpacing/>
              <w:jc w:val="both"/>
              <w:rPr>
                <w:rFonts w:ascii="GHEA Grapalat" w:hAnsi="GHEA Grapalat"/>
                <w:color w:val="000000"/>
                <w:sz w:val="24"/>
                <w:szCs w:val="24"/>
                <w:shd w:val="clear" w:color="auto" w:fill="FFFFFF"/>
                <w:lang w:val="hy-AM"/>
              </w:rPr>
            </w:pPr>
            <w:r w:rsidRPr="00112EBF">
              <w:rPr>
                <w:rFonts w:ascii="GHEA Grapalat" w:hAnsi="GHEA Grapalat"/>
                <w:color w:val="000000"/>
                <w:sz w:val="24"/>
                <w:szCs w:val="24"/>
                <w:shd w:val="clear" w:color="auto" w:fill="FFFFFF"/>
                <w:lang w:val="hy-AM"/>
              </w:rPr>
              <w:t xml:space="preserve">Հետևաբար, գտնում ենք, որ նախագծերը ենթակա են կարգավորման ազդեցության գնահատման՝ համաձայն  ՀՀ կառավարության 2020 թվականի դեկտեմբերի 17-ի թիվ 2075-Ն որոշման 2-րդ կետի (оրենքի կամ կառավարության որոշման նախագծի կարգավորման ազդեցության գնահատում </w:t>
            </w:r>
            <w:r w:rsidRPr="00112EBF">
              <w:rPr>
                <w:rFonts w:ascii="GHEA Grapalat" w:hAnsi="GHEA Grapalat"/>
                <w:color w:val="000000"/>
                <w:sz w:val="24"/>
                <w:szCs w:val="24"/>
                <w:shd w:val="clear" w:color="auto" w:fill="FFFFFF"/>
                <w:lang w:val="hy-AM"/>
              </w:rPr>
              <w:lastRenderedPageBreak/>
              <w:t>իրականացվում է, եթե այն կարող է ունենալ նշանակալի ազդեցություններ գործարար միջավայրի և անձանց գործունեության պայմանների վրա):</w:t>
            </w:r>
          </w:p>
          <w:p w14:paraId="1E17B947" w14:textId="5D58C923" w:rsidR="0092011E" w:rsidRPr="00112EBF" w:rsidRDefault="00D257C6" w:rsidP="00D257C6">
            <w:pPr>
              <w:spacing w:line="360" w:lineRule="auto"/>
              <w:contextualSpacing/>
              <w:jc w:val="both"/>
              <w:rPr>
                <w:rFonts w:ascii="GHEA Grapalat" w:hAnsi="GHEA Grapalat"/>
                <w:color w:val="000000"/>
                <w:sz w:val="24"/>
                <w:szCs w:val="24"/>
                <w:shd w:val="clear" w:color="auto" w:fill="FFFFFF"/>
                <w:lang w:val="hy-AM"/>
              </w:rPr>
            </w:pPr>
            <w:r w:rsidRPr="00112EBF">
              <w:rPr>
                <w:rFonts w:ascii="GHEA Grapalat" w:hAnsi="GHEA Grapalat"/>
                <w:color w:val="000000"/>
                <w:sz w:val="24"/>
                <w:szCs w:val="24"/>
                <w:shd w:val="clear" w:color="auto" w:fill="FFFFFF"/>
                <w:lang w:val="hy-AM"/>
              </w:rPr>
              <w:t>Միաժամանակ, քանի որ Նախագծի փաթեթում բացակայում է կարգավորման ազդեցության գնահատման եզրակացությունը,  առաջարկում ենք փաթեթը վերադարձնել՝ համաձայն ՀՀ կառավարության 2021 թվականի փետրվարի 25-ի թիվ 252-Լ որոշմամբ հաստատված Հավելվածի 23-րդ կետի:</w:t>
            </w:r>
          </w:p>
        </w:tc>
        <w:tc>
          <w:tcPr>
            <w:tcW w:w="6934" w:type="dxa"/>
          </w:tcPr>
          <w:p w14:paraId="0162449B" w14:textId="77777777" w:rsidR="0092011E" w:rsidRDefault="004E17B8" w:rsidP="00F3184B">
            <w:pPr>
              <w:spacing w:line="360" w:lineRule="auto"/>
              <w:jc w:val="center"/>
              <w:rPr>
                <w:rFonts w:ascii="GHEA Grapalat" w:hAnsi="GHEA Grapalat"/>
                <w:b/>
                <w:bCs/>
                <w:sz w:val="24"/>
                <w:szCs w:val="24"/>
                <w:lang w:val="hy-AM"/>
              </w:rPr>
            </w:pPr>
            <w:r>
              <w:rPr>
                <w:rFonts w:ascii="GHEA Grapalat" w:hAnsi="GHEA Grapalat"/>
                <w:b/>
                <w:bCs/>
                <w:sz w:val="24"/>
                <w:szCs w:val="24"/>
                <w:lang w:val="hy-AM"/>
              </w:rPr>
              <w:lastRenderedPageBreak/>
              <w:t>Ընդունվել է</w:t>
            </w:r>
          </w:p>
          <w:p w14:paraId="0F2B9590" w14:textId="33CAD7A7" w:rsidR="004E17B8" w:rsidRPr="004E17B8" w:rsidRDefault="004E17B8" w:rsidP="004E17B8">
            <w:pPr>
              <w:spacing w:line="360" w:lineRule="auto"/>
              <w:jc w:val="both"/>
              <w:rPr>
                <w:rFonts w:ascii="GHEA Grapalat" w:hAnsi="GHEA Grapalat"/>
                <w:bCs/>
                <w:sz w:val="24"/>
                <w:szCs w:val="24"/>
                <w:lang w:val="hy-AM"/>
              </w:rPr>
            </w:pPr>
            <w:r>
              <w:rPr>
                <w:rFonts w:ascii="GHEA Grapalat" w:hAnsi="GHEA Grapalat"/>
                <w:bCs/>
                <w:sz w:val="24"/>
                <w:szCs w:val="24"/>
                <w:lang w:val="hy-AM"/>
              </w:rPr>
              <w:t>Փաթեթին կից ներկայացվում է նախագծի պարզեցված ԿԱԳ եզրակացությունը։</w:t>
            </w:r>
          </w:p>
        </w:tc>
      </w:tr>
    </w:tbl>
    <w:tbl>
      <w:tblPr>
        <w:tblStyle w:val="TableGrid218211121"/>
        <w:tblW w:w="14284" w:type="dxa"/>
        <w:tblInd w:w="-815" w:type="dxa"/>
        <w:tblLayout w:type="fixed"/>
        <w:tblLook w:val="04A0" w:firstRow="1" w:lastRow="0" w:firstColumn="1" w:lastColumn="0" w:noHBand="0" w:noVBand="1"/>
      </w:tblPr>
      <w:tblGrid>
        <w:gridCol w:w="10872"/>
        <w:gridCol w:w="3412"/>
      </w:tblGrid>
      <w:tr w:rsidR="0092011E" w:rsidRPr="007D0A89" w14:paraId="7EE16E85" w14:textId="77777777" w:rsidTr="00A44B6B">
        <w:tc>
          <w:tcPr>
            <w:tcW w:w="10872" w:type="dxa"/>
            <w:vMerge w:val="restart"/>
            <w:shd w:val="clear" w:color="auto" w:fill="A6A6A6" w:themeFill="background1" w:themeFillShade="A6"/>
          </w:tcPr>
          <w:p w14:paraId="0B87E999" w14:textId="06409CB5" w:rsidR="003B5A8F" w:rsidRPr="007D0A89" w:rsidRDefault="003B5A8F" w:rsidP="003B5A8F">
            <w:pPr>
              <w:pStyle w:val="ListParagraph"/>
              <w:numPr>
                <w:ilvl w:val="0"/>
                <w:numId w:val="25"/>
              </w:numPr>
              <w:tabs>
                <w:tab w:val="left" w:pos="2325"/>
              </w:tabs>
              <w:spacing w:line="360" w:lineRule="auto"/>
              <w:ind w:left="1800"/>
              <w:rPr>
                <w:rFonts w:ascii="GHEA Grapalat" w:hAnsi="GHEA Grapalat"/>
                <w:b/>
                <w:bCs/>
                <w:sz w:val="24"/>
                <w:szCs w:val="24"/>
                <w:lang w:val="hy-AM"/>
              </w:rPr>
            </w:pPr>
            <w:r w:rsidRPr="007D0A89">
              <w:rPr>
                <w:rFonts w:ascii="GHEA Grapalat" w:hAnsi="GHEA Grapalat"/>
                <w:b/>
                <w:bCs/>
                <w:sz w:val="24"/>
                <w:szCs w:val="24"/>
                <w:lang w:val="hy-AM"/>
              </w:rPr>
              <w:t xml:space="preserve">Վարչապետի աշխատակազմի քաղաքացիական ծառայության գրասենյակի եզրակացություն </w:t>
            </w:r>
          </w:p>
          <w:p w14:paraId="2B21CEFB" w14:textId="78195138" w:rsidR="0092011E" w:rsidRPr="007D0A89" w:rsidRDefault="003B5A8F" w:rsidP="003B5A8F">
            <w:pPr>
              <w:tabs>
                <w:tab w:val="left" w:pos="2325"/>
              </w:tabs>
              <w:spacing w:line="360" w:lineRule="auto"/>
              <w:ind w:left="1800"/>
              <w:rPr>
                <w:rFonts w:ascii="GHEA Grapalat" w:hAnsi="GHEA Grapalat"/>
                <w:b/>
                <w:bCs/>
                <w:sz w:val="24"/>
                <w:szCs w:val="24"/>
                <w:lang w:val="hy-AM"/>
              </w:rPr>
            </w:pPr>
            <w:r w:rsidRPr="007D0A89">
              <w:rPr>
                <w:rFonts w:ascii="GHEA Grapalat" w:hAnsi="GHEA Grapalat"/>
                <w:b/>
                <w:bCs/>
                <w:sz w:val="24"/>
                <w:szCs w:val="24"/>
                <w:lang w:val="hy-AM"/>
              </w:rPr>
              <w:t>(Աշխատանքի և սոցիալական հարցերի նախարարություն է ուղարկվել Վարչապետի աշխատակազմի ղեկավարի 15.02.2024 N 02/11.2/5728-2024 գրությամբ)</w:t>
            </w:r>
          </w:p>
        </w:tc>
        <w:tc>
          <w:tcPr>
            <w:tcW w:w="3412" w:type="dxa"/>
            <w:shd w:val="clear" w:color="auto" w:fill="A6A6A6" w:themeFill="background1" w:themeFillShade="A6"/>
          </w:tcPr>
          <w:p w14:paraId="4B0E4E5F" w14:textId="74A9243A" w:rsidR="0092011E" w:rsidRPr="007D0A89" w:rsidRDefault="00FC6E34" w:rsidP="00A44B6B">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15.02.2024</w:t>
            </w:r>
          </w:p>
        </w:tc>
      </w:tr>
      <w:tr w:rsidR="0092011E" w:rsidRPr="007D0A89" w14:paraId="53109F1C" w14:textId="77777777" w:rsidTr="00A44B6B">
        <w:tc>
          <w:tcPr>
            <w:tcW w:w="10872" w:type="dxa"/>
            <w:vMerge/>
            <w:shd w:val="clear" w:color="auto" w:fill="A6A6A6" w:themeFill="background1" w:themeFillShade="A6"/>
          </w:tcPr>
          <w:p w14:paraId="2959E69E" w14:textId="77777777" w:rsidR="0092011E" w:rsidRPr="007D0A89" w:rsidRDefault="0092011E" w:rsidP="00A44B6B">
            <w:pPr>
              <w:spacing w:line="360" w:lineRule="auto"/>
              <w:jc w:val="center"/>
              <w:rPr>
                <w:rFonts w:ascii="GHEA Grapalat" w:hAnsi="GHEA Grapalat"/>
                <w:b/>
                <w:bCs/>
                <w:sz w:val="24"/>
                <w:szCs w:val="24"/>
                <w:highlight w:val="yellow"/>
                <w:lang w:val="hy-AM"/>
              </w:rPr>
            </w:pPr>
          </w:p>
        </w:tc>
        <w:tc>
          <w:tcPr>
            <w:tcW w:w="3412" w:type="dxa"/>
            <w:shd w:val="clear" w:color="auto" w:fill="A6A6A6" w:themeFill="background1" w:themeFillShade="A6"/>
          </w:tcPr>
          <w:p w14:paraId="78F11070" w14:textId="77777777" w:rsidR="0092011E" w:rsidRPr="007D0A89" w:rsidRDefault="0092011E" w:rsidP="00A44B6B">
            <w:pPr>
              <w:spacing w:line="360" w:lineRule="auto"/>
              <w:jc w:val="center"/>
              <w:rPr>
                <w:rFonts w:ascii="GHEA Grapalat" w:hAnsi="GHEA Grapalat"/>
                <w:b/>
                <w:bCs/>
                <w:sz w:val="24"/>
                <w:szCs w:val="24"/>
                <w:lang w:val="hy-AM"/>
              </w:rPr>
            </w:pPr>
          </w:p>
        </w:tc>
      </w:tr>
    </w:tbl>
    <w:tbl>
      <w:tblPr>
        <w:tblStyle w:val="TableGrid"/>
        <w:tblW w:w="14284" w:type="dxa"/>
        <w:tblInd w:w="-815" w:type="dxa"/>
        <w:tblLayout w:type="fixed"/>
        <w:tblLook w:val="04A0" w:firstRow="1" w:lastRow="0" w:firstColumn="1" w:lastColumn="0" w:noHBand="0" w:noVBand="1"/>
      </w:tblPr>
      <w:tblGrid>
        <w:gridCol w:w="7350"/>
        <w:gridCol w:w="6934"/>
      </w:tblGrid>
      <w:tr w:rsidR="0092011E" w:rsidRPr="00980544" w14:paraId="55CEC99C" w14:textId="77777777" w:rsidTr="002A35A1">
        <w:tc>
          <w:tcPr>
            <w:tcW w:w="7350" w:type="dxa"/>
          </w:tcPr>
          <w:p w14:paraId="31BDF304" w14:textId="77777777" w:rsidR="00FC6E34" w:rsidRPr="007D0A89" w:rsidRDefault="00FC6E34" w:rsidP="00FC6E34">
            <w:pPr>
              <w:spacing w:line="360" w:lineRule="auto"/>
              <w:contextualSpacing/>
              <w:jc w:val="both"/>
              <w:rPr>
                <w:rFonts w:ascii="GHEA Grapalat" w:hAnsi="GHEA Grapalat"/>
                <w:color w:val="000000"/>
                <w:sz w:val="24"/>
                <w:szCs w:val="24"/>
                <w:shd w:val="clear" w:color="auto" w:fill="FFFFFF"/>
                <w:lang w:val="hy-AM"/>
              </w:rPr>
            </w:pPr>
            <w:r w:rsidRPr="007D0A89">
              <w:rPr>
                <w:rFonts w:ascii="GHEA Grapalat" w:hAnsi="GHEA Grapalat"/>
                <w:color w:val="000000"/>
                <w:sz w:val="24"/>
                <w:szCs w:val="24"/>
                <w:shd w:val="clear" w:color="auto" w:fill="FFFFFF"/>
                <w:lang w:val="hy-AM"/>
              </w:rPr>
              <w:t xml:space="preserve">«Հայաստանի Հանրապետության աշխատանքային օրենսգրքում փոփոխություններ և լրացումներ կատարելու մասին» օրենքի նախագծի (այսուհետ՝ Նախագիծ) վերաբերյալ հայտնում ենք, որ Վարչապետի աշխատակազմի քաղաքացիական ծառայության գրասենյակի 2023 թվականի նոյեմբերի 8-ին ներկայացրած </w:t>
            </w:r>
            <w:r w:rsidRPr="007D0A89">
              <w:rPr>
                <w:rFonts w:ascii="GHEA Grapalat" w:hAnsi="GHEA Grapalat"/>
                <w:color w:val="000000"/>
                <w:sz w:val="24"/>
                <w:szCs w:val="24"/>
                <w:shd w:val="clear" w:color="auto" w:fill="FFFFFF"/>
                <w:lang w:val="hy-AM"/>
              </w:rPr>
              <w:lastRenderedPageBreak/>
              <w:t xml:space="preserve">առաջարկությունները չեն ընդունվել, իսկ չընդունված առաջարկությունների վերաբերյալ ամփոփաթերթում նշված փաստարկները չեն հիմնավորում Նախագծով առաջարկվող կարգավորումների օբյեկտիվ անհրաժեշտությունն ու հիմնավորվածությունը, ուստի Վարչապետի աշխատակազմի քաղաքացիական ծառայության գրասենյակը մեկ անգամ ևս վերահաստատում է 2023 թվականի նոյեմբերի 8-ին ներկայացրած դիրքորոշումը։ Մասնավորապես՝ </w:t>
            </w:r>
          </w:p>
          <w:p w14:paraId="5F20ACA7" w14:textId="742543AF" w:rsidR="00FC6E34" w:rsidRPr="007D0A89" w:rsidRDefault="00FC6E34" w:rsidP="00FC6E34">
            <w:pPr>
              <w:spacing w:line="360" w:lineRule="auto"/>
              <w:contextualSpacing/>
              <w:jc w:val="both"/>
              <w:rPr>
                <w:rFonts w:ascii="GHEA Grapalat" w:hAnsi="GHEA Grapalat"/>
                <w:color w:val="000000"/>
                <w:sz w:val="24"/>
                <w:szCs w:val="24"/>
                <w:shd w:val="clear" w:color="auto" w:fill="FFFFFF"/>
                <w:lang w:val="hy-AM"/>
              </w:rPr>
            </w:pPr>
            <w:r w:rsidRPr="007D0A89">
              <w:rPr>
                <w:rFonts w:ascii="GHEA Grapalat" w:hAnsi="GHEA Grapalat"/>
                <w:color w:val="000000"/>
                <w:sz w:val="24"/>
                <w:szCs w:val="24"/>
                <w:shd w:val="clear" w:color="auto" w:fill="FFFFFF"/>
                <w:lang w:val="hy-AM"/>
              </w:rPr>
              <w:t xml:space="preserve">1. Աշխատանքային օրենսգրքի (այսուհետ՝ Օրենսգիրք) 13-րդ հոդվածի համաձայն՝ աշխատանքային հարաբերությունները աշխատողի և գործատուի փոխադարձ համաձայնության վրա հիմնված հարաբերություններն են, ըստ որի` աշխատողն անձամբ, որոշակի վարձատրությամբ կատարում է աշխատանքային գործառույթներ (որոշակի մասնագիտությամբ, որակավորմամբ կամ պաշտոնում աշխատանք)` ենթարկվելով ներքին կարգապահական կանոններին, իսկ գործատուն ապահովում է աշխատանքային օրենսդրությամբ, աշխատանքային իրավունքի նորմեր պարունակող այլ </w:t>
            </w:r>
            <w:r w:rsidRPr="007D0A89">
              <w:rPr>
                <w:rFonts w:ascii="GHEA Grapalat" w:hAnsi="GHEA Grapalat"/>
                <w:color w:val="000000"/>
                <w:sz w:val="24"/>
                <w:szCs w:val="24"/>
                <w:shd w:val="clear" w:color="auto" w:fill="FFFFFF"/>
                <w:lang w:val="hy-AM"/>
              </w:rPr>
              <w:lastRenderedPageBreak/>
              <w:t>նորմատիվ իրավական ակտերով, կոլեկտիվ և աշխատանքային պայմանագրերով նախատեսված աշխատանքի պայմաններ: Օրենսգրքի 18</w:t>
            </w:r>
            <w:r w:rsidR="007D0A89" w:rsidRPr="007D0A89">
              <w:rPr>
                <w:rFonts w:ascii="GHEA Grapalat" w:hAnsi="GHEA Grapalat" w:cs="Cambria Math"/>
                <w:color w:val="000000"/>
                <w:sz w:val="24"/>
                <w:szCs w:val="24"/>
                <w:shd w:val="clear" w:color="auto" w:fill="FFFFFF"/>
                <w:lang w:val="hy-AM"/>
              </w:rPr>
              <w:t>.</w:t>
            </w:r>
            <w:r w:rsidRPr="007D0A89">
              <w:rPr>
                <w:rFonts w:ascii="GHEA Grapalat" w:hAnsi="GHEA Grapalat"/>
                <w:color w:val="000000"/>
                <w:sz w:val="24"/>
                <w:szCs w:val="24"/>
                <w:shd w:val="clear" w:color="auto" w:fill="FFFFFF"/>
                <w:lang w:val="hy-AM"/>
              </w:rPr>
              <w:t>1-ին հոդվածի 1-ին մասը սահմանում է, որ աշխատանքի վայրն (աշխատավայրը) այն տեղն է, որտեղ աշխատողը կատարում է աշխատանքային պայմանագրով կամ աշխատանքի ընդունման մասին անհատական իրավական ակտով սահմանված աշխատանքային գործառույթները, կամ որտեղ աշխատողը պետք է գտնվի կամ պետք է ներկայանա՝ իր աշխատանքով պայմանավորված, և որն ուղղակի (անմիջականորեն) կամ անուղղակի գտնվում է գործատուի կառավարման (ղեկավարման) կամ հսկողության ներքո:</w:t>
            </w:r>
          </w:p>
          <w:p w14:paraId="161467EA" w14:textId="3F6E5BC9" w:rsidR="0092011E" w:rsidRPr="007D0A89" w:rsidRDefault="00FC6E34" w:rsidP="003D5ED7">
            <w:pPr>
              <w:spacing w:line="360" w:lineRule="auto"/>
              <w:contextualSpacing/>
              <w:jc w:val="both"/>
              <w:rPr>
                <w:rFonts w:ascii="GHEA Grapalat" w:hAnsi="GHEA Grapalat"/>
                <w:color w:val="000000"/>
                <w:sz w:val="24"/>
                <w:szCs w:val="24"/>
                <w:shd w:val="clear" w:color="auto" w:fill="FFFFFF"/>
                <w:lang w:val="hy-AM"/>
              </w:rPr>
            </w:pPr>
            <w:r w:rsidRPr="007D0A89">
              <w:rPr>
                <w:rFonts w:ascii="GHEA Grapalat" w:hAnsi="GHEA Grapalat"/>
                <w:color w:val="000000"/>
                <w:sz w:val="24"/>
                <w:szCs w:val="24"/>
                <w:shd w:val="clear" w:color="auto" w:fill="FFFFFF"/>
                <w:lang w:val="hy-AM"/>
              </w:rPr>
              <w:t>Հաշվի առնելով այն, որ Օրենսգրքի 18</w:t>
            </w:r>
            <w:r w:rsidR="007D0A89" w:rsidRPr="007D0A89">
              <w:rPr>
                <w:rFonts w:ascii="GHEA Grapalat" w:hAnsi="GHEA Grapalat" w:cs="Cambria Math"/>
                <w:color w:val="000000"/>
                <w:sz w:val="24"/>
                <w:szCs w:val="24"/>
                <w:shd w:val="clear" w:color="auto" w:fill="FFFFFF"/>
                <w:lang w:val="hy-AM"/>
              </w:rPr>
              <w:t>.</w:t>
            </w:r>
            <w:r w:rsidRPr="007D0A89">
              <w:rPr>
                <w:rFonts w:ascii="GHEA Grapalat" w:hAnsi="GHEA Grapalat"/>
                <w:color w:val="000000"/>
                <w:sz w:val="24"/>
                <w:szCs w:val="24"/>
                <w:shd w:val="clear" w:color="auto" w:fill="FFFFFF"/>
                <w:lang w:val="hy-AM"/>
              </w:rPr>
              <w:t xml:space="preserve">1-ին հոդվածում նախատեսվում է կատարել փոփոխություն՝ առաջարկում ենք հիշյալ հոդվածի 1-ին մասից հանել «, կամ որտեղ աշխատողը պետք է գտնվի կամ պետք է ներկայանա՝ իր աշխատանքով պայմանավորված, և որն ուղղակի (անմիջականորեն) կամ անուղղակի գտնվում է գործատուի կառավարման (ղեկավարման) կամ հսկողության ներքո» բառերը, քանի որ </w:t>
            </w:r>
            <w:r w:rsidRPr="007D0A89">
              <w:rPr>
                <w:rFonts w:ascii="GHEA Grapalat" w:hAnsi="GHEA Grapalat"/>
                <w:color w:val="000000"/>
                <w:sz w:val="24"/>
                <w:szCs w:val="24"/>
                <w:shd w:val="clear" w:color="auto" w:fill="FFFFFF"/>
                <w:lang w:val="hy-AM"/>
              </w:rPr>
              <w:lastRenderedPageBreak/>
              <w:t>գործատուի կառավարման (ղեկավարման) կամ հսկողության ներքո գտնվող վայր ներկայանալը և գտնվելը ևս հանդիսանում է աշխատողի աշխատանքային պայմանագրով նախատեսված գործառույթ։</w:t>
            </w:r>
          </w:p>
        </w:tc>
        <w:tc>
          <w:tcPr>
            <w:tcW w:w="6934" w:type="dxa"/>
          </w:tcPr>
          <w:p w14:paraId="6CBD1C7B" w14:textId="77777777" w:rsidR="0092011E" w:rsidRPr="00142C7A" w:rsidRDefault="00683FA3" w:rsidP="00F3184B">
            <w:pPr>
              <w:spacing w:line="360" w:lineRule="auto"/>
              <w:jc w:val="center"/>
              <w:rPr>
                <w:rFonts w:ascii="GHEA Grapalat" w:hAnsi="GHEA Grapalat"/>
                <w:b/>
                <w:bCs/>
                <w:sz w:val="24"/>
                <w:szCs w:val="24"/>
                <w:lang w:val="hy-AM"/>
              </w:rPr>
            </w:pPr>
            <w:r w:rsidRPr="00142C7A">
              <w:rPr>
                <w:rFonts w:ascii="GHEA Grapalat" w:hAnsi="GHEA Grapalat"/>
                <w:b/>
                <w:bCs/>
                <w:sz w:val="24"/>
                <w:szCs w:val="24"/>
                <w:lang w:val="hy-AM"/>
              </w:rPr>
              <w:lastRenderedPageBreak/>
              <w:t>Չի ընդունվել</w:t>
            </w:r>
          </w:p>
          <w:p w14:paraId="27E34B5C" w14:textId="22B42267" w:rsidR="00683FA3" w:rsidRPr="00142C7A" w:rsidRDefault="000D18CF" w:rsidP="00683FA3">
            <w:pPr>
              <w:spacing w:line="360" w:lineRule="auto"/>
              <w:jc w:val="both"/>
              <w:rPr>
                <w:rFonts w:ascii="GHEA Grapalat" w:hAnsi="GHEA Grapalat"/>
                <w:bCs/>
                <w:sz w:val="24"/>
                <w:szCs w:val="24"/>
                <w:lang w:val="hy-AM"/>
              </w:rPr>
            </w:pPr>
            <w:r w:rsidRPr="000D18CF">
              <w:rPr>
                <w:rFonts w:ascii="GHEA Grapalat" w:hAnsi="GHEA Grapalat"/>
                <w:bCs/>
                <w:sz w:val="24"/>
                <w:szCs w:val="24"/>
                <w:lang w:val="hy-AM"/>
              </w:rPr>
              <w:t xml:space="preserve">«, կամ որտեղ աշխատողը պետք է գտնվի կամ պետք է ներկայանա՝ իր աշխատանքով պայմանավորված, և որն ուղղակի (անմիջականորեն) կամ անուղղակի գտնվում է գործատուի կառավարման (ղեկավարման) կամ հսկողության </w:t>
            </w:r>
            <w:r w:rsidRPr="000D18CF">
              <w:rPr>
                <w:rFonts w:ascii="GHEA Grapalat" w:hAnsi="GHEA Grapalat"/>
                <w:bCs/>
                <w:sz w:val="24"/>
                <w:szCs w:val="24"/>
                <w:lang w:val="hy-AM"/>
              </w:rPr>
              <w:lastRenderedPageBreak/>
              <w:t xml:space="preserve">ներքո» բառերը </w:t>
            </w:r>
            <w:r>
              <w:rPr>
                <w:rFonts w:ascii="GHEA Grapalat" w:hAnsi="GHEA Grapalat"/>
                <w:bCs/>
                <w:sz w:val="24"/>
                <w:szCs w:val="24"/>
                <w:lang w:val="hy-AM"/>
              </w:rPr>
              <w:t>կիրառելու նպատակը նա է, որպեսզի ընգծվի, որ աշխատանքի վայրը ապահովվելու է գործատուի կողմից։</w:t>
            </w:r>
          </w:p>
        </w:tc>
      </w:tr>
      <w:tr w:rsidR="003D5ED7" w:rsidRPr="00980544" w14:paraId="0B4F657B" w14:textId="77777777" w:rsidTr="002A35A1">
        <w:tc>
          <w:tcPr>
            <w:tcW w:w="7350" w:type="dxa"/>
          </w:tcPr>
          <w:p w14:paraId="11A97A8F" w14:textId="7BCD15CF" w:rsidR="003D5ED7" w:rsidRPr="007D0A89" w:rsidRDefault="003D5ED7" w:rsidP="00FC6E34">
            <w:pPr>
              <w:spacing w:line="360" w:lineRule="auto"/>
              <w:contextualSpacing/>
              <w:jc w:val="both"/>
              <w:rPr>
                <w:rFonts w:ascii="GHEA Grapalat" w:hAnsi="GHEA Grapalat"/>
                <w:color w:val="000000"/>
                <w:sz w:val="24"/>
                <w:szCs w:val="24"/>
                <w:shd w:val="clear" w:color="auto" w:fill="FFFFFF"/>
                <w:lang w:val="hy-AM"/>
              </w:rPr>
            </w:pPr>
            <w:r w:rsidRPr="003D5ED7">
              <w:rPr>
                <w:rFonts w:ascii="GHEA Grapalat" w:hAnsi="GHEA Grapalat"/>
                <w:color w:val="000000"/>
                <w:sz w:val="24"/>
                <w:szCs w:val="24"/>
                <w:shd w:val="clear" w:color="auto" w:fill="FFFFFF"/>
                <w:lang w:val="hy-AM"/>
              </w:rPr>
              <w:lastRenderedPageBreak/>
              <w:t xml:space="preserve">2. Նախագծի 6-րդ հոդվածով Օրենսգրքի 84-րդ հոդվածում կատարվող փոփոխությունների և լրացումների արդյունքում աշխատանքային պայմանագրում նշվում են՝ (…) աշխատանքի վայրը, իսկ սույն Օրենսգրքի 18.1-ին հոդվածի 2-րդ մասով սահմանված դեպքերում՝ հիմնական աշխատանքի վայրը (…): Հարկ է նշել, որ Օրենսգրքի տարբեր հոդվածներում և Օրենսգրքից բխող ենթաօրենսդրական ակտերում օգտագործվում է և «աշխատանքի վայր», և «հիմնական աշխատանքի վայր» հասկացությունները, իսկ Օրենսգրքի 18.1-ին հոդվածի կարգավորումների համաձայն ստացվում է, որ աշխատողների մի խմբի համար սահմանվում է «աշխատանքի վայր», իսկ մյուս խմբի համար՝ «հիմնական աշխատանքի վայր», ուստի առաջարկում ենք ներդաշնակեցնել Օրենսգրքի տարբեր </w:t>
            </w:r>
            <w:r w:rsidRPr="003D5ED7">
              <w:rPr>
                <w:rFonts w:ascii="GHEA Grapalat" w:hAnsi="GHEA Grapalat"/>
                <w:color w:val="000000"/>
                <w:sz w:val="24"/>
                <w:szCs w:val="24"/>
                <w:shd w:val="clear" w:color="auto" w:fill="FFFFFF"/>
                <w:lang w:val="hy-AM"/>
              </w:rPr>
              <w:lastRenderedPageBreak/>
              <w:t>դրույթներում կիրառվող «աշխատանքի վայր» և «հիմնական աշխատանքի վայր» հասկացությունները։</w:t>
            </w:r>
          </w:p>
        </w:tc>
        <w:tc>
          <w:tcPr>
            <w:tcW w:w="6934" w:type="dxa"/>
          </w:tcPr>
          <w:p w14:paraId="56153733" w14:textId="77777777" w:rsidR="003D5ED7" w:rsidRDefault="007517F8" w:rsidP="00F3184B">
            <w:pPr>
              <w:spacing w:line="360" w:lineRule="auto"/>
              <w:jc w:val="center"/>
              <w:rPr>
                <w:rFonts w:ascii="GHEA Grapalat" w:hAnsi="GHEA Grapalat"/>
                <w:b/>
                <w:bCs/>
                <w:sz w:val="24"/>
                <w:szCs w:val="24"/>
                <w:lang w:val="hy-AM"/>
              </w:rPr>
            </w:pPr>
            <w:r>
              <w:rPr>
                <w:rFonts w:ascii="GHEA Grapalat" w:hAnsi="GHEA Grapalat"/>
                <w:b/>
                <w:bCs/>
                <w:sz w:val="24"/>
                <w:szCs w:val="24"/>
                <w:lang w:val="hy-AM"/>
              </w:rPr>
              <w:lastRenderedPageBreak/>
              <w:t xml:space="preserve">Ընդունվել է </w:t>
            </w:r>
          </w:p>
          <w:p w14:paraId="2DCF7886" w14:textId="0BFA12B4" w:rsidR="00D1199D" w:rsidRPr="00D1199D" w:rsidRDefault="00D1199D" w:rsidP="00D1199D">
            <w:pPr>
              <w:spacing w:line="360" w:lineRule="auto"/>
              <w:jc w:val="both"/>
              <w:rPr>
                <w:rFonts w:ascii="GHEA Grapalat" w:hAnsi="GHEA Grapalat"/>
                <w:bCs/>
                <w:sz w:val="24"/>
                <w:szCs w:val="24"/>
                <w:lang w:val="hy-AM"/>
              </w:rPr>
            </w:pPr>
            <w:r>
              <w:rPr>
                <w:rFonts w:ascii="GHEA Grapalat" w:hAnsi="GHEA Grapalat"/>
                <w:bCs/>
                <w:sz w:val="24"/>
                <w:szCs w:val="24"/>
                <w:lang w:val="hy-AM"/>
              </w:rPr>
              <w:t>Նախագծով Օրենսգրքի 18.1-ին հոդվածում կատարվող փոփոխությունը խմբագրվել է։</w:t>
            </w:r>
          </w:p>
        </w:tc>
      </w:tr>
      <w:tr w:rsidR="00715E24" w:rsidRPr="00980544" w14:paraId="25123D6D" w14:textId="77777777" w:rsidTr="002A35A1">
        <w:tc>
          <w:tcPr>
            <w:tcW w:w="7350" w:type="dxa"/>
          </w:tcPr>
          <w:p w14:paraId="7A590365" w14:textId="4F294423" w:rsidR="00715E24" w:rsidRPr="007D0A89" w:rsidRDefault="003D5ED7" w:rsidP="00FC6E34">
            <w:pPr>
              <w:spacing w:line="360" w:lineRule="auto"/>
              <w:contextualSpacing/>
              <w:jc w:val="both"/>
              <w:rPr>
                <w:rFonts w:ascii="GHEA Grapalat" w:hAnsi="GHEA Grapalat"/>
                <w:color w:val="000000"/>
                <w:sz w:val="24"/>
                <w:szCs w:val="24"/>
                <w:shd w:val="clear" w:color="auto" w:fill="FFFFFF"/>
                <w:lang w:val="hy-AM"/>
              </w:rPr>
            </w:pPr>
            <w:r w:rsidRPr="003D5ED7">
              <w:rPr>
                <w:rFonts w:ascii="GHEA Grapalat" w:hAnsi="GHEA Grapalat"/>
                <w:color w:val="000000"/>
                <w:sz w:val="24"/>
                <w:szCs w:val="24"/>
                <w:shd w:val="clear" w:color="auto" w:fill="FFFFFF"/>
                <w:lang w:val="hy-AM"/>
              </w:rPr>
              <w:t>3. Նախագծի 12-րդ հոդվածով նախատեսվող փոփոխության կապակցությամբ աշխատանքային պայմանագրերի կնքման թվային համակարգի գործարկման շրջանակում առաջարկում ենք քննարկել աշխատաժամանակի առավելագույն տևողության հսկողության հետևյալ մեխանիզմի կիրառումը, մասնավորապես՝ առաջարկում ենք աշխատանքային պայմանագրի բովանդակությունը սահմանող 84-րդ հոդվածում աշխատողի անձնական տվյալներում ավելացնել նաև հանրային ծառայության համարանիշը, և դրա միջոցով գործատուին հնարավորություն տալ աշխատողի վերաբերյալ տվյալները աշխատանքային պայմանագրերի կնքման թվային համակարգ մուտքագրելու ժամանակ տեղեկատվություն ստանալ տվյալ աշխատողի այլ աշխատանքային պայմանագրերի և դրանցով նախատեսված աշխատաժամերի վերաբերյալ, որն էլ գործատուին հնարավորություն կտա պահպանել Օրենսգրքի 139-րդ հոդվածի 5-րդ մասով սահմանված պահանջը։</w:t>
            </w:r>
          </w:p>
        </w:tc>
        <w:tc>
          <w:tcPr>
            <w:tcW w:w="6934" w:type="dxa"/>
          </w:tcPr>
          <w:p w14:paraId="20546131" w14:textId="77777777" w:rsidR="00715E24" w:rsidRDefault="00C4559A" w:rsidP="00F3184B">
            <w:pPr>
              <w:spacing w:line="360" w:lineRule="auto"/>
              <w:jc w:val="center"/>
              <w:rPr>
                <w:rFonts w:ascii="GHEA Grapalat" w:hAnsi="GHEA Grapalat"/>
                <w:b/>
                <w:bCs/>
                <w:sz w:val="24"/>
                <w:szCs w:val="24"/>
                <w:lang w:val="hy-AM"/>
              </w:rPr>
            </w:pPr>
            <w:r>
              <w:rPr>
                <w:rFonts w:ascii="GHEA Grapalat" w:hAnsi="GHEA Grapalat"/>
                <w:b/>
                <w:bCs/>
                <w:sz w:val="24"/>
                <w:szCs w:val="24"/>
                <w:lang w:val="hy-AM"/>
              </w:rPr>
              <w:t>Չի ընդունվել</w:t>
            </w:r>
          </w:p>
          <w:p w14:paraId="0195D4B4" w14:textId="570250B0" w:rsidR="006F1D03" w:rsidRPr="00E57BA5" w:rsidRDefault="006F1D03" w:rsidP="00397B25">
            <w:pPr>
              <w:spacing w:line="360" w:lineRule="auto"/>
              <w:jc w:val="both"/>
              <w:rPr>
                <w:rFonts w:ascii="GHEA Grapalat" w:hAnsi="GHEA Grapalat"/>
                <w:bCs/>
                <w:sz w:val="24"/>
                <w:szCs w:val="24"/>
                <w:lang w:val="hy-AM"/>
              </w:rPr>
            </w:pPr>
            <w:r w:rsidRPr="00E57BA5">
              <w:rPr>
                <w:rFonts w:ascii="GHEA Grapalat" w:hAnsi="GHEA Grapalat"/>
                <w:bCs/>
                <w:sz w:val="24"/>
                <w:szCs w:val="24"/>
                <w:lang w:val="hy-AM"/>
              </w:rPr>
              <w:t>Նման կարգավորում նախատեսելը գտնում ենք ոչ նպատակահարմար, քանի որ</w:t>
            </w:r>
            <w:r w:rsidR="006E06E3">
              <w:rPr>
                <w:rFonts w:ascii="GHEA Grapalat" w:hAnsi="GHEA Grapalat"/>
                <w:bCs/>
                <w:sz w:val="24"/>
                <w:szCs w:val="24"/>
                <w:lang w:val="hy-AM"/>
              </w:rPr>
              <w:t xml:space="preserve"> </w:t>
            </w:r>
            <w:r w:rsidRPr="00E57BA5">
              <w:rPr>
                <w:rFonts w:ascii="GHEA Grapalat" w:hAnsi="GHEA Grapalat"/>
                <w:bCs/>
                <w:sz w:val="24"/>
                <w:szCs w:val="24"/>
                <w:lang w:val="hy-AM"/>
              </w:rPr>
              <w:t>տարբեր գործատուների մ</w:t>
            </w:r>
            <w:r w:rsidR="00111E64">
              <w:rPr>
                <w:rFonts w:ascii="GHEA Grapalat" w:hAnsi="GHEA Grapalat"/>
                <w:bCs/>
                <w:sz w:val="24"/>
                <w:szCs w:val="24"/>
                <w:lang w:val="hy-AM"/>
              </w:rPr>
              <w:t>ո</w:t>
            </w:r>
            <w:r w:rsidRPr="00E57BA5">
              <w:rPr>
                <w:rFonts w:ascii="GHEA Grapalat" w:hAnsi="GHEA Grapalat"/>
                <w:bCs/>
                <w:sz w:val="24"/>
                <w:szCs w:val="24"/>
                <w:lang w:val="hy-AM"/>
              </w:rPr>
              <w:t>տ աշխատելու պարագայում Օրենսգրքի 139-րդ հոդվածի 5-րդ մասի պահանջների պահպանման պատասխանատվությունը թողնված է աշխատողի վրա և որևէ գործատու այս մասով չպետք է իրականացնի վերահսկողություն կամ կրի պատասխանատվություն, եթե գերազանցվում է օրական աշխատաժամանակի առավելագույն տևողությունը։</w:t>
            </w:r>
          </w:p>
          <w:p w14:paraId="43E436AC" w14:textId="0F8A0469" w:rsidR="00C4559A" w:rsidRPr="00CE7771" w:rsidRDefault="00C4559A" w:rsidP="006F1D03">
            <w:pPr>
              <w:spacing w:line="360" w:lineRule="auto"/>
              <w:jc w:val="both"/>
              <w:rPr>
                <w:rFonts w:ascii="GHEA Grapalat" w:hAnsi="GHEA Grapalat"/>
                <w:bCs/>
                <w:sz w:val="24"/>
                <w:szCs w:val="24"/>
                <w:lang w:val="hy-AM"/>
              </w:rPr>
            </w:pPr>
          </w:p>
        </w:tc>
      </w:tr>
      <w:tr w:rsidR="00715E24" w:rsidRPr="00980544" w14:paraId="02ED9C58" w14:textId="77777777" w:rsidTr="002A35A1">
        <w:tc>
          <w:tcPr>
            <w:tcW w:w="7350" w:type="dxa"/>
          </w:tcPr>
          <w:p w14:paraId="6B64CEA8" w14:textId="77777777" w:rsidR="00715E24" w:rsidRPr="00715E24" w:rsidRDefault="00715E24" w:rsidP="00715E24">
            <w:pPr>
              <w:spacing w:line="360" w:lineRule="auto"/>
              <w:contextualSpacing/>
              <w:jc w:val="both"/>
              <w:rPr>
                <w:rFonts w:ascii="GHEA Grapalat" w:hAnsi="GHEA Grapalat"/>
                <w:color w:val="000000"/>
                <w:sz w:val="24"/>
                <w:szCs w:val="24"/>
                <w:shd w:val="clear" w:color="auto" w:fill="FFFFFF"/>
                <w:lang w:val="hy-AM"/>
              </w:rPr>
            </w:pPr>
            <w:r w:rsidRPr="00715E24">
              <w:rPr>
                <w:rFonts w:ascii="GHEA Grapalat" w:hAnsi="GHEA Grapalat"/>
                <w:color w:val="000000"/>
                <w:sz w:val="24"/>
                <w:szCs w:val="24"/>
                <w:shd w:val="clear" w:color="auto" w:fill="FFFFFF"/>
                <w:lang w:val="hy-AM"/>
              </w:rPr>
              <w:lastRenderedPageBreak/>
              <w:t xml:space="preserve">4. Նախագծի 6-րդ հոդվածով Օրենսգրքի 84-րդ հոդվածի 8-րդ կետում առաջարկվող փոփոխություններով առաջարկվում է 8-րդ կետից «, լրավճարները» բառը հանել և լրացնել հետևյալ բովանդակությամբ նոր 8.1-ին կետով՝ </w:t>
            </w:r>
          </w:p>
          <w:p w14:paraId="3C9307D8" w14:textId="1558E737" w:rsidR="00715E24" w:rsidRPr="007D0A89" w:rsidRDefault="00715E24" w:rsidP="00715E24">
            <w:pPr>
              <w:spacing w:line="360" w:lineRule="auto"/>
              <w:contextualSpacing/>
              <w:jc w:val="both"/>
              <w:rPr>
                <w:rFonts w:ascii="GHEA Grapalat" w:hAnsi="GHEA Grapalat"/>
                <w:color w:val="000000"/>
                <w:sz w:val="24"/>
                <w:szCs w:val="24"/>
                <w:shd w:val="clear" w:color="auto" w:fill="FFFFFF"/>
                <w:lang w:val="hy-AM"/>
              </w:rPr>
            </w:pPr>
            <w:r w:rsidRPr="00715E24">
              <w:rPr>
                <w:rFonts w:ascii="GHEA Grapalat" w:hAnsi="GHEA Grapalat"/>
                <w:color w:val="000000"/>
                <w:sz w:val="24"/>
                <w:szCs w:val="24"/>
                <w:shd w:val="clear" w:color="auto" w:fill="FFFFFF"/>
                <w:lang w:val="hy-AM"/>
              </w:rPr>
              <w:t xml:space="preserve">«8.1) աշխատողներին օրենքով, Հայաստանի Հանրապետության կառավարության սահմանած դեպքերում և չափերով վճարվող լրավճարները, ցանկության դեպքում՝ նաև այլ լրավճարները.»: Աշխատանքային օրենսգրքի 178-րդ հոդվածի 3-րդ հոդվածի 6-րդ պարբերության համաձայն՝ լրավճարը, կոլեկտիվ կամ աշխատանքային պայմանագրերով, գործատուի իրավական ակտով նախատեսված կամ Հայաստանի Հանրապետության կառավարության սահմանած դեպքերում և չափերով հիմնական աշխատավարձից, հավելումից, հավելավճարից և պարգևատրումից բացի, աշխատողին վճարվող ցանկացած ձևի վարձատրությունն է: Նախագծով առաջարկվող ձևակերպումը տարընկալման տեղիք է տալիս, քանի որ ստացվում է, որ գոյություն ունեն Հայաստանի Հանրապետության կառավարության սահմանած դեպքերում և չափերով վճարվող </w:t>
            </w:r>
            <w:r w:rsidRPr="00715E24">
              <w:rPr>
                <w:rFonts w:ascii="GHEA Grapalat" w:hAnsi="GHEA Grapalat"/>
                <w:color w:val="000000"/>
                <w:sz w:val="24"/>
                <w:szCs w:val="24"/>
                <w:shd w:val="clear" w:color="auto" w:fill="FFFFFF"/>
                <w:lang w:val="hy-AM"/>
              </w:rPr>
              <w:lastRenderedPageBreak/>
              <w:t>լրավճարները, որոնք գործատուն պետք է նախատեսի պայմանագրում, իսկ ցանկության դեպքում կարող է սահմանել նաև այլ լրավճարներ:</w:t>
            </w:r>
          </w:p>
        </w:tc>
        <w:tc>
          <w:tcPr>
            <w:tcW w:w="6934" w:type="dxa"/>
          </w:tcPr>
          <w:p w14:paraId="462F2832" w14:textId="27C8C42A" w:rsidR="00715E24" w:rsidRPr="00E57BA5" w:rsidRDefault="006E0C05" w:rsidP="00F3184B">
            <w:pPr>
              <w:spacing w:line="360" w:lineRule="auto"/>
              <w:jc w:val="center"/>
              <w:rPr>
                <w:rFonts w:ascii="GHEA Grapalat" w:hAnsi="GHEA Grapalat"/>
                <w:b/>
                <w:bCs/>
                <w:sz w:val="24"/>
                <w:szCs w:val="24"/>
                <w:lang w:val="hy-AM"/>
              </w:rPr>
            </w:pPr>
            <w:r>
              <w:rPr>
                <w:rFonts w:ascii="GHEA Grapalat" w:hAnsi="GHEA Grapalat"/>
                <w:b/>
                <w:bCs/>
                <w:sz w:val="24"/>
                <w:szCs w:val="24"/>
                <w:lang w:val="hy-AM"/>
              </w:rPr>
              <w:lastRenderedPageBreak/>
              <w:t>Մասամբ է ընդունվել</w:t>
            </w:r>
          </w:p>
          <w:p w14:paraId="50BFF642" w14:textId="77777777" w:rsidR="00F62F75" w:rsidRPr="00E57BA5" w:rsidRDefault="00F62F75" w:rsidP="00F62F75">
            <w:pPr>
              <w:spacing w:line="360" w:lineRule="auto"/>
              <w:jc w:val="both"/>
              <w:rPr>
                <w:rFonts w:ascii="GHEA Grapalat" w:hAnsi="GHEA Grapalat"/>
                <w:bCs/>
                <w:sz w:val="24"/>
                <w:szCs w:val="24"/>
                <w:lang w:val="hy-AM"/>
              </w:rPr>
            </w:pPr>
            <w:r w:rsidRPr="00E57BA5">
              <w:rPr>
                <w:rFonts w:ascii="GHEA Grapalat" w:hAnsi="GHEA Grapalat"/>
                <w:bCs/>
                <w:sz w:val="24"/>
                <w:szCs w:val="24"/>
                <w:lang w:val="hy-AM"/>
              </w:rPr>
              <w:t>Նախագծով Օրենսգրքի 84-րդ հոդվածի 1-ին մասի 8-րդ կետում կատարվել է փոփոխություն։ Մասնավորապես, «աշխատողներին» բառից հետո լրացվել է «Հայաստանի Հանրապետության օրենսդրությամբ» բառերը, իսկ «լրավճարները» բառից հետո լրացվել է «, ցանկության դեպքում՝ նաև այլ լրավճարները» բառերը։</w:t>
            </w:r>
          </w:p>
          <w:p w14:paraId="6301F081" w14:textId="77777777" w:rsidR="00F62F75" w:rsidRDefault="00F62F75" w:rsidP="00F62F75">
            <w:pPr>
              <w:spacing w:line="360" w:lineRule="auto"/>
              <w:jc w:val="both"/>
              <w:rPr>
                <w:rFonts w:ascii="GHEA Grapalat" w:hAnsi="GHEA Grapalat"/>
                <w:bCs/>
                <w:sz w:val="24"/>
                <w:szCs w:val="24"/>
                <w:lang w:val="hy-AM"/>
              </w:rPr>
            </w:pPr>
            <w:r w:rsidRPr="00E57BA5">
              <w:rPr>
                <w:rFonts w:ascii="GHEA Grapalat" w:hAnsi="GHEA Grapalat"/>
                <w:bCs/>
                <w:sz w:val="24"/>
                <w:szCs w:val="24"/>
                <w:lang w:val="hy-AM"/>
              </w:rPr>
              <w:t>Նշված փոփոխությունը պայմանավորված է գործարար հատվածի առաջարկով։</w:t>
            </w:r>
          </w:p>
          <w:p w14:paraId="6FA0B285" w14:textId="72DB52BC" w:rsidR="005A12E4" w:rsidRPr="00E57BA5" w:rsidRDefault="005A12E4" w:rsidP="00F62F75">
            <w:pPr>
              <w:spacing w:line="360" w:lineRule="auto"/>
              <w:jc w:val="both"/>
              <w:rPr>
                <w:rFonts w:ascii="GHEA Grapalat" w:hAnsi="GHEA Grapalat"/>
                <w:bCs/>
                <w:sz w:val="24"/>
                <w:szCs w:val="24"/>
                <w:lang w:val="hy-AM"/>
              </w:rPr>
            </w:pPr>
          </w:p>
        </w:tc>
      </w:tr>
      <w:tr w:rsidR="006F1971" w:rsidRPr="00980544" w14:paraId="1FDBDD3C" w14:textId="77777777" w:rsidTr="002A35A1">
        <w:tc>
          <w:tcPr>
            <w:tcW w:w="7350" w:type="dxa"/>
          </w:tcPr>
          <w:p w14:paraId="51BCA94C" w14:textId="77777777" w:rsidR="006F1971" w:rsidRPr="006F1971" w:rsidRDefault="006F1971" w:rsidP="006F1971">
            <w:pPr>
              <w:spacing w:line="360" w:lineRule="auto"/>
              <w:contextualSpacing/>
              <w:jc w:val="both"/>
              <w:rPr>
                <w:rFonts w:ascii="GHEA Grapalat" w:hAnsi="GHEA Grapalat"/>
                <w:color w:val="000000"/>
                <w:sz w:val="24"/>
                <w:szCs w:val="24"/>
                <w:shd w:val="clear" w:color="auto" w:fill="FFFFFF"/>
                <w:lang w:val="hy-AM"/>
              </w:rPr>
            </w:pPr>
            <w:r w:rsidRPr="006F1971">
              <w:rPr>
                <w:rFonts w:ascii="GHEA Grapalat" w:hAnsi="GHEA Grapalat"/>
                <w:color w:val="000000"/>
                <w:sz w:val="24"/>
                <w:szCs w:val="24"/>
                <w:shd w:val="clear" w:color="auto" w:fill="FFFFFF"/>
                <w:lang w:val="hy-AM"/>
              </w:rPr>
              <w:t>5.Նախագծի 17-րդ հոդվածով նախատեսվում է սահմանել անցումային կարգավորում, որի համաձայն՝ սույն օրենքն ուժի մեջ մտնելուց հետո՝ տասներկուամսյա ժամկետում, գործատուները թվային համակարգ են մուտքագրում իրենց հետ աշխատանքային հարաբերությունների մեջ գտնվող աշխատողների աշխատանքային պայմանագրերը՝ մուտքագրման պահին գործող պայմաններով։</w:t>
            </w:r>
          </w:p>
          <w:p w14:paraId="02D544C4" w14:textId="4DB7B21C" w:rsidR="006F1971" w:rsidRPr="007D0A89" w:rsidRDefault="006F1971" w:rsidP="006F1971">
            <w:pPr>
              <w:spacing w:line="360" w:lineRule="auto"/>
              <w:contextualSpacing/>
              <w:jc w:val="both"/>
              <w:rPr>
                <w:rFonts w:ascii="GHEA Grapalat" w:hAnsi="GHEA Grapalat"/>
                <w:color w:val="000000"/>
                <w:sz w:val="24"/>
                <w:szCs w:val="24"/>
                <w:shd w:val="clear" w:color="auto" w:fill="FFFFFF"/>
                <w:lang w:val="hy-AM"/>
              </w:rPr>
            </w:pPr>
            <w:r w:rsidRPr="006F1971">
              <w:rPr>
                <w:rFonts w:ascii="GHEA Grapalat" w:hAnsi="GHEA Grapalat"/>
                <w:color w:val="000000"/>
                <w:sz w:val="24"/>
                <w:szCs w:val="24"/>
                <w:shd w:val="clear" w:color="auto" w:fill="FFFFFF"/>
                <w:lang w:val="hy-AM"/>
              </w:rPr>
              <w:t xml:space="preserve">Այս կապակցությամբ հայտնում ենք, որ Վարչապետի աշխատակազմի քաղաքացիական ծառայության գրասենյակի կողմից կառավարվող և համապատասխան մարմինների կողմից շահագործվող քաղաքացիական ծառայության տեղեկատվական հարթակում արդեն իսկ առկա է Նախագծով նախատեսված տեղեկատվությունը, մասնավորապես՝ քաղաքացիական ծառայության տեղեկատվական հարթակում ներկայումս վարվում են հանրային պաշտոն զբաղեցնող անձանց և հանրային </w:t>
            </w:r>
            <w:r w:rsidRPr="006F1971">
              <w:rPr>
                <w:rFonts w:ascii="GHEA Grapalat" w:hAnsi="GHEA Grapalat"/>
                <w:color w:val="000000"/>
                <w:sz w:val="24"/>
                <w:szCs w:val="24"/>
                <w:shd w:val="clear" w:color="auto" w:fill="FFFFFF"/>
                <w:lang w:val="hy-AM"/>
              </w:rPr>
              <w:lastRenderedPageBreak/>
              <w:t xml:space="preserve">ծառայողների անձնական գործերը, այդ թվում՝ կնքվող աշխատանքային պայմանագրերը և աշխատանքի ընդունման մասին անհատական իրավական ակտերը։ Հաշվի առնելով վերոգրյալը, ինչպես նաև Հայաստանի Հանրապետության կառավարության 2015 թվականի օգոստոսի 31-ի «Պետական և տեղական ինքնակառավարման մարմինների կողմից էլեկտրոնային ծառայությունների մատուցման կամ գործողությունների կատարման համար օգտագործվող էլեկտրոնային համակարգերի անվտանգության, փոխգործելիության և տեխնիկական ընդհանուր պահանջները սահմանելու մասին» N 1093-Ն որոշման պահանջները՝ առաջարկում ենք կնքվող աշխատանքային պայմանագրերի կամ անհատական իրավական ակտերի էլեկտրոնային հարթակի ներդրման գործընթացում դիտարկել քաղաքացիական ծառայության տեղեկատվական հարթակում հանրային պաշտոն զբաղեցնող անձանց և հանրային ծառայողների վերաբերյալ առկա տեղեկատվության փոխգործելիությունն ապահովելու անհրաժեշտությունը՝ վերջինիս վերաբերյալ Նախագծով </w:t>
            </w:r>
            <w:r w:rsidRPr="006F1971">
              <w:rPr>
                <w:rFonts w:ascii="GHEA Grapalat" w:hAnsi="GHEA Grapalat"/>
                <w:color w:val="000000"/>
                <w:sz w:val="24"/>
                <w:szCs w:val="24"/>
                <w:shd w:val="clear" w:color="auto" w:fill="FFFFFF"/>
                <w:lang w:val="hy-AM"/>
              </w:rPr>
              <w:lastRenderedPageBreak/>
              <w:t>սահմանելով համապատասխան օրենսդրական կարգավորումներ:</w:t>
            </w:r>
          </w:p>
        </w:tc>
        <w:tc>
          <w:tcPr>
            <w:tcW w:w="6934" w:type="dxa"/>
          </w:tcPr>
          <w:p w14:paraId="103BD80B" w14:textId="53827A45" w:rsidR="002555AE" w:rsidRPr="002555AE" w:rsidRDefault="002555AE" w:rsidP="002555AE">
            <w:pPr>
              <w:spacing w:line="360" w:lineRule="auto"/>
              <w:jc w:val="center"/>
              <w:rPr>
                <w:rFonts w:ascii="GHEA Grapalat" w:hAnsi="GHEA Grapalat"/>
                <w:b/>
                <w:bCs/>
                <w:sz w:val="24"/>
                <w:szCs w:val="24"/>
                <w:lang w:val="hy-AM"/>
              </w:rPr>
            </w:pPr>
            <w:r w:rsidRPr="002555AE">
              <w:rPr>
                <w:rFonts w:ascii="GHEA Grapalat" w:hAnsi="GHEA Grapalat"/>
                <w:b/>
                <w:bCs/>
                <w:sz w:val="24"/>
                <w:szCs w:val="24"/>
                <w:lang w:val="hy-AM"/>
              </w:rPr>
              <w:lastRenderedPageBreak/>
              <w:t>Ընդունվել է ի գիտություն</w:t>
            </w:r>
          </w:p>
          <w:p w14:paraId="4F681C1A" w14:textId="01BAC631" w:rsidR="000737BF" w:rsidRPr="007D0A89" w:rsidRDefault="007806EC" w:rsidP="000737BF">
            <w:pPr>
              <w:spacing w:line="360" w:lineRule="auto"/>
              <w:jc w:val="both"/>
              <w:rPr>
                <w:rFonts w:ascii="GHEA Grapalat" w:hAnsi="GHEA Grapalat"/>
                <w:b/>
                <w:bCs/>
                <w:sz w:val="24"/>
                <w:szCs w:val="24"/>
                <w:lang w:val="hy-AM"/>
              </w:rPr>
            </w:pPr>
            <w:r w:rsidRPr="007806EC">
              <w:rPr>
                <w:rFonts w:ascii="GHEA Grapalat" w:hAnsi="GHEA Grapalat"/>
                <w:bCs/>
                <w:sz w:val="24"/>
                <w:szCs w:val="24"/>
                <w:lang w:val="hy-AM"/>
              </w:rPr>
              <w:t>Քննարկումների արդյունքում, Նախագծով բացառություն է սահմանվել հանրային պաշտոն և հանրային ծառայության պաշտոն զբաղեցնող անձանց հետ ծագող աշխատանքային հարաբերությունների համար։ Այսինքն, վերջիններիս հետ աշխատանքային հարաբերությունների ծագումը, փոփոխումը և դադարումը թվային համակարգի միջոցով չի իրականացվելու։</w:t>
            </w:r>
          </w:p>
          <w:p w14:paraId="4ABBC0AF" w14:textId="6FC623DA" w:rsidR="00A450C1" w:rsidRPr="007D0A89" w:rsidRDefault="00A450C1" w:rsidP="00A450C1">
            <w:pPr>
              <w:spacing w:line="360" w:lineRule="auto"/>
              <w:jc w:val="both"/>
              <w:rPr>
                <w:rFonts w:ascii="GHEA Grapalat" w:hAnsi="GHEA Grapalat"/>
                <w:b/>
                <w:bCs/>
                <w:sz w:val="24"/>
                <w:szCs w:val="24"/>
                <w:lang w:val="hy-AM"/>
              </w:rPr>
            </w:pPr>
          </w:p>
        </w:tc>
      </w:tr>
      <w:tr w:rsidR="006F1971" w:rsidRPr="007D0A89" w14:paraId="64506CEA" w14:textId="77777777" w:rsidTr="002A35A1">
        <w:tc>
          <w:tcPr>
            <w:tcW w:w="7350" w:type="dxa"/>
          </w:tcPr>
          <w:p w14:paraId="4BC3BA39" w14:textId="27BD0DED" w:rsidR="006F1971" w:rsidRPr="006F1971" w:rsidRDefault="006F1971" w:rsidP="006F1971">
            <w:pPr>
              <w:spacing w:line="360" w:lineRule="auto"/>
              <w:contextualSpacing/>
              <w:jc w:val="both"/>
              <w:rPr>
                <w:rFonts w:ascii="GHEA Grapalat" w:hAnsi="GHEA Grapalat"/>
                <w:color w:val="000000"/>
                <w:sz w:val="24"/>
                <w:szCs w:val="24"/>
                <w:shd w:val="clear" w:color="auto" w:fill="FFFFFF"/>
                <w:lang w:val="hy-AM"/>
              </w:rPr>
            </w:pPr>
            <w:r w:rsidRPr="006F1971">
              <w:rPr>
                <w:rFonts w:ascii="GHEA Grapalat" w:hAnsi="GHEA Grapalat"/>
                <w:color w:val="000000"/>
                <w:sz w:val="24"/>
                <w:szCs w:val="24"/>
                <w:shd w:val="clear" w:color="auto" w:fill="FFFFFF"/>
                <w:lang w:val="hy-AM"/>
              </w:rPr>
              <w:lastRenderedPageBreak/>
              <w:t>Միաժամանակ հայտնում ենք, որ «Տեսալսողական մեդիայի մասին» օրենքում փոփոխություն կատարելու մասին» օրենքի նախագծի վերաբերյալ առաջարկություններ և (կամ) դիտողություններ չունենք։</w:t>
            </w:r>
          </w:p>
        </w:tc>
        <w:tc>
          <w:tcPr>
            <w:tcW w:w="6934" w:type="dxa"/>
          </w:tcPr>
          <w:p w14:paraId="2ECC07B5" w14:textId="078A8391" w:rsidR="006F1971" w:rsidRPr="007D0A89" w:rsidRDefault="006F1971" w:rsidP="00F3184B">
            <w:pPr>
              <w:spacing w:line="360" w:lineRule="auto"/>
              <w:jc w:val="center"/>
              <w:rPr>
                <w:rFonts w:ascii="GHEA Grapalat" w:hAnsi="GHEA Grapalat"/>
                <w:b/>
                <w:bCs/>
                <w:sz w:val="24"/>
                <w:szCs w:val="24"/>
                <w:lang w:val="hy-AM"/>
              </w:rPr>
            </w:pPr>
            <w:r>
              <w:rPr>
                <w:rFonts w:ascii="GHEA Grapalat" w:hAnsi="GHEA Grapalat"/>
                <w:b/>
                <w:bCs/>
                <w:sz w:val="24"/>
                <w:szCs w:val="24"/>
                <w:lang w:val="hy-AM"/>
              </w:rPr>
              <w:t>Ընդունվել է ի գիտություն</w:t>
            </w:r>
          </w:p>
        </w:tc>
      </w:tr>
    </w:tbl>
    <w:tbl>
      <w:tblPr>
        <w:tblStyle w:val="TableGrid218211121"/>
        <w:tblW w:w="14284" w:type="dxa"/>
        <w:tblInd w:w="-815" w:type="dxa"/>
        <w:tblLayout w:type="fixed"/>
        <w:tblLook w:val="04A0" w:firstRow="1" w:lastRow="0" w:firstColumn="1" w:lastColumn="0" w:noHBand="0" w:noVBand="1"/>
      </w:tblPr>
      <w:tblGrid>
        <w:gridCol w:w="10872"/>
        <w:gridCol w:w="3412"/>
      </w:tblGrid>
      <w:tr w:rsidR="00FC6E34" w:rsidRPr="007D0A89" w14:paraId="0F292CAB" w14:textId="77777777" w:rsidTr="00A44B6B">
        <w:tc>
          <w:tcPr>
            <w:tcW w:w="10872" w:type="dxa"/>
            <w:vMerge w:val="restart"/>
            <w:shd w:val="clear" w:color="auto" w:fill="A6A6A6" w:themeFill="background1" w:themeFillShade="A6"/>
          </w:tcPr>
          <w:p w14:paraId="5719F2AF" w14:textId="6FB145EE" w:rsidR="00FC6E34" w:rsidRPr="007D0A89" w:rsidRDefault="00FC6E34" w:rsidP="00FC6E34">
            <w:pPr>
              <w:pStyle w:val="ListParagraph"/>
              <w:numPr>
                <w:ilvl w:val="0"/>
                <w:numId w:val="25"/>
              </w:numPr>
              <w:tabs>
                <w:tab w:val="left" w:pos="2325"/>
              </w:tabs>
              <w:spacing w:line="360" w:lineRule="auto"/>
              <w:ind w:left="1800"/>
              <w:rPr>
                <w:rFonts w:ascii="GHEA Grapalat" w:hAnsi="GHEA Grapalat"/>
                <w:b/>
                <w:bCs/>
                <w:sz w:val="24"/>
                <w:szCs w:val="24"/>
                <w:lang w:val="hy-AM"/>
              </w:rPr>
            </w:pPr>
            <w:r w:rsidRPr="007D0A89">
              <w:rPr>
                <w:rFonts w:ascii="GHEA Grapalat" w:hAnsi="GHEA Grapalat"/>
                <w:b/>
                <w:bCs/>
                <w:sz w:val="24"/>
                <w:szCs w:val="24"/>
                <w:lang w:val="hy-AM"/>
              </w:rPr>
              <w:t xml:space="preserve">Վարչապետի աշխատակազմի </w:t>
            </w:r>
            <w:r w:rsidR="00B0691B" w:rsidRPr="007D0A89">
              <w:rPr>
                <w:rFonts w:ascii="GHEA Grapalat" w:hAnsi="GHEA Grapalat"/>
                <w:b/>
                <w:bCs/>
                <w:sz w:val="24"/>
                <w:szCs w:val="24"/>
                <w:lang w:val="hy-AM"/>
              </w:rPr>
              <w:t xml:space="preserve">սոցիալական </w:t>
            </w:r>
            <w:r w:rsidR="00EF1DDC" w:rsidRPr="007D0A89">
              <w:rPr>
                <w:rFonts w:ascii="GHEA Grapalat" w:hAnsi="GHEA Grapalat"/>
                <w:b/>
                <w:bCs/>
                <w:sz w:val="24"/>
                <w:szCs w:val="24"/>
                <w:lang w:val="hy-AM"/>
              </w:rPr>
              <w:t>հարցերի</w:t>
            </w:r>
            <w:r w:rsidR="000C30F9" w:rsidRPr="007D0A89">
              <w:rPr>
                <w:rFonts w:ascii="GHEA Grapalat" w:hAnsi="GHEA Grapalat"/>
                <w:b/>
                <w:bCs/>
                <w:sz w:val="24"/>
                <w:szCs w:val="24"/>
                <w:lang w:val="hy-AM"/>
              </w:rPr>
              <w:t xml:space="preserve"> վարչության</w:t>
            </w:r>
            <w:r w:rsidRPr="007D0A89">
              <w:rPr>
                <w:rFonts w:ascii="GHEA Grapalat" w:hAnsi="GHEA Grapalat"/>
                <w:b/>
                <w:bCs/>
                <w:sz w:val="24"/>
                <w:szCs w:val="24"/>
                <w:lang w:val="hy-AM"/>
              </w:rPr>
              <w:t xml:space="preserve"> եզրակացություն </w:t>
            </w:r>
          </w:p>
          <w:p w14:paraId="3FB4C9EB" w14:textId="197FF7F2" w:rsidR="00FC6E34" w:rsidRPr="007D0A89" w:rsidRDefault="00FC6E34" w:rsidP="00FC6E34">
            <w:pPr>
              <w:tabs>
                <w:tab w:val="left" w:pos="2325"/>
              </w:tabs>
              <w:spacing w:line="360" w:lineRule="auto"/>
              <w:ind w:left="1800"/>
              <w:rPr>
                <w:rFonts w:ascii="GHEA Grapalat" w:hAnsi="GHEA Grapalat"/>
                <w:b/>
                <w:bCs/>
                <w:sz w:val="24"/>
                <w:szCs w:val="24"/>
                <w:lang w:val="hy-AM"/>
              </w:rPr>
            </w:pPr>
            <w:r w:rsidRPr="007D0A89">
              <w:rPr>
                <w:rFonts w:ascii="GHEA Grapalat" w:hAnsi="GHEA Grapalat"/>
                <w:b/>
                <w:bCs/>
                <w:sz w:val="24"/>
                <w:szCs w:val="24"/>
                <w:lang w:val="hy-AM"/>
              </w:rPr>
              <w:t>(Աշխատանքի և սոցիալական հարցերի նախարարություն է ուղարկվել Վարչապետի աշխատակազմի ղեկավարի 15.02.2024 N 02/11.2/5728-2024 գրությամբ)</w:t>
            </w:r>
          </w:p>
        </w:tc>
        <w:tc>
          <w:tcPr>
            <w:tcW w:w="3412" w:type="dxa"/>
            <w:shd w:val="clear" w:color="auto" w:fill="A6A6A6" w:themeFill="background1" w:themeFillShade="A6"/>
          </w:tcPr>
          <w:p w14:paraId="15B3008F" w14:textId="5D57C69E" w:rsidR="00FC6E34" w:rsidRPr="007D0A89" w:rsidRDefault="00FC6E34" w:rsidP="00FC6E34">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15.02.2024</w:t>
            </w:r>
          </w:p>
        </w:tc>
      </w:tr>
      <w:tr w:rsidR="00FC6E34" w:rsidRPr="007D0A89" w14:paraId="5BA60925" w14:textId="77777777" w:rsidTr="00A44B6B">
        <w:tc>
          <w:tcPr>
            <w:tcW w:w="10872" w:type="dxa"/>
            <w:vMerge/>
            <w:shd w:val="clear" w:color="auto" w:fill="A6A6A6" w:themeFill="background1" w:themeFillShade="A6"/>
          </w:tcPr>
          <w:p w14:paraId="39A350DF" w14:textId="77777777" w:rsidR="00FC6E34" w:rsidRPr="007D0A89" w:rsidRDefault="00FC6E34" w:rsidP="00FC6E34">
            <w:pPr>
              <w:spacing w:line="360" w:lineRule="auto"/>
              <w:jc w:val="center"/>
              <w:rPr>
                <w:rFonts w:ascii="GHEA Grapalat" w:hAnsi="GHEA Grapalat"/>
                <w:b/>
                <w:bCs/>
                <w:sz w:val="24"/>
                <w:szCs w:val="24"/>
                <w:highlight w:val="yellow"/>
                <w:lang w:val="hy-AM"/>
              </w:rPr>
            </w:pPr>
          </w:p>
        </w:tc>
        <w:tc>
          <w:tcPr>
            <w:tcW w:w="3412" w:type="dxa"/>
            <w:shd w:val="clear" w:color="auto" w:fill="A6A6A6" w:themeFill="background1" w:themeFillShade="A6"/>
          </w:tcPr>
          <w:p w14:paraId="4962500E" w14:textId="77777777" w:rsidR="00FC6E34" w:rsidRPr="007D0A89" w:rsidRDefault="00FC6E34" w:rsidP="00FC6E34">
            <w:pPr>
              <w:spacing w:line="360" w:lineRule="auto"/>
              <w:jc w:val="center"/>
              <w:rPr>
                <w:rFonts w:ascii="GHEA Grapalat" w:hAnsi="GHEA Grapalat"/>
                <w:b/>
                <w:bCs/>
                <w:sz w:val="24"/>
                <w:szCs w:val="24"/>
                <w:lang w:val="hy-AM"/>
              </w:rPr>
            </w:pPr>
          </w:p>
        </w:tc>
      </w:tr>
    </w:tbl>
    <w:tbl>
      <w:tblPr>
        <w:tblStyle w:val="TableGrid"/>
        <w:tblW w:w="14284" w:type="dxa"/>
        <w:tblInd w:w="-815" w:type="dxa"/>
        <w:tblLayout w:type="fixed"/>
        <w:tblLook w:val="04A0" w:firstRow="1" w:lastRow="0" w:firstColumn="1" w:lastColumn="0" w:noHBand="0" w:noVBand="1"/>
      </w:tblPr>
      <w:tblGrid>
        <w:gridCol w:w="7350"/>
        <w:gridCol w:w="6934"/>
      </w:tblGrid>
      <w:tr w:rsidR="0092011E" w:rsidRPr="00980544" w14:paraId="4701E683" w14:textId="77777777" w:rsidTr="002A35A1">
        <w:tc>
          <w:tcPr>
            <w:tcW w:w="7350" w:type="dxa"/>
          </w:tcPr>
          <w:p w14:paraId="6BD01E6C" w14:textId="77777777" w:rsidR="00EF1DDC" w:rsidRPr="007D0A89" w:rsidRDefault="00EF1DDC" w:rsidP="00EF1DDC">
            <w:pPr>
              <w:spacing w:line="360" w:lineRule="auto"/>
              <w:contextualSpacing/>
              <w:jc w:val="both"/>
              <w:rPr>
                <w:rFonts w:ascii="GHEA Grapalat" w:hAnsi="GHEA Grapalat"/>
                <w:color w:val="000000"/>
                <w:sz w:val="24"/>
                <w:szCs w:val="24"/>
                <w:shd w:val="clear" w:color="auto" w:fill="FFFFFF"/>
                <w:lang w:val="hy-AM"/>
              </w:rPr>
            </w:pPr>
            <w:r w:rsidRPr="007D0A89">
              <w:rPr>
                <w:rFonts w:ascii="GHEA Grapalat" w:hAnsi="GHEA Grapalat"/>
                <w:color w:val="000000"/>
                <w:sz w:val="24"/>
                <w:szCs w:val="24"/>
                <w:shd w:val="clear" w:color="auto" w:fill="FFFFFF"/>
                <w:lang w:val="hy-AM"/>
              </w:rPr>
              <w:tab/>
              <w:t xml:space="preserve">«Հայաստանի Հանրապետության աշխատանքային օրենսգրքում փոփոխություններ և լրացումներ կատարելու մասին» և «Տեսալսողական մեդիայի մասին» օրենքում փոփոխություն կատարելու մաuին» oրենքների նախագծերի փաթեթին հավանություն տալու մասին» ՀՀ կառավարության որոշման նախագծի (այսուհետ՝ Նախագիծ ) վերաբերյալ առկա են հետևյալ դիտարկումները՝ </w:t>
            </w:r>
          </w:p>
          <w:p w14:paraId="2A2C185C" w14:textId="77777777" w:rsidR="00EF1DDC" w:rsidRPr="007D0A89" w:rsidRDefault="00EF1DDC" w:rsidP="00EF1DDC">
            <w:pPr>
              <w:spacing w:line="360" w:lineRule="auto"/>
              <w:contextualSpacing/>
              <w:jc w:val="both"/>
              <w:rPr>
                <w:rFonts w:ascii="GHEA Grapalat" w:hAnsi="GHEA Grapalat"/>
                <w:color w:val="000000"/>
                <w:sz w:val="24"/>
                <w:szCs w:val="24"/>
                <w:shd w:val="clear" w:color="auto" w:fill="FFFFFF"/>
                <w:lang w:val="hy-AM"/>
              </w:rPr>
            </w:pPr>
            <w:r w:rsidRPr="007D0A89">
              <w:rPr>
                <w:rFonts w:ascii="GHEA Grapalat" w:hAnsi="GHEA Grapalat"/>
                <w:color w:val="000000"/>
                <w:sz w:val="24"/>
                <w:szCs w:val="24"/>
                <w:shd w:val="clear" w:color="auto" w:fill="FFFFFF"/>
                <w:lang w:val="hy-AM"/>
              </w:rPr>
              <w:lastRenderedPageBreak/>
              <w:t xml:space="preserve">1. ՀՀ աշխատանքային օրենսգրքի (այսուհետ՝ Օրենսգիրք) 14-րդ հոդվածի 1-ին մասի համաձայն՝ աշխատողի և գործատուի միջև աշխատանքային հարաբերությունները ծագում են աշխատանքային օրենսդրությամբ սահմանված կարգով կնքված գրավոր աշխատանքային պայմանագրով կամ աշխատանքի ընդունման մասին անհատական իրավական ակտով: </w:t>
            </w:r>
          </w:p>
          <w:p w14:paraId="78AF5676" w14:textId="77777777" w:rsidR="00EF1DDC" w:rsidRPr="007D0A89" w:rsidRDefault="00EF1DDC" w:rsidP="00EF1DDC">
            <w:pPr>
              <w:spacing w:line="360" w:lineRule="auto"/>
              <w:contextualSpacing/>
              <w:jc w:val="both"/>
              <w:rPr>
                <w:rFonts w:ascii="GHEA Grapalat" w:hAnsi="GHEA Grapalat"/>
                <w:color w:val="000000"/>
                <w:sz w:val="24"/>
                <w:szCs w:val="24"/>
                <w:shd w:val="clear" w:color="auto" w:fill="FFFFFF"/>
                <w:lang w:val="hy-AM"/>
              </w:rPr>
            </w:pPr>
            <w:r w:rsidRPr="007D0A89">
              <w:rPr>
                <w:rFonts w:ascii="GHEA Grapalat" w:hAnsi="GHEA Grapalat"/>
                <w:color w:val="000000"/>
                <w:sz w:val="24"/>
                <w:szCs w:val="24"/>
                <w:shd w:val="clear" w:color="auto" w:fill="FFFFFF"/>
                <w:lang w:val="hy-AM"/>
              </w:rPr>
              <w:t>Նախագծի 3-րդ հոդվածով առաջարկվում է Օրենսգրքի 14-րդ հոդվածի 1-ին մասից հանել «կամ աշխատանքի ընդունման մասին անհատական իրավական ակտով» բառերը: Միևնույն ժամանակ նույն հոդվածով առաջարկվում է Օրենսգրքի 14-րդ հոդվածի 2-րդ մասը շարադրել հետևյալ խմբագրությամբ.</w:t>
            </w:r>
          </w:p>
          <w:p w14:paraId="2A10F105" w14:textId="67E7B5EF" w:rsidR="0092011E" w:rsidRPr="007D0A89" w:rsidRDefault="00EF1DDC" w:rsidP="00EF1DDC">
            <w:pPr>
              <w:spacing w:line="360" w:lineRule="auto"/>
              <w:contextualSpacing/>
              <w:jc w:val="both"/>
              <w:rPr>
                <w:rFonts w:ascii="GHEA Grapalat" w:hAnsi="GHEA Grapalat"/>
                <w:color w:val="000000"/>
                <w:sz w:val="24"/>
                <w:szCs w:val="24"/>
                <w:shd w:val="clear" w:color="auto" w:fill="FFFFFF"/>
                <w:lang w:val="hy-AM"/>
              </w:rPr>
            </w:pPr>
            <w:r w:rsidRPr="007D0A89">
              <w:rPr>
                <w:rFonts w:ascii="GHEA Grapalat" w:hAnsi="GHEA Grapalat"/>
                <w:color w:val="000000"/>
                <w:sz w:val="24"/>
                <w:szCs w:val="24"/>
                <w:shd w:val="clear" w:color="auto" w:fill="FFFFFF"/>
                <w:lang w:val="hy-AM"/>
              </w:rPr>
              <w:t>«2. Օրենսգրքով նախատեսված դեպքերում աշխատողի և գործատուի միջև աշխատանքային հարաբերությունները կարող են ծագել նաև աշխատանքի ընդունման մասին անհատական իրավական ակտով, որի վրա տարածվում է սույն օրենսգրքի դրույթները, եթե այդ օրենքներով այլ առանձնահատկություններ սահմանված չեն։»: Լրացուցիչ պարզաբանման կարիք ունի վերոնշյալը՝ առկա հակասական մոտեցման տեսանկյունից</w:t>
            </w:r>
            <w:r w:rsidR="00F36381" w:rsidRPr="007D0A89">
              <w:rPr>
                <w:rFonts w:ascii="GHEA Grapalat" w:hAnsi="GHEA Grapalat"/>
                <w:color w:val="000000"/>
                <w:sz w:val="24"/>
                <w:szCs w:val="24"/>
                <w:shd w:val="clear" w:color="auto" w:fill="FFFFFF"/>
                <w:lang w:val="hy-AM"/>
              </w:rPr>
              <w:t xml:space="preserve">: </w:t>
            </w:r>
          </w:p>
        </w:tc>
        <w:tc>
          <w:tcPr>
            <w:tcW w:w="6934" w:type="dxa"/>
          </w:tcPr>
          <w:p w14:paraId="35BB4CB2" w14:textId="5CADA8EA" w:rsidR="0092011E" w:rsidRPr="007D0A89" w:rsidRDefault="001C2234" w:rsidP="00F3184B">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lastRenderedPageBreak/>
              <w:t xml:space="preserve">Ընդունվել է </w:t>
            </w:r>
          </w:p>
          <w:p w14:paraId="20FA0CDB" w14:textId="691363CC" w:rsidR="00A44B6B" w:rsidRPr="007D0A89" w:rsidRDefault="00051178" w:rsidP="00A44B6B">
            <w:pPr>
              <w:spacing w:line="360" w:lineRule="auto"/>
              <w:jc w:val="both"/>
              <w:rPr>
                <w:rFonts w:ascii="GHEA Grapalat" w:hAnsi="GHEA Grapalat"/>
                <w:bCs/>
                <w:sz w:val="24"/>
                <w:szCs w:val="24"/>
                <w:lang w:val="hy-AM"/>
              </w:rPr>
            </w:pPr>
            <w:r>
              <w:rPr>
                <w:rFonts w:ascii="GHEA Grapalat" w:hAnsi="GHEA Grapalat"/>
                <w:bCs/>
                <w:sz w:val="24"/>
                <w:szCs w:val="24"/>
                <w:lang w:val="hy-AM"/>
              </w:rPr>
              <w:t>Ն</w:t>
            </w:r>
            <w:r w:rsidR="00A44B6B" w:rsidRPr="007D0A89">
              <w:rPr>
                <w:rFonts w:ascii="GHEA Grapalat" w:hAnsi="GHEA Grapalat"/>
                <w:bCs/>
                <w:sz w:val="24"/>
                <w:szCs w:val="24"/>
                <w:lang w:val="hy-AM"/>
              </w:rPr>
              <w:t>ախագծով Օրենսգրքի 14-րդ հոդվածի 2-րդ մասը շարադրվում է հետևյալ խմբագրությամբ՝ «</w:t>
            </w:r>
            <w:r w:rsidRPr="00051178">
              <w:rPr>
                <w:rFonts w:ascii="GHEA Grapalat" w:hAnsi="GHEA Grapalat"/>
                <w:bCs/>
                <w:sz w:val="24"/>
                <w:szCs w:val="24"/>
                <w:lang w:val="hy-AM"/>
              </w:rPr>
              <w:t xml:space="preserve">Հանրային պաշտոններ և հանրային ծառայության պաշտոններ զբաղեցնող անձանց հետ աշխատանքային հարաբերությունները ծագում են աշխատանքի ընդունման </w:t>
            </w:r>
            <w:r w:rsidRPr="00051178">
              <w:rPr>
                <w:rFonts w:ascii="GHEA Grapalat" w:hAnsi="GHEA Grapalat"/>
                <w:bCs/>
                <w:sz w:val="24"/>
                <w:szCs w:val="24"/>
                <w:lang w:val="hy-AM"/>
              </w:rPr>
              <w:lastRenderedPageBreak/>
              <w:t>մասին անհատական իրավական ակտով (եթե ոլորտային օրենքներով այլ բան նախատեսված չէ)</w:t>
            </w:r>
            <w:r w:rsidR="000737BF">
              <w:rPr>
                <w:rFonts w:ascii="GHEA Grapalat" w:hAnsi="GHEA Grapalat"/>
                <w:bCs/>
                <w:sz w:val="24"/>
                <w:szCs w:val="24"/>
                <w:lang w:val="hy-AM"/>
              </w:rPr>
              <w:t>։</w:t>
            </w:r>
          </w:p>
          <w:p w14:paraId="66FB0529" w14:textId="1728B22C" w:rsidR="00857DE3" w:rsidRPr="007D0A89" w:rsidRDefault="00857DE3" w:rsidP="000737BF">
            <w:pPr>
              <w:spacing w:line="360" w:lineRule="auto"/>
              <w:jc w:val="both"/>
              <w:rPr>
                <w:rFonts w:ascii="GHEA Grapalat" w:hAnsi="GHEA Grapalat"/>
                <w:bCs/>
                <w:sz w:val="24"/>
                <w:szCs w:val="24"/>
                <w:lang w:val="hy-AM"/>
              </w:rPr>
            </w:pPr>
          </w:p>
        </w:tc>
      </w:tr>
      <w:tr w:rsidR="00F36381" w:rsidRPr="00980544" w14:paraId="291D4B1C" w14:textId="77777777" w:rsidTr="002A35A1">
        <w:tc>
          <w:tcPr>
            <w:tcW w:w="7350" w:type="dxa"/>
          </w:tcPr>
          <w:p w14:paraId="07417AED" w14:textId="77777777" w:rsidR="00F36381" w:rsidRPr="007D0A89" w:rsidRDefault="00F36381" w:rsidP="00F36381">
            <w:pPr>
              <w:spacing w:line="360" w:lineRule="auto"/>
              <w:contextualSpacing/>
              <w:jc w:val="both"/>
              <w:rPr>
                <w:rFonts w:ascii="GHEA Grapalat" w:hAnsi="GHEA Grapalat"/>
                <w:color w:val="000000"/>
                <w:sz w:val="24"/>
                <w:szCs w:val="24"/>
                <w:shd w:val="clear" w:color="auto" w:fill="FFFFFF"/>
                <w:lang w:val="hy-AM"/>
              </w:rPr>
            </w:pPr>
            <w:r w:rsidRPr="007D0A89">
              <w:rPr>
                <w:rFonts w:ascii="GHEA Grapalat" w:hAnsi="GHEA Grapalat"/>
                <w:color w:val="000000"/>
                <w:sz w:val="24"/>
                <w:szCs w:val="24"/>
                <w:shd w:val="clear" w:color="auto" w:fill="FFFFFF"/>
                <w:lang w:val="hy-AM"/>
              </w:rPr>
              <w:lastRenderedPageBreak/>
              <w:t xml:space="preserve">2. Նախագծի 6-րդ հոդվածով առաջարկվում է Օրենսգրքի 84-րդ հոդվածում կատարել փոփոխություններ, մասնավորապես հոդվածից հանել աշխատանքի ընդունման մասին անհատական իրավական ակտում նշվող դրույթները, սակայն, քանի որ օրենքով հնարավոր է աշխատողի և գործատուի միջև աշխատանքային հարաբերությունների ծագումը իրականացնել աշխատանքի ընդունման մասին անհատական իրավական ակտով, գտնում ենք, որ նշված հոդվածով կատարվող փոփոխություններն ունեն լրացուցիչ հիմնավորման կարիք: </w:t>
            </w:r>
          </w:p>
          <w:p w14:paraId="264ADB74" w14:textId="76159363" w:rsidR="00F36381" w:rsidRPr="007D0A89" w:rsidRDefault="00F36381" w:rsidP="00F36381">
            <w:pPr>
              <w:spacing w:line="360" w:lineRule="auto"/>
              <w:contextualSpacing/>
              <w:jc w:val="both"/>
              <w:rPr>
                <w:rFonts w:ascii="GHEA Grapalat" w:hAnsi="GHEA Grapalat"/>
                <w:color w:val="000000"/>
                <w:sz w:val="24"/>
                <w:szCs w:val="24"/>
                <w:shd w:val="clear" w:color="auto" w:fill="FFFFFF"/>
                <w:lang w:val="hy-AM"/>
              </w:rPr>
            </w:pPr>
            <w:r w:rsidRPr="007D0A89">
              <w:rPr>
                <w:rFonts w:ascii="GHEA Grapalat" w:hAnsi="GHEA Grapalat"/>
                <w:color w:val="000000"/>
                <w:sz w:val="24"/>
                <w:szCs w:val="24"/>
                <w:shd w:val="clear" w:color="auto" w:fill="FFFFFF"/>
                <w:lang w:val="hy-AM"/>
              </w:rPr>
              <w:t>Նախագծով օրենքի այլ հոդվածներից ևս հանվում են անհատական իրավական ակտի մասին դրույթները, սակայն պարզ չէ, թե ինչ նպատակ է հետապնդում անհատական իրավական ակտի վերաբերյալ դրույթները հանելը, եթե օրենքով միևնույնն է այն մնում է գործող:</w:t>
            </w:r>
          </w:p>
        </w:tc>
        <w:tc>
          <w:tcPr>
            <w:tcW w:w="6934" w:type="dxa"/>
          </w:tcPr>
          <w:p w14:paraId="49975464" w14:textId="77777777" w:rsidR="00F36381" w:rsidRPr="007D0A89" w:rsidRDefault="00166F24" w:rsidP="00F3184B">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Ընդունվել է ի գիտություն</w:t>
            </w:r>
          </w:p>
          <w:p w14:paraId="2FAC8E43" w14:textId="04AE1121" w:rsidR="00166F24" w:rsidRPr="007D0A89" w:rsidRDefault="00166F24" w:rsidP="00166F24">
            <w:pPr>
              <w:spacing w:line="360" w:lineRule="auto"/>
              <w:jc w:val="both"/>
              <w:rPr>
                <w:rFonts w:ascii="GHEA Grapalat" w:hAnsi="GHEA Grapalat"/>
                <w:b/>
                <w:bCs/>
                <w:sz w:val="24"/>
                <w:szCs w:val="24"/>
                <w:lang w:val="hy-AM"/>
              </w:rPr>
            </w:pPr>
            <w:r w:rsidRPr="007D0A89">
              <w:rPr>
                <w:rFonts w:ascii="GHEA Grapalat" w:hAnsi="GHEA Grapalat"/>
                <w:b/>
                <w:bCs/>
                <w:sz w:val="24"/>
                <w:szCs w:val="24"/>
                <w:lang w:val="hy-AM"/>
              </w:rPr>
              <w:t>Նախագծով Օրենսգրքի 84-րդ հոդվածի</w:t>
            </w:r>
            <w:r w:rsidR="00564DF2">
              <w:rPr>
                <w:rFonts w:ascii="GHEA Grapalat" w:hAnsi="GHEA Grapalat"/>
                <w:b/>
                <w:bCs/>
                <w:sz w:val="24"/>
                <w:szCs w:val="24"/>
                <w:lang w:val="hy-AM"/>
              </w:rPr>
              <w:t>ց</w:t>
            </w:r>
            <w:r w:rsidRPr="007D0A89">
              <w:rPr>
                <w:rFonts w:ascii="GHEA Grapalat" w:hAnsi="GHEA Grapalat"/>
                <w:b/>
                <w:bCs/>
                <w:sz w:val="24"/>
                <w:szCs w:val="24"/>
                <w:lang w:val="hy-AM"/>
              </w:rPr>
              <w:t xml:space="preserve"> հանվում է անհատական իրավական ակտը, քանի որ Նախագծով օրենսգրքի 14-րդ հոդվածում նախատեսված փոփոխության արդյունքում աշխատանքային օրենսգրքով աշխատանքային հարաբերությունների ծագումը հնարավոր է միայն սահմանված կարգով կնքված աշխատանքային պայմանագրով։ Ինչով էլ պայմանավորված է Օրենսգրքի 84-րդ հոդվածի նշված փոփոխությունը։</w:t>
            </w:r>
          </w:p>
          <w:p w14:paraId="20D1BBC5" w14:textId="1C490112" w:rsidR="00700D4C" w:rsidRPr="007D0A89" w:rsidRDefault="00166F24" w:rsidP="001E0F55">
            <w:pPr>
              <w:spacing w:line="360" w:lineRule="auto"/>
              <w:jc w:val="both"/>
              <w:rPr>
                <w:rFonts w:ascii="GHEA Grapalat" w:hAnsi="GHEA Grapalat"/>
                <w:bCs/>
                <w:sz w:val="24"/>
                <w:szCs w:val="24"/>
                <w:lang w:val="hy-AM"/>
              </w:rPr>
            </w:pPr>
            <w:r w:rsidRPr="007D0A89">
              <w:rPr>
                <w:rFonts w:ascii="GHEA Grapalat" w:hAnsi="GHEA Grapalat"/>
                <w:bCs/>
                <w:sz w:val="24"/>
                <w:szCs w:val="24"/>
                <w:lang w:val="hy-AM"/>
              </w:rPr>
              <w:t xml:space="preserve">Ինչ վերաբերում է այն դիտարկմանը, թե ինչ նպատակ է հետապնդում անհատական իրավական ակտի վերաբերյալ դրույթները հանելը, եթե օրենքով միևնույնն է այն մնում է գործող, ապա նշենք, որ </w:t>
            </w:r>
            <w:r w:rsidR="00133615" w:rsidRPr="007D0A89">
              <w:rPr>
                <w:rFonts w:ascii="GHEA Grapalat" w:hAnsi="GHEA Grapalat"/>
                <w:bCs/>
                <w:sz w:val="24"/>
                <w:szCs w:val="24"/>
                <w:lang w:val="hy-AM"/>
              </w:rPr>
              <w:t>Նախագծով Օրենսգրքի 14-րդ հոդված</w:t>
            </w:r>
            <w:r w:rsidR="001E0F55">
              <w:rPr>
                <w:rFonts w:ascii="GHEA Grapalat" w:hAnsi="GHEA Grapalat"/>
                <w:bCs/>
                <w:sz w:val="24"/>
                <w:szCs w:val="24"/>
                <w:lang w:val="hy-AM"/>
              </w:rPr>
              <w:t xml:space="preserve">ում կատարվող փոփոխությամբ ստացվում է, որ </w:t>
            </w:r>
            <w:r w:rsidR="0002250A" w:rsidRPr="007D0A89">
              <w:rPr>
                <w:rFonts w:ascii="GHEA Grapalat" w:hAnsi="GHEA Grapalat"/>
                <w:bCs/>
                <w:sz w:val="24"/>
                <w:szCs w:val="24"/>
                <w:lang w:val="hy-AM"/>
              </w:rPr>
              <w:t>օրենքով սահմանված դեպքում անհատական իրավական ակտով ծագած հարաբերության վրա տարածվում է աշխատանքային օրենսգրքի դրույթները, եթե այդ օրենքներով այլ առանձնահատկություններ սահմանված չեն։</w:t>
            </w:r>
          </w:p>
        </w:tc>
      </w:tr>
      <w:tr w:rsidR="00F36381" w:rsidRPr="00980544" w14:paraId="0077099C" w14:textId="77777777" w:rsidTr="002A35A1">
        <w:tc>
          <w:tcPr>
            <w:tcW w:w="7350" w:type="dxa"/>
          </w:tcPr>
          <w:p w14:paraId="41DE0A84" w14:textId="77777777" w:rsidR="00F36381" w:rsidRPr="007D0A89" w:rsidRDefault="00F36381" w:rsidP="00F36381">
            <w:pPr>
              <w:spacing w:line="360" w:lineRule="auto"/>
              <w:contextualSpacing/>
              <w:jc w:val="both"/>
              <w:rPr>
                <w:rFonts w:ascii="GHEA Grapalat" w:hAnsi="GHEA Grapalat"/>
                <w:color w:val="000000"/>
                <w:sz w:val="24"/>
                <w:szCs w:val="24"/>
                <w:shd w:val="clear" w:color="auto" w:fill="FFFFFF"/>
                <w:lang w:val="hy-AM"/>
              </w:rPr>
            </w:pPr>
            <w:r w:rsidRPr="007D0A89">
              <w:rPr>
                <w:rFonts w:ascii="GHEA Grapalat" w:hAnsi="GHEA Grapalat"/>
                <w:color w:val="000000"/>
                <w:sz w:val="24"/>
                <w:szCs w:val="24"/>
                <w:shd w:val="clear" w:color="auto" w:fill="FFFFFF"/>
                <w:lang w:val="hy-AM"/>
              </w:rPr>
              <w:lastRenderedPageBreak/>
              <w:t xml:space="preserve">3. Oրենսգրքում հստակեցման կարիք ունի «գրավոր» բառը, քանի որ նախագծի տրամաբանությամբ աշխատանքային պայմանագրերը կնքվելու են թվային համակարգի միջոցով, սակայն Օրենսգրքի 85-րդ հոդվածով սահմանվում է, որ գրավոր աշխատանքային պայմանագիրը կնքվում է երկու օրինակից` կողմերի, իսկ մինչև տասնչորս տարեկան աշխատողների հետ կնքվող աշխատանքային պայմանագրերի դեպքում՝ ծնողներից կամ խնամատար ծնողներից կամ որդեգրողներից մեկի կամ խնամակալի ստորագրությամբ մեկ փաստաթուղթ կազմելու միջոցով, որի մեկ օրինակը աշխատանքային պայմանագիրը կնքելուց հետո՝ եռօրյա ժամկետում, գործատուն հանձնում է աշխատողին, իսկ մինչև տասնչորս տարեկան անձի մասնակցությամբ աշխատանքային հարաբերությունների ծագման դեպքում` ծնողներից կամ խնամատար ծնողներից կամ որդեգրողներից մեկին կամ խնամակալին: Միևնույն ժամանակ Օրենսգրքի 115-րդ հոդվածով սահմանվում է, որ աշխատանքային  պայմանագիրը լուծելու դեպքում գործատուն </w:t>
            </w:r>
            <w:r w:rsidRPr="007D0A89">
              <w:rPr>
                <w:rFonts w:ascii="GHEA Grapalat" w:hAnsi="GHEA Grapalat"/>
                <w:color w:val="000000"/>
                <w:sz w:val="24"/>
                <w:szCs w:val="24"/>
                <w:shd w:val="clear" w:color="auto" w:fill="FFFFFF"/>
                <w:lang w:val="hy-AM"/>
              </w:rPr>
              <w:lastRenderedPageBreak/>
              <w:t xml:space="preserve">պարտավոր է աշխատողին գրավոր ծանուցել ոչ ուշ, քան երկու ամիս առաջ: </w:t>
            </w:r>
          </w:p>
          <w:p w14:paraId="55C721A4" w14:textId="4DDF7D60" w:rsidR="00F36381" w:rsidRPr="007D0A89" w:rsidRDefault="00F36381" w:rsidP="00F36381">
            <w:pPr>
              <w:spacing w:line="360" w:lineRule="auto"/>
              <w:contextualSpacing/>
              <w:jc w:val="both"/>
              <w:rPr>
                <w:rFonts w:ascii="GHEA Grapalat" w:hAnsi="GHEA Grapalat"/>
                <w:color w:val="000000"/>
                <w:sz w:val="24"/>
                <w:szCs w:val="24"/>
                <w:shd w:val="clear" w:color="auto" w:fill="FFFFFF"/>
                <w:lang w:val="hy-AM"/>
              </w:rPr>
            </w:pPr>
            <w:r w:rsidRPr="007D0A89">
              <w:rPr>
                <w:rFonts w:ascii="GHEA Grapalat" w:hAnsi="GHEA Grapalat"/>
                <w:color w:val="000000"/>
                <w:sz w:val="24"/>
                <w:szCs w:val="24"/>
                <w:shd w:val="clear" w:color="auto" w:fill="FFFFFF"/>
                <w:lang w:val="hy-AM"/>
              </w:rPr>
              <w:t>Օրենսգրքի այլ հոդվածներում ևս առկա են նման ձևակերպումներ:</w:t>
            </w:r>
          </w:p>
        </w:tc>
        <w:tc>
          <w:tcPr>
            <w:tcW w:w="6934" w:type="dxa"/>
          </w:tcPr>
          <w:p w14:paraId="6D39339B" w14:textId="77777777" w:rsidR="00F36381" w:rsidRPr="00F87F87" w:rsidRDefault="007408B2" w:rsidP="00F3184B">
            <w:pPr>
              <w:spacing w:line="360" w:lineRule="auto"/>
              <w:jc w:val="center"/>
              <w:rPr>
                <w:rFonts w:ascii="GHEA Grapalat" w:hAnsi="GHEA Grapalat"/>
                <w:b/>
                <w:bCs/>
                <w:sz w:val="24"/>
                <w:szCs w:val="24"/>
                <w:lang w:val="hy-AM"/>
              </w:rPr>
            </w:pPr>
            <w:r w:rsidRPr="00F87F87">
              <w:rPr>
                <w:rFonts w:ascii="GHEA Grapalat" w:hAnsi="GHEA Grapalat"/>
                <w:b/>
                <w:bCs/>
                <w:sz w:val="24"/>
                <w:szCs w:val="24"/>
                <w:lang w:val="hy-AM"/>
              </w:rPr>
              <w:lastRenderedPageBreak/>
              <w:t>Ընդունվել է ի գիտություն</w:t>
            </w:r>
          </w:p>
          <w:p w14:paraId="49C5C3E1" w14:textId="77777777" w:rsidR="007C2719" w:rsidRPr="00F87F87" w:rsidRDefault="0062781D" w:rsidP="0062781D">
            <w:pPr>
              <w:spacing w:line="360" w:lineRule="auto"/>
              <w:jc w:val="both"/>
              <w:rPr>
                <w:rFonts w:ascii="GHEA Grapalat" w:hAnsi="GHEA Grapalat"/>
                <w:bCs/>
                <w:sz w:val="24"/>
                <w:szCs w:val="24"/>
                <w:lang w:val="hy-AM"/>
              </w:rPr>
            </w:pPr>
            <w:r w:rsidRPr="00F87F87">
              <w:rPr>
                <w:rFonts w:ascii="GHEA Grapalat" w:hAnsi="GHEA Grapalat"/>
                <w:bCs/>
                <w:sz w:val="24"/>
                <w:szCs w:val="24"/>
                <w:lang w:val="hy-AM"/>
              </w:rPr>
              <w:t>ՀՀ քաղաքացիական օրենսգրքի 294-րդ հոդվածի 1-ին մասի համաձայն՝ գործարքները կնքվում են բանավոր կամ գրավոր (հասարակ կամ նոտարական) ձևով:</w:t>
            </w:r>
          </w:p>
          <w:p w14:paraId="536262D9" w14:textId="600FDE4B" w:rsidR="0062781D" w:rsidRPr="00F87F87" w:rsidRDefault="0062781D" w:rsidP="00CE0FBE">
            <w:pPr>
              <w:spacing w:line="360" w:lineRule="auto"/>
              <w:jc w:val="both"/>
              <w:rPr>
                <w:rFonts w:ascii="GHEA Grapalat" w:hAnsi="GHEA Grapalat"/>
                <w:bCs/>
                <w:sz w:val="24"/>
                <w:szCs w:val="24"/>
                <w:lang w:val="hy-AM"/>
              </w:rPr>
            </w:pPr>
            <w:r w:rsidRPr="00F87F87">
              <w:rPr>
                <w:rFonts w:ascii="GHEA Grapalat" w:hAnsi="GHEA Grapalat"/>
                <w:bCs/>
                <w:sz w:val="24"/>
                <w:szCs w:val="24"/>
                <w:lang w:val="hy-AM"/>
              </w:rPr>
              <w:t xml:space="preserve">Հաշվի առնելով վերոգրյալը, ընդգծելու համար, որ աշխատանքային պայմանագիրը բանավոր գործարք չի, </w:t>
            </w:r>
            <w:r w:rsidR="00CE0FBE" w:rsidRPr="00F87F87">
              <w:rPr>
                <w:rFonts w:ascii="GHEA Grapalat" w:hAnsi="GHEA Grapalat"/>
                <w:bCs/>
                <w:sz w:val="24"/>
                <w:szCs w:val="24"/>
                <w:lang w:val="hy-AM"/>
              </w:rPr>
              <w:t>կիրառվում է «</w:t>
            </w:r>
            <w:r w:rsidRPr="00F87F87">
              <w:rPr>
                <w:rFonts w:ascii="GHEA Grapalat" w:hAnsi="GHEA Grapalat"/>
                <w:bCs/>
                <w:sz w:val="24"/>
                <w:szCs w:val="24"/>
                <w:lang w:val="hy-AM"/>
              </w:rPr>
              <w:t>գրավոր</w:t>
            </w:r>
            <w:r w:rsidR="00CE0FBE" w:rsidRPr="00F87F87">
              <w:rPr>
                <w:rFonts w:ascii="GHEA Grapalat" w:hAnsi="GHEA Grapalat"/>
                <w:bCs/>
                <w:sz w:val="24"/>
                <w:szCs w:val="24"/>
                <w:lang w:val="hy-AM"/>
              </w:rPr>
              <w:t>» եզրույթը</w:t>
            </w:r>
            <w:r w:rsidRPr="00F87F87">
              <w:rPr>
                <w:rFonts w:ascii="GHEA Grapalat" w:hAnsi="GHEA Grapalat"/>
                <w:bCs/>
                <w:sz w:val="24"/>
                <w:szCs w:val="24"/>
                <w:lang w:val="hy-AM"/>
              </w:rPr>
              <w:t>։</w:t>
            </w:r>
          </w:p>
        </w:tc>
      </w:tr>
      <w:tr w:rsidR="00F36381" w:rsidRPr="00980544" w14:paraId="069F4F6D" w14:textId="77777777" w:rsidTr="002A35A1">
        <w:tc>
          <w:tcPr>
            <w:tcW w:w="7350" w:type="dxa"/>
          </w:tcPr>
          <w:p w14:paraId="4DCAC861" w14:textId="17FD1427" w:rsidR="00F36381" w:rsidRPr="007D0A89" w:rsidRDefault="00F36381" w:rsidP="00F36381">
            <w:pPr>
              <w:spacing w:line="360" w:lineRule="auto"/>
              <w:contextualSpacing/>
              <w:jc w:val="both"/>
              <w:rPr>
                <w:rFonts w:ascii="GHEA Grapalat" w:hAnsi="GHEA Grapalat"/>
                <w:color w:val="000000"/>
                <w:sz w:val="24"/>
                <w:szCs w:val="24"/>
                <w:shd w:val="clear" w:color="auto" w:fill="FFFFFF"/>
                <w:lang w:val="hy-AM"/>
              </w:rPr>
            </w:pPr>
            <w:r w:rsidRPr="007D0A89">
              <w:rPr>
                <w:rFonts w:ascii="GHEA Grapalat" w:hAnsi="GHEA Grapalat"/>
                <w:color w:val="000000"/>
                <w:sz w:val="24"/>
                <w:szCs w:val="24"/>
                <w:shd w:val="clear" w:color="auto" w:fill="FFFFFF"/>
                <w:lang w:val="hy-AM"/>
              </w:rPr>
              <w:t>4. Նախագծի 17-րդ հոդվածի համաձայն՝ օրենքն ուժի մեջ է մտնելու 2026 թվականից, ինչը լրացուցիչ պարզաբանման կարիք ունի:</w:t>
            </w:r>
          </w:p>
        </w:tc>
        <w:tc>
          <w:tcPr>
            <w:tcW w:w="6934" w:type="dxa"/>
          </w:tcPr>
          <w:p w14:paraId="793B3A6E" w14:textId="00514447" w:rsidR="00F36381" w:rsidRPr="007D0A89" w:rsidRDefault="00BE723E" w:rsidP="00F3184B">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 xml:space="preserve">Ընդունվել է </w:t>
            </w:r>
          </w:p>
          <w:p w14:paraId="77760B60" w14:textId="6E13745A" w:rsidR="00BE723E" w:rsidRPr="007D0A89" w:rsidRDefault="00A24E36" w:rsidP="00BE723E">
            <w:pPr>
              <w:spacing w:line="360" w:lineRule="auto"/>
              <w:jc w:val="both"/>
              <w:rPr>
                <w:rFonts w:ascii="GHEA Grapalat" w:hAnsi="GHEA Grapalat"/>
                <w:bCs/>
                <w:sz w:val="24"/>
                <w:szCs w:val="24"/>
                <w:lang w:val="hy-AM"/>
              </w:rPr>
            </w:pPr>
            <w:r>
              <w:rPr>
                <w:rFonts w:ascii="GHEA Grapalat" w:hAnsi="GHEA Grapalat"/>
                <w:bCs/>
                <w:sz w:val="24"/>
                <w:szCs w:val="24"/>
                <w:lang w:val="hy-AM"/>
              </w:rPr>
              <w:t>Նախագծի անցումային դրույթները խմբագրվել են, միաժամանակ լրամշակվել է նաև նախագծի հիմնավորումը</w:t>
            </w:r>
            <w:r w:rsidR="00AC5D92">
              <w:rPr>
                <w:rFonts w:ascii="GHEA Grapalat" w:hAnsi="GHEA Grapalat"/>
                <w:bCs/>
                <w:sz w:val="24"/>
                <w:szCs w:val="24"/>
                <w:lang w:val="hy-AM"/>
              </w:rPr>
              <w:t>։</w:t>
            </w:r>
          </w:p>
        </w:tc>
      </w:tr>
      <w:tr w:rsidR="00F36381" w:rsidRPr="00980544" w14:paraId="37047226" w14:textId="77777777" w:rsidTr="002A35A1">
        <w:tc>
          <w:tcPr>
            <w:tcW w:w="7350" w:type="dxa"/>
          </w:tcPr>
          <w:p w14:paraId="33B79903" w14:textId="09302260" w:rsidR="00F36381" w:rsidRPr="007D0A89" w:rsidRDefault="00F36381" w:rsidP="00F36381">
            <w:pPr>
              <w:spacing w:line="360" w:lineRule="auto"/>
              <w:contextualSpacing/>
              <w:jc w:val="both"/>
              <w:rPr>
                <w:rFonts w:ascii="GHEA Grapalat" w:hAnsi="GHEA Grapalat"/>
                <w:color w:val="000000"/>
                <w:sz w:val="24"/>
                <w:szCs w:val="24"/>
                <w:shd w:val="clear" w:color="auto" w:fill="FFFFFF"/>
                <w:lang w:val="hy-AM"/>
              </w:rPr>
            </w:pPr>
            <w:r w:rsidRPr="007D0A89">
              <w:rPr>
                <w:rFonts w:ascii="GHEA Grapalat" w:hAnsi="GHEA Grapalat"/>
                <w:color w:val="000000"/>
                <w:sz w:val="24"/>
                <w:szCs w:val="24"/>
                <w:shd w:val="clear" w:color="auto" w:fill="FFFFFF"/>
                <w:lang w:val="hy-AM"/>
              </w:rPr>
              <w:t xml:space="preserve">5. Հաշվի առնելով այն, որ օրենսգրքով նախատեսվում է ներդնել աշխատանքային պայմանագրերի կնքման թվային համակարգ, առաջարկում ենք նախագիծը համաձայնեցնել փոխվարչապետ Մ. Գրիգորյանի գրասենյակի հետ /Տեղեկատվական համակարգերի կառավարման խորհրդում հարցը քննարկելու նպատակով/: Առաջարկը պայմանավորված է վարչապետի գլխավորությամբ 19.07.2023 թվականին «Թվային հասարակության և տնտեսության ձևավորման ծրագրի առաջընթացի մասին» խորհրդակցության թիվ Վ/154-2023 արձանագրության 3-րդ կետի 2-րդ կետով, որով հանձնարարվել է փոխվարչապետ Մ. Գրիգորյանին ապահովել, որ պետական </w:t>
            </w:r>
            <w:r w:rsidRPr="007D0A89">
              <w:rPr>
                <w:rFonts w:ascii="GHEA Grapalat" w:hAnsi="GHEA Grapalat"/>
                <w:color w:val="000000"/>
                <w:sz w:val="24"/>
                <w:szCs w:val="24"/>
                <w:shd w:val="clear" w:color="auto" w:fill="FFFFFF"/>
                <w:lang w:val="hy-AM"/>
              </w:rPr>
              <w:lastRenderedPageBreak/>
              <w:t>մարմինների թվայնացման բոլոր նախաձեռնությունները ներկայացվեն և քննարկվեն Տեղեկատվական համակարգերի կառավարման խորհրդում:</w:t>
            </w:r>
          </w:p>
        </w:tc>
        <w:tc>
          <w:tcPr>
            <w:tcW w:w="6934" w:type="dxa"/>
          </w:tcPr>
          <w:p w14:paraId="05DA1283" w14:textId="77777777" w:rsidR="00F36381" w:rsidRPr="007D0A89" w:rsidRDefault="00D916A0" w:rsidP="00F3184B">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lastRenderedPageBreak/>
              <w:t>Ընդունվել է</w:t>
            </w:r>
          </w:p>
          <w:p w14:paraId="2575E5FA" w14:textId="527F8F63" w:rsidR="00031CFB" w:rsidRPr="007D0A89" w:rsidRDefault="00D916A0" w:rsidP="0062575B">
            <w:pPr>
              <w:spacing w:line="360" w:lineRule="auto"/>
              <w:jc w:val="both"/>
              <w:rPr>
                <w:rFonts w:ascii="GHEA Grapalat" w:hAnsi="GHEA Grapalat"/>
                <w:bCs/>
                <w:sz w:val="24"/>
                <w:szCs w:val="24"/>
                <w:lang w:val="hy-AM"/>
              </w:rPr>
            </w:pPr>
            <w:r w:rsidRPr="00FA3625">
              <w:rPr>
                <w:rFonts w:ascii="GHEA Grapalat" w:hAnsi="GHEA Grapalat"/>
                <w:bCs/>
                <w:sz w:val="24"/>
                <w:szCs w:val="24"/>
                <w:lang w:val="hy-AM"/>
              </w:rPr>
              <w:t xml:space="preserve">Նախագիծը </w:t>
            </w:r>
            <w:r w:rsidR="00837315">
              <w:rPr>
                <w:rFonts w:ascii="GHEA Grapalat" w:hAnsi="GHEA Grapalat"/>
                <w:bCs/>
                <w:sz w:val="24"/>
                <w:szCs w:val="24"/>
                <w:lang w:val="hy-AM"/>
              </w:rPr>
              <w:t>քննարկվել է տ</w:t>
            </w:r>
            <w:r w:rsidR="00837315" w:rsidRPr="00837315">
              <w:rPr>
                <w:rFonts w:ascii="GHEA Grapalat" w:hAnsi="GHEA Grapalat"/>
                <w:bCs/>
                <w:sz w:val="24"/>
                <w:szCs w:val="24"/>
                <w:lang w:val="hy-AM"/>
              </w:rPr>
              <w:t>եղեկատվական համակարգերի կառավարման խորհրդում</w:t>
            </w:r>
            <w:r w:rsidR="00837315">
              <w:rPr>
                <w:rFonts w:ascii="GHEA Grapalat" w:hAnsi="GHEA Grapalat"/>
                <w:bCs/>
                <w:sz w:val="24"/>
                <w:szCs w:val="24"/>
                <w:lang w:val="hy-AM"/>
              </w:rPr>
              <w:t>։</w:t>
            </w:r>
          </w:p>
        </w:tc>
      </w:tr>
    </w:tbl>
    <w:tbl>
      <w:tblPr>
        <w:tblStyle w:val="TableGrid218211121"/>
        <w:tblW w:w="14310" w:type="dxa"/>
        <w:tblInd w:w="-815" w:type="dxa"/>
        <w:tblLayout w:type="fixed"/>
        <w:tblLook w:val="04A0" w:firstRow="1" w:lastRow="0" w:firstColumn="1" w:lastColumn="0" w:noHBand="0" w:noVBand="1"/>
      </w:tblPr>
      <w:tblGrid>
        <w:gridCol w:w="11108"/>
        <w:gridCol w:w="3202"/>
      </w:tblGrid>
      <w:tr w:rsidR="00B0691B" w:rsidRPr="007D0A89" w14:paraId="69C9730E" w14:textId="77777777" w:rsidTr="000C0494">
        <w:tc>
          <w:tcPr>
            <w:tcW w:w="11108" w:type="dxa"/>
            <w:vMerge w:val="restart"/>
            <w:shd w:val="clear" w:color="auto" w:fill="A6A6A6" w:themeFill="background1" w:themeFillShade="A6"/>
          </w:tcPr>
          <w:p w14:paraId="5AC88CBB" w14:textId="58B47263" w:rsidR="00B0691B" w:rsidRPr="007D0A89" w:rsidRDefault="00B0691B" w:rsidP="00B0691B">
            <w:pPr>
              <w:pStyle w:val="ListParagraph"/>
              <w:numPr>
                <w:ilvl w:val="0"/>
                <w:numId w:val="25"/>
              </w:numPr>
              <w:tabs>
                <w:tab w:val="left" w:pos="2325"/>
              </w:tabs>
              <w:spacing w:line="360" w:lineRule="auto"/>
              <w:ind w:left="1800"/>
              <w:rPr>
                <w:rFonts w:ascii="GHEA Grapalat" w:hAnsi="GHEA Grapalat"/>
                <w:b/>
                <w:bCs/>
                <w:sz w:val="24"/>
                <w:szCs w:val="24"/>
                <w:lang w:val="hy-AM"/>
              </w:rPr>
            </w:pPr>
            <w:r w:rsidRPr="007D0A89">
              <w:rPr>
                <w:rFonts w:ascii="GHEA Grapalat" w:hAnsi="GHEA Grapalat"/>
                <w:b/>
                <w:bCs/>
                <w:sz w:val="24"/>
                <w:szCs w:val="24"/>
                <w:lang w:val="hy-AM"/>
              </w:rPr>
              <w:t xml:space="preserve">Վարչապետի աշխատակազմի իրավաբանական վարչության եզրակացություն </w:t>
            </w:r>
          </w:p>
          <w:p w14:paraId="0BB9A50A" w14:textId="5ACBD7A5" w:rsidR="00B0691B" w:rsidRPr="007D0A89" w:rsidRDefault="00B0691B" w:rsidP="00B0691B">
            <w:pPr>
              <w:tabs>
                <w:tab w:val="left" w:pos="2325"/>
              </w:tabs>
              <w:spacing w:line="360" w:lineRule="auto"/>
              <w:ind w:left="1800"/>
              <w:rPr>
                <w:rFonts w:ascii="GHEA Grapalat" w:hAnsi="GHEA Grapalat"/>
                <w:b/>
                <w:bCs/>
                <w:sz w:val="24"/>
                <w:szCs w:val="24"/>
                <w:lang w:val="hy-AM"/>
              </w:rPr>
            </w:pPr>
            <w:r w:rsidRPr="007D0A89">
              <w:rPr>
                <w:rFonts w:ascii="GHEA Grapalat" w:hAnsi="GHEA Grapalat"/>
                <w:b/>
                <w:bCs/>
                <w:sz w:val="24"/>
                <w:szCs w:val="24"/>
                <w:lang w:val="hy-AM"/>
              </w:rPr>
              <w:t>(Աշխատանքի և սոցիալական հարցերի նախարարություն է ուղարկվել Վարչապետի աշխատակազմի ղեկավարի 15.02.2024 N 02/11.2/5728-2024 գրությամբ)</w:t>
            </w:r>
          </w:p>
        </w:tc>
        <w:tc>
          <w:tcPr>
            <w:tcW w:w="3202" w:type="dxa"/>
            <w:shd w:val="clear" w:color="auto" w:fill="A6A6A6" w:themeFill="background1" w:themeFillShade="A6"/>
          </w:tcPr>
          <w:p w14:paraId="6BFD26E1" w14:textId="591CBC7E" w:rsidR="00B0691B" w:rsidRPr="007D0A89" w:rsidRDefault="00B0691B" w:rsidP="00B0691B">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t>15.02.2024</w:t>
            </w:r>
          </w:p>
        </w:tc>
      </w:tr>
      <w:tr w:rsidR="00B0691B" w:rsidRPr="007D0A89" w14:paraId="388B9840" w14:textId="77777777" w:rsidTr="000C0494">
        <w:tc>
          <w:tcPr>
            <w:tcW w:w="11108" w:type="dxa"/>
            <w:vMerge/>
            <w:shd w:val="clear" w:color="auto" w:fill="A6A6A6" w:themeFill="background1" w:themeFillShade="A6"/>
          </w:tcPr>
          <w:p w14:paraId="704FE0E3" w14:textId="77777777" w:rsidR="00B0691B" w:rsidRPr="007D0A89" w:rsidRDefault="00B0691B" w:rsidP="00B0691B">
            <w:pPr>
              <w:spacing w:line="360" w:lineRule="auto"/>
              <w:jc w:val="center"/>
              <w:rPr>
                <w:rFonts w:ascii="GHEA Grapalat" w:hAnsi="GHEA Grapalat"/>
                <w:b/>
                <w:bCs/>
                <w:sz w:val="24"/>
                <w:szCs w:val="24"/>
                <w:highlight w:val="yellow"/>
                <w:lang w:val="hy-AM"/>
              </w:rPr>
            </w:pPr>
          </w:p>
        </w:tc>
        <w:tc>
          <w:tcPr>
            <w:tcW w:w="3202" w:type="dxa"/>
            <w:shd w:val="clear" w:color="auto" w:fill="A6A6A6" w:themeFill="background1" w:themeFillShade="A6"/>
          </w:tcPr>
          <w:p w14:paraId="43734785" w14:textId="77777777" w:rsidR="00B0691B" w:rsidRPr="007D0A89" w:rsidRDefault="00B0691B" w:rsidP="00B0691B">
            <w:pPr>
              <w:spacing w:line="360" w:lineRule="auto"/>
              <w:jc w:val="center"/>
              <w:rPr>
                <w:rFonts w:ascii="GHEA Grapalat" w:hAnsi="GHEA Grapalat"/>
                <w:b/>
                <w:bCs/>
                <w:sz w:val="24"/>
                <w:szCs w:val="24"/>
                <w:lang w:val="hy-AM"/>
              </w:rPr>
            </w:pPr>
          </w:p>
        </w:tc>
      </w:tr>
    </w:tbl>
    <w:tbl>
      <w:tblPr>
        <w:tblStyle w:val="TableGrid"/>
        <w:tblW w:w="14284" w:type="dxa"/>
        <w:tblInd w:w="-815" w:type="dxa"/>
        <w:tblLayout w:type="fixed"/>
        <w:tblLook w:val="04A0" w:firstRow="1" w:lastRow="0" w:firstColumn="1" w:lastColumn="0" w:noHBand="0" w:noVBand="1"/>
      </w:tblPr>
      <w:tblGrid>
        <w:gridCol w:w="7350"/>
        <w:gridCol w:w="6934"/>
      </w:tblGrid>
      <w:tr w:rsidR="0092011E" w:rsidRPr="00980544" w14:paraId="207DEDA2" w14:textId="77777777" w:rsidTr="002A35A1">
        <w:tc>
          <w:tcPr>
            <w:tcW w:w="7350" w:type="dxa"/>
          </w:tcPr>
          <w:p w14:paraId="0E768336" w14:textId="0765649B" w:rsidR="0092011E" w:rsidRPr="007D0A89" w:rsidRDefault="005B2AB3" w:rsidP="004F4B10">
            <w:pPr>
              <w:spacing w:line="360" w:lineRule="auto"/>
              <w:contextualSpacing/>
              <w:jc w:val="both"/>
              <w:rPr>
                <w:rFonts w:ascii="GHEA Grapalat" w:hAnsi="GHEA Grapalat"/>
                <w:color w:val="000000"/>
                <w:sz w:val="24"/>
                <w:szCs w:val="24"/>
                <w:shd w:val="clear" w:color="auto" w:fill="FFFFFF"/>
                <w:lang w:val="hy-AM"/>
              </w:rPr>
            </w:pPr>
            <w:r w:rsidRPr="007D0A89">
              <w:rPr>
                <w:rFonts w:ascii="GHEA Grapalat" w:hAnsi="GHEA Grapalat"/>
                <w:color w:val="000000"/>
                <w:sz w:val="24"/>
                <w:szCs w:val="24"/>
                <w:shd w:val="clear" w:color="auto" w:fill="FFFFFF"/>
                <w:lang w:val="hy-AM"/>
              </w:rPr>
              <w:t xml:space="preserve">1. «Հայաստանի Հանրապետության աշխատանքային օրենսգրքում փոփոխություններ և լրացումներ կատարելու մասին» Հայաստանի Հանրապետության օրենքի նախագծի (այսուհետ՝ Նախագիծ) 1-ին հոդվածով Աշխատանքային օրենսգրքի (այսուհետ՝ Օրենսգիրք) 5-րդ հոդվածի 4-րդ մասի նոր խմբագրությամբ շարադրվող նախադասությամբ սահմանվում է, որ աշխատանքային պայմանագիրը լուծելու մասին անհատական իրավական ակտն ուժի մեջ է մտնում աշխատանքային պայմանագրերի կնքման թվային համակարգի (այսուհետև՝ թվային համակարգ) միջոցով այն ընդունելուց, աշխատողին համապատասխան հասանելիություն տրամադրելուց և </w:t>
            </w:r>
            <w:r w:rsidRPr="007D0A89">
              <w:rPr>
                <w:rFonts w:ascii="GHEA Grapalat" w:hAnsi="GHEA Grapalat"/>
                <w:color w:val="000000"/>
                <w:sz w:val="24"/>
                <w:szCs w:val="24"/>
                <w:shd w:val="clear" w:color="auto" w:fill="FFFFFF"/>
                <w:lang w:val="hy-AM"/>
              </w:rPr>
              <w:lastRenderedPageBreak/>
              <w:t>աշխատողի էլեկտրոնային փոստի հասցեին ակտի օրինակն ուղարկելու օրվան հաջորդող օրվանից, եթե այդ ակտով ավելի ուշ ժամկետ սահմանված չէ։ Մինչդեռ, կարծում ենք՝ անհատական իրավական ակտի ուժի մեջ մտնելը սոսկ ուղարկելու հանգամանքով պայմանավորելը ինքնին չի կարող պատշաճ համարվել՝ նկատի ունենալով, որ օբյեկտիվորեն այն կարող է փաստացի առաքված չլինել</w:t>
            </w:r>
            <w:r w:rsidR="004F4B10" w:rsidRPr="007D0A89">
              <w:rPr>
                <w:rFonts w:ascii="GHEA Grapalat" w:hAnsi="GHEA Grapalat"/>
                <w:color w:val="000000"/>
                <w:sz w:val="24"/>
                <w:szCs w:val="24"/>
                <w:shd w:val="clear" w:color="auto" w:fill="FFFFFF"/>
                <w:lang w:val="hy-AM"/>
              </w:rPr>
              <w:t>:</w:t>
            </w:r>
          </w:p>
        </w:tc>
        <w:tc>
          <w:tcPr>
            <w:tcW w:w="6934" w:type="dxa"/>
          </w:tcPr>
          <w:p w14:paraId="2BACA08C" w14:textId="0616C58D" w:rsidR="0092011E" w:rsidRPr="007D0A89" w:rsidRDefault="00F87F87" w:rsidP="00F3184B">
            <w:pPr>
              <w:spacing w:line="360" w:lineRule="auto"/>
              <w:jc w:val="center"/>
              <w:rPr>
                <w:rFonts w:ascii="GHEA Grapalat" w:hAnsi="GHEA Grapalat"/>
                <w:b/>
                <w:bCs/>
                <w:sz w:val="24"/>
                <w:szCs w:val="24"/>
                <w:lang w:val="hy-AM"/>
              </w:rPr>
            </w:pPr>
            <w:r>
              <w:rPr>
                <w:rFonts w:ascii="GHEA Grapalat" w:hAnsi="GHEA Grapalat"/>
                <w:b/>
                <w:bCs/>
                <w:sz w:val="24"/>
                <w:szCs w:val="24"/>
                <w:lang w:val="hy-AM"/>
              </w:rPr>
              <w:lastRenderedPageBreak/>
              <w:t>Ընդունվել է</w:t>
            </w:r>
          </w:p>
          <w:p w14:paraId="73946F47" w14:textId="05915469" w:rsidR="00AA76F5" w:rsidRPr="007D0A89" w:rsidRDefault="00F87F87" w:rsidP="00F725D4">
            <w:pPr>
              <w:spacing w:line="360" w:lineRule="auto"/>
              <w:jc w:val="both"/>
              <w:rPr>
                <w:rFonts w:ascii="GHEA Grapalat" w:hAnsi="GHEA Grapalat"/>
                <w:bCs/>
                <w:sz w:val="24"/>
                <w:szCs w:val="24"/>
                <w:lang w:val="hy-AM"/>
              </w:rPr>
            </w:pPr>
            <w:r>
              <w:rPr>
                <w:rFonts w:ascii="GHEA Grapalat" w:hAnsi="GHEA Grapalat"/>
                <w:bCs/>
                <w:sz w:val="24"/>
                <w:szCs w:val="24"/>
                <w:lang w:val="hy-AM"/>
              </w:rPr>
              <w:t xml:space="preserve">Նախագծով Օրենսգրքի 5-րդ </w:t>
            </w:r>
            <w:r w:rsidR="00F725D4">
              <w:rPr>
                <w:rFonts w:ascii="GHEA Grapalat" w:hAnsi="GHEA Grapalat"/>
                <w:bCs/>
                <w:sz w:val="24"/>
                <w:szCs w:val="24"/>
                <w:lang w:val="hy-AM"/>
              </w:rPr>
              <w:t>հոդվածի</w:t>
            </w:r>
            <w:r>
              <w:rPr>
                <w:rFonts w:ascii="GHEA Grapalat" w:hAnsi="GHEA Grapalat"/>
                <w:bCs/>
                <w:sz w:val="24"/>
                <w:szCs w:val="24"/>
                <w:lang w:val="hy-AM"/>
              </w:rPr>
              <w:t xml:space="preserve"> 4-րդ մասում կատարվող լրացումը խմբագրվել է։</w:t>
            </w:r>
          </w:p>
        </w:tc>
      </w:tr>
      <w:tr w:rsidR="00D257C6" w:rsidRPr="00980544" w14:paraId="7BCAE246" w14:textId="77777777" w:rsidTr="002A35A1">
        <w:tc>
          <w:tcPr>
            <w:tcW w:w="7350" w:type="dxa"/>
          </w:tcPr>
          <w:p w14:paraId="2EBB3484" w14:textId="2F7E4F33" w:rsidR="00D257C6" w:rsidRPr="00EE40B8" w:rsidRDefault="004F4B10" w:rsidP="004F4B10">
            <w:pPr>
              <w:spacing w:line="360" w:lineRule="auto"/>
              <w:contextualSpacing/>
              <w:jc w:val="both"/>
              <w:rPr>
                <w:rFonts w:ascii="GHEA Grapalat" w:hAnsi="GHEA Grapalat"/>
                <w:color w:val="000000"/>
                <w:sz w:val="24"/>
                <w:szCs w:val="24"/>
                <w:shd w:val="clear" w:color="auto" w:fill="FFFFFF"/>
                <w:lang w:val="hy-AM"/>
              </w:rPr>
            </w:pPr>
            <w:r w:rsidRPr="00EE40B8">
              <w:rPr>
                <w:rFonts w:ascii="GHEA Grapalat" w:hAnsi="GHEA Grapalat"/>
                <w:color w:val="000000"/>
                <w:sz w:val="24"/>
                <w:szCs w:val="24"/>
                <w:shd w:val="clear" w:color="auto" w:fill="FFFFFF"/>
                <w:lang w:val="hy-AM"/>
              </w:rPr>
              <w:t>2</w:t>
            </w:r>
            <w:r w:rsidR="007D0A89" w:rsidRPr="00EE40B8">
              <w:rPr>
                <w:rFonts w:ascii="GHEA Grapalat" w:hAnsi="GHEA Grapalat" w:cs="Cambria Math"/>
                <w:color w:val="000000"/>
                <w:sz w:val="24"/>
                <w:szCs w:val="24"/>
                <w:shd w:val="clear" w:color="auto" w:fill="FFFFFF"/>
                <w:lang w:val="hy-AM"/>
              </w:rPr>
              <w:t>.</w:t>
            </w:r>
            <w:r w:rsidRPr="00EE40B8">
              <w:rPr>
                <w:rFonts w:ascii="GHEA Grapalat" w:hAnsi="GHEA Grapalat"/>
                <w:color w:val="000000"/>
                <w:sz w:val="24"/>
                <w:szCs w:val="24"/>
                <w:shd w:val="clear" w:color="auto" w:fill="FFFFFF"/>
                <w:lang w:val="hy-AM"/>
              </w:rPr>
              <w:t xml:space="preserve"> Նախագծի 2-րդ հոդվածի 2-րդ մասով Օրենսգրքի 13-րդ հոդվածում լրացվող 3-րդ մասի համաձայն՝ եթե պետական մարմիններում առանձին պաշտոնների վերաբերյալ տեղեկությունների հրապարակման սահմանափակումներով պայմանավորված անձին վերաբերող տեղեկություններն օրենսդրությամբ սահմանված են որպես սահմանափակ օգտագործման ենթակա տեղեկություններ, ապա աշխատանքային հարաբերությունների ծագման և դադարման առանձնահատկությունները սահմանվում են տվյալ ոլորտը կարգավորող օրենսդրությամբ։ Մինչդեռ, հաշվի առնելով </w:t>
            </w:r>
            <w:r w:rsidRPr="00EE40B8">
              <w:rPr>
                <w:rFonts w:ascii="GHEA Grapalat" w:hAnsi="GHEA Grapalat"/>
                <w:color w:val="000000"/>
                <w:sz w:val="24"/>
                <w:szCs w:val="24"/>
                <w:shd w:val="clear" w:color="auto" w:fill="FFFFFF"/>
                <w:lang w:val="hy-AM"/>
              </w:rPr>
              <w:lastRenderedPageBreak/>
              <w:t>իրավական որոշակիության սկզբունքը, պարզաբանման կարիք ունի, թե ինչ բնույթի առանձնահատկությունների մասին է խոսքը։</w:t>
            </w:r>
          </w:p>
        </w:tc>
        <w:tc>
          <w:tcPr>
            <w:tcW w:w="6934" w:type="dxa"/>
          </w:tcPr>
          <w:p w14:paraId="74F940CB" w14:textId="4FF82463" w:rsidR="003D57E0" w:rsidRPr="006D167E" w:rsidRDefault="003D57E0" w:rsidP="003D57E0">
            <w:pPr>
              <w:spacing w:line="360" w:lineRule="auto"/>
              <w:jc w:val="center"/>
              <w:rPr>
                <w:rFonts w:ascii="GHEA Grapalat" w:hAnsi="GHEA Grapalat"/>
                <w:b/>
                <w:bCs/>
                <w:sz w:val="24"/>
                <w:szCs w:val="24"/>
                <w:lang w:val="hy-AM"/>
              </w:rPr>
            </w:pPr>
            <w:r w:rsidRPr="006D167E">
              <w:rPr>
                <w:rFonts w:ascii="GHEA Grapalat" w:hAnsi="GHEA Grapalat"/>
                <w:b/>
                <w:bCs/>
                <w:sz w:val="24"/>
                <w:szCs w:val="24"/>
                <w:lang w:val="hy-AM"/>
              </w:rPr>
              <w:lastRenderedPageBreak/>
              <w:t xml:space="preserve">Ընդունվել է </w:t>
            </w:r>
          </w:p>
          <w:p w14:paraId="5EDA67BF" w14:textId="6E766179" w:rsidR="003D1822" w:rsidRPr="00195D45" w:rsidRDefault="00940B97" w:rsidP="00940B97">
            <w:pPr>
              <w:spacing w:line="360" w:lineRule="auto"/>
              <w:jc w:val="both"/>
              <w:rPr>
                <w:rFonts w:ascii="GHEA Grapalat" w:hAnsi="GHEA Grapalat"/>
                <w:bCs/>
                <w:sz w:val="24"/>
                <w:szCs w:val="24"/>
                <w:highlight w:val="yellow"/>
                <w:lang w:val="hy-AM"/>
              </w:rPr>
            </w:pPr>
            <w:r w:rsidRPr="00940B97">
              <w:rPr>
                <w:rFonts w:ascii="GHEA Grapalat" w:hAnsi="GHEA Grapalat"/>
                <w:bCs/>
                <w:sz w:val="24"/>
                <w:szCs w:val="24"/>
                <w:lang w:val="hy-AM"/>
              </w:rPr>
              <w:t>Նախագծի 2-րդ հոդված</w:t>
            </w:r>
            <w:r>
              <w:rPr>
                <w:rFonts w:ascii="GHEA Grapalat" w:hAnsi="GHEA Grapalat"/>
                <w:bCs/>
                <w:sz w:val="24"/>
                <w:szCs w:val="24"/>
                <w:lang w:val="hy-AM"/>
              </w:rPr>
              <w:t>ով</w:t>
            </w:r>
            <w:r w:rsidRPr="00940B97">
              <w:rPr>
                <w:rFonts w:ascii="GHEA Grapalat" w:hAnsi="GHEA Grapalat"/>
                <w:bCs/>
                <w:sz w:val="24"/>
                <w:szCs w:val="24"/>
                <w:lang w:val="hy-AM"/>
              </w:rPr>
              <w:t xml:space="preserve"> Օրենսգրքի 13-րդ հոդվածում լրացվող</w:t>
            </w:r>
            <w:r>
              <w:rPr>
                <w:rFonts w:ascii="GHEA Grapalat" w:hAnsi="GHEA Grapalat"/>
                <w:bCs/>
                <w:sz w:val="24"/>
                <w:szCs w:val="24"/>
                <w:lang w:val="hy-AM"/>
              </w:rPr>
              <w:t xml:space="preserve"> կարգավորումը վերանայվել է և </w:t>
            </w:r>
            <w:r w:rsidR="00431C6B">
              <w:rPr>
                <w:rFonts w:ascii="GHEA Grapalat" w:hAnsi="GHEA Grapalat"/>
                <w:bCs/>
                <w:sz w:val="24"/>
                <w:szCs w:val="24"/>
                <w:lang w:val="hy-AM"/>
              </w:rPr>
              <w:t xml:space="preserve">այն դեպքերում, երբ </w:t>
            </w:r>
            <w:r w:rsidR="00431C6B" w:rsidRPr="00431C6B">
              <w:rPr>
                <w:rFonts w:ascii="GHEA Grapalat" w:hAnsi="GHEA Grapalat"/>
                <w:bCs/>
                <w:sz w:val="24"/>
                <w:szCs w:val="24"/>
                <w:lang w:val="hy-AM"/>
              </w:rPr>
              <w:t xml:space="preserve">պետական մարմիններում առանձին պաշտոնների վերաբերյալ տեղեկությունների հրապարակման սահմանափակումներով պայմանավորված անձին վերաբերող տեղեկություններն օրենսդրությամբ սահմանված են որպես </w:t>
            </w:r>
            <w:r w:rsidR="00AD7764">
              <w:rPr>
                <w:rFonts w:ascii="GHEA Grapalat" w:hAnsi="GHEA Grapalat"/>
                <w:bCs/>
                <w:sz w:val="24"/>
                <w:szCs w:val="24"/>
                <w:lang w:val="hy-AM"/>
              </w:rPr>
              <w:t xml:space="preserve">գաղտնի կամ </w:t>
            </w:r>
            <w:r w:rsidR="00431C6B" w:rsidRPr="00431C6B">
              <w:rPr>
                <w:rFonts w:ascii="GHEA Grapalat" w:hAnsi="GHEA Grapalat"/>
                <w:bCs/>
                <w:sz w:val="24"/>
                <w:szCs w:val="24"/>
                <w:lang w:val="hy-AM"/>
              </w:rPr>
              <w:t>սահմանափակ օգտագործման ենթակա տեղեկություններ</w:t>
            </w:r>
            <w:r w:rsidR="008655E1">
              <w:rPr>
                <w:rFonts w:ascii="GHEA Grapalat" w:hAnsi="GHEA Grapalat"/>
                <w:bCs/>
                <w:sz w:val="24"/>
                <w:szCs w:val="24"/>
                <w:lang w:val="hy-AM"/>
              </w:rPr>
              <w:t xml:space="preserve">, այդ </w:t>
            </w:r>
            <w:r w:rsidR="00DA3478">
              <w:rPr>
                <w:rFonts w:ascii="GHEA Grapalat" w:hAnsi="GHEA Grapalat"/>
                <w:bCs/>
                <w:sz w:val="24"/>
                <w:szCs w:val="24"/>
                <w:lang w:val="hy-AM"/>
              </w:rPr>
              <w:t xml:space="preserve">դեպքում </w:t>
            </w:r>
            <w:r w:rsidR="008655E1">
              <w:rPr>
                <w:rFonts w:ascii="GHEA Grapalat" w:hAnsi="GHEA Grapalat"/>
                <w:bCs/>
                <w:sz w:val="24"/>
                <w:szCs w:val="24"/>
                <w:lang w:val="hy-AM"/>
              </w:rPr>
              <w:t xml:space="preserve">աշխատանքային պայմանագրի կնքման </w:t>
            </w:r>
            <w:r>
              <w:rPr>
                <w:rFonts w:ascii="GHEA Grapalat" w:hAnsi="GHEA Grapalat"/>
                <w:bCs/>
                <w:sz w:val="24"/>
                <w:szCs w:val="24"/>
                <w:lang w:val="hy-AM"/>
              </w:rPr>
              <w:t>առանձնահատկությունները սահմանվել են Օրենսգրքում։</w:t>
            </w:r>
          </w:p>
        </w:tc>
      </w:tr>
      <w:tr w:rsidR="005B2AB3" w:rsidRPr="00980544" w14:paraId="6715A7AE" w14:textId="77777777" w:rsidTr="002A35A1">
        <w:tc>
          <w:tcPr>
            <w:tcW w:w="7350" w:type="dxa"/>
          </w:tcPr>
          <w:p w14:paraId="24740C68" w14:textId="6B86D419" w:rsidR="005B2AB3" w:rsidRPr="002859E5" w:rsidRDefault="004F4B10" w:rsidP="004F4B10">
            <w:pPr>
              <w:spacing w:line="360" w:lineRule="auto"/>
              <w:contextualSpacing/>
              <w:jc w:val="both"/>
              <w:rPr>
                <w:rFonts w:ascii="GHEA Grapalat" w:hAnsi="GHEA Grapalat"/>
                <w:color w:val="000000"/>
                <w:sz w:val="24"/>
                <w:szCs w:val="24"/>
                <w:shd w:val="clear" w:color="auto" w:fill="FFFFFF"/>
                <w:lang w:val="hy-AM"/>
              </w:rPr>
            </w:pPr>
            <w:r w:rsidRPr="002859E5">
              <w:rPr>
                <w:rFonts w:ascii="GHEA Grapalat" w:hAnsi="GHEA Grapalat"/>
                <w:color w:val="000000"/>
                <w:sz w:val="24"/>
                <w:szCs w:val="24"/>
                <w:shd w:val="clear" w:color="auto" w:fill="FFFFFF"/>
                <w:lang w:val="hy-AM"/>
              </w:rPr>
              <w:t>3. Նախագծի 6-րդ հոդվածի 3-րդ մասով Օրենսգրքի 84-րդ հոդվածի 3-րդ մասում լրացվող նախադասության համաձայն՝ այլ պայմանները կարող են լինել հավելվածի տեսքով, որը կարող է չարտացոլվել թվային համակարգում (այդ պարագայում թվային համակարգում նշում է կատարվում, առ այն, որ աշխատանքային պայմանագիրն ունի հավելված)։ Սակայն, վերոգրյալ կարգավորման իրավակարգավորիչ նշանակությունը հասկանալի չէ, մասնավորապես՝ պարզ չէ «կարող է չարտացոլվել» ձևակերպման իրավական բովանդակությունը:</w:t>
            </w:r>
          </w:p>
        </w:tc>
        <w:tc>
          <w:tcPr>
            <w:tcW w:w="6934" w:type="dxa"/>
          </w:tcPr>
          <w:p w14:paraId="180B62F2" w14:textId="1B2816CB" w:rsidR="005B2AB3" w:rsidRDefault="001F0E7D" w:rsidP="00F3184B">
            <w:pPr>
              <w:spacing w:line="360" w:lineRule="auto"/>
              <w:jc w:val="center"/>
              <w:rPr>
                <w:rFonts w:ascii="GHEA Grapalat" w:hAnsi="GHEA Grapalat"/>
                <w:b/>
                <w:bCs/>
                <w:sz w:val="24"/>
                <w:szCs w:val="24"/>
                <w:lang w:val="hy-AM"/>
              </w:rPr>
            </w:pPr>
            <w:r>
              <w:rPr>
                <w:rFonts w:ascii="GHEA Grapalat" w:hAnsi="GHEA Grapalat"/>
                <w:b/>
                <w:bCs/>
                <w:sz w:val="24"/>
                <w:szCs w:val="24"/>
                <w:lang w:val="hy-AM"/>
              </w:rPr>
              <w:t xml:space="preserve">Ընդունվել է </w:t>
            </w:r>
          </w:p>
          <w:p w14:paraId="130CA4A9" w14:textId="72B13D2B" w:rsidR="001F0E7D" w:rsidRPr="00711B3D" w:rsidRDefault="00C07AA8" w:rsidP="001D0F59">
            <w:pPr>
              <w:spacing w:line="360" w:lineRule="auto"/>
              <w:jc w:val="both"/>
              <w:rPr>
                <w:rFonts w:ascii="GHEA Grapalat" w:hAnsi="GHEA Grapalat"/>
                <w:color w:val="000000"/>
                <w:sz w:val="24"/>
                <w:szCs w:val="24"/>
                <w:shd w:val="clear" w:color="auto" w:fill="FFFFFF"/>
                <w:lang w:val="hy-AM"/>
              </w:rPr>
            </w:pPr>
            <w:r w:rsidRPr="000B3A95">
              <w:rPr>
                <w:rFonts w:ascii="GHEA Grapalat" w:hAnsi="GHEA Grapalat"/>
                <w:color w:val="000000"/>
                <w:sz w:val="24"/>
                <w:szCs w:val="24"/>
                <w:shd w:val="clear" w:color="auto" w:fill="FFFFFF"/>
                <w:lang w:val="hy-AM"/>
              </w:rPr>
              <w:t>Նախագ</w:t>
            </w:r>
            <w:r w:rsidR="00711B3D">
              <w:rPr>
                <w:rFonts w:ascii="GHEA Grapalat" w:hAnsi="GHEA Grapalat"/>
                <w:color w:val="000000"/>
                <w:sz w:val="24"/>
                <w:szCs w:val="24"/>
                <w:shd w:val="clear" w:color="auto" w:fill="FFFFFF"/>
                <w:lang w:val="hy-AM"/>
              </w:rPr>
              <w:t xml:space="preserve">ծով Օրենսգրքի </w:t>
            </w:r>
            <w:r w:rsidR="00711B3D" w:rsidRPr="00711B3D">
              <w:rPr>
                <w:rFonts w:ascii="GHEA Grapalat" w:hAnsi="GHEA Grapalat"/>
                <w:color w:val="000000"/>
                <w:sz w:val="24"/>
                <w:szCs w:val="24"/>
                <w:shd w:val="clear" w:color="auto" w:fill="FFFFFF"/>
                <w:lang w:val="hy-AM"/>
              </w:rPr>
              <w:t>84-</w:t>
            </w:r>
            <w:r w:rsidR="00711B3D">
              <w:rPr>
                <w:rFonts w:ascii="GHEA Grapalat" w:hAnsi="GHEA Grapalat"/>
                <w:color w:val="000000"/>
                <w:sz w:val="24"/>
                <w:szCs w:val="24"/>
                <w:shd w:val="clear" w:color="auto" w:fill="FFFFFF"/>
                <w:lang w:val="hy-AM"/>
              </w:rPr>
              <w:t xml:space="preserve">րդ հոդվածի </w:t>
            </w:r>
            <w:r w:rsidR="00711B3D" w:rsidRPr="00711B3D">
              <w:rPr>
                <w:rFonts w:ascii="GHEA Grapalat" w:hAnsi="GHEA Grapalat"/>
                <w:color w:val="000000"/>
                <w:sz w:val="24"/>
                <w:szCs w:val="24"/>
                <w:shd w:val="clear" w:color="auto" w:fill="FFFFFF"/>
                <w:lang w:val="hy-AM"/>
              </w:rPr>
              <w:t>3</w:t>
            </w:r>
            <w:r w:rsidR="00711B3D">
              <w:rPr>
                <w:rFonts w:ascii="GHEA Grapalat" w:hAnsi="GHEA Grapalat"/>
                <w:color w:val="000000"/>
                <w:sz w:val="24"/>
                <w:szCs w:val="24"/>
                <w:shd w:val="clear" w:color="auto" w:fill="FFFFFF"/>
                <w:lang w:val="hy-AM"/>
              </w:rPr>
              <w:t>-րդ մասում կատարվող լրացումը խմբագրվել է։</w:t>
            </w:r>
          </w:p>
        </w:tc>
      </w:tr>
      <w:tr w:rsidR="005B2AB3" w:rsidRPr="00980544" w14:paraId="7EE45669" w14:textId="77777777" w:rsidTr="002A35A1">
        <w:tc>
          <w:tcPr>
            <w:tcW w:w="7350" w:type="dxa"/>
          </w:tcPr>
          <w:p w14:paraId="106FDE2F" w14:textId="06A4C984" w:rsidR="005B2AB3" w:rsidRPr="007D0A89" w:rsidRDefault="004F4B10" w:rsidP="004F4B10">
            <w:pPr>
              <w:spacing w:line="360" w:lineRule="auto"/>
              <w:contextualSpacing/>
              <w:jc w:val="both"/>
              <w:rPr>
                <w:rFonts w:ascii="GHEA Grapalat" w:hAnsi="GHEA Grapalat"/>
                <w:color w:val="000000"/>
                <w:sz w:val="24"/>
                <w:szCs w:val="24"/>
                <w:shd w:val="clear" w:color="auto" w:fill="FFFFFF"/>
                <w:lang w:val="hy-AM"/>
              </w:rPr>
            </w:pPr>
            <w:r w:rsidRPr="007D0A89">
              <w:rPr>
                <w:rFonts w:ascii="GHEA Grapalat" w:hAnsi="GHEA Grapalat"/>
                <w:color w:val="000000"/>
                <w:sz w:val="24"/>
                <w:szCs w:val="24"/>
                <w:shd w:val="clear" w:color="auto" w:fill="FFFFFF"/>
                <w:lang w:val="hy-AM"/>
              </w:rPr>
              <w:t xml:space="preserve">4. Նախագծի 10-րդ հոդվածով Օրենսգրքում լրացվող 102.1-ին հոդվածի 1-ին մասի համաձայն՝ աշխատանքային պայմանագրերի կնքման թվային համակարգը տվյալների ամբողջություն է, որն ապահովում է՝ (…) 2) աշխատանքային օրենսդրության պահանջների պահպանման նկատմամբ պետական վերահսկողության իրականացումը: Մինչդեռ, կարծում ենք՝ նշված ձևակերպումն ունի վերանայման կարիք՝ </w:t>
            </w:r>
            <w:r w:rsidRPr="007D0A89">
              <w:rPr>
                <w:rFonts w:ascii="GHEA Grapalat" w:hAnsi="GHEA Grapalat"/>
                <w:color w:val="000000"/>
                <w:sz w:val="24"/>
                <w:szCs w:val="24"/>
                <w:shd w:val="clear" w:color="auto" w:fill="FFFFFF"/>
                <w:lang w:val="hy-AM"/>
              </w:rPr>
              <w:lastRenderedPageBreak/>
              <w:t>նկատի ունենալով այն, որ թվային համակարգն ինքնին չի կարող ապահովել պետական վերահսկողության իրականացումը:</w:t>
            </w:r>
          </w:p>
        </w:tc>
        <w:tc>
          <w:tcPr>
            <w:tcW w:w="6934" w:type="dxa"/>
          </w:tcPr>
          <w:p w14:paraId="4C62C939" w14:textId="77777777" w:rsidR="005B2AB3" w:rsidRPr="007D0A89" w:rsidRDefault="00B87A7F" w:rsidP="00F3184B">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lastRenderedPageBreak/>
              <w:t>Ընդունվել է</w:t>
            </w:r>
          </w:p>
          <w:p w14:paraId="2EAB5B8F" w14:textId="6663B876" w:rsidR="00C60E65" w:rsidRPr="007D0A89" w:rsidRDefault="00C60E65" w:rsidP="00C60E65">
            <w:pPr>
              <w:spacing w:line="360" w:lineRule="auto"/>
              <w:jc w:val="both"/>
              <w:rPr>
                <w:rFonts w:ascii="GHEA Grapalat" w:hAnsi="GHEA Grapalat"/>
                <w:bCs/>
                <w:sz w:val="24"/>
                <w:szCs w:val="24"/>
                <w:lang w:val="hy-AM"/>
              </w:rPr>
            </w:pPr>
            <w:r w:rsidRPr="007D0A89">
              <w:rPr>
                <w:rFonts w:ascii="GHEA Grapalat" w:hAnsi="GHEA Grapalat"/>
                <w:bCs/>
                <w:sz w:val="24"/>
                <w:szCs w:val="24"/>
                <w:lang w:val="hy-AM"/>
              </w:rPr>
              <w:t>Նախագծով Օրենսգրքում նոր լրացվող 102.1-ին հոդվածի 1-ին մասում կատարվել է փոփոխություն</w:t>
            </w:r>
            <w:r w:rsidR="00F85025" w:rsidRPr="007D0A89">
              <w:rPr>
                <w:rFonts w:ascii="GHEA Grapalat" w:hAnsi="GHEA Grapalat"/>
                <w:bCs/>
                <w:sz w:val="24"/>
                <w:szCs w:val="24"/>
                <w:lang w:val="hy-AM"/>
              </w:rPr>
              <w:t>։</w:t>
            </w:r>
          </w:p>
        </w:tc>
      </w:tr>
      <w:tr w:rsidR="005B2AB3" w:rsidRPr="00980544" w14:paraId="16AA3CA8" w14:textId="77777777" w:rsidTr="002A35A1">
        <w:tc>
          <w:tcPr>
            <w:tcW w:w="7350" w:type="dxa"/>
          </w:tcPr>
          <w:p w14:paraId="7A171CF1" w14:textId="26AF079E" w:rsidR="005B2AB3" w:rsidRPr="00E206F0" w:rsidRDefault="004F4B10" w:rsidP="004F4B10">
            <w:pPr>
              <w:spacing w:line="360" w:lineRule="auto"/>
              <w:contextualSpacing/>
              <w:jc w:val="both"/>
              <w:rPr>
                <w:rFonts w:ascii="GHEA Grapalat" w:hAnsi="GHEA Grapalat"/>
                <w:color w:val="000000"/>
                <w:sz w:val="24"/>
                <w:szCs w:val="24"/>
                <w:shd w:val="clear" w:color="auto" w:fill="FFFFFF"/>
                <w:lang w:val="hy-AM"/>
              </w:rPr>
            </w:pPr>
            <w:r w:rsidRPr="00E206F0">
              <w:rPr>
                <w:rFonts w:ascii="GHEA Grapalat" w:hAnsi="GHEA Grapalat"/>
                <w:color w:val="000000"/>
                <w:sz w:val="24"/>
                <w:szCs w:val="24"/>
                <w:shd w:val="clear" w:color="auto" w:fill="FFFFFF"/>
                <w:lang w:val="hy-AM"/>
              </w:rPr>
              <w:t>5</w:t>
            </w:r>
            <w:r w:rsidR="007D0A89" w:rsidRPr="00E206F0">
              <w:rPr>
                <w:rFonts w:ascii="GHEA Grapalat" w:hAnsi="GHEA Grapalat" w:cs="Cambria Math"/>
                <w:color w:val="000000"/>
                <w:sz w:val="24"/>
                <w:szCs w:val="24"/>
                <w:shd w:val="clear" w:color="auto" w:fill="FFFFFF"/>
                <w:lang w:val="hy-AM"/>
              </w:rPr>
              <w:t>.</w:t>
            </w:r>
            <w:r w:rsidRPr="00E206F0">
              <w:rPr>
                <w:rFonts w:ascii="GHEA Grapalat" w:hAnsi="GHEA Grapalat"/>
                <w:color w:val="000000"/>
                <w:sz w:val="24"/>
                <w:szCs w:val="24"/>
                <w:shd w:val="clear" w:color="auto" w:fill="FFFFFF"/>
                <w:lang w:val="hy-AM"/>
              </w:rPr>
              <w:t xml:space="preserve"> Նախագծի 10-րդ հոդվածով Օրենսգրքում լրացվող 102</w:t>
            </w:r>
            <w:r w:rsidR="007D0A89" w:rsidRPr="00E206F0">
              <w:rPr>
                <w:rFonts w:ascii="GHEA Grapalat" w:hAnsi="GHEA Grapalat" w:cs="Cambria Math"/>
                <w:color w:val="000000"/>
                <w:sz w:val="24"/>
                <w:szCs w:val="24"/>
                <w:shd w:val="clear" w:color="auto" w:fill="FFFFFF"/>
                <w:lang w:val="hy-AM"/>
              </w:rPr>
              <w:t>.</w:t>
            </w:r>
            <w:r w:rsidRPr="00E206F0">
              <w:rPr>
                <w:rFonts w:ascii="GHEA Grapalat" w:hAnsi="GHEA Grapalat"/>
                <w:color w:val="000000"/>
                <w:sz w:val="24"/>
                <w:szCs w:val="24"/>
                <w:shd w:val="clear" w:color="auto" w:fill="FFFFFF"/>
                <w:lang w:val="hy-AM"/>
              </w:rPr>
              <w:t>2-րդ հոդվածի 1-ին մասով սահմանվում է, որ թվային համակարգի կառավարումն իրականացնում է Հայաստանի Հանրապետության պետական եկամուտների կոմիտեն (այսուհետ՝ Կոմիտե)՝ հարկային մարմնի հաշվետվությունների ներկայացման էլեկտրոնային կառավարման համակարգերի շրջանակներում: Սակայն, Նախագծում բացահայտված չէ, թե ինչ է ենթադրում թվային համակարգի կառավարումը, որի պարագայում հնարավոր չէ գնահատել առաջարկվող կարգավորման իրավաչափությունը:</w:t>
            </w:r>
          </w:p>
        </w:tc>
        <w:tc>
          <w:tcPr>
            <w:tcW w:w="6934" w:type="dxa"/>
          </w:tcPr>
          <w:p w14:paraId="6C6C9523" w14:textId="48FA16CC" w:rsidR="005B2AB3" w:rsidRPr="0010461C" w:rsidRDefault="00260CF4" w:rsidP="00F3184B">
            <w:pPr>
              <w:spacing w:line="360" w:lineRule="auto"/>
              <w:jc w:val="center"/>
              <w:rPr>
                <w:rFonts w:ascii="GHEA Grapalat" w:hAnsi="GHEA Grapalat"/>
                <w:b/>
                <w:bCs/>
                <w:sz w:val="24"/>
                <w:szCs w:val="24"/>
                <w:lang w:val="hy-AM"/>
              </w:rPr>
            </w:pPr>
            <w:r w:rsidRPr="0010461C">
              <w:rPr>
                <w:rFonts w:ascii="GHEA Grapalat" w:hAnsi="GHEA Grapalat"/>
                <w:b/>
                <w:bCs/>
                <w:sz w:val="24"/>
                <w:szCs w:val="24"/>
                <w:lang w:val="hy-AM"/>
              </w:rPr>
              <w:t xml:space="preserve">Ընդունվել է </w:t>
            </w:r>
          </w:p>
          <w:p w14:paraId="5122D4C4" w14:textId="52B906D9" w:rsidR="00DA7A97" w:rsidRPr="00195D45" w:rsidRDefault="00260CF4" w:rsidP="00DA7A97">
            <w:pPr>
              <w:spacing w:line="360" w:lineRule="auto"/>
              <w:jc w:val="both"/>
              <w:rPr>
                <w:rFonts w:ascii="GHEA Grapalat" w:hAnsi="GHEA Grapalat"/>
                <w:bCs/>
                <w:sz w:val="24"/>
                <w:szCs w:val="24"/>
                <w:lang w:val="hy-AM"/>
              </w:rPr>
            </w:pPr>
            <w:r w:rsidRPr="0010461C">
              <w:rPr>
                <w:rFonts w:ascii="GHEA Grapalat" w:hAnsi="GHEA Grapalat"/>
                <w:bCs/>
                <w:sz w:val="24"/>
                <w:szCs w:val="24"/>
                <w:lang w:val="hy-AM"/>
              </w:rPr>
              <w:t xml:space="preserve">Նախագծով Օրենսգրքի 102.2-րդ հոդվածի </w:t>
            </w:r>
            <w:r w:rsidR="00DA7A97">
              <w:rPr>
                <w:rFonts w:ascii="GHEA Grapalat" w:hAnsi="GHEA Grapalat"/>
                <w:bCs/>
                <w:sz w:val="24"/>
                <w:szCs w:val="24"/>
                <w:lang w:val="hy-AM"/>
              </w:rPr>
              <w:t>1-ին մասը խմբագրվել է</w:t>
            </w:r>
            <w:r w:rsidR="00565C0B">
              <w:rPr>
                <w:rFonts w:ascii="GHEA Grapalat" w:hAnsi="GHEA Grapalat"/>
                <w:bCs/>
                <w:sz w:val="24"/>
                <w:szCs w:val="24"/>
                <w:lang w:val="hy-AM"/>
              </w:rPr>
              <w:t>։</w:t>
            </w:r>
          </w:p>
          <w:p w14:paraId="63BE4D59" w14:textId="3D497557" w:rsidR="00F01194" w:rsidRPr="00195D45" w:rsidRDefault="00F01194" w:rsidP="00F01194">
            <w:pPr>
              <w:spacing w:line="360" w:lineRule="auto"/>
              <w:jc w:val="both"/>
              <w:rPr>
                <w:rFonts w:ascii="GHEA Grapalat" w:hAnsi="GHEA Grapalat"/>
                <w:bCs/>
                <w:sz w:val="24"/>
                <w:szCs w:val="24"/>
                <w:highlight w:val="yellow"/>
                <w:lang w:val="hy-AM"/>
              </w:rPr>
            </w:pPr>
          </w:p>
        </w:tc>
      </w:tr>
      <w:tr w:rsidR="005B2AB3" w:rsidRPr="00980544" w14:paraId="68F8CA74" w14:textId="77777777" w:rsidTr="002A35A1">
        <w:tc>
          <w:tcPr>
            <w:tcW w:w="7350" w:type="dxa"/>
          </w:tcPr>
          <w:p w14:paraId="085E0CA2" w14:textId="7E4591F9" w:rsidR="005B2AB3" w:rsidRPr="007D0A89" w:rsidRDefault="005B2AB3" w:rsidP="005B2AB3">
            <w:pPr>
              <w:spacing w:line="360" w:lineRule="auto"/>
              <w:contextualSpacing/>
              <w:jc w:val="both"/>
              <w:rPr>
                <w:rFonts w:ascii="GHEA Grapalat" w:hAnsi="GHEA Grapalat"/>
                <w:color w:val="000000"/>
                <w:sz w:val="24"/>
                <w:szCs w:val="24"/>
                <w:shd w:val="clear" w:color="auto" w:fill="FFFFFF"/>
                <w:lang w:val="hy-AM"/>
              </w:rPr>
            </w:pPr>
            <w:r w:rsidRPr="007D0A89">
              <w:rPr>
                <w:rFonts w:ascii="GHEA Grapalat" w:hAnsi="GHEA Grapalat"/>
                <w:color w:val="000000"/>
                <w:sz w:val="24"/>
                <w:szCs w:val="24"/>
                <w:shd w:val="clear" w:color="auto" w:fill="FFFFFF"/>
                <w:lang w:val="hy-AM"/>
              </w:rPr>
              <w:t xml:space="preserve">6. Նախագծի 17-րդ հոդվածի 4-րդ մասի համաձայն՝ Հայաստանի Հանրապետությունում կացության կարգավիճակ չունեցող օտարերկրյա քաղաքացիների կամ քաղաքացիություն չունեցող անձանց (որոնք փաստացի չեն գտնվելու Հայաստանի Հանրապետությունում) համար սույն օրենքով սահմանված թվային համակարգի վերաբերյալ կարգավորումներն ուժի մեջ են </w:t>
            </w:r>
            <w:r w:rsidRPr="007D0A89">
              <w:rPr>
                <w:rFonts w:ascii="GHEA Grapalat" w:hAnsi="GHEA Grapalat"/>
                <w:color w:val="000000"/>
                <w:sz w:val="24"/>
                <w:szCs w:val="24"/>
                <w:shd w:val="clear" w:color="auto" w:fill="FFFFFF"/>
                <w:lang w:val="hy-AM"/>
              </w:rPr>
              <w:lastRenderedPageBreak/>
              <w:t>մտնում այն պահից, երբ նրանց հետ ևս հնարավոր կլինի աշխատանքային պայմանագրերը կնքել թվային համակարգի միջոցով։ Մինչդեռ, Նախագծի նշված կարգավորումը խնդրահարույց է իրավական որոշակիության սկզբունքի տեսանկյունից, քանի որ հստակ չէ այդ մասով Նախագծի ուժի մեջ մտնելու ժամկետը:</w:t>
            </w:r>
          </w:p>
        </w:tc>
        <w:tc>
          <w:tcPr>
            <w:tcW w:w="6934" w:type="dxa"/>
          </w:tcPr>
          <w:p w14:paraId="5B010233" w14:textId="77777777" w:rsidR="005B2AB3" w:rsidRPr="007D0A89" w:rsidRDefault="00620550" w:rsidP="00F3184B">
            <w:pPr>
              <w:spacing w:line="360" w:lineRule="auto"/>
              <w:jc w:val="center"/>
              <w:rPr>
                <w:rFonts w:ascii="GHEA Grapalat" w:hAnsi="GHEA Grapalat"/>
                <w:b/>
                <w:bCs/>
                <w:sz w:val="24"/>
                <w:szCs w:val="24"/>
                <w:lang w:val="hy-AM"/>
              </w:rPr>
            </w:pPr>
            <w:r w:rsidRPr="007D0A89">
              <w:rPr>
                <w:rFonts w:ascii="GHEA Grapalat" w:hAnsi="GHEA Grapalat"/>
                <w:b/>
                <w:bCs/>
                <w:sz w:val="24"/>
                <w:szCs w:val="24"/>
                <w:lang w:val="hy-AM"/>
              </w:rPr>
              <w:lastRenderedPageBreak/>
              <w:t xml:space="preserve">Ընդունվել է </w:t>
            </w:r>
          </w:p>
          <w:p w14:paraId="1B1753DB" w14:textId="75D39B6C" w:rsidR="00620550" w:rsidRPr="00B662AD" w:rsidRDefault="00620550" w:rsidP="00620550">
            <w:pPr>
              <w:spacing w:line="360" w:lineRule="auto"/>
              <w:jc w:val="both"/>
              <w:rPr>
                <w:rFonts w:ascii="GHEA Grapalat" w:hAnsi="GHEA Grapalat"/>
                <w:bCs/>
                <w:sz w:val="24"/>
                <w:szCs w:val="24"/>
                <w:lang w:val="hy-AM"/>
              </w:rPr>
            </w:pPr>
            <w:r w:rsidRPr="007D0A89">
              <w:rPr>
                <w:rFonts w:ascii="GHEA Grapalat" w:hAnsi="GHEA Grapalat"/>
                <w:bCs/>
                <w:sz w:val="24"/>
                <w:szCs w:val="24"/>
                <w:lang w:val="hy-AM"/>
              </w:rPr>
              <w:t>Նախագծ</w:t>
            </w:r>
            <w:r w:rsidR="00B662AD">
              <w:rPr>
                <w:rFonts w:ascii="GHEA Grapalat" w:hAnsi="GHEA Grapalat"/>
                <w:bCs/>
                <w:sz w:val="24"/>
                <w:szCs w:val="24"/>
                <w:lang w:val="hy-AM"/>
              </w:rPr>
              <w:t xml:space="preserve">ի անցումային </w:t>
            </w:r>
            <w:r w:rsidR="00874E20">
              <w:rPr>
                <w:rFonts w:ascii="GHEA Grapalat" w:hAnsi="GHEA Grapalat"/>
                <w:bCs/>
                <w:sz w:val="24"/>
                <w:szCs w:val="24"/>
                <w:lang w:val="hy-AM"/>
              </w:rPr>
              <w:t xml:space="preserve">դրույթներ </w:t>
            </w:r>
            <w:r w:rsidR="003C34F5">
              <w:rPr>
                <w:rFonts w:ascii="GHEA Grapalat" w:hAnsi="GHEA Grapalat"/>
                <w:bCs/>
                <w:sz w:val="24"/>
                <w:szCs w:val="24"/>
                <w:lang w:val="hy-AM"/>
              </w:rPr>
              <w:t>հոդվածը</w:t>
            </w:r>
            <w:r w:rsidR="00B662AD">
              <w:rPr>
                <w:rFonts w:ascii="GHEA Grapalat" w:hAnsi="GHEA Grapalat"/>
                <w:bCs/>
                <w:sz w:val="24"/>
                <w:szCs w:val="24"/>
                <w:lang w:val="hy-AM"/>
              </w:rPr>
              <w:t xml:space="preserve"> խմբագրվել է։</w:t>
            </w:r>
          </w:p>
        </w:tc>
      </w:tr>
    </w:tbl>
    <w:tbl>
      <w:tblPr>
        <w:tblStyle w:val="TableGrid218211121"/>
        <w:tblW w:w="14310" w:type="dxa"/>
        <w:tblInd w:w="-815" w:type="dxa"/>
        <w:tblLayout w:type="fixed"/>
        <w:tblLook w:val="04A0" w:firstRow="1" w:lastRow="0" w:firstColumn="1" w:lastColumn="0" w:noHBand="0" w:noVBand="1"/>
      </w:tblPr>
      <w:tblGrid>
        <w:gridCol w:w="11108"/>
        <w:gridCol w:w="3202"/>
      </w:tblGrid>
      <w:tr w:rsidR="000E5777" w:rsidRPr="007D0A89" w14:paraId="4D842B47" w14:textId="77777777" w:rsidTr="004A434E">
        <w:tc>
          <w:tcPr>
            <w:tcW w:w="11108" w:type="dxa"/>
            <w:vMerge w:val="restart"/>
            <w:shd w:val="clear" w:color="auto" w:fill="A6A6A6" w:themeFill="background1" w:themeFillShade="A6"/>
          </w:tcPr>
          <w:p w14:paraId="2E6F91F3" w14:textId="5086C292" w:rsidR="000E5777" w:rsidRPr="00824979" w:rsidRDefault="00824979" w:rsidP="00824979">
            <w:pPr>
              <w:pStyle w:val="ListParagraph"/>
              <w:numPr>
                <w:ilvl w:val="0"/>
                <w:numId w:val="25"/>
              </w:numPr>
              <w:tabs>
                <w:tab w:val="left" w:pos="2325"/>
              </w:tabs>
              <w:spacing w:line="360" w:lineRule="auto"/>
              <w:rPr>
                <w:rFonts w:ascii="GHEA Grapalat" w:hAnsi="GHEA Grapalat"/>
                <w:b/>
                <w:bCs/>
                <w:sz w:val="24"/>
                <w:szCs w:val="24"/>
                <w:lang w:val="hy-AM"/>
              </w:rPr>
            </w:pPr>
            <w:r w:rsidRPr="00824979">
              <w:rPr>
                <w:rFonts w:ascii="GHEA Grapalat" w:hAnsi="GHEA Grapalat"/>
                <w:b/>
                <w:bCs/>
                <w:sz w:val="24"/>
                <w:szCs w:val="24"/>
                <w:lang w:val="hy-AM"/>
              </w:rPr>
              <w:t>Վարչապետի աշխատակազմի կադրերի և անձնակազմի կառավարման վարչություն (Աշխատանքի և սոցիալական հարցերի նախարարություն է ուղարկվել աշխատանքային կարգով)</w:t>
            </w:r>
          </w:p>
        </w:tc>
        <w:tc>
          <w:tcPr>
            <w:tcW w:w="3202" w:type="dxa"/>
            <w:shd w:val="clear" w:color="auto" w:fill="A6A6A6" w:themeFill="background1" w:themeFillShade="A6"/>
          </w:tcPr>
          <w:p w14:paraId="093EE92D" w14:textId="468B4005" w:rsidR="000E5777" w:rsidRPr="007D0A89" w:rsidRDefault="00824979" w:rsidP="00824979">
            <w:pPr>
              <w:spacing w:line="360" w:lineRule="auto"/>
              <w:jc w:val="center"/>
              <w:rPr>
                <w:rFonts w:ascii="GHEA Grapalat" w:hAnsi="GHEA Grapalat"/>
                <w:b/>
                <w:bCs/>
                <w:sz w:val="24"/>
                <w:szCs w:val="24"/>
                <w:lang w:val="hy-AM"/>
              </w:rPr>
            </w:pPr>
            <w:r>
              <w:rPr>
                <w:rFonts w:ascii="GHEA Grapalat" w:hAnsi="GHEA Grapalat"/>
                <w:b/>
                <w:bCs/>
                <w:sz w:val="24"/>
                <w:szCs w:val="24"/>
                <w:lang w:val="hy-AM"/>
              </w:rPr>
              <w:t>25</w:t>
            </w:r>
            <w:r w:rsidR="000E5777" w:rsidRPr="007D0A89">
              <w:rPr>
                <w:rFonts w:ascii="GHEA Grapalat" w:hAnsi="GHEA Grapalat"/>
                <w:b/>
                <w:bCs/>
                <w:sz w:val="24"/>
                <w:szCs w:val="24"/>
                <w:lang w:val="hy-AM"/>
              </w:rPr>
              <w:t>.0</w:t>
            </w:r>
            <w:r>
              <w:rPr>
                <w:rFonts w:ascii="GHEA Grapalat" w:hAnsi="GHEA Grapalat"/>
                <w:b/>
                <w:bCs/>
                <w:sz w:val="24"/>
                <w:szCs w:val="24"/>
                <w:lang w:val="hy-AM"/>
              </w:rPr>
              <w:t>3</w:t>
            </w:r>
            <w:r w:rsidR="000E5777" w:rsidRPr="007D0A89">
              <w:rPr>
                <w:rFonts w:ascii="GHEA Grapalat" w:hAnsi="GHEA Grapalat"/>
                <w:b/>
                <w:bCs/>
                <w:sz w:val="24"/>
                <w:szCs w:val="24"/>
                <w:lang w:val="hy-AM"/>
              </w:rPr>
              <w:t>.2024</w:t>
            </w:r>
          </w:p>
        </w:tc>
      </w:tr>
      <w:tr w:rsidR="000E5777" w:rsidRPr="007D0A89" w14:paraId="43E10D14" w14:textId="77777777" w:rsidTr="004A434E">
        <w:tc>
          <w:tcPr>
            <w:tcW w:w="11108" w:type="dxa"/>
            <w:vMerge/>
            <w:shd w:val="clear" w:color="auto" w:fill="A6A6A6" w:themeFill="background1" w:themeFillShade="A6"/>
          </w:tcPr>
          <w:p w14:paraId="627D2B04" w14:textId="77777777" w:rsidR="000E5777" w:rsidRPr="007D0A89" w:rsidRDefault="000E5777" w:rsidP="0079255F">
            <w:pPr>
              <w:spacing w:line="360" w:lineRule="auto"/>
              <w:jc w:val="center"/>
              <w:rPr>
                <w:rFonts w:ascii="GHEA Grapalat" w:hAnsi="GHEA Grapalat"/>
                <w:b/>
                <w:bCs/>
                <w:sz w:val="24"/>
                <w:szCs w:val="24"/>
                <w:highlight w:val="yellow"/>
                <w:lang w:val="hy-AM"/>
              </w:rPr>
            </w:pPr>
          </w:p>
        </w:tc>
        <w:tc>
          <w:tcPr>
            <w:tcW w:w="3202" w:type="dxa"/>
            <w:shd w:val="clear" w:color="auto" w:fill="A6A6A6" w:themeFill="background1" w:themeFillShade="A6"/>
          </w:tcPr>
          <w:p w14:paraId="76E82BB1" w14:textId="77777777" w:rsidR="000E5777" w:rsidRPr="007D0A89" w:rsidRDefault="000E5777" w:rsidP="0079255F">
            <w:pPr>
              <w:spacing w:line="360" w:lineRule="auto"/>
              <w:jc w:val="center"/>
              <w:rPr>
                <w:rFonts w:ascii="GHEA Grapalat" w:hAnsi="GHEA Grapalat"/>
                <w:b/>
                <w:bCs/>
                <w:sz w:val="24"/>
                <w:szCs w:val="24"/>
                <w:lang w:val="hy-AM"/>
              </w:rPr>
            </w:pPr>
          </w:p>
        </w:tc>
      </w:tr>
    </w:tbl>
    <w:tbl>
      <w:tblPr>
        <w:tblStyle w:val="TableGrid"/>
        <w:tblW w:w="14310" w:type="dxa"/>
        <w:tblInd w:w="-815" w:type="dxa"/>
        <w:tblLayout w:type="fixed"/>
        <w:tblLook w:val="04A0" w:firstRow="1" w:lastRow="0" w:firstColumn="1" w:lastColumn="0" w:noHBand="0" w:noVBand="1"/>
      </w:tblPr>
      <w:tblGrid>
        <w:gridCol w:w="7350"/>
        <w:gridCol w:w="6960"/>
      </w:tblGrid>
      <w:tr w:rsidR="000E5777" w:rsidRPr="00980544" w14:paraId="5E9346DF" w14:textId="77777777" w:rsidTr="00AC7C61">
        <w:tc>
          <w:tcPr>
            <w:tcW w:w="7350" w:type="dxa"/>
          </w:tcPr>
          <w:p w14:paraId="484EEB44" w14:textId="77777777" w:rsidR="000E5777" w:rsidRPr="00215659" w:rsidRDefault="000E5777" w:rsidP="000E5777">
            <w:pPr>
              <w:spacing w:line="360" w:lineRule="auto"/>
              <w:contextualSpacing/>
              <w:jc w:val="center"/>
              <w:rPr>
                <w:rFonts w:ascii="GHEA Grapalat" w:hAnsi="GHEA Grapalat"/>
                <w:b/>
                <w:color w:val="000000"/>
                <w:sz w:val="24"/>
                <w:szCs w:val="24"/>
                <w:shd w:val="clear" w:color="auto" w:fill="FFFFFF"/>
                <w:lang w:val="hy-AM"/>
              </w:rPr>
            </w:pPr>
            <w:r w:rsidRPr="00215659">
              <w:rPr>
                <w:rFonts w:ascii="GHEA Grapalat" w:hAnsi="GHEA Grapalat"/>
                <w:b/>
                <w:color w:val="000000"/>
                <w:sz w:val="24"/>
                <w:szCs w:val="24"/>
                <w:shd w:val="clear" w:color="auto" w:fill="FFFFFF"/>
                <w:lang w:val="hy-AM"/>
              </w:rPr>
              <w:t>ԵԶՐԱԿԱՑՈՒԹՅՈՒՆ</w:t>
            </w:r>
          </w:p>
          <w:p w14:paraId="16A47070" w14:textId="77777777" w:rsidR="000E5777" w:rsidRPr="00215659" w:rsidRDefault="000E5777" w:rsidP="000E5777">
            <w:pPr>
              <w:spacing w:line="360" w:lineRule="auto"/>
              <w:contextualSpacing/>
              <w:jc w:val="center"/>
              <w:rPr>
                <w:rFonts w:ascii="GHEA Grapalat" w:hAnsi="GHEA Grapalat"/>
                <w:b/>
                <w:color w:val="000000"/>
                <w:sz w:val="24"/>
                <w:szCs w:val="24"/>
                <w:shd w:val="clear" w:color="auto" w:fill="FFFFFF"/>
                <w:lang w:val="hy-AM"/>
              </w:rPr>
            </w:pPr>
            <w:r w:rsidRPr="00215659">
              <w:rPr>
                <w:rFonts w:ascii="GHEA Grapalat" w:hAnsi="GHEA Grapalat"/>
                <w:b/>
                <w:color w:val="000000"/>
                <w:sz w:val="24"/>
                <w:szCs w:val="24"/>
                <w:shd w:val="clear" w:color="auto" w:fill="FFFFFF"/>
                <w:lang w:val="hy-AM"/>
              </w:rPr>
              <w:t>«Հայաստանի Հանրապետության աշխատանքային օրենսգրքում փոփոխություններ և լրացումներ կատարելու մասին» և ««Տեսալսողական մեդիայի մասին» օրենքում փոփոխություն կատարելու մասին» Հայաստանի Հանրապետության օրենքների նախագծերի վերաբերյալ</w:t>
            </w:r>
          </w:p>
          <w:p w14:paraId="3D7A3F45" w14:textId="77777777" w:rsidR="000E5777" w:rsidRPr="00215659" w:rsidRDefault="000E5777" w:rsidP="000E5777">
            <w:pPr>
              <w:spacing w:line="360" w:lineRule="auto"/>
              <w:contextualSpacing/>
              <w:jc w:val="both"/>
              <w:rPr>
                <w:rFonts w:ascii="GHEA Grapalat" w:hAnsi="GHEA Grapalat"/>
                <w:color w:val="000000"/>
                <w:sz w:val="24"/>
                <w:szCs w:val="24"/>
                <w:shd w:val="clear" w:color="auto" w:fill="FFFFFF"/>
                <w:lang w:val="hy-AM"/>
              </w:rPr>
            </w:pPr>
          </w:p>
          <w:p w14:paraId="15DA17F4" w14:textId="77777777" w:rsidR="000E5777" w:rsidRPr="00215659" w:rsidRDefault="000E5777" w:rsidP="000E5777">
            <w:pPr>
              <w:spacing w:line="360" w:lineRule="auto"/>
              <w:contextualSpacing/>
              <w:jc w:val="both"/>
              <w:rPr>
                <w:rFonts w:ascii="GHEA Grapalat" w:hAnsi="GHEA Grapalat"/>
                <w:color w:val="000000"/>
                <w:sz w:val="24"/>
                <w:szCs w:val="24"/>
                <w:shd w:val="clear" w:color="auto" w:fill="FFFFFF"/>
                <w:lang w:val="hy-AM"/>
              </w:rPr>
            </w:pPr>
          </w:p>
          <w:p w14:paraId="1D3A25CB" w14:textId="7F33610B" w:rsidR="000E5777" w:rsidRPr="00215659" w:rsidRDefault="000E5777" w:rsidP="000E5777">
            <w:pPr>
              <w:spacing w:line="360" w:lineRule="auto"/>
              <w:contextualSpacing/>
              <w:jc w:val="both"/>
              <w:rPr>
                <w:rFonts w:ascii="GHEA Grapalat" w:hAnsi="GHEA Grapalat"/>
                <w:color w:val="000000"/>
                <w:sz w:val="24"/>
                <w:szCs w:val="24"/>
                <w:shd w:val="clear" w:color="auto" w:fill="FFFFFF"/>
                <w:lang w:val="hy-AM"/>
              </w:rPr>
            </w:pPr>
            <w:r w:rsidRPr="00215659">
              <w:rPr>
                <w:rFonts w:ascii="GHEA Grapalat" w:hAnsi="GHEA Grapalat"/>
                <w:color w:val="000000"/>
                <w:sz w:val="24"/>
                <w:szCs w:val="24"/>
                <w:shd w:val="clear" w:color="auto" w:fill="FFFFFF"/>
                <w:lang w:val="hy-AM"/>
              </w:rPr>
              <w:lastRenderedPageBreak/>
              <w:t>1</w:t>
            </w:r>
            <w:r w:rsidR="00AC7C61" w:rsidRPr="00215659">
              <w:rPr>
                <w:rFonts w:ascii="GHEA Grapalat" w:hAnsi="GHEA Grapalat"/>
                <w:color w:val="000000"/>
                <w:sz w:val="24"/>
                <w:szCs w:val="24"/>
                <w:shd w:val="clear" w:color="auto" w:fill="FFFFFF"/>
                <w:lang w:val="hy-AM"/>
              </w:rPr>
              <w:t>.</w:t>
            </w:r>
            <w:r w:rsidRPr="00215659">
              <w:rPr>
                <w:rFonts w:ascii="GHEA Grapalat" w:hAnsi="GHEA Grapalat"/>
                <w:color w:val="000000"/>
                <w:sz w:val="24"/>
                <w:szCs w:val="24"/>
                <w:shd w:val="clear" w:color="auto" w:fill="FFFFFF"/>
                <w:lang w:val="hy-AM"/>
              </w:rPr>
              <w:tab/>
              <w:t xml:space="preserve">«Հայաստանի Հանրապետության աշխատանքային օրենսգրքում փոփոխություններ և լրացումներ կատարելու մասին» Հայաստանի Հանրապետության օրենքի նախագծի (այսուհետ՝ Նախագիծ) 3-րդ հոդվածի 3-րդ մասի համաձայն՝ օրենքով նախատեսված դեպքերում աշխատողի և գործատուի միջև աշխատանքային հարաբերությունները կարող են ծագել նաև աշխատանքի ընդունման մասին անհատական իրավական ակտով, որի վրա տարածվում է սույն օրենսգրքի դրույթները, եթե այդ օրենքներով այլ առանձնահատկություններ սահմանված չեն։ Այսինքն՝ օրենսդիրը աշխատանքային հարաբերությունների ծագումը աշխատանքի ընդունման մասին անհատական իրավական ակտով ձևակերպելը պայմանավորում է այն հանգամանքով, որ օրենքով պետք է նախատեսված լինի աշխատանքի ընդունելու մասին անհատական իրավական ակտ ընդունելու վերաբերյալ իրավադրույթ։ Այս առումով հարկ է նկատել, որ նշվածը խնդրահարույց է «Հանրային ծառայության մասին» օրենքով ամրագրված իրավակարգավորումների համատեքստում, քանի որ եթե Վարչապետի դեպքում հիշյալ </w:t>
            </w:r>
            <w:r w:rsidRPr="00215659">
              <w:rPr>
                <w:rFonts w:ascii="GHEA Grapalat" w:hAnsi="GHEA Grapalat"/>
                <w:color w:val="000000"/>
                <w:sz w:val="24"/>
                <w:szCs w:val="24"/>
                <w:shd w:val="clear" w:color="auto" w:fill="FFFFFF"/>
                <w:lang w:val="hy-AM"/>
              </w:rPr>
              <w:lastRenderedPageBreak/>
              <w:t>օրենքի 9-րդ հոդվածի 28-րդ մասով ամրագրված դրույթից բխում է, որ Վարչապետը հանրային պաշտոնում նշանակելու, հանրային պաշտոնից ազատելու վերաբերյալ  ընդունում է որոշումներ (անհատական իրավական ակտ), ապա, օրինակ, Փոխվարչապետի կամ Վարչապետի աշխատակազմի ղեկավարի դեպքում այդպիսի դրույթ սահմանված չէ, ինչը, կարծում ենք, խնդրահարույց է վերջիններիս կողմից իրենց լիազորությունների իրականացման տեսանկյունից՝ հաշվի առնելով այն հանգամանքը, որ նշված պաշտոնատար անձինք գործնականում իրենց՝ համապատասխան պաշտոնում նշանակելու և պաշտոնից ազատելու լիազորությունները իրականացնում են անհատական իրավական ակտ ընդունելու միջոցով։</w:t>
            </w:r>
          </w:p>
        </w:tc>
        <w:tc>
          <w:tcPr>
            <w:tcW w:w="6960" w:type="dxa"/>
          </w:tcPr>
          <w:p w14:paraId="4DB1B6D2" w14:textId="45A2AD9E" w:rsidR="000E5777" w:rsidRDefault="00A55C7D" w:rsidP="00F3184B">
            <w:pPr>
              <w:spacing w:line="360" w:lineRule="auto"/>
              <w:jc w:val="center"/>
              <w:rPr>
                <w:rFonts w:ascii="GHEA Grapalat" w:hAnsi="GHEA Grapalat"/>
                <w:b/>
                <w:bCs/>
                <w:sz w:val="24"/>
                <w:szCs w:val="24"/>
                <w:lang w:val="hy-AM"/>
              </w:rPr>
            </w:pPr>
            <w:r>
              <w:rPr>
                <w:rFonts w:ascii="GHEA Grapalat" w:hAnsi="GHEA Grapalat"/>
                <w:b/>
                <w:bCs/>
                <w:sz w:val="24"/>
                <w:szCs w:val="24"/>
                <w:lang w:val="hy-AM"/>
              </w:rPr>
              <w:lastRenderedPageBreak/>
              <w:t xml:space="preserve">Ընդունվել է </w:t>
            </w:r>
          </w:p>
          <w:p w14:paraId="5AC8A5F3" w14:textId="2E12CE02" w:rsidR="00A55C7D" w:rsidRPr="00215659" w:rsidRDefault="00C14757" w:rsidP="00657195">
            <w:pPr>
              <w:spacing w:line="360" w:lineRule="auto"/>
              <w:jc w:val="both"/>
              <w:rPr>
                <w:rFonts w:ascii="GHEA Grapalat" w:hAnsi="GHEA Grapalat"/>
                <w:sz w:val="24"/>
                <w:szCs w:val="24"/>
                <w:lang w:val="hy-AM"/>
              </w:rPr>
            </w:pPr>
            <w:r>
              <w:rPr>
                <w:rFonts w:ascii="GHEA Grapalat" w:hAnsi="GHEA Grapalat"/>
                <w:sz w:val="24"/>
                <w:szCs w:val="24"/>
                <w:lang w:val="hy-AM"/>
              </w:rPr>
              <w:t>Նախագծի 3-րդ հոդված</w:t>
            </w:r>
            <w:r w:rsidR="00657195">
              <w:rPr>
                <w:rFonts w:ascii="GHEA Grapalat" w:hAnsi="GHEA Grapalat"/>
                <w:sz w:val="24"/>
                <w:szCs w:val="24"/>
                <w:lang w:val="hy-AM"/>
              </w:rPr>
              <w:t>ը</w:t>
            </w:r>
            <w:r>
              <w:rPr>
                <w:rFonts w:ascii="GHEA Grapalat" w:hAnsi="GHEA Grapalat"/>
                <w:sz w:val="24"/>
                <w:szCs w:val="24"/>
                <w:lang w:val="hy-AM"/>
              </w:rPr>
              <w:t xml:space="preserve"> լրամշակվել է և սահմանվել, որ </w:t>
            </w:r>
            <w:r w:rsidR="00657195" w:rsidRPr="00657195">
              <w:rPr>
                <w:rFonts w:ascii="GHEA Grapalat" w:hAnsi="GHEA Grapalat"/>
                <w:sz w:val="24"/>
                <w:szCs w:val="24"/>
                <w:lang w:val="hy-AM"/>
              </w:rPr>
              <w:t xml:space="preserve">. </w:t>
            </w:r>
            <w:r w:rsidR="00657195">
              <w:rPr>
                <w:rFonts w:ascii="GHEA Grapalat" w:hAnsi="GHEA Grapalat"/>
                <w:sz w:val="24"/>
                <w:szCs w:val="24"/>
                <w:lang w:val="hy-AM"/>
              </w:rPr>
              <w:t>հ</w:t>
            </w:r>
            <w:r w:rsidR="00657195" w:rsidRPr="00657195">
              <w:rPr>
                <w:rFonts w:ascii="GHEA Grapalat" w:hAnsi="GHEA Grapalat"/>
                <w:sz w:val="24"/>
                <w:szCs w:val="24"/>
                <w:lang w:val="hy-AM"/>
              </w:rPr>
              <w:t>անրային պաշտոններ և հանրային ծառայության պաշտոններ զբաղեցնող անձանց հետ աշխատանքային հարաբերությունները ծագում են աշխատանքի ընդունման մասին անհատական իրավական ակտով (եթե ոլորտային օրենքներով այլ բան նախատեսված չէ)</w:t>
            </w:r>
            <w:r w:rsidR="00401729">
              <w:rPr>
                <w:rFonts w:ascii="GHEA Grapalat" w:hAnsi="GHEA Grapalat"/>
                <w:sz w:val="24"/>
                <w:szCs w:val="24"/>
                <w:lang w:val="hy-AM"/>
              </w:rPr>
              <w:t>։</w:t>
            </w:r>
          </w:p>
        </w:tc>
      </w:tr>
      <w:tr w:rsidR="001103C4" w:rsidRPr="00980544" w14:paraId="6F609BFA" w14:textId="77777777" w:rsidTr="00AC7C61">
        <w:tc>
          <w:tcPr>
            <w:tcW w:w="7350" w:type="dxa"/>
          </w:tcPr>
          <w:p w14:paraId="4D0EAE42" w14:textId="77777777" w:rsidR="001103C4" w:rsidRPr="00141CCA" w:rsidRDefault="001103C4" w:rsidP="001103C4">
            <w:pPr>
              <w:spacing w:line="360" w:lineRule="auto"/>
              <w:contextualSpacing/>
              <w:jc w:val="both"/>
              <w:rPr>
                <w:rFonts w:ascii="GHEA Grapalat" w:hAnsi="GHEA Grapalat"/>
                <w:color w:val="000000"/>
                <w:sz w:val="24"/>
                <w:szCs w:val="24"/>
                <w:shd w:val="clear" w:color="auto" w:fill="FFFFFF"/>
                <w:lang w:val="hy-AM"/>
              </w:rPr>
            </w:pPr>
            <w:r w:rsidRPr="00141CCA">
              <w:rPr>
                <w:rFonts w:ascii="GHEA Grapalat" w:hAnsi="GHEA Grapalat"/>
                <w:color w:val="000000"/>
                <w:sz w:val="24"/>
                <w:szCs w:val="24"/>
                <w:shd w:val="clear" w:color="auto" w:fill="FFFFFF"/>
                <w:lang w:val="hy-AM"/>
              </w:rPr>
              <w:lastRenderedPageBreak/>
              <w:t>2</w:t>
            </w:r>
            <w:r w:rsidRPr="00141CCA">
              <w:rPr>
                <w:rFonts w:ascii="Cambria Math" w:hAnsi="Cambria Math" w:cs="Cambria Math"/>
                <w:color w:val="000000"/>
                <w:sz w:val="24"/>
                <w:szCs w:val="24"/>
                <w:shd w:val="clear" w:color="auto" w:fill="FFFFFF"/>
                <w:lang w:val="hy-AM"/>
              </w:rPr>
              <w:t>․</w:t>
            </w:r>
            <w:r w:rsidRPr="00141CCA">
              <w:rPr>
                <w:rFonts w:ascii="GHEA Grapalat" w:hAnsi="GHEA Grapalat"/>
                <w:color w:val="000000"/>
                <w:sz w:val="24"/>
                <w:szCs w:val="24"/>
                <w:shd w:val="clear" w:color="auto" w:fill="FFFFFF"/>
                <w:lang w:val="hy-AM"/>
              </w:rPr>
              <w:tab/>
              <w:t xml:space="preserve">Նախագծի 2-րդ հոդվածով լրացվող 2-րդ մասի համաձայն՝ աշխատանքային հարաբերությունների ծագումը, փոփոխումը և դադարումն իրականացվում է թվային համակարգի միջոցով։ Միևնույն ժամանակ պետական կառավարման համակարգի մարմիններում ամբողջ փաստաթղթաշրջանառությունն (այդ թվում նաև աշխատանքի ընդունումը և աշխատանքից </w:t>
            </w:r>
            <w:r w:rsidRPr="00141CCA">
              <w:rPr>
                <w:rFonts w:ascii="GHEA Grapalat" w:hAnsi="GHEA Grapalat"/>
                <w:color w:val="000000"/>
                <w:sz w:val="24"/>
                <w:szCs w:val="24"/>
                <w:shd w:val="clear" w:color="auto" w:fill="FFFFFF"/>
                <w:lang w:val="hy-AM"/>
              </w:rPr>
              <w:lastRenderedPageBreak/>
              <w:t>ազատումը) իրականցվում է «Մալբերի» էլեկտրոնային համակարգի միջոցով: Այսինքն՝ ստացվում է, որ նույն գործողությունը իրականացվելու է երկու տարբեր համակարգերի միջոցով, ինչը ենթադրում է լրացուցիչ ռեսուրսների և հավելյալ ժամանակի վատնում: Բացի այդ, հանրային ծառայությունը կարգավորող օրենսդրությանը համապատասխան հանրային իշխանության մարմիններում մարդկային ռեսուրսների կառավարկման, այդ թվում՝ պաշտոնի նշանակման ազատման, կադրերի շարժունության, մրցույթների կազմակերպման և դրա արդյունքում նշանակման գործառույթներն իրականացվում մարդկային ռեսուրսների կառավարման էլեկտրոնային հարթակով (HRMIS)։Նախատեսված է, որ նշված հարթակը պետք է փոխգործակցելիություն ունենա «Մալբերի» համակարգի և ՊԵԿ տեղեկատվական բազաների հետ։</w:t>
            </w:r>
          </w:p>
          <w:p w14:paraId="7A4FA8DA" w14:textId="473FEE1F" w:rsidR="001103C4" w:rsidRPr="00141CCA" w:rsidRDefault="001103C4" w:rsidP="001103C4">
            <w:pPr>
              <w:spacing w:line="360" w:lineRule="auto"/>
              <w:contextualSpacing/>
              <w:jc w:val="both"/>
              <w:rPr>
                <w:rFonts w:ascii="GHEA Grapalat" w:hAnsi="GHEA Grapalat"/>
                <w:b/>
                <w:color w:val="000000"/>
                <w:sz w:val="24"/>
                <w:szCs w:val="24"/>
                <w:shd w:val="clear" w:color="auto" w:fill="FFFFFF"/>
                <w:lang w:val="hy-AM"/>
              </w:rPr>
            </w:pPr>
            <w:r w:rsidRPr="00141CCA">
              <w:rPr>
                <w:rFonts w:ascii="GHEA Grapalat" w:hAnsi="GHEA Grapalat"/>
                <w:color w:val="000000"/>
                <w:sz w:val="24"/>
                <w:szCs w:val="24"/>
                <w:shd w:val="clear" w:color="auto" w:fill="FFFFFF"/>
                <w:lang w:val="hy-AM"/>
              </w:rPr>
              <w:t xml:space="preserve">Ուստի վերոնշյալի հաշվառմամբ՝ առաջարկում ենք քննարկել նախագծով առաջարկվող թվային համակարգի հանրային իշխանության մարմիններում ներդնելու նպատակահարմարության հարցը՝ նկատի ունենալով գոյություն </w:t>
            </w:r>
            <w:r w:rsidRPr="00141CCA">
              <w:rPr>
                <w:rFonts w:ascii="GHEA Grapalat" w:hAnsi="GHEA Grapalat"/>
                <w:color w:val="000000"/>
                <w:sz w:val="24"/>
                <w:szCs w:val="24"/>
                <w:shd w:val="clear" w:color="auto" w:fill="FFFFFF"/>
                <w:lang w:val="hy-AM"/>
              </w:rPr>
              <w:lastRenderedPageBreak/>
              <w:t>ունեցող կարգավորումները և համակարգերի փոխկապակցվածության բացակայության պարագայում նույն գործառույթի արդեն եռակի  կարգավորումը։</w:t>
            </w:r>
          </w:p>
        </w:tc>
        <w:tc>
          <w:tcPr>
            <w:tcW w:w="6960" w:type="dxa"/>
          </w:tcPr>
          <w:p w14:paraId="385EA364" w14:textId="7B90837D" w:rsidR="001103C4" w:rsidRPr="0079255F" w:rsidRDefault="00195D45" w:rsidP="00F3184B">
            <w:pPr>
              <w:spacing w:line="360" w:lineRule="auto"/>
              <w:jc w:val="center"/>
              <w:rPr>
                <w:rFonts w:ascii="GHEA Grapalat" w:hAnsi="GHEA Grapalat"/>
                <w:b/>
                <w:bCs/>
                <w:sz w:val="24"/>
                <w:szCs w:val="24"/>
                <w:lang w:val="hy-AM"/>
              </w:rPr>
            </w:pPr>
            <w:r w:rsidRPr="0079255F">
              <w:rPr>
                <w:rFonts w:ascii="GHEA Grapalat" w:hAnsi="GHEA Grapalat"/>
                <w:b/>
                <w:bCs/>
                <w:sz w:val="24"/>
                <w:szCs w:val="24"/>
                <w:lang w:val="hy-AM"/>
              </w:rPr>
              <w:lastRenderedPageBreak/>
              <w:t>Ընդունվել է</w:t>
            </w:r>
          </w:p>
          <w:p w14:paraId="5D0DA430" w14:textId="5415E780" w:rsidR="00C5386B" w:rsidRPr="00195D45" w:rsidRDefault="00401729" w:rsidP="003D58F6">
            <w:pPr>
              <w:spacing w:line="360" w:lineRule="auto"/>
              <w:jc w:val="both"/>
              <w:rPr>
                <w:rFonts w:ascii="GHEA Grapalat" w:hAnsi="GHEA Grapalat"/>
                <w:sz w:val="24"/>
                <w:szCs w:val="24"/>
                <w:highlight w:val="yellow"/>
                <w:lang w:val="hy-AM"/>
              </w:rPr>
            </w:pPr>
            <w:r>
              <w:rPr>
                <w:rFonts w:ascii="GHEA Grapalat" w:hAnsi="GHEA Grapalat"/>
                <w:sz w:val="24"/>
                <w:szCs w:val="24"/>
                <w:lang w:val="hy-AM"/>
              </w:rPr>
              <w:t xml:space="preserve">Քննարկումների արդյունքում, Նախագծով բացառություն է սահմանվել հանրային պաշտոն և հանրային ծառայության պաշտոն զբաղեցնող անձանց հետ ծագող աշխատանքային հարաբերությունների համար։ Այսինքն, վերջիններիս հետ աշխատանքային հարաբերությունների ծագումը, փոփոխումը </w:t>
            </w:r>
            <w:r>
              <w:rPr>
                <w:rFonts w:ascii="GHEA Grapalat" w:hAnsi="GHEA Grapalat"/>
                <w:sz w:val="24"/>
                <w:szCs w:val="24"/>
                <w:lang w:val="hy-AM"/>
              </w:rPr>
              <w:lastRenderedPageBreak/>
              <w:t>և դադարումը թվային համակարգի միջոցով չի իրականացվելու։</w:t>
            </w:r>
          </w:p>
        </w:tc>
      </w:tr>
    </w:tbl>
    <w:tbl>
      <w:tblPr>
        <w:tblStyle w:val="TableGrid218211121"/>
        <w:tblW w:w="14310" w:type="dxa"/>
        <w:tblInd w:w="-815" w:type="dxa"/>
        <w:tblLayout w:type="fixed"/>
        <w:tblLook w:val="04A0" w:firstRow="1" w:lastRow="0" w:firstColumn="1" w:lastColumn="0" w:noHBand="0" w:noVBand="1"/>
      </w:tblPr>
      <w:tblGrid>
        <w:gridCol w:w="11108"/>
        <w:gridCol w:w="3202"/>
      </w:tblGrid>
      <w:tr w:rsidR="00A80C77" w:rsidRPr="007D0A89" w14:paraId="5038952F" w14:textId="77777777" w:rsidTr="0079255F">
        <w:tc>
          <w:tcPr>
            <w:tcW w:w="11108" w:type="dxa"/>
            <w:vMerge w:val="restart"/>
            <w:shd w:val="clear" w:color="auto" w:fill="A6A6A6" w:themeFill="background1" w:themeFillShade="A6"/>
          </w:tcPr>
          <w:p w14:paraId="74E81CAE" w14:textId="13EDE4F9" w:rsidR="00A80C77" w:rsidRPr="007D0A89" w:rsidRDefault="001756EA" w:rsidP="00064E3B">
            <w:pPr>
              <w:pStyle w:val="ListParagraph"/>
              <w:numPr>
                <w:ilvl w:val="0"/>
                <w:numId w:val="25"/>
              </w:numPr>
              <w:tabs>
                <w:tab w:val="left" w:pos="2325"/>
              </w:tabs>
              <w:spacing w:line="360" w:lineRule="auto"/>
              <w:rPr>
                <w:rFonts w:ascii="GHEA Grapalat" w:hAnsi="GHEA Grapalat"/>
                <w:b/>
                <w:bCs/>
                <w:sz w:val="24"/>
                <w:szCs w:val="24"/>
                <w:lang w:val="hy-AM"/>
              </w:rPr>
            </w:pPr>
            <w:r>
              <w:rPr>
                <w:rFonts w:ascii="GHEA Grapalat" w:hAnsi="GHEA Grapalat"/>
                <w:b/>
                <w:bCs/>
                <w:sz w:val="24"/>
                <w:szCs w:val="24"/>
                <w:lang w:val="hy-AM"/>
              </w:rPr>
              <w:lastRenderedPageBreak/>
              <w:t>Պետական եկամուտների կոմիտե</w:t>
            </w:r>
          </w:p>
        </w:tc>
        <w:tc>
          <w:tcPr>
            <w:tcW w:w="3202" w:type="dxa"/>
            <w:shd w:val="clear" w:color="auto" w:fill="A6A6A6" w:themeFill="background1" w:themeFillShade="A6"/>
          </w:tcPr>
          <w:p w14:paraId="07A1409E" w14:textId="49D64395" w:rsidR="00A80C77" w:rsidRPr="007D0A89" w:rsidRDefault="00064E3B" w:rsidP="00064E3B">
            <w:pPr>
              <w:spacing w:line="360" w:lineRule="auto"/>
              <w:jc w:val="center"/>
              <w:rPr>
                <w:rFonts w:ascii="GHEA Grapalat" w:hAnsi="GHEA Grapalat"/>
                <w:b/>
                <w:bCs/>
                <w:sz w:val="24"/>
                <w:szCs w:val="24"/>
                <w:lang w:val="hy-AM"/>
              </w:rPr>
            </w:pPr>
            <w:r>
              <w:rPr>
                <w:rFonts w:ascii="GHEA Grapalat" w:hAnsi="GHEA Grapalat"/>
                <w:b/>
                <w:bCs/>
                <w:sz w:val="24"/>
                <w:szCs w:val="24"/>
                <w:lang w:val="hy-AM"/>
              </w:rPr>
              <w:t>04</w:t>
            </w:r>
            <w:r w:rsidR="00A80C77" w:rsidRPr="007D0A89">
              <w:rPr>
                <w:rFonts w:ascii="GHEA Grapalat" w:hAnsi="GHEA Grapalat"/>
                <w:b/>
                <w:bCs/>
                <w:sz w:val="24"/>
                <w:szCs w:val="24"/>
                <w:lang w:val="hy-AM"/>
              </w:rPr>
              <w:t>.0</w:t>
            </w:r>
            <w:r>
              <w:rPr>
                <w:rFonts w:ascii="GHEA Grapalat" w:hAnsi="GHEA Grapalat"/>
                <w:b/>
                <w:bCs/>
                <w:sz w:val="24"/>
                <w:szCs w:val="24"/>
              </w:rPr>
              <w:t>4</w:t>
            </w:r>
            <w:r w:rsidR="00A80C77" w:rsidRPr="007D0A89">
              <w:rPr>
                <w:rFonts w:ascii="GHEA Grapalat" w:hAnsi="GHEA Grapalat"/>
                <w:b/>
                <w:bCs/>
                <w:sz w:val="24"/>
                <w:szCs w:val="24"/>
                <w:lang w:val="hy-AM"/>
              </w:rPr>
              <w:t>.2024</w:t>
            </w:r>
          </w:p>
        </w:tc>
      </w:tr>
      <w:tr w:rsidR="00A80C77" w:rsidRPr="007D0A89" w14:paraId="3B168058" w14:textId="77777777" w:rsidTr="0079255F">
        <w:tc>
          <w:tcPr>
            <w:tcW w:w="11108" w:type="dxa"/>
            <w:vMerge/>
            <w:shd w:val="clear" w:color="auto" w:fill="A6A6A6" w:themeFill="background1" w:themeFillShade="A6"/>
          </w:tcPr>
          <w:p w14:paraId="25C01739" w14:textId="77777777" w:rsidR="00A80C77" w:rsidRPr="007D0A89" w:rsidRDefault="00A80C77" w:rsidP="0079255F">
            <w:pPr>
              <w:spacing w:line="360" w:lineRule="auto"/>
              <w:jc w:val="center"/>
              <w:rPr>
                <w:rFonts w:ascii="GHEA Grapalat" w:hAnsi="GHEA Grapalat"/>
                <w:b/>
                <w:bCs/>
                <w:sz w:val="24"/>
                <w:szCs w:val="24"/>
                <w:highlight w:val="yellow"/>
                <w:lang w:val="hy-AM"/>
              </w:rPr>
            </w:pPr>
          </w:p>
        </w:tc>
        <w:tc>
          <w:tcPr>
            <w:tcW w:w="3202" w:type="dxa"/>
            <w:shd w:val="clear" w:color="auto" w:fill="A6A6A6" w:themeFill="background1" w:themeFillShade="A6"/>
          </w:tcPr>
          <w:p w14:paraId="5547B5CE" w14:textId="2668DBB1" w:rsidR="00A80C77" w:rsidRPr="007D0A89" w:rsidRDefault="00064E3B" w:rsidP="0079255F">
            <w:pPr>
              <w:spacing w:line="360" w:lineRule="auto"/>
              <w:jc w:val="center"/>
              <w:rPr>
                <w:rFonts w:ascii="GHEA Grapalat" w:hAnsi="GHEA Grapalat"/>
                <w:b/>
                <w:bCs/>
                <w:sz w:val="24"/>
                <w:szCs w:val="24"/>
                <w:lang w:val="hy-AM"/>
              </w:rPr>
            </w:pPr>
            <w:r>
              <w:rPr>
                <w:rFonts w:ascii="GHEA Grapalat" w:hAnsi="GHEA Grapalat"/>
                <w:b/>
                <w:bCs/>
                <w:sz w:val="24"/>
                <w:szCs w:val="24"/>
                <w:lang w:val="hy-AM"/>
              </w:rPr>
              <w:t xml:space="preserve">թիվ </w:t>
            </w:r>
            <w:r w:rsidRPr="00064E3B">
              <w:rPr>
                <w:rFonts w:ascii="GHEA Grapalat" w:hAnsi="GHEA Grapalat"/>
                <w:b/>
                <w:bCs/>
                <w:sz w:val="24"/>
                <w:szCs w:val="24"/>
                <w:lang w:val="hy-AM"/>
              </w:rPr>
              <w:t>01/6-5/20198-2024</w:t>
            </w:r>
          </w:p>
        </w:tc>
      </w:tr>
    </w:tbl>
    <w:tbl>
      <w:tblPr>
        <w:tblStyle w:val="TableGrid"/>
        <w:tblW w:w="14310" w:type="dxa"/>
        <w:tblInd w:w="-815" w:type="dxa"/>
        <w:tblLayout w:type="fixed"/>
        <w:tblLook w:val="04A0" w:firstRow="1" w:lastRow="0" w:firstColumn="1" w:lastColumn="0" w:noHBand="0" w:noVBand="1"/>
      </w:tblPr>
      <w:tblGrid>
        <w:gridCol w:w="7350"/>
        <w:gridCol w:w="6960"/>
      </w:tblGrid>
      <w:tr w:rsidR="005A2B6C" w:rsidRPr="00221D24" w14:paraId="0AB55BA2" w14:textId="77777777" w:rsidTr="00AC7C61">
        <w:tc>
          <w:tcPr>
            <w:tcW w:w="7350" w:type="dxa"/>
          </w:tcPr>
          <w:p w14:paraId="023840C3" w14:textId="77777777" w:rsidR="008B2980" w:rsidRPr="008B2980" w:rsidRDefault="008B2980" w:rsidP="008B2980">
            <w:pPr>
              <w:spacing w:line="360" w:lineRule="auto"/>
              <w:contextualSpacing/>
              <w:jc w:val="both"/>
              <w:rPr>
                <w:rFonts w:ascii="GHEA Grapalat" w:hAnsi="GHEA Grapalat"/>
                <w:color w:val="000000"/>
                <w:sz w:val="24"/>
                <w:szCs w:val="24"/>
                <w:shd w:val="clear" w:color="auto" w:fill="FFFFFF"/>
                <w:lang w:val="hy-AM"/>
              </w:rPr>
            </w:pPr>
            <w:r w:rsidRPr="008B2980">
              <w:rPr>
                <w:rFonts w:ascii="GHEA Grapalat" w:hAnsi="GHEA Grapalat"/>
                <w:color w:val="000000"/>
                <w:sz w:val="24"/>
                <w:szCs w:val="24"/>
                <w:shd w:val="clear" w:color="auto" w:fill="FFFFFF"/>
                <w:lang w:val="hy-AM"/>
              </w:rPr>
              <w:t>«Հայաստանի Հանրապետության աշխատանքային օրենսգրքում փոփոխություններ և լրացումներ կատարելու մասին» ՀՀ օրենքի նախագծի լրամշակված նախագծի վերաբերյալ հայտնում եմ հետևյալը։</w:t>
            </w:r>
          </w:p>
          <w:p w14:paraId="4319323C" w14:textId="77777777" w:rsidR="008B2980" w:rsidRPr="008B2980" w:rsidRDefault="008B2980" w:rsidP="008B2980">
            <w:pPr>
              <w:spacing w:line="360" w:lineRule="auto"/>
              <w:contextualSpacing/>
              <w:jc w:val="both"/>
              <w:rPr>
                <w:rFonts w:ascii="GHEA Grapalat" w:hAnsi="GHEA Grapalat"/>
                <w:color w:val="000000"/>
                <w:sz w:val="24"/>
                <w:szCs w:val="24"/>
                <w:shd w:val="clear" w:color="auto" w:fill="FFFFFF"/>
                <w:lang w:val="hy-AM"/>
              </w:rPr>
            </w:pPr>
            <w:r w:rsidRPr="008B2980">
              <w:rPr>
                <w:rFonts w:ascii="GHEA Grapalat" w:hAnsi="GHEA Grapalat"/>
                <w:color w:val="000000"/>
                <w:sz w:val="24"/>
                <w:szCs w:val="24"/>
                <w:shd w:val="clear" w:color="auto" w:fill="FFFFFF"/>
                <w:lang w:val="hy-AM"/>
              </w:rPr>
              <w:t xml:space="preserve">1. Նախագծի 7-րդ հոդվածի 3-րդ կետով և 8-րդ հոդվածի 2-րդ կետով նախատեսված է, որ աշխատանքային այլ պայմանները կարող են լինել հավելվածի տեսքով, որը կարող է չարտացոլվել թվային համակարգում (այդ պարագայում թվային համակարգում նշում է կատարվում, որ աշխատանքային պայմանագիրն ունի հավելված)։ Աշխատանքային պայմանագրի հավելվածը կնքվում է երկու օրինակից` կողմերի, իսկ մինչև տասնչորս տարեկան աշխատողների հետ կնքվող աշխատանքային պայմանագրերի դեպքում՝ ծնողներից կամ խնամատար ծնողներից կամ </w:t>
            </w:r>
            <w:r w:rsidRPr="008B2980">
              <w:rPr>
                <w:rFonts w:ascii="GHEA Grapalat" w:hAnsi="GHEA Grapalat"/>
                <w:color w:val="000000"/>
                <w:sz w:val="24"/>
                <w:szCs w:val="24"/>
                <w:shd w:val="clear" w:color="auto" w:fill="FFFFFF"/>
                <w:lang w:val="hy-AM"/>
              </w:rPr>
              <w:lastRenderedPageBreak/>
              <w:t>որդեգրողներից մեկի կամ խնամակալի ստորագրությամբ մեկ փաստաթուղթ կազմելու միջոցով, որի մեկ օրինակը հավելվածը կնքելուց հետո՝ եռօրյա ժամկետում, գործատուն հանձնում է աշխատողին, իսկ մինչև տասնչորս տարեկան անձի մասնակցությամբ աշխատանքային հարաբերությունների ծագման դեպքում` ծնողներից կամ խնամատար ծնողներից կամ որդեգրողներից մեկին կամ խնամակալին: Աշխատանքային պայմանագրի հավելվածը կարող է կնքվել նաև փոստային կամ էլեկտրոնային հաղորդակցությունն ապահովող կապի միջոցով։</w:t>
            </w:r>
          </w:p>
          <w:p w14:paraId="096656CE" w14:textId="0553DA3C" w:rsidR="005A2B6C" w:rsidRPr="001103C4" w:rsidRDefault="008B2980" w:rsidP="008B2980">
            <w:pPr>
              <w:spacing w:line="360" w:lineRule="auto"/>
              <w:contextualSpacing/>
              <w:jc w:val="both"/>
              <w:rPr>
                <w:rFonts w:ascii="GHEA Grapalat" w:hAnsi="GHEA Grapalat"/>
                <w:color w:val="000000"/>
                <w:sz w:val="24"/>
                <w:szCs w:val="24"/>
                <w:shd w:val="clear" w:color="auto" w:fill="FFFFFF"/>
                <w:lang w:val="hy-AM"/>
              </w:rPr>
            </w:pPr>
            <w:r w:rsidRPr="008B2980">
              <w:rPr>
                <w:rFonts w:ascii="GHEA Grapalat" w:hAnsi="GHEA Grapalat"/>
                <w:color w:val="000000"/>
                <w:sz w:val="24"/>
                <w:szCs w:val="24"/>
                <w:shd w:val="clear" w:color="auto" w:fill="FFFFFF"/>
                <w:lang w:val="hy-AM"/>
              </w:rPr>
              <w:t>Վերոնշյալի վերաբերյալ առաջարկում եմ նախագծում հստակեցնել, որ աշխատանքային պայմանագրի հավելվածը չի արտացոլվելու (ներբեռնվելու) թվային համակարգում</w:t>
            </w:r>
            <w:r>
              <w:rPr>
                <w:rFonts w:ascii="GHEA Grapalat" w:hAnsi="GHEA Grapalat"/>
                <w:color w:val="000000"/>
                <w:sz w:val="24"/>
                <w:szCs w:val="24"/>
                <w:shd w:val="clear" w:color="auto" w:fill="FFFFFF"/>
                <w:lang w:val="hy-AM"/>
              </w:rPr>
              <w:t>:</w:t>
            </w:r>
          </w:p>
        </w:tc>
        <w:tc>
          <w:tcPr>
            <w:tcW w:w="6960" w:type="dxa"/>
          </w:tcPr>
          <w:p w14:paraId="361CD21C" w14:textId="7AA00BBF" w:rsidR="005A2B6C" w:rsidRPr="007D0A89" w:rsidRDefault="00F5258F" w:rsidP="00F3184B">
            <w:pPr>
              <w:spacing w:line="360" w:lineRule="auto"/>
              <w:jc w:val="center"/>
              <w:rPr>
                <w:rFonts w:ascii="GHEA Grapalat" w:hAnsi="GHEA Grapalat"/>
                <w:b/>
                <w:bCs/>
                <w:sz w:val="24"/>
                <w:szCs w:val="24"/>
                <w:lang w:val="hy-AM"/>
              </w:rPr>
            </w:pPr>
            <w:r>
              <w:rPr>
                <w:rFonts w:ascii="GHEA Grapalat" w:hAnsi="GHEA Grapalat"/>
                <w:b/>
                <w:bCs/>
                <w:sz w:val="24"/>
                <w:szCs w:val="24"/>
                <w:lang w:val="hy-AM"/>
              </w:rPr>
              <w:lastRenderedPageBreak/>
              <w:t>Ընդունվել է</w:t>
            </w:r>
          </w:p>
        </w:tc>
      </w:tr>
      <w:tr w:rsidR="001756EA" w:rsidRPr="00980544" w14:paraId="4EB5D1D9" w14:textId="77777777" w:rsidTr="00AC7C61">
        <w:tc>
          <w:tcPr>
            <w:tcW w:w="7350" w:type="dxa"/>
          </w:tcPr>
          <w:p w14:paraId="4429CD1F" w14:textId="48DE8A83" w:rsidR="008B2980" w:rsidRPr="008B2980" w:rsidRDefault="008B2980" w:rsidP="008B2980">
            <w:pPr>
              <w:spacing w:line="360" w:lineRule="auto"/>
              <w:contextualSpacing/>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2. </w:t>
            </w:r>
            <w:r w:rsidRPr="008B2980">
              <w:rPr>
                <w:rFonts w:ascii="GHEA Grapalat" w:hAnsi="GHEA Grapalat"/>
                <w:color w:val="000000"/>
                <w:sz w:val="24"/>
                <w:szCs w:val="24"/>
                <w:shd w:val="clear" w:color="auto" w:fill="FFFFFF"/>
                <w:lang w:val="hy-AM"/>
              </w:rPr>
              <w:t>Առաջարկում եմ նախագծի 11-րդ հոդվածով լրացվող՝ ՀՀ աշխատանքային օրենսգրքի 102</w:t>
            </w:r>
            <w:r w:rsidRPr="008B2980">
              <w:rPr>
                <w:rFonts w:ascii="Cambria Math" w:hAnsi="Cambria Math" w:cs="Cambria Math"/>
                <w:color w:val="000000"/>
                <w:sz w:val="24"/>
                <w:szCs w:val="24"/>
                <w:shd w:val="clear" w:color="auto" w:fill="FFFFFF"/>
                <w:lang w:val="hy-AM"/>
              </w:rPr>
              <w:t>․</w:t>
            </w:r>
            <w:r w:rsidRPr="008B2980">
              <w:rPr>
                <w:rFonts w:ascii="GHEA Grapalat" w:hAnsi="GHEA Grapalat"/>
                <w:color w:val="000000"/>
                <w:sz w:val="24"/>
                <w:szCs w:val="24"/>
                <w:shd w:val="clear" w:color="auto" w:fill="FFFFFF"/>
                <w:lang w:val="hy-AM"/>
              </w:rPr>
              <w:t xml:space="preserve">2-րդ հոդվածի 6-րդ մասում նախատեսել դրույթ՝ աշխատանքային պայմանագրի օրինակելի ձև սահմանելու մասին, ինչի մասին առաջարկվել է նաև ՀՀ պետական եկամուտների կոմիտեի 10.11.2023թ. N01/3-3/67144-2023 գրությամբ և նախագծի վերաբերյալ ՀՀ աշխատանքի և </w:t>
            </w:r>
            <w:r w:rsidRPr="008B2980">
              <w:rPr>
                <w:rFonts w:ascii="GHEA Grapalat" w:hAnsi="GHEA Grapalat"/>
                <w:color w:val="000000"/>
                <w:sz w:val="24"/>
                <w:szCs w:val="24"/>
                <w:shd w:val="clear" w:color="auto" w:fill="FFFFFF"/>
                <w:lang w:val="hy-AM"/>
              </w:rPr>
              <w:lastRenderedPageBreak/>
              <w:t>սոցիալական հարցերի նախարարությունում 2023թ</w:t>
            </w:r>
            <w:r w:rsidRPr="008B2980">
              <w:rPr>
                <w:rFonts w:ascii="Cambria Math" w:hAnsi="Cambria Math" w:cs="Cambria Math"/>
                <w:color w:val="000000"/>
                <w:sz w:val="24"/>
                <w:szCs w:val="24"/>
                <w:shd w:val="clear" w:color="auto" w:fill="FFFFFF"/>
                <w:lang w:val="hy-AM"/>
              </w:rPr>
              <w:t>․</w:t>
            </w:r>
            <w:r w:rsidRPr="008B2980">
              <w:rPr>
                <w:rFonts w:ascii="GHEA Grapalat" w:hAnsi="GHEA Grapalat"/>
                <w:color w:val="000000"/>
                <w:sz w:val="24"/>
                <w:szCs w:val="24"/>
                <w:shd w:val="clear" w:color="auto" w:fill="FFFFFF"/>
                <w:lang w:val="hy-AM"/>
              </w:rPr>
              <w:t xml:space="preserve"> նոյեմբերի 9-ին կայացած  քննարկման ժամանակ։</w:t>
            </w:r>
          </w:p>
          <w:p w14:paraId="12AEF256" w14:textId="77777777" w:rsidR="008B2980" w:rsidRPr="008B2980" w:rsidRDefault="008B2980" w:rsidP="008B2980">
            <w:pPr>
              <w:spacing w:line="360" w:lineRule="auto"/>
              <w:contextualSpacing/>
              <w:jc w:val="both"/>
              <w:rPr>
                <w:rFonts w:ascii="GHEA Grapalat" w:hAnsi="GHEA Grapalat"/>
                <w:color w:val="000000"/>
                <w:sz w:val="24"/>
                <w:szCs w:val="24"/>
                <w:shd w:val="clear" w:color="auto" w:fill="FFFFFF"/>
                <w:lang w:val="hy-AM"/>
              </w:rPr>
            </w:pPr>
            <w:r w:rsidRPr="008B2980">
              <w:rPr>
                <w:rFonts w:ascii="GHEA Grapalat" w:hAnsi="GHEA Grapalat"/>
                <w:color w:val="000000"/>
                <w:sz w:val="24"/>
                <w:szCs w:val="24"/>
                <w:shd w:val="clear" w:color="auto" w:fill="FFFFFF"/>
                <w:lang w:val="hy-AM"/>
              </w:rPr>
              <w:t>Վերոնշյալ առաջարկության հետ կապված՝ նախագծի ամփոփաթերթում նշված է, որ առաջարկությունն ընդունվել է։ Միաժամանակ, նախագծի 11-րդ հոդվածով լրացվող՝ ՀՀ աշխատանքային օրենսգրքի 102</w:t>
            </w:r>
            <w:r w:rsidRPr="008B2980">
              <w:rPr>
                <w:rFonts w:ascii="Cambria Math" w:hAnsi="Cambria Math" w:cs="Cambria Math"/>
                <w:color w:val="000000"/>
                <w:sz w:val="24"/>
                <w:szCs w:val="24"/>
                <w:shd w:val="clear" w:color="auto" w:fill="FFFFFF"/>
                <w:lang w:val="hy-AM"/>
              </w:rPr>
              <w:t>․</w:t>
            </w:r>
            <w:r w:rsidRPr="008B2980">
              <w:rPr>
                <w:rFonts w:ascii="GHEA Grapalat" w:hAnsi="GHEA Grapalat"/>
                <w:color w:val="000000"/>
                <w:sz w:val="24"/>
                <w:szCs w:val="24"/>
                <w:shd w:val="clear" w:color="auto" w:fill="FFFFFF"/>
                <w:lang w:val="hy-AM"/>
              </w:rPr>
              <w:t xml:space="preserve">2-րդ հոդվածի 6-րդ մասով սահմանվել է, որ թվային համակարգին ներկայացվող տեխնիկական պահանջները, կառավարման կարգը, թվային համակարգի տվյալներին հասանելիության առանձնահատկությունները և թվային համակարգով աշխատանքային պայմանագրերի կնքման կարգը սահմանում է ՀՀ կառավարությունը։ </w:t>
            </w:r>
          </w:p>
          <w:p w14:paraId="3D029A21" w14:textId="5C937913" w:rsidR="001756EA" w:rsidRPr="001103C4" w:rsidRDefault="008B2980" w:rsidP="008B2980">
            <w:pPr>
              <w:spacing w:line="360" w:lineRule="auto"/>
              <w:contextualSpacing/>
              <w:jc w:val="both"/>
              <w:rPr>
                <w:rFonts w:ascii="GHEA Grapalat" w:hAnsi="GHEA Grapalat"/>
                <w:color w:val="000000"/>
                <w:sz w:val="24"/>
                <w:szCs w:val="24"/>
                <w:shd w:val="clear" w:color="auto" w:fill="FFFFFF"/>
                <w:lang w:val="hy-AM"/>
              </w:rPr>
            </w:pPr>
            <w:r w:rsidRPr="008B2980">
              <w:rPr>
                <w:rFonts w:ascii="GHEA Grapalat" w:hAnsi="GHEA Grapalat"/>
                <w:color w:val="000000"/>
                <w:sz w:val="24"/>
                <w:szCs w:val="24"/>
                <w:shd w:val="clear" w:color="auto" w:fill="FFFFFF"/>
                <w:lang w:val="hy-AM"/>
              </w:rPr>
              <w:t>Հաշվի առնելով վերոգրյալը, առաջարկում եմ վերոնշյալ կետում նախատեսել, որ ՀՀ կառավարությունը սահմանում է նաև աշխատանքային պայմանագրի օրինակելի ձևը։</w:t>
            </w:r>
          </w:p>
        </w:tc>
        <w:tc>
          <w:tcPr>
            <w:tcW w:w="6960" w:type="dxa"/>
          </w:tcPr>
          <w:p w14:paraId="354889E9" w14:textId="77777777" w:rsidR="001756EA" w:rsidRDefault="004B211E" w:rsidP="00F3184B">
            <w:pPr>
              <w:spacing w:line="360" w:lineRule="auto"/>
              <w:jc w:val="center"/>
              <w:rPr>
                <w:rFonts w:ascii="GHEA Grapalat" w:hAnsi="GHEA Grapalat"/>
                <w:b/>
                <w:bCs/>
                <w:sz w:val="24"/>
                <w:szCs w:val="24"/>
                <w:lang w:val="hy-AM"/>
              </w:rPr>
            </w:pPr>
            <w:r>
              <w:rPr>
                <w:rFonts w:ascii="GHEA Grapalat" w:hAnsi="GHEA Grapalat"/>
                <w:b/>
                <w:bCs/>
                <w:sz w:val="24"/>
                <w:szCs w:val="24"/>
                <w:lang w:val="hy-AM"/>
              </w:rPr>
              <w:lastRenderedPageBreak/>
              <w:t>Չի ընդունվել</w:t>
            </w:r>
          </w:p>
          <w:p w14:paraId="3ADF6CDD" w14:textId="424FB007" w:rsidR="004B211E" w:rsidRPr="00B0075E" w:rsidRDefault="004B211E" w:rsidP="004B211E">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Տեղեկացնում ենք, որ Օրենսգրքի </w:t>
            </w:r>
            <w:r w:rsidRPr="00B0075E">
              <w:rPr>
                <w:rFonts w:ascii="GHEA Grapalat" w:hAnsi="GHEA Grapalat"/>
                <w:color w:val="000000"/>
                <w:sz w:val="24"/>
                <w:szCs w:val="24"/>
                <w:shd w:val="clear" w:color="auto" w:fill="FFFFFF"/>
                <w:lang w:val="hy-AM"/>
              </w:rPr>
              <w:t>84-</w:t>
            </w:r>
            <w:r>
              <w:rPr>
                <w:rFonts w:ascii="GHEA Grapalat" w:hAnsi="GHEA Grapalat"/>
                <w:color w:val="000000"/>
                <w:sz w:val="24"/>
                <w:szCs w:val="24"/>
                <w:shd w:val="clear" w:color="auto" w:fill="FFFFFF"/>
                <w:lang w:val="hy-AM"/>
              </w:rPr>
              <w:t xml:space="preserve">րդ հոդվածով արդեն իսկ տրված են աշխատանքային պայմանագրում ներառման ենթակա պարտադիր պայմանները։ Ուստի, աշխատանքային պայմանագրերի առանձին օրինակելի ձև սահմանելու անհրաժեշտությունը բացակայում է։ </w:t>
            </w:r>
          </w:p>
          <w:p w14:paraId="27DFC5D9" w14:textId="1CBA756A" w:rsidR="004B211E" w:rsidRPr="007D0A89" w:rsidRDefault="004B211E" w:rsidP="00F3184B">
            <w:pPr>
              <w:spacing w:line="360" w:lineRule="auto"/>
              <w:jc w:val="center"/>
              <w:rPr>
                <w:rFonts w:ascii="GHEA Grapalat" w:hAnsi="GHEA Grapalat"/>
                <w:b/>
                <w:bCs/>
                <w:sz w:val="24"/>
                <w:szCs w:val="24"/>
                <w:lang w:val="hy-AM"/>
              </w:rPr>
            </w:pPr>
          </w:p>
        </w:tc>
      </w:tr>
    </w:tbl>
    <w:tbl>
      <w:tblPr>
        <w:tblStyle w:val="TableGrid218211121"/>
        <w:tblW w:w="14310" w:type="dxa"/>
        <w:tblInd w:w="-815" w:type="dxa"/>
        <w:tblLayout w:type="fixed"/>
        <w:tblLook w:val="04A0" w:firstRow="1" w:lastRow="0" w:firstColumn="1" w:lastColumn="0" w:noHBand="0" w:noVBand="1"/>
      </w:tblPr>
      <w:tblGrid>
        <w:gridCol w:w="11108"/>
        <w:gridCol w:w="3202"/>
      </w:tblGrid>
      <w:tr w:rsidR="005B201C" w:rsidRPr="007D0A89" w14:paraId="691F597C" w14:textId="77777777" w:rsidTr="005B201C">
        <w:tc>
          <w:tcPr>
            <w:tcW w:w="11108" w:type="dxa"/>
            <w:vMerge w:val="restart"/>
            <w:shd w:val="clear" w:color="auto" w:fill="A6A6A6" w:themeFill="background1" w:themeFillShade="A6"/>
          </w:tcPr>
          <w:p w14:paraId="0E7C755B" w14:textId="0B0406F0" w:rsidR="005B201C" w:rsidRPr="003773C4" w:rsidRDefault="005B201C" w:rsidP="005B201C">
            <w:pPr>
              <w:tabs>
                <w:tab w:val="left" w:pos="2325"/>
              </w:tabs>
              <w:spacing w:line="360" w:lineRule="auto"/>
              <w:rPr>
                <w:rFonts w:ascii="GHEA Grapalat" w:hAnsi="GHEA Grapalat"/>
                <w:b/>
                <w:bCs/>
                <w:sz w:val="24"/>
                <w:szCs w:val="24"/>
                <w:lang w:val="hy-AM"/>
              </w:rPr>
            </w:pPr>
            <w:r w:rsidRPr="003773C4">
              <w:rPr>
                <w:rFonts w:ascii="GHEA Grapalat" w:hAnsi="GHEA Grapalat"/>
                <w:b/>
                <w:bCs/>
                <w:sz w:val="24"/>
                <w:szCs w:val="24"/>
                <w:lang w:val="hy-AM"/>
              </w:rPr>
              <w:lastRenderedPageBreak/>
              <w:t>1</w:t>
            </w:r>
            <w:r w:rsidRPr="003773C4">
              <w:rPr>
                <w:rFonts w:ascii="GHEA Grapalat" w:hAnsi="GHEA Grapalat"/>
                <w:b/>
                <w:bCs/>
                <w:sz w:val="24"/>
                <w:szCs w:val="24"/>
              </w:rPr>
              <w:t>5</w:t>
            </w:r>
            <w:r w:rsidRPr="003773C4">
              <w:rPr>
                <w:rFonts w:ascii="GHEA Grapalat" w:hAnsi="GHEA Grapalat"/>
                <w:b/>
                <w:bCs/>
                <w:sz w:val="24"/>
                <w:szCs w:val="24"/>
                <w:lang w:val="hy-AM"/>
              </w:rPr>
              <w:t>. ՀՀ արդարադատության նախարարություն</w:t>
            </w:r>
          </w:p>
        </w:tc>
        <w:tc>
          <w:tcPr>
            <w:tcW w:w="3202" w:type="dxa"/>
            <w:shd w:val="clear" w:color="auto" w:fill="A6A6A6" w:themeFill="background1" w:themeFillShade="A6"/>
          </w:tcPr>
          <w:p w14:paraId="57AED49C" w14:textId="29B48168" w:rsidR="005B201C" w:rsidRPr="007D0A89" w:rsidRDefault="00C73A4C" w:rsidP="005B201C">
            <w:pPr>
              <w:spacing w:line="360" w:lineRule="auto"/>
              <w:jc w:val="center"/>
              <w:rPr>
                <w:rFonts w:ascii="GHEA Grapalat" w:hAnsi="GHEA Grapalat"/>
                <w:b/>
                <w:bCs/>
                <w:sz w:val="24"/>
                <w:szCs w:val="24"/>
                <w:lang w:val="hy-AM"/>
              </w:rPr>
            </w:pPr>
            <w:r w:rsidRPr="003773C4">
              <w:rPr>
                <w:rFonts w:ascii="GHEA Grapalat" w:hAnsi="GHEA Grapalat"/>
                <w:b/>
                <w:bCs/>
                <w:sz w:val="24"/>
                <w:szCs w:val="24"/>
              </w:rPr>
              <w:t>22.08</w:t>
            </w:r>
            <w:r w:rsidR="005B201C" w:rsidRPr="003773C4">
              <w:rPr>
                <w:rFonts w:ascii="GHEA Grapalat" w:hAnsi="GHEA Grapalat"/>
                <w:b/>
                <w:bCs/>
                <w:sz w:val="24"/>
                <w:szCs w:val="24"/>
                <w:lang w:val="hy-AM"/>
              </w:rPr>
              <w:t>.2024</w:t>
            </w:r>
          </w:p>
        </w:tc>
      </w:tr>
      <w:tr w:rsidR="005B201C" w:rsidRPr="007D0A89" w14:paraId="19E9953B" w14:textId="77777777" w:rsidTr="005B201C">
        <w:tc>
          <w:tcPr>
            <w:tcW w:w="11108" w:type="dxa"/>
            <w:vMerge/>
            <w:shd w:val="clear" w:color="auto" w:fill="A6A6A6" w:themeFill="background1" w:themeFillShade="A6"/>
          </w:tcPr>
          <w:p w14:paraId="72B8CAB4" w14:textId="77777777" w:rsidR="005B201C" w:rsidRPr="007D0A89" w:rsidRDefault="005B201C" w:rsidP="005B201C">
            <w:pPr>
              <w:spacing w:line="360" w:lineRule="auto"/>
              <w:jc w:val="center"/>
              <w:rPr>
                <w:rFonts w:ascii="GHEA Grapalat" w:hAnsi="GHEA Grapalat"/>
                <w:b/>
                <w:bCs/>
                <w:sz w:val="24"/>
                <w:szCs w:val="24"/>
                <w:highlight w:val="yellow"/>
                <w:lang w:val="hy-AM"/>
              </w:rPr>
            </w:pPr>
          </w:p>
        </w:tc>
        <w:tc>
          <w:tcPr>
            <w:tcW w:w="3202" w:type="dxa"/>
            <w:shd w:val="clear" w:color="auto" w:fill="A6A6A6" w:themeFill="background1" w:themeFillShade="A6"/>
          </w:tcPr>
          <w:p w14:paraId="3645415E" w14:textId="5A93BC44" w:rsidR="005B201C" w:rsidRPr="007D0A89" w:rsidRDefault="005B201C" w:rsidP="005B201C">
            <w:pPr>
              <w:spacing w:line="360" w:lineRule="auto"/>
              <w:jc w:val="center"/>
              <w:rPr>
                <w:rFonts w:ascii="GHEA Grapalat" w:hAnsi="GHEA Grapalat"/>
                <w:b/>
                <w:bCs/>
                <w:sz w:val="24"/>
                <w:szCs w:val="24"/>
                <w:lang w:val="hy-AM"/>
              </w:rPr>
            </w:pPr>
            <w:r>
              <w:rPr>
                <w:rFonts w:ascii="GHEA Grapalat" w:hAnsi="GHEA Grapalat"/>
                <w:b/>
                <w:bCs/>
                <w:sz w:val="24"/>
                <w:szCs w:val="24"/>
                <w:lang w:val="hy-AM"/>
              </w:rPr>
              <w:t xml:space="preserve">թիվ </w:t>
            </w:r>
            <w:r w:rsidR="00C73A4C" w:rsidRPr="00C73A4C">
              <w:rPr>
                <w:rFonts w:ascii="GHEA Grapalat" w:hAnsi="GHEA Grapalat"/>
                <w:b/>
                <w:bCs/>
                <w:sz w:val="24"/>
                <w:szCs w:val="24"/>
                <w:lang w:val="hy-AM"/>
              </w:rPr>
              <w:t>/27.3/33338-2024</w:t>
            </w:r>
          </w:p>
        </w:tc>
      </w:tr>
    </w:tbl>
    <w:tbl>
      <w:tblPr>
        <w:tblStyle w:val="TableGrid"/>
        <w:tblW w:w="14310" w:type="dxa"/>
        <w:tblInd w:w="-815" w:type="dxa"/>
        <w:tblLayout w:type="fixed"/>
        <w:tblLook w:val="04A0" w:firstRow="1" w:lastRow="0" w:firstColumn="1" w:lastColumn="0" w:noHBand="0" w:noVBand="1"/>
      </w:tblPr>
      <w:tblGrid>
        <w:gridCol w:w="7350"/>
        <w:gridCol w:w="6960"/>
      </w:tblGrid>
      <w:tr w:rsidR="00A10344" w:rsidRPr="005E4C67" w14:paraId="5D2D392E" w14:textId="77777777" w:rsidTr="00AC7C61">
        <w:tc>
          <w:tcPr>
            <w:tcW w:w="7350" w:type="dxa"/>
          </w:tcPr>
          <w:p w14:paraId="73EADB80" w14:textId="77777777" w:rsidR="007C0D30" w:rsidRPr="007C0D30" w:rsidRDefault="007C0D30" w:rsidP="007C0D30">
            <w:pPr>
              <w:spacing w:line="360" w:lineRule="auto"/>
              <w:contextualSpacing/>
              <w:jc w:val="center"/>
              <w:rPr>
                <w:rFonts w:ascii="GHEA Grapalat" w:hAnsi="GHEA Grapalat"/>
                <w:color w:val="000000"/>
                <w:sz w:val="24"/>
                <w:szCs w:val="24"/>
                <w:shd w:val="clear" w:color="auto" w:fill="FFFFFF"/>
                <w:lang w:val="hy-AM"/>
              </w:rPr>
            </w:pPr>
            <w:r w:rsidRPr="007C0D30">
              <w:rPr>
                <w:rFonts w:ascii="GHEA Grapalat" w:hAnsi="GHEA Grapalat"/>
                <w:color w:val="000000"/>
                <w:sz w:val="24"/>
                <w:szCs w:val="24"/>
                <w:shd w:val="clear" w:color="auto" w:fill="FFFFFF"/>
                <w:lang w:val="hy-AM"/>
              </w:rPr>
              <w:t>ՊԵՏԱԿԱՆ ՓՈՐՁԱԳԻՏԱԿԱՆ ԵԶՐԱԿԱՑՈՒԹՅՈՒՆ</w:t>
            </w:r>
          </w:p>
          <w:p w14:paraId="508FC011" w14:textId="13F3B4A4" w:rsidR="00A10344" w:rsidRDefault="007C0D30" w:rsidP="007C0D30">
            <w:pPr>
              <w:spacing w:line="360" w:lineRule="auto"/>
              <w:contextualSpacing/>
              <w:jc w:val="center"/>
              <w:rPr>
                <w:rFonts w:ascii="GHEA Grapalat" w:hAnsi="GHEA Grapalat"/>
                <w:color w:val="000000"/>
                <w:sz w:val="24"/>
                <w:szCs w:val="24"/>
                <w:shd w:val="clear" w:color="auto" w:fill="FFFFFF"/>
                <w:lang w:val="hy-AM"/>
              </w:rPr>
            </w:pPr>
            <w:r w:rsidRPr="007C0D30">
              <w:rPr>
                <w:rFonts w:ascii="GHEA Grapalat" w:hAnsi="GHEA Grapalat"/>
                <w:color w:val="000000"/>
                <w:sz w:val="24"/>
                <w:szCs w:val="24"/>
                <w:shd w:val="clear" w:color="auto" w:fill="FFFFFF"/>
                <w:lang w:val="hy-AM"/>
              </w:rPr>
              <w:lastRenderedPageBreak/>
              <w:t>«Հայաստանի Հանրապետության աշխատանքային օրենսգրքում փոփոխություններ և լրացումներ կատարելու մասին» և ««Տեսալսողական մեդիայի մասին» օրենքում փոփոխություն կատարելու մասին» օրենքների լրամշակված նախագծերի վերաբերյալ</w:t>
            </w:r>
          </w:p>
        </w:tc>
        <w:tc>
          <w:tcPr>
            <w:tcW w:w="6960" w:type="dxa"/>
          </w:tcPr>
          <w:p w14:paraId="35C83886" w14:textId="77777777" w:rsidR="00A10344" w:rsidRDefault="00A10344" w:rsidP="00F3184B">
            <w:pPr>
              <w:spacing w:line="360" w:lineRule="auto"/>
              <w:jc w:val="center"/>
              <w:rPr>
                <w:rFonts w:ascii="GHEA Grapalat" w:hAnsi="GHEA Grapalat"/>
                <w:b/>
                <w:bCs/>
                <w:sz w:val="24"/>
                <w:szCs w:val="24"/>
                <w:lang w:val="hy-AM"/>
              </w:rPr>
            </w:pPr>
          </w:p>
        </w:tc>
      </w:tr>
      <w:tr w:rsidR="00A10344" w:rsidRPr="00980544" w14:paraId="3C612487" w14:textId="77777777" w:rsidTr="00AC7C61">
        <w:tc>
          <w:tcPr>
            <w:tcW w:w="7350" w:type="dxa"/>
          </w:tcPr>
          <w:p w14:paraId="17B6C01C" w14:textId="44921020" w:rsidR="00A10344" w:rsidRPr="00EC73A1" w:rsidRDefault="004E2357" w:rsidP="004E2357">
            <w:pPr>
              <w:pStyle w:val="ListParagraph"/>
              <w:numPr>
                <w:ilvl w:val="0"/>
                <w:numId w:val="30"/>
              </w:numPr>
              <w:tabs>
                <w:tab w:val="left" w:pos="0"/>
              </w:tabs>
              <w:spacing w:line="360" w:lineRule="auto"/>
              <w:ind w:left="-18" w:firstLine="720"/>
              <w:jc w:val="both"/>
              <w:rPr>
                <w:rFonts w:ascii="GHEA Grapalat" w:hAnsi="GHEA Grapalat"/>
                <w:color w:val="000000"/>
                <w:sz w:val="24"/>
                <w:szCs w:val="24"/>
                <w:shd w:val="clear" w:color="auto" w:fill="FFFFFF"/>
                <w:lang w:val="hy-AM"/>
              </w:rPr>
            </w:pPr>
            <w:r w:rsidRPr="00EC73A1">
              <w:rPr>
                <w:rFonts w:ascii="GHEA Grapalat" w:hAnsi="GHEA Grapalat"/>
                <w:color w:val="000000"/>
                <w:sz w:val="24"/>
                <w:szCs w:val="24"/>
                <w:shd w:val="clear" w:color="auto" w:fill="FFFFFF"/>
                <w:lang w:val="hy-AM"/>
              </w:rPr>
              <w:t xml:space="preserve">«Հայաստանի Հանրապետության աշխատանքային օրենսգրքում փոփոխություններ և լրացումներ կատարելու մասին» օրենքի լրամշակված նախագծի (այսուհետ՝ Նախագիծ) 1-ին հոդվածի 1-ին մասի 2-րդ, 3-րդ և 4-րդ ենթակետերով նախատեսվում է Հայաստանի Հանրապետության աշխատանքային օրենսգրքի (այսուհետ՝ Օրենսգիրք)  5-րդ հոդվածի 4-րդ մասում լրացնել նոր պարբերություններ, որոնց համարակալումը բացակայում է: Հիմք ընդունելով «Նորմատիվ իրավական ակտերի մասին» օրենքի 14-րդ հոդվածի 3-րդ մասը, համաձայն որի՝ </w:t>
            </w:r>
            <w:r w:rsidRPr="00EC73A1">
              <w:rPr>
                <w:rFonts w:ascii="GHEA Grapalat" w:hAnsi="GHEA Grapalat"/>
                <w:b/>
                <w:color w:val="000000"/>
                <w:sz w:val="24"/>
                <w:szCs w:val="24"/>
                <w:shd w:val="clear" w:color="auto" w:fill="FFFFFF"/>
                <w:lang w:val="hy-AM"/>
              </w:rPr>
              <w:t xml:space="preserve">օրենսդրական ակտերում հոդվածները բաժանվում են «մասեր» կոչվող միայն համարակալված պարբերությունների: Հոդվածների մասերը կարող են բաժանվել միայն համարակալված կետերի, կետերը` միայն </w:t>
            </w:r>
            <w:r w:rsidRPr="00EC73A1">
              <w:rPr>
                <w:rFonts w:ascii="GHEA Grapalat" w:hAnsi="GHEA Grapalat"/>
                <w:b/>
                <w:color w:val="000000"/>
                <w:sz w:val="24"/>
                <w:szCs w:val="24"/>
                <w:shd w:val="clear" w:color="auto" w:fill="FFFFFF"/>
                <w:lang w:val="hy-AM"/>
              </w:rPr>
              <w:lastRenderedPageBreak/>
              <w:t xml:space="preserve">համարակալված ենթակետերի՝ </w:t>
            </w:r>
            <w:r w:rsidRPr="00EC73A1">
              <w:rPr>
                <w:rFonts w:ascii="GHEA Grapalat" w:hAnsi="GHEA Grapalat"/>
                <w:color w:val="000000"/>
                <w:sz w:val="24"/>
                <w:szCs w:val="24"/>
                <w:shd w:val="clear" w:color="auto" w:fill="FFFFFF"/>
                <w:lang w:val="hy-AM"/>
              </w:rPr>
              <w:t>առաջարկում ենք նշված լրացումները նախատեսել որպես առանձին համարակալված մասեր:</w:t>
            </w:r>
          </w:p>
        </w:tc>
        <w:tc>
          <w:tcPr>
            <w:tcW w:w="6960" w:type="dxa"/>
          </w:tcPr>
          <w:p w14:paraId="51209AA1" w14:textId="77777777" w:rsidR="00A10344" w:rsidRPr="00EC73A1" w:rsidRDefault="009821BF" w:rsidP="00F3184B">
            <w:pPr>
              <w:spacing w:line="360" w:lineRule="auto"/>
              <w:jc w:val="center"/>
              <w:rPr>
                <w:rFonts w:ascii="GHEA Grapalat" w:hAnsi="GHEA Grapalat"/>
                <w:b/>
                <w:bCs/>
                <w:sz w:val="24"/>
                <w:szCs w:val="24"/>
                <w:lang w:val="hy-AM"/>
              </w:rPr>
            </w:pPr>
            <w:r w:rsidRPr="00EC73A1">
              <w:rPr>
                <w:rFonts w:ascii="GHEA Grapalat" w:hAnsi="GHEA Grapalat"/>
                <w:b/>
                <w:bCs/>
                <w:sz w:val="24"/>
                <w:szCs w:val="24"/>
                <w:lang w:val="hy-AM"/>
              </w:rPr>
              <w:lastRenderedPageBreak/>
              <w:t>Ընդունվել է։</w:t>
            </w:r>
          </w:p>
          <w:p w14:paraId="58F4A4BF" w14:textId="5BF6F87D" w:rsidR="009821BF" w:rsidRPr="00EC73A1" w:rsidRDefault="009821BF" w:rsidP="00346132">
            <w:pPr>
              <w:spacing w:line="360" w:lineRule="auto"/>
              <w:jc w:val="both"/>
              <w:rPr>
                <w:rFonts w:ascii="GHEA Grapalat" w:hAnsi="GHEA Grapalat"/>
                <w:bCs/>
                <w:sz w:val="24"/>
                <w:szCs w:val="24"/>
                <w:lang w:val="hy-AM"/>
              </w:rPr>
            </w:pPr>
            <w:r w:rsidRPr="00EC73A1">
              <w:rPr>
                <w:rFonts w:ascii="GHEA Grapalat" w:hAnsi="GHEA Grapalat"/>
                <w:bCs/>
                <w:sz w:val="24"/>
                <w:szCs w:val="24"/>
                <w:lang w:val="hy-AM"/>
              </w:rPr>
              <w:t xml:space="preserve">Նախագծի 1-ին հոդվածը համապատասխանաբար խմբագրվել է։ </w:t>
            </w:r>
          </w:p>
        </w:tc>
      </w:tr>
      <w:tr w:rsidR="00981273" w:rsidRPr="00980544" w14:paraId="5BFB2CAE" w14:textId="77777777" w:rsidTr="00AC7C61">
        <w:tc>
          <w:tcPr>
            <w:tcW w:w="7350" w:type="dxa"/>
          </w:tcPr>
          <w:p w14:paraId="001B756B" w14:textId="0BA3AB02" w:rsidR="00981273" w:rsidRPr="007F5B0E" w:rsidRDefault="007D5F18" w:rsidP="009D4F8E">
            <w:pPr>
              <w:pStyle w:val="ListParagraph"/>
              <w:numPr>
                <w:ilvl w:val="0"/>
                <w:numId w:val="30"/>
              </w:numPr>
              <w:tabs>
                <w:tab w:val="left" w:pos="0"/>
              </w:tabs>
              <w:spacing w:line="360" w:lineRule="auto"/>
              <w:ind w:left="72" w:firstLine="522"/>
              <w:jc w:val="both"/>
              <w:rPr>
                <w:rFonts w:ascii="GHEA Grapalat" w:hAnsi="GHEA Grapalat"/>
                <w:color w:val="000000"/>
                <w:sz w:val="24"/>
                <w:szCs w:val="24"/>
                <w:shd w:val="clear" w:color="auto" w:fill="FFFFFF"/>
                <w:lang w:val="hy-AM"/>
              </w:rPr>
            </w:pPr>
            <w:r w:rsidRPr="007F5B0E">
              <w:rPr>
                <w:rFonts w:ascii="GHEA Grapalat" w:hAnsi="GHEA Grapalat"/>
                <w:color w:val="000000"/>
                <w:sz w:val="24"/>
                <w:szCs w:val="24"/>
                <w:shd w:val="clear" w:color="auto" w:fill="FFFFFF"/>
                <w:lang w:val="hy-AM"/>
              </w:rPr>
              <w:t>Նախագծի 3-րդ հոդվածի 1-ին մասի 1-ին կետով նախատեսվում է Օրենսգրքի 14-րդ հոդվածի 1.1-ին մասից հանել «, կամ աշխատանքի ընդունման մասին անհատական իրավական ակտն ընդունվել» բառերը, մինչդեռ նույն մասի 3-րդ կետով նախատեսվում է Օրենսգրքի նշված հոդվածի նույն մասում այլ փոփոխություն, ուստի գտնում ենք, որ Նախագծի 3-րդ հոդվածի 1-ին մասի 1-ին կետով նախատեսված փոփոխությունն ունի վերանայման կարիք:</w:t>
            </w:r>
          </w:p>
        </w:tc>
        <w:tc>
          <w:tcPr>
            <w:tcW w:w="6960" w:type="dxa"/>
          </w:tcPr>
          <w:p w14:paraId="07B203DD" w14:textId="77777777" w:rsidR="00981273" w:rsidRPr="007F5B0E" w:rsidRDefault="009D4F8E" w:rsidP="00F3184B">
            <w:pPr>
              <w:spacing w:line="360" w:lineRule="auto"/>
              <w:jc w:val="center"/>
              <w:rPr>
                <w:rFonts w:ascii="GHEA Grapalat" w:hAnsi="GHEA Grapalat"/>
                <w:b/>
                <w:bCs/>
                <w:sz w:val="24"/>
                <w:szCs w:val="24"/>
                <w:lang w:val="hy-AM"/>
              </w:rPr>
            </w:pPr>
            <w:r w:rsidRPr="007F5B0E">
              <w:rPr>
                <w:rFonts w:ascii="GHEA Grapalat" w:hAnsi="GHEA Grapalat"/>
                <w:b/>
                <w:bCs/>
                <w:sz w:val="24"/>
                <w:szCs w:val="24"/>
                <w:lang w:val="hy-AM"/>
              </w:rPr>
              <w:t xml:space="preserve">Ընդունվել է </w:t>
            </w:r>
          </w:p>
          <w:p w14:paraId="17A60D26" w14:textId="7B282F48" w:rsidR="009D4F8E" w:rsidRPr="007F5B0E" w:rsidRDefault="009D4F8E" w:rsidP="009D4F8E">
            <w:pPr>
              <w:spacing w:line="360" w:lineRule="auto"/>
              <w:jc w:val="both"/>
              <w:rPr>
                <w:rFonts w:ascii="GHEA Grapalat" w:hAnsi="GHEA Grapalat"/>
                <w:bCs/>
                <w:sz w:val="24"/>
                <w:szCs w:val="24"/>
                <w:lang w:val="hy-AM"/>
              </w:rPr>
            </w:pPr>
            <w:r w:rsidRPr="007F5B0E">
              <w:rPr>
                <w:rFonts w:ascii="GHEA Grapalat" w:hAnsi="GHEA Grapalat"/>
                <w:bCs/>
                <w:sz w:val="24"/>
                <w:szCs w:val="24"/>
                <w:lang w:val="hy-AM"/>
              </w:rPr>
              <w:t xml:space="preserve">Առաջարկն իրացվել  է, սակայն Նախագծի 3-րդ հոդվածի </w:t>
            </w:r>
            <w:r w:rsidR="00645A10">
              <w:rPr>
                <w:rFonts w:ascii="GHEA Grapalat" w:hAnsi="GHEA Grapalat"/>
                <w:bCs/>
                <w:sz w:val="24"/>
                <w:szCs w:val="24"/>
                <w:lang w:val="hy-AM"/>
              </w:rPr>
              <w:t xml:space="preserve">1-ին մասի </w:t>
            </w:r>
            <w:r w:rsidRPr="007F5B0E">
              <w:rPr>
                <w:rFonts w:ascii="GHEA Grapalat" w:hAnsi="GHEA Grapalat"/>
                <w:bCs/>
                <w:sz w:val="24"/>
                <w:szCs w:val="24"/>
                <w:lang w:val="hy-AM"/>
              </w:rPr>
              <w:t>4-րդ կետով՝ Աշխատանքային օրենսգրքի 14-րդ հոդվածի՝ նոր խմբագրությամբ ներկայացվող 2-րդ մասը վերանայելու համատեքստում։ Ըստ այդմ</w:t>
            </w:r>
            <w:r w:rsidR="00551AAE">
              <w:rPr>
                <w:rFonts w:ascii="GHEA Grapalat" w:hAnsi="GHEA Grapalat"/>
                <w:bCs/>
                <w:sz w:val="24"/>
                <w:szCs w:val="24"/>
                <w:lang w:val="hy-AM"/>
              </w:rPr>
              <w:t>՝</w:t>
            </w:r>
            <w:r w:rsidRPr="007F5B0E">
              <w:rPr>
                <w:rFonts w:ascii="GHEA Grapalat" w:hAnsi="GHEA Grapalat"/>
                <w:bCs/>
                <w:sz w:val="24"/>
                <w:szCs w:val="24"/>
                <w:lang w:val="hy-AM"/>
              </w:rPr>
              <w:t xml:space="preserve"> նշված 2-րդ մասը շարադրվել է հետևյալ բովանդակությամբ.</w:t>
            </w:r>
          </w:p>
          <w:p w14:paraId="18EC45BA" w14:textId="77777777" w:rsidR="009D4F8E" w:rsidRPr="007F5B0E" w:rsidRDefault="009D4F8E" w:rsidP="009D4F8E">
            <w:pPr>
              <w:spacing w:line="360" w:lineRule="auto"/>
              <w:ind w:firstLine="900"/>
              <w:jc w:val="both"/>
              <w:rPr>
                <w:rFonts w:ascii="GHEA Grapalat" w:hAnsi="GHEA Grapalat"/>
                <w:sz w:val="24"/>
                <w:szCs w:val="24"/>
                <w:lang w:val="hy-AM"/>
              </w:rPr>
            </w:pPr>
            <w:r w:rsidRPr="007F5B0E">
              <w:rPr>
                <w:rFonts w:ascii="GHEA Grapalat" w:hAnsi="GHEA Grapalat"/>
                <w:sz w:val="24"/>
                <w:szCs w:val="24"/>
                <w:lang w:val="hy-AM"/>
              </w:rPr>
              <w:t>«</w:t>
            </w:r>
            <w:bookmarkStart w:id="0" w:name="_Hlk169050887"/>
            <w:r w:rsidRPr="007F5B0E">
              <w:rPr>
                <w:rFonts w:ascii="GHEA Grapalat" w:hAnsi="GHEA Grapalat"/>
                <w:sz w:val="24"/>
                <w:szCs w:val="24"/>
                <w:lang w:val="hy-AM"/>
              </w:rPr>
              <w:t>2. Հանրային պաշտոններ և հանրային ծառայության պաշտոններ զբաղեցնող անձանց հետ աշխատանքային հարաբերությունները ծագում են աշխատանքի ընդունման մասին անհատական իրավական ակտով (եթե ոլորտային օրենքներով այլ բան նախատեսված չէ)</w:t>
            </w:r>
            <w:bookmarkStart w:id="1" w:name="_Hlk169050740"/>
            <w:r w:rsidRPr="007F5B0E">
              <w:rPr>
                <w:rFonts w:ascii="GHEA Grapalat" w:hAnsi="GHEA Grapalat"/>
                <w:sz w:val="24"/>
                <w:szCs w:val="24"/>
                <w:lang w:val="hy-AM"/>
              </w:rPr>
              <w:t>։</w:t>
            </w:r>
            <w:bookmarkEnd w:id="1"/>
            <w:r w:rsidRPr="007F5B0E">
              <w:rPr>
                <w:rFonts w:ascii="GHEA Grapalat" w:hAnsi="GHEA Grapalat"/>
                <w:sz w:val="24"/>
                <w:szCs w:val="24"/>
                <w:lang w:val="hy-AM"/>
              </w:rPr>
              <w:t xml:space="preserve"> Սույն մասով սահմանված դեպքում՝ աշխատանքի ընդունման մասին անհատական իրավական ակտով ծագած աշխատանքային հարաբերությունների կարգավորման վրա </w:t>
            </w:r>
            <w:r w:rsidRPr="007F5B0E">
              <w:rPr>
                <w:rFonts w:ascii="GHEA Grapalat" w:hAnsi="GHEA Grapalat"/>
                <w:sz w:val="24"/>
                <w:szCs w:val="24"/>
                <w:lang w:val="hy-AM"/>
              </w:rPr>
              <w:lastRenderedPageBreak/>
              <w:t>տարածվում են պայմանագրային հարաբերությունների կարգավորման սույն օրենսգրքի դրույթները։»։</w:t>
            </w:r>
            <w:bookmarkEnd w:id="0"/>
          </w:p>
          <w:p w14:paraId="38742D50" w14:textId="2B0BE582" w:rsidR="009D4F8E" w:rsidRPr="00EC73A1" w:rsidRDefault="009D4F8E" w:rsidP="009D4F8E">
            <w:pPr>
              <w:spacing w:line="360" w:lineRule="auto"/>
              <w:ind w:firstLine="900"/>
              <w:jc w:val="both"/>
              <w:rPr>
                <w:rFonts w:ascii="GHEA Grapalat" w:hAnsi="GHEA Grapalat"/>
                <w:bCs/>
                <w:sz w:val="24"/>
                <w:szCs w:val="24"/>
                <w:lang w:val="hy-AM"/>
              </w:rPr>
            </w:pPr>
            <w:r w:rsidRPr="007F5B0E">
              <w:rPr>
                <w:rFonts w:ascii="GHEA Grapalat" w:hAnsi="GHEA Grapalat"/>
                <w:sz w:val="24"/>
                <w:szCs w:val="24"/>
                <w:lang w:val="hy-AM"/>
              </w:rPr>
              <w:t>Նշված վերանայման ադրյունքում՝ Աշխատանքային օրենսգրքի այլ կարգավորումներում «աշխատանաքային պայմանագրերը» և «աշխատանքի ընդունման մասին անհատական իրավական ակտերը» բառերը միաժամանակ շեշտադրելու անհրաժեշտությունը բացակայում է։ Ուստի, 2.</w:t>
            </w:r>
            <w:r w:rsidRPr="007F5B0E">
              <w:rPr>
                <w:rFonts w:ascii="GHEA Grapalat" w:hAnsi="GHEA Grapalat"/>
                <w:sz w:val="24"/>
                <w:szCs w:val="24"/>
                <w:lang w:val="hy-AM"/>
              </w:rPr>
              <w:tab/>
              <w:t>Նախագծի 3-րդ հոդվածի 1-ին մասի 1-ին կետով նախատեսվող փոփոխությունն իրավաչափ է։</w:t>
            </w:r>
          </w:p>
        </w:tc>
      </w:tr>
      <w:tr w:rsidR="00981273" w:rsidRPr="00980544" w14:paraId="1BA83492" w14:textId="77777777" w:rsidTr="00AC7C61">
        <w:tc>
          <w:tcPr>
            <w:tcW w:w="7350" w:type="dxa"/>
          </w:tcPr>
          <w:p w14:paraId="65EFBB63" w14:textId="5FDB17C6" w:rsidR="00981273" w:rsidRPr="00EC73A1" w:rsidRDefault="009D4F8E" w:rsidP="009D4F8E">
            <w:pPr>
              <w:pStyle w:val="ListParagraph"/>
              <w:numPr>
                <w:ilvl w:val="0"/>
                <w:numId w:val="30"/>
              </w:numPr>
              <w:tabs>
                <w:tab w:val="left" w:pos="0"/>
              </w:tabs>
              <w:spacing w:line="360" w:lineRule="auto"/>
              <w:ind w:left="72" w:firstLine="522"/>
              <w:jc w:val="both"/>
              <w:rPr>
                <w:rFonts w:ascii="GHEA Grapalat" w:hAnsi="GHEA Grapalat"/>
                <w:color w:val="000000"/>
                <w:sz w:val="24"/>
                <w:szCs w:val="24"/>
                <w:shd w:val="clear" w:color="auto" w:fill="FFFFFF"/>
                <w:lang w:val="hy-AM"/>
              </w:rPr>
            </w:pPr>
            <w:r w:rsidRPr="00EC73A1">
              <w:rPr>
                <w:rFonts w:ascii="GHEA Grapalat" w:eastAsia="Times New Roman" w:hAnsi="GHEA Grapalat" w:cs="Sylfaen"/>
                <w:color w:val="191919"/>
                <w:sz w:val="24"/>
                <w:szCs w:val="24"/>
                <w:lang w:val="hy-AM"/>
              </w:rPr>
              <w:lastRenderedPageBreak/>
              <w:t>Նախագծի</w:t>
            </w:r>
            <w:r w:rsidRPr="00EC73A1">
              <w:rPr>
                <w:rFonts w:ascii="GHEA Grapalat" w:eastAsia="Times New Roman" w:hAnsi="GHEA Grapalat" w:cs="Times New Roman"/>
                <w:color w:val="191919"/>
                <w:sz w:val="24"/>
                <w:szCs w:val="24"/>
                <w:lang w:val="hy-AM"/>
              </w:rPr>
              <w:t xml:space="preserve"> 3-</w:t>
            </w:r>
            <w:r w:rsidRPr="00EC73A1">
              <w:rPr>
                <w:rFonts w:ascii="GHEA Grapalat" w:eastAsia="Times New Roman" w:hAnsi="GHEA Grapalat" w:cs="Sylfaen"/>
                <w:color w:val="191919"/>
                <w:sz w:val="24"/>
                <w:szCs w:val="24"/>
                <w:lang w:val="hy-AM"/>
              </w:rPr>
              <w:t>րդ</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հոդվածով</w:t>
            </w:r>
            <w:r w:rsidRPr="00EC73A1">
              <w:rPr>
                <w:rFonts w:ascii="GHEA Grapalat" w:eastAsia="Times New Roman" w:hAnsi="GHEA Grapalat" w:cs="Times New Roman"/>
                <w:color w:val="191919"/>
                <w:sz w:val="24"/>
                <w:szCs w:val="24"/>
                <w:lang w:val="hy-AM"/>
              </w:rPr>
              <w:t xml:space="preserve"> 14-</w:t>
            </w:r>
            <w:r w:rsidRPr="00EC73A1">
              <w:rPr>
                <w:rFonts w:ascii="GHEA Grapalat" w:eastAsia="Times New Roman" w:hAnsi="GHEA Grapalat" w:cs="Sylfaen"/>
                <w:color w:val="191919"/>
                <w:sz w:val="24"/>
                <w:szCs w:val="24"/>
                <w:lang w:val="hy-AM"/>
              </w:rPr>
              <w:t>րդ</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հոդվածի</w:t>
            </w:r>
            <w:r w:rsidRPr="00EC73A1">
              <w:rPr>
                <w:rFonts w:ascii="GHEA Grapalat" w:eastAsia="Times New Roman" w:hAnsi="GHEA Grapalat" w:cs="Times New Roman"/>
                <w:color w:val="191919"/>
                <w:sz w:val="24"/>
                <w:szCs w:val="24"/>
                <w:lang w:val="hy-AM"/>
              </w:rPr>
              <w:t xml:space="preserve"> 2-</w:t>
            </w:r>
            <w:r w:rsidRPr="00EC73A1">
              <w:rPr>
                <w:rFonts w:ascii="GHEA Grapalat" w:eastAsia="Times New Roman" w:hAnsi="GHEA Grapalat" w:cs="Sylfaen"/>
                <w:color w:val="191919"/>
                <w:sz w:val="24"/>
                <w:szCs w:val="24"/>
                <w:lang w:val="hy-AM"/>
              </w:rPr>
              <w:t>րդ</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մասը</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առաջարկվել</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է</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շարադրել</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նոր</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խմբագրությամբ</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որի</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արդյունքում</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գործող</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խմբագրությամբ</w:t>
            </w:r>
            <w:r w:rsidRPr="00EC73A1">
              <w:rPr>
                <w:rFonts w:ascii="GHEA Grapalat" w:eastAsia="Times New Roman" w:hAnsi="GHEA Grapalat" w:cs="Times New Roman"/>
                <w:color w:val="191919"/>
                <w:sz w:val="24"/>
                <w:szCs w:val="24"/>
                <w:lang w:val="hy-AM"/>
              </w:rPr>
              <w:t xml:space="preserve"> 2-</w:t>
            </w:r>
            <w:r w:rsidRPr="00EC73A1">
              <w:rPr>
                <w:rFonts w:ascii="GHEA Grapalat" w:eastAsia="Times New Roman" w:hAnsi="GHEA Grapalat" w:cs="Sylfaen"/>
                <w:color w:val="191919"/>
                <w:sz w:val="24"/>
                <w:szCs w:val="24"/>
                <w:lang w:val="hy-AM"/>
              </w:rPr>
              <w:t>րդ</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մասի</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հետևյալ</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կարգավորումը</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Verdana"/>
                <w:color w:val="191919"/>
                <w:sz w:val="24"/>
                <w:szCs w:val="24"/>
                <w:lang w:val="hy-AM"/>
              </w:rPr>
              <w:t>«</w:t>
            </w:r>
            <w:r w:rsidRPr="00EC73A1">
              <w:rPr>
                <w:rFonts w:ascii="GHEA Grapalat" w:eastAsia="Times New Roman" w:hAnsi="GHEA Grapalat" w:cs="Times New Roman"/>
                <w:color w:val="191919"/>
                <w:sz w:val="24"/>
                <w:szCs w:val="24"/>
                <w:lang w:val="hy-AM"/>
              </w:rPr>
              <w:t xml:space="preserve">2. </w:t>
            </w:r>
            <w:r w:rsidRPr="00EC73A1">
              <w:rPr>
                <w:rFonts w:ascii="GHEA Grapalat" w:eastAsia="Times New Roman" w:hAnsi="GHEA Grapalat" w:cs="Sylfaen"/>
                <w:color w:val="191919"/>
                <w:sz w:val="24"/>
                <w:szCs w:val="24"/>
                <w:lang w:val="hy-AM"/>
              </w:rPr>
              <w:t>Աշխատանքի</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ընդունման</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մասին</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անհատական</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իրավական</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ակտով</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ծագած</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աշխատանքային</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հարաբերությունների</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կարգավորման</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վրա</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տարածվում</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են</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պայմանագրային</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հարաբերությունների</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կարգավորման</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սույն</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օրենսգրքի</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դրույթները</w:t>
            </w:r>
            <w:r w:rsidRPr="00EC73A1">
              <w:rPr>
                <w:rFonts w:ascii="GHEA Grapalat" w:eastAsia="Times New Roman" w:hAnsi="GHEA Grapalat" w:cs="Times New Roman"/>
                <w:color w:val="191919"/>
                <w:sz w:val="24"/>
                <w:szCs w:val="24"/>
                <w:lang w:val="hy-AM"/>
              </w:rPr>
              <w:t>:</w:t>
            </w:r>
            <w:r w:rsidRPr="00EC73A1">
              <w:rPr>
                <w:rFonts w:ascii="GHEA Grapalat" w:eastAsia="Times New Roman" w:hAnsi="GHEA Grapalat" w:cs="Verdana"/>
                <w:color w:val="191919"/>
                <w:sz w:val="24"/>
                <w:szCs w:val="24"/>
                <w:lang w:val="hy-AM"/>
              </w:rPr>
              <w:t>»</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այլևս</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չի</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կիրառվելու</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Այս</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կապակցությամբ</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գտնում</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ենք</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որ</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այս</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ձևակերպումը</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պետք</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է</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lastRenderedPageBreak/>
              <w:t>պահպանվեր</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թեկուզ</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նույն</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հոդվածի</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այլ</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մասում</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կամ</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առհասարակ</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այլ</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հոդվածում՝</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այն</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հաշվառմամբ</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որ</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Նախագծով</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առաջարկվող</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փոփոխություններն</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ու</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լրացումները</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որևէ</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կերպ</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չեն</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ազդում</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այն</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հանգամանքի</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վրա</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որ</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անհատական</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իրավական</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ակտ</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ընդունելիս</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շատ</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դեպքերում</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շարունակելու</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են</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կիրառելի</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մնալ</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պայմանագրային</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իրավահարաբերություններին</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վերաբերելի</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օրենսգրքի</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դրույթները</w:t>
            </w:r>
            <w:r w:rsidRPr="00EC73A1">
              <w:rPr>
                <w:rFonts w:ascii="GHEA Grapalat" w:eastAsia="Times New Roman" w:hAnsi="GHEA Grapalat" w:cs="Times New Roman"/>
                <w:color w:val="191919"/>
                <w:sz w:val="24"/>
                <w:szCs w:val="24"/>
                <w:lang w:val="hy-AM"/>
              </w:rPr>
              <w:t xml:space="preserve">: Բացի այդ, պարզ չէ, թե </w:t>
            </w:r>
            <w:r w:rsidRPr="00EC73A1">
              <w:rPr>
                <w:rFonts w:ascii="GHEA Grapalat" w:eastAsia="Times New Roman" w:hAnsi="GHEA Grapalat" w:cs="Sylfaen"/>
                <w:color w:val="191919"/>
                <w:sz w:val="24"/>
                <w:szCs w:val="24"/>
                <w:lang w:val="hy-AM"/>
              </w:rPr>
              <w:t>Նախագծի</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որոշ</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հոդվածներից</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ինչու</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է</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հանվել</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Verdana"/>
                <w:color w:val="191919"/>
                <w:sz w:val="24"/>
                <w:szCs w:val="24"/>
                <w:lang w:val="hy-AM"/>
              </w:rPr>
              <w:t>«</w:t>
            </w:r>
            <w:r w:rsidRPr="00EC73A1">
              <w:rPr>
                <w:rFonts w:ascii="GHEA Grapalat" w:eastAsia="Times New Roman" w:hAnsi="GHEA Grapalat" w:cs="Sylfaen"/>
                <w:color w:val="191919"/>
                <w:sz w:val="24"/>
                <w:szCs w:val="24"/>
                <w:lang w:val="hy-AM"/>
              </w:rPr>
              <w:t>անհատական</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իրավական</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ակտ</w:t>
            </w:r>
            <w:r w:rsidRPr="00EC73A1">
              <w:rPr>
                <w:rFonts w:ascii="GHEA Grapalat" w:eastAsia="Times New Roman" w:hAnsi="GHEA Grapalat" w:cs="Verdana"/>
                <w:color w:val="191919"/>
                <w:sz w:val="24"/>
                <w:szCs w:val="24"/>
                <w:lang w:val="hy-AM"/>
              </w:rPr>
              <w:t>»</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Verdana"/>
                <w:color w:val="191919"/>
                <w:sz w:val="24"/>
                <w:szCs w:val="24"/>
                <w:lang w:val="hy-AM"/>
              </w:rPr>
              <w:t>«</w:t>
            </w:r>
            <w:r w:rsidRPr="00EC73A1">
              <w:rPr>
                <w:rFonts w:ascii="GHEA Grapalat" w:eastAsia="Times New Roman" w:hAnsi="GHEA Grapalat" w:cs="Sylfaen"/>
                <w:color w:val="191919"/>
                <w:sz w:val="24"/>
                <w:szCs w:val="24"/>
                <w:lang w:val="hy-AM"/>
              </w:rPr>
              <w:t>աշխատանքի</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ընդունման</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մասին</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անհատական</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իրավական</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ակտ</w:t>
            </w:r>
            <w:r w:rsidRPr="00EC73A1">
              <w:rPr>
                <w:rFonts w:ascii="GHEA Grapalat" w:eastAsia="Times New Roman" w:hAnsi="GHEA Grapalat" w:cs="Verdana"/>
                <w:color w:val="191919"/>
                <w:sz w:val="24"/>
                <w:szCs w:val="24"/>
                <w:lang w:val="hy-AM"/>
              </w:rPr>
              <w:t>»</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եզրույթը</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այն</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հաշվառմամբ</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որ</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առաջարկվող</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լրացումների</w:t>
            </w:r>
            <w:r w:rsidRPr="00EC73A1">
              <w:rPr>
                <w:rFonts w:ascii="GHEA Grapalat" w:eastAsia="Times New Roman" w:hAnsi="GHEA Grapalat" w:cs="Times New Roman"/>
                <w:color w:val="191919"/>
                <w:sz w:val="24"/>
                <w:szCs w:val="24"/>
                <w:lang w:val="hy-AM"/>
              </w:rPr>
              <w:t xml:space="preserve"> և </w:t>
            </w:r>
            <w:r w:rsidRPr="00EC73A1">
              <w:rPr>
                <w:rFonts w:ascii="GHEA Grapalat" w:eastAsia="Times New Roman" w:hAnsi="GHEA Grapalat" w:cs="Sylfaen"/>
                <w:color w:val="191919"/>
                <w:sz w:val="24"/>
                <w:szCs w:val="24"/>
                <w:lang w:val="hy-AM"/>
              </w:rPr>
              <w:t>փոփոխությունների</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արդյունքում</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ամեն</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դեպքում</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որոշ</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իրավահարաբերություններում</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գործատուն</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ընդունելու</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է</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անհատական</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իրավական</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ակտ</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ոչ</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թե</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կնքելու</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է</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պայմանագիր</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իսկ</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համապատասխան</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դրույթները</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հավասարապես</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վերաբերելի</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են</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նաև</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անհատական</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իրավական</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ակտերին</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բացի</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օրենսգրքի</w:t>
            </w:r>
            <w:r w:rsidRPr="00EC73A1">
              <w:rPr>
                <w:rFonts w:ascii="GHEA Grapalat" w:eastAsia="Times New Roman" w:hAnsi="GHEA Grapalat" w:cs="Times New Roman"/>
                <w:color w:val="191919"/>
                <w:sz w:val="24"/>
                <w:szCs w:val="24"/>
                <w:lang w:val="hy-AM"/>
              </w:rPr>
              <w:t xml:space="preserve"> 84-</w:t>
            </w:r>
            <w:r w:rsidRPr="00EC73A1">
              <w:rPr>
                <w:rFonts w:ascii="GHEA Grapalat" w:eastAsia="Times New Roman" w:hAnsi="GHEA Grapalat" w:cs="Sylfaen"/>
                <w:color w:val="191919"/>
                <w:sz w:val="24"/>
                <w:szCs w:val="24"/>
                <w:lang w:val="hy-AM"/>
              </w:rPr>
              <w:t>րդ</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հոդվածի</w:t>
            </w:r>
            <w:r w:rsidRPr="00EC73A1">
              <w:rPr>
                <w:rFonts w:ascii="GHEA Grapalat" w:eastAsia="Times New Roman" w:hAnsi="GHEA Grapalat" w:cs="Times New Roman"/>
                <w:color w:val="191919"/>
                <w:sz w:val="24"/>
                <w:szCs w:val="24"/>
                <w:lang w:val="hy-AM"/>
              </w:rPr>
              <w:t xml:space="preserve"> 3-</w:t>
            </w:r>
            <w:r w:rsidRPr="00EC73A1">
              <w:rPr>
                <w:rFonts w:ascii="GHEA Grapalat" w:eastAsia="Times New Roman" w:hAnsi="GHEA Grapalat" w:cs="Sylfaen"/>
                <w:color w:val="191919"/>
                <w:sz w:val="24"/>
                <w:szCs w:val="24"/>
                <w:lang w:val="hy-AM"/>
              </w:rPr>
              <w:t>րդ</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մասից</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քանի</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որ</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այս</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դեպքում</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աշխատանքի</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ընդունման</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մասին</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անհատական</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իրավական</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ակտ</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եզրույթը</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կիրառելի</w:t>
            </w:r>
            <w:r w:rsidRPr="00EC73A1">
              <w:rPr>
                <w:rFonts w:ascii="GHEA Grapalat" w:eastAsia="Times New Roman" w:hAnsi="GHEA Grapalat" w:cs="Times New Roman"/>
                <w:color w:val="191919"/>
                <w:sz w:val="24"/>
                <w:szCs w:val="24"/>
                <w:lang w:val="hy-AM"/>
              </w:rPr>
              <w:t xml:space="preserve"> </w:t>
            </w:r>
            <w:r w:rsidRPr="00EC73A1">
              <w:rPr>
                <w:rFonts w:ascii="GHEA Grapalat" w:eastAsia="Times New Roman" w:hAnsi="GHEA Grapalat" w:cs="Sylfaen"/>
                <w:color w:val="191919"/>
                <w:sz w:val="24"/>
                <w:szCs w:val="24"/>
                <w:lang w:val="hy-AM"/>
              </w:rPr>
              <w:t>չէր</w:t>
            </w:r>
            <w:r w:rsidRPr="00EC73A1">
              <w:rPr>
                <w:rFonts w:ascii="GHEA Grapalat" w:eastAsia="Times New Roman" w:hAnsi="GHEA Grapalat" w:cs="Times New Roman"/>
                <w:color w:val="191919"/>
                <w:sz w:val="24"/>
                <w:szCs w:val="24"/>
                <w:lang w:val="hy-AM"/>
              </w:rPr>
              <w:t>):</w:t>
            </w:r>
          </w:p>
        </w:tc>
        <w:tc>
          <w:tcPr>
            <w:tcW w:w="6960" w:type="dxa"/>
          </w:tcPr>
          <w:p w14:paraId="4E3A6EA7" w14:textId="77777777" w:rsidR="00853C36" w:rsidRPr="007F5B0E" w:rsidRDefault="00853C36" w:rsidP="00853C36">
            <w:pPr>
              <w:spacing w:line="360" w:lineRule="auto"/>
              <w:jc w:val="center"/>
              <w:rPr>
                <w:rFonts w:ascii="GHEA Grapalat" w:hAnsi="GHEA Grapalat"/>
                <w:b/>
                <w:bCs/>
                <w:sz w:val="24"/>
                <w:szCs w:val="24"/>
                <w:lang w:val="hy-AM"/>
              </w:rPr>
            </w:pPr>
            <w:r w:rsidRPr="007F5B0E">
              <w:rPr>
                <w:rFonts w:ascii="GHEA Grapalat" w:hAnsi="GHEA Grapalat"/>
                <w:b/>
                <w:bCs/>
                <w:sz w:val="24"/>
                <w:szCs w:val="24"/>
                <w:lang w:val="hy-AM"/>
              </w:rPr>
              <w:lastRenderedPageBreak/>
              <w:t xml:space="preserve">Ընդունվել է </w:t>
            </w:r>
          </w:p>
          <w:p w14:paraId="7D98F29A" w14:textId="657A9EA1" w:rsidR="00853C36" w:rsidRPr="007F5B0E" w:rsidRDefault="00853C36" w:rsidP="00853C36">
            <w:pPr>
              <w:spacing w:line="360" w:lineRule="auto"/>
              <w:jc w:val="both"/>
              <w:rPr>
                <w:rFonts w:ascii="GHEA Grapalat" w:hAnsi="GHEA Grapalat"/>
                <w:bCs/>
                <w:sz w:val="24"/>
                <w:szCs w:val="24"/>
                <w:lang w:val="hy-AM"/>
              </w:rPr>
            </w:pPr>
            <w:r w:rsidRPr="007F5B0E">
              <w:rPr>
                <w:rFonts w:ascii="GHEA Grapalat" w:hAnsi="GHEA Grapalat"/>
                <w:bCs/>
                <w:sz w:val="24"/>
                <w:szCs w:val="24"/>
                <w:lang w:val="hy-AM"/>
              </w:rPr>
              <w:t>Առաջարկն իրացվել  է</w:t>
            </w:r>
            <w:r w:rsidRPr="00853C36">
              <w:rPr>
                <w:rFonts w:ascii="GHEA Grapalat" w:hAnsi="GHEA Grapalat"/>
                <w:bCs/>
                <w:sz w:val="24"/>
                <w:szCs w:val="24"/>
                <w:lang w:val="hy-AM"/>
              </w:rPr>
              <w:t xml:space="preserve"> </w:t>
            </w:r>
            <w:r>
              <w:rPr>
                <w:rFonts w:ascii="GHEA Grapalat" w:hAnsi="GHEA Grapalat"/>
                <w:bCs/>
                <w:sz w:val="24"/>
                <w:szCs w:val="24"/>
                <w:lang w:val="hy-AM"/>
              </w:rPr>
              <w:t>և</w:t>
            </w:r>
            <w:r w:rsidRPr="007F5B0E">
              <w:rPr>
                <w:rFonts w:ascii="GHEA Grapalat" w:hAnsi="GHEA Grapalat"/>
                <w:bCs/>
                <w:sz w:val="24"/>
                <w:szCs w:val="24"/>
                <w:lang w:val="hy-AM"/>
              </w:rPr>
              <w:t xml:space="preserve"> Նախագծի 3-րդ հոդվածի </w:t>
            </w:r>
            <w:r w:rsidR="00645A10">
              <w:rPr>
                <w:rFonts w:ascii="GHEA Grapalat" w:hAnsi="GHEA Grapalat"/>
                <w:bCs/>
                <w:sz w:val="24"/>
                <w:szCs w:val="24"/>
                <w:lang w:val="hy-AM"/>
              </w:rPr>
              <w:t xml:space="preserve">1-ին մասի </w:t>
            </w:r>
            <w:r w:rsidRPr="007F5B0E">
              <w:rPr>
                <w:rFonts w:ascii="GHEA Grapalat" w:hAnsi="GHEA Grapalat"/>
                <w:bCs/>
                <w:sz w:val="24"/>
                <w:szCs w:val="24"/>
                <w:lang w:val="hy-AM"/>
              </w:rPr>
              <w:t>4-րդ կետով՝ Աշխատանքային օրենսգրքի 14-րդ հոդվածի՝ նոր խմբագրությամբ ներկայացվող 2-րդ մասը վերանայ</w:t>
            </w:r>
            <w:r>
              <w:rPr>
                <w:rFonts w:ascii="GHEA Grapalat" w:hAnsi="GHEA Grapalat"/>
                <w:bCs/>
                <w:sz w:val="24"/>
                <w:szCs w:val="24"/>
                <w:lang w:val="hy-AM"/>
              </w:rPr>
              <w:t>վել է</w:t>
            </w:r>
            <w:r w:rsidRPr="007F5B0E">
              <w:rPr>
                <w:rFonts w:ascii="GHEA Grapalat" w:hAnsi="GHEA Grapalat"/>
                <w:bCs/>
                <w:sz w:val="24"/>
                <w:szCs w:val="24"/>
                <w:lang w:val="hy-AM"/>
              </w:rPr>
              <w:t>։</w:t>
            </w:r>
            <w:r>
              <w:rPr>
                <w:rFonts w:ascii="GHEA Grapalat" w:hAnsi="GHEA Grapalat"/>
                <w:bCs/>
                <w:sz w:val="24"/>
                <w:szCs w:val="24"/>
                <w:lang w:val="hy-AM"/>
              </w:rPr>
              <w:t xml:space="preserve"> </w:t>
            </w:r>
            <w:r w:rsidRPr="007F5B0E">
              <w:rPr>
                <w:rFonts w:ascii="GHEA Grapalat" w:hAnsi="GHEA Grapalat"/>
                <w:bCs/>
                <w:sz w:val="24"/>
                <w:szCs w:val="24"/>
                <w:lang w:val="hy-AM"/>
              </w:rPr>
              <w:t>Ըստ այդմ</w:t>
            </w:r>
            <w:r w:rsidR="00551AAE">
              <w:rPr>
                <w:rFonts w:ascii="GHEA Grapalat" w:hAnsi="GHEA Grapalat"/>
                <w:bCs/>
                <w:sz w:val="24"/>
                <w:szCs w:val="24"/>
                <w:lang w:val="hy-AM"/>
              </w:rPr>
              <w:t>՝</w:t>
            </w:r>
            <w:r w:rsidRPr="007F5B0E">
              <w:rPr>
                <w:rFonts w:ascii="GHEA Grapalat" w:hAnsi="GHEA Grapalat"/>
                <w:bCs/>
                <w:sz w:val="24"/>
                <w:szCs w:val="24"/>
                <w:lang w:val="hy-AM"/>
              </w:rPr>
              <w:t xml:space="preserve"> նշված 2-րդ մասը շարադրվել է հետևյալ բովանդակությամբ.</w:t>
            </w:r>
          </w:p>
          <w:p w14:paraId="6FA0021E" w14:textId="77777777" w:rsidR="00853C36" w:rsidRPr="007F5B0E" w:rsidRDefault="00853C36" w:rsidP="00853C36">
            <w:pPr>
              <w:spacing w:line="360" w:lineRule="auto"/>
              <w:ind w:firstLine="900"/>
              <w:jc w:val="both"/>
              <w:rPr>
                <w:rFonts w:ascii="GHEA Grapalat" w:hAnsi="GHEA Grapalat"/>
                <w:sz w:val="24"/>
                <w:szCs w:val="24"/>
                <w:lang w:val="hy-AM"/>
              </w:rPr>
            </w:pPr>
            <w:r w:rsidRPr="007F5B0E">
              <w:rPr>
                <w:rFonts w:ascii="GHEA Grapalat" w:hAnsi="GHEA Grapalat"/>
                <w:sz w:val="24"/>
                <w:szCs w:val="24"/>
                <w:lang w:val="hy-AM"/>
              </w:rPr>
              <w:t xml:space="preserve">«2. Հանրային պաշտոններ և հանրային ծառայության պաշտոններ զբաղեցնող անձանց հետ աշխատանքային հարաբերությունները ծագում են </w:t>
            </w:r>
            <w:r w:rsidRPr="007F5B0E">
              <w:rPr>
                <w:rFonts w:ascii="GHEA Grapalat" w:hAnsi="GHEA Grapalat"/>
                <w:sz w:val="24"/>
                <w:szCs w:val="24"/>
                <w:lang w:val="hy-AM"/>
              </w:rPr>
              <w:lastRenderedPageBreak/>
              <w:t>աշխատանքի ընդունման մասին անհատական իրավական ակտով (եթե ոլորտային օրենքներով այլ բան նախատեսված չէ)։ Սույն մասով սահմանված դեպքում՝ աշխատանքի ընդունման մասին անհատական իրավական ակտով ծագած աշխատանքային հարաբերությունների կարգավորման վրա տարածվում են պայմանագրային հարաբերությունների կարգավորման սույն օրենսգրքի դրույթները։»։</w:t>
            </w:r>
          </w:p>
          <w:p w14:paraId="38F49FEE" w14:textId="0353C8C0" w:rsidR="00981273" w:rsidRPr="00853C36" w:rsidRDefault="00853C36" w:rsidP="00F41F78">
            <w:pPr>
              <w:spacing w:line="360" w:lineRule="auto"/>
              <w:jc w:val="both"/>
              <w:rPr>
                <w:rFonts w:ascii="GHEA Grapalat" w:hAnsi="GHEA Grapalat"/>
                <w:b/>
                <w:bCs/>
                <w:sz w:val="24"/>
                <w:szCs w:val="24"/>
                <w:lang w:val="hy-AM"/>
              </w:rPr>
            </w:pPr>
            <w:r w:rsidRPr="007F5B0E">
              <w:rPr>
                <w:rFonts w:ascii="GHEA Grapalat" w:hAnsi="GHEA Grapalat"/>
                <w:sz w:val="24"/>
                <w:szCs w:val="24"/>
                <w:lang w:val="hy-AM"/>
              </w:rPr>
              <w:t>Նշված վերանայման ադրյունքում՝ Աշխատանքային օրենսգրքի այլ կարգավորումներում «աշխատանաքային պայմանագրերը» և «աշխատանքի ընդունման մասին անհատական իրավական ակտերը» բառերը միաժամանակ շեշտադրելու անհրաժեշտությունը բացակայում է։ Ուստի</w:t>
            </w:r>
            <w:r w:rsidR="00F41F78">
              <w:rPr>
                <w:rFonts w:ascii="GHEA Grapalat" w:hAnsi="GHEA Grapalat"/>
                <w:sz w:val="24"/>
                <w:szCs w:val="24"/>
                <w:lang w:val="hy-AM"/>
              </w:rPr>
              <w:t xml:space="preserve">, Նախագծով Աշխատանքային օրենսգրքի տարբեր հոդվածներից </w:t>
            </w:r>
            <w:r w:rsidR="00F41F78" w:rsidRPr="00EC73A1">
              <w:rPr>
                <w:rFonts w:ascii="GHEA Grapalat" w:eastAsia="Times New Roman" w:hAnsi="GHEA Grapalat" w:cs="Verdana"/>
                <w:color w:val="191919"/>
                <w:sz w:val="24"/>
                <w:szCs w:val="24"/>
                <w:lang w:val="hy-AM"/>
              </w:rPr>
              <w:t>«</w:t>
            </w:r>
            <w:r w:rsidR="00F41F78" w:rsidRPr="00EC73A1">
              <w:rPr>
                <w:rFonts w:ascii="GHEA Grapalat" w:eastAsia="Times New Roman" w:hAnsi="GHEA Grapalat" w:cs="Sylfaen"/>
                <w:color w:val="191919"/>
                <w:sz w:val="24"/>
                <w:szCs w:val="24"/>
                <w:lang w:val="hy-AM"/>
              </w:rPr>
              <w:t>աշխատանքի</w:t>
            </w:r>
            <w:r w:rsidR="00F41F78" w:rsidRPr="00EC73A1">
              <w:rPr>
                <w:rFonts w:ascii="GHEA Grapalat" w:eastAsia="Times New Roman" w:hAnsi="GHEA Grapalat" w:cs="Times New Roman"/>
                <w:color w:val="191919"/>
                <w:sz w:val="24"/>
                <w:szCs w:val="24"/>
                <w:lang w:val="hy-AM"/>
              </w:rPr>
              <w:t xml:space="preserve"> </w:t>
            </w:r>
            <w:r w:rsidR="00F41F78" w:rsidRPr="00EC73A1">
              <w:rPr>
                <w:rFonts w:ascii="GHEA Grapalat" w:eastAsia="Times New Roman" w:hAnsi="GHEA Grapalat" w:cs="Sylfaen"/>
                <w:color w:val="191919"/>
                <w:sz w:val="24"/>
                <w:szCs w:val="24"/>
                <w:lang w:val="hy-AM"/>
              </w:rPr>
              <w:t>ընդունման</w:t>
            </w:r>
            <w:r w:rsidR="00F41F78" w:rsidRPr="00EC73A1">
              <w:rPr>
                <w:rFonts w:ascii="GHEA Grapalat" w:eastAsia="Times New Roman" w:hAnsi="GHEA Grapalat" w:cs="Times New Roman"/>
                <w:color w:val="191919"/>
                <w:sz w:val="24"/>
                <w:szCs w:val="24"/>
                <w:lang w:val="hy-AM"/>
              </w:rPr>
              <w:t xml:space="preserve"> </w:t>
            </w:r>
            <w:r w:rsidR="00F41F78" w:rsidRPr="00EC73A1">
              <w:rPr>
                <w:rFonts w:ascii="GHEA Grapalat" w:eastAsia="Times New Roman" w:hAnsi="GHEA Grapalat" w:cs="Sylfaen"/>
                <w:color w:val="191919"/>
                <w:sz w:val="24"/>
                <w:szCs w:val="24"/>
                <w:lang w:val="hy-AM"/>
              </w:rPr>
              <w:t>մասին</w:t>
            </w:r>
            <w:r w:rsidR="00F41F78" w:rsidRPr="00EC73A1">
              <w:rPr>
                <w:rFonts w:ascii="GHEA Grapalat" w:eastAsia="Times New Roman" w:hAnsi="GHEA Grapalat" w:cs="Times New Roman"/>
                <w:color w:val="191919"/>
                <w:sz w:val="24"/>
                <w:szCs w:val="24"/>
                <w:lang w:val="hy-AM"/>
              </w:rPr>
              <w:t xml:space="preserve"> </w:t>
            </w:r>
            <w:r w:rsidR="00F41F78" w:rsidRPr="00EC73A1">
              <w:rPr>
                <w:rFonts w:ascii="GHEA Grapalat" w:eastAsia="Times New Roman" w:hAnsi="GHEA Grapalat" w:cs="Sylfaen"/>
                <w:color w:val="191919"/>
                <w:sz w:val="24"/>
                <w:szCs w:val="24"/>
                <w:lang w:val="hy-AM"/>
              </w:rPr>
              <w:t>անհատական</w:t>
            </w:r>
            <w:r w:rsidR="00F41F78" w:rsidRPr="00EC73A1">
              <w:rPr>
                <w:rFonts w:ascii="GHEA Grapalat" w:eastAsia="Times New Roman" w:hAnsi="GHEA Grapalat" w:cs="Times New Roman"/>
                <w:color w:val="191919"/>
                <w:sz w:val="24"/>
                <w:szCs w:val="24"/>
                <w:lang w:val="hy-AM"/>
              </w:rPr>
              <w:t xml:space="preserve"> </w:t>
            </w:r>
            <w:r w:rsidR="00F41F78" w:rsidRPr="00EC73A1">
              <w:rPr>
                <w:rFonts w:ascii="GHEA Grapalat" w:eastAsia="Times New Roman" w:hAnsi="GHEA Grapalat" w:cs="Sylfaen"/>
                <w:color w:val="191919"/>
                <w:sz w:val="24"/>
                <w:szCs w:val="24"/>
                <w:lang w:val="hy-AM"/>
              </w:rPr>
              <w:t>իրավական</w:t>
            </w:r>
            <w:r w:rsidR="00F41F78" w:rsidRPr="00EC73A1">
              <w:rPr>
                <w:rFonts w:ascii="GHEA Grapalat" w:eastAsia="Times New Roman" w:hAnsi="GHEA Grapalat" w:cs="Times New Roman"/>
                <w:color w:val="191919"/>
                <w:sz w:val="24"/>
                <w:szCs w:val="24"/>
                <w:lang w:val="hy-AM"/>
              </w:rPr>
              <w:t xml:space="preserve"> </w:t>
            </w:r>
            <w:r w:rsidR="00F41F78" w:rsidRPr="00EC73A1">
              <w:rPr>
                <w:rFonts w:ascii="GHEA Grapalat" w:eastAsia="Times New Roman" w:hAnsi="GHEA Grapalat" w:cs="Sylfaen"/>
                <w:color w:val="191919"/>
                <w:sz w:val="24"/>
                <w:szCs w:val="24"/>
                <w:lang w:val="hy-AM"/>
              </w:rPr>
              <w:t>ակտ</w:t>
            </w:r>
            <w:r w:rsidR="00F41F78" w:rsidRPr="00EC73A1">
              <w:rPr>
                <w:rFonts w:ascii="GHEA Grapalat" w:eastAsia="Times New Roman" w:hAnsi="GHEA Grapalat" w:cs="Verdana"/>
                <w:color w:val="191919"/>
                <w:sz w:val="24"/>
                <w:szCs w:val="24"/>
                <w:lang w:val="hy-AM"/>
              </w:rPr>
              <w:t>»</w:t>
            </w:r>
            <w:r w:rsidR="00F41F78" w:rsidRPr="00EC73A1">
              <w:rPr>
                <w:rFonts w:ascii="GHEA Grapalat" w:eastAsia="Times New Roman" w:hAnsi="GHEA Grapalat" w:cs="Times New Roman"/>
                <w:color w:val="191919"/>
                <w:sz w:val="24"/>
                <w:szCs w:val="24"/>
                <w:lang w:val="hy-AM"/>
              </w:rPr>
              <w:t xml:space="preserve"> </w:t>
            </w:r>
            <w:r w:rsidR="00F41F78">
              <w:rPr>
                <w:rFonts w:ascii="GHEA Grapalat" w:eastAsia="Times New Roman" w:hAnsi="GHEA Grapalat" w:cs="Times New Roman"/>
                <w:color w:val="191919"/>
                <w:sz w:val="24"/>
                <w:szCs w:val="24"/>
                <w:lang w:val="hy-AM"/>
              </w:rPr>
              <w:t xml:space="preserve">բառերը հանելու կարգավորումները կարծում ենք, որ </w:t>
            </w:r>
            <w:r w:rsidRPr="007F5B0E">
              <w:rPr>
                <w:rFonts w:ascii="GHEA Grapalat" w:hAnsi="GHEA Grapalat"/>
                <w:sz w:val="24"/>
                <w:szCs w:val="24"/>
                <w:lang w:val="hy-AM"/>
              </w:rPr>
              <w:t xml:space="preserve">իրավաչափ </w:t>
            </w:r>
            <w:r w:rsidR="00F41F78">
              <w:rPr>
                <w:rFonts w:ascii="GHEA Grapalat" w:hAnsi="GHEA Grapalat"/>
                <w:sz w:val="24"/>
                <w:szCs w:val="24"/>
                <w:lang w:val="hy-AM"/>
              </w:rPr>
              <w:t>են</w:t>
            </w:r>
            <w:r w:rsidRPr="007F5B0E">
              <w:rPr>
                <w:rFonts w:ascii="GHEA Grapalat" w:hAnsi="GHEA Grapalat"/>
                <w:sz w:val="24"/>
                <w:szCs w:val="24"/>
                <w:lang w:val="hy-AM"/>
              </w:rPr>
              <w:t>։</w:t>
            </w:r>
          </w:p>
        </w:tc>
      </w:tr>
      <w:tr w:rsidR="009D4F8E" w:rsidRPr="00980544" w14:paraId="4DE51FF6" w14:textId="77777777" w:rsidTr="00AC7C61">
        <w:tc>
          <w:tcPr>
            <w:tcW w:w="7350" w:type="dxa"/>
          </w:tcPr>
          <w:p w14:paraId="31F03D3E" w14:textId="58634545" w:rsidR="009D4F8E" w:rsidRPr="00EC73A1" w:rsidRDefault="00F917FD" w:rsidP="00F917FD">
            <w:pPr>
              <w:pStyle w:val="ListParagraph"/>
              <w:numPr>
                <w:ilvl w:val="0"/>
                <w:numId w:val="30"/>
              </w:numPr>
              <w:tabs>
                <w:tab w:val="left" w:pos="0"/>
              </w:tabs>
              <w:spacing w:line="360" w:lineRule="auto"/>
              <w:ind w:left="-15" w:firstLine="795"/>
              <w:jc w:val="both"/>
              <w:rPr>
                <w:rFonts w:ascii="GHEA Grapalat" w:eastAsia="Times New Roman" w:hAnsi="GHEA Grapalat" w:cs="Sylfaen"/>
                <w:color w:val="191919"/>
                <w:sz w:val="24"/>
                <w:szCs w:val="24"/>
                <w:lang w:val="hy-AM"/>
              </w:rPr>
            </w:pPr>
            <w:r w:rsidRPr="00EC73A1">
              <w:rPr>
                <w:rFonts w:ascii="GHEA Grapalat" w:hAnsi="GHEA Grapalat"/>
                <w:color w:val="000000"/>
                <w:sz w:val="24"/>
                <w:szCs w:val="24"/>
                <w:shd w:val="clear" w:color="auto" w:fill="FFFFFF"/>
                <w:lang w:val="hy-AM"/>
              </w:rPr>
              <w:lastRenderedPageBreak/>
              <w:t>Հիմք ընդունելով «Նորմատիվ իրավական ակտերի մասին» օրենքի 14-րդ հոդվածի 3-րդ մասը՝ անհրաժեշտ է Նախագծի 3-րդ հոդվածի 1-ին մասի 3-րդ կետով նախատեսված լրացումը վերանայել, քանի որ բացակայում է համարակալումը:</w:t>
            </w:r>
          </w:p>
        </w:tc>
        <w:tc>
          <w:tcPr>
            <w:tcW w:w="6960" w:type="dxa"/>
          </w:tcPr>
          <w:p w14:paraId="141E0D6D" w14:textId="77777777" w:rsidR="00645A10" w:rsidRPr="007F5B0E" w:rsidRDefault="00645A10" w:rsidP="00645A10">
            <w:pPr>
              <w:spacing w:line="360" w:lineRule="auto"/>
              <w:jc w:val="center"/>
              <w:rPr>
                <w:rFonts w:ascii="GHEA Grapalat" w:hAnsi="GHEA Grapalat"/>
                <w:b/>
                <w:bCs/>
                <w:sz w:val="24"/>
                <w:szCs w:val="24"/>
                <w:lang w:val="hy-AM"/>
              </w:rPr>
            </w:pPr>
            <w:r w:rsidRPr="007F5B0E">
              <w:rPr>
                <w:rFonts w:ascii="GHEA Grapalat" w:hAnsi="GHEA Grapalat"/>
                <w:b/>
                <w:bCs/>
                <w:sz w:val="24"/>
                <w:szCs w:val="24"/>
                <w:lang w:val="hy-AM"/>
              </w:rPr>
              <w:t xml:space="preserve">Ընդունվել է </w:t>
            </w:r>
          </w:p>
          <w:p w14:paraId="686A37A2" w14:textId="7407D267" w:rsidR="009D4F8E" w:rsidRPr="00EC73A1" w:rsidRDefault="00645A10" w:rsidP="00645A10">
            <w:pPr>
              <w:spacing w:line="360" w:lineRule="auto"/>
              <w:jc w:val="both"/>
              <w:rPr>
                <w:rFonts w:ascii="GHEA Grapalat" w:hAnsi="GHEA Grapalat"/>
                <w:b/>
                <w:bCs/>
                <w:sz w:val="24"/>
                <w:szCs w:val="24"/>
                <w:lang w:val="hy-AM"/>
              </w:rPr>
            </w:pPr>
            <w:r w:rsidRPr="007F5B0E">
              <w:rPr>
                <w:rFonts w:ascii="GHEA Grapalat" w:hAnsi="GHEA Grapalat"/>
                <w:bCs/>
                <w:sz w:val="24"/>
                <w:szCs w:val="24"/>
                <w:lang w:val="hy-AM"/>
              </w:rPr>
              <w:t>Առաջարկն իրացվել  է</w:t>
            </w:r>
            <w:r w:rsidRPr="00853C36">
              <w:rPr>
                <w:rFonts w:ascii="GHEA Grapalat" w:hAnsi="GHEA Grapalat"/>
                <w:bCs/>
                <w:sz w:val="24"/>
                <w:szCs w:val="24"/>
                <w:lang w:val="hy-AM"/>
              </w:rPr>
              <w:t xml:space="preserve"> </w:t>
            </w:r>
            <w:r>
              <w:rPr>
                <w:rFonts w:ascii="GHEA Grapalat" w:hAnsi="GHEA Grapalat"/>
                <w:bCs/>
                <w:sz w:val="24"/>
                <w:szCs w:val="24"/>
                <w:lang w:val="hy-AM"/>
              </w:rPr>
              <w:t>և</w:t>
            </w:r>
            <w:r w:rsidRPr="007F5B0E">
              <w:rPr>
                <w:rFonts w:ascii="GHEA Grapalat" w:hAnsi="GHEA Grapalat"/>
                <w:bCs/>
                <w:sz w:val="24"/>
                <w:szCs w:val="24"/>
                <w:lang w:val="hy-AM"/>
              </w:rPr>
              <w:t xml:space="preserve"> </w:t>
            </w:r>
            <w:r>
              <w:rPr>
                <w:rFonts w:ascii="GHEA Grapalat" w:hAnsi="GHEA Grapalat"/>
                <w:bCs/>
                <w:sz w:val="24"/>
                <w:szCs w:val="24"/>
                <w:lang w:val="hy-AM"/>
              </w:rPr>
              <w:t xml:space="preserve">համապատասխան կարգավորումը համարակալվել է </w:t>
            </w:r>
            <w:r w:rsidRPr="00645A10">
              <w:rPr>
                <w:rFonts w:ascii="GHEA Grapalat" w:hAnsi="GHEA Grapalat"/>
                <w:bCs/>
                <w:sz w:val="24"/>
                <w:szCs w:val="24"/>
                <w:lang w:val="hy-AM"/>
              </w:rPr>
              <w:t>(</w:t>
            </w:r>
            <w:r>
              <w:rPr>
                <w:rFonts w:ascii="GHEA Grapalat" w:hAnsi="GHEA Grapalat"/>
                <w:bCs/>
                <w:sz w:val="24"/>
                <w:szCs w:val="24"/>
                <w:lang w:val="hy-AM"/>
              </w:rPr>
              <w:t xml:space="preserve">տե՛ս նախագծի 3-րդ հոդվածի 1-ին մասի 2-րդ </w:t>
            </w:r>
            <w:r w:rsidRPr="00645A10">
              <w:rPr>
                <w:rFonts w:ascii="GHEA Grapalat" w:hAnsi="GHEA Grapalat"/>
                <w:bCs/>
                <w:sz w:val="24"/>
                <w:szCs w:val="24"/>
                <w:lang w:val="hy-AM"/>
              </w:rPr>
              <w:t xml:space="preserve"> </w:t>
            </w:r>
            <w:r>
              <w:rPr>
                <w:rFonts w:ascii="GHEA Grapalat" w:hAnsi="GHEA Grapalat"/>
                <w:bCs/>
                <w:sz w:val="24"/>
                <w:szCs w:val="24"/>
                <w:lang w:val="hy-AM"/>
              </w:rPr>
              <w:t xml:space="preserve">կետի կարգավորումը </w:t>
            </w:r>
            <w:r w:rsidRPr="00645A10">
              <w:rPr>
                <w:rFonts w:ascii="GHEA Grapalat" w:hAnsi="GHEA Grapalat"/>
                <w:bCs/>
                <w:i/>
                <w:sz w:val="24"/>
                <w:szCs w:val="24"/>
                <w:lang w:val="hy-AM"/>
              </w:rPr>
              <w:t xml:space="preserve">(առաջարկի մեջ նշված է 3-րդ, սակայն բովանդակային տարբերակով </w:t>
            </w:r>
            <w:r>
              <w:rPr>
                <w:rFonts w:ascii="GHEA Grapalat" w:hAnsi="GHEA Grapalat"/>
                <w:bCs/>
                <w:i/>
                <w:sz w:val="24"/>
                <w:szCs w:val="24"/>
                <w:lang w:val="hy-AM"/>
              </w:rPr>
              <w:t xml:space="preserve">նշված </w:t>
            </w:r>
            <w:r w:rsidRPr="00645A10">
              <w:rPr>
                <w:rFonts w:ascii="GHEA Grapalat" w:hAnsi="GHEA Grapalat"/>
                <w:bCs/>
                <w:i/>
                <w:sz w:val="24"/>
                <w:szCs w:val="24"/>
                <w:lang w:val="hy-AM"/>
              </w:rPr>
              <w:t>3-րդ կետի կարգավորումը համարակալման ենթակա պարբերությ</w:t>
            </w:r>
            <w:r>
              <w:rPr>
                <w:rFonts w:ascii="GHEA Grapalat" w:hAnsi="GHEA Grapalat"/>
                <w:bCs/>
                <w:i/>
                <w:sz w:val="24"/>
                <w:szCs w:val="24"/>
                <w:lang w:val="hy-AM"/>
              </w:rPr>
              <w:t>ու</w:t>
            </w:r>
            <w:r w:rsidRPr="00645A10">
              <w:rPr>
                <w:rFonts w:ascii="GHEA Grapalat" w:hAnsi="GHEA Grapalat"/>
                <w:bCs/>
                <w:i/>
                <w:sz w:val="24"/>
                <w:szCs w:val="24"/>
                <w:lang w:val="hy-AM"/>
              </w:rPr>
              <w:t xml:space="preserve">ն չունի, </w:t>
            </w:r>
            <w:r>
              <w:rPr>
                <w:rFonts w:ascii="GHEA Grapalat" w:hAnsi="GHEA Grapalat"/>
                <w:bCs/>
                <w:i/>
                <w:sz w:val="24"/>
                <w:szCs w:val="24"/>
                <w:lang w:val="hy-AM"/>
              </w:rPr>
              <w:t>փոխարենը նման համարակալման անհրաժեշտություն առկա է 2-րդ կետում, որտեղ էլ առաջարկն իրացվել է</w:t>
            </w:r>
            <w:r w:rsidRPr="00645A10">
              <w:rPr>
                <w:rFonts w:ascii="GHEA Grapalat" w:hAnsi="GHEA Grapalat"/>
                <w:bCs/>
                <w:sz w:val="24"/>
                <w:szCs w:val="24"/>
                <w:lang w:val="hy-AM"/>
              </w:rPr>
              <w:t>)</w:t>
            </w:r>
            <w:r w:rsidR="002B05EB" w:rsidRPr="002B05EB">
              <w:rPr>
                <w:rFonts w:ascii="GHEA Grapalat" w:hAnsi="GHEA Grapalat"/>
                <w:bCs/>
                <w:sz w:val="24"/>
                <w:szCs w:val="24"/>
                <w:lang w:val="hy-AM"/>
              </w:rPr>
              <w:t>)</w:t>
            </w:r>
            <w:r>
              <w:rPr>
                <w:rFonts w:ascii="GHEA Grapalat" w:hAnsi="GHEA Grapalat"/>
                <w:bCs/>
                <w:sz w:val="24"/>
                <w:szCs w:val="24"/>
                <w:lang w:val="hy-AM"/>
              </w:rPr>
              <w:t>։</w:t>
            </w:r>
          </w:p>
        </w:tc>
      </w:tr>
      <w:tr w:rsidR="00F917FD" w:rsidRPr="00980544" w14:paraId="73DF7AA1" w14:textId="77777777" w:rsidTr="00AC7C61">
        <w:tc>
          <w:tcPr>
            <w:tcW w:w="7350" w:type="dxa"/>
          </w:tcPr>
          <w:p w14:paraId="352936E6" w14:textId="576B867C" w:rsidR="00F917FD" w:rsidRPr="00EC73A1" w:rsidRDefault="00EC3C87" w:rsidP="00EC3C87">
            <w:pPr>
              <w:pStyle w:val="ListParagraph"/>
              <w:numPr>
                <w:ilvl w:val="0"/>
                <w:numId w:val="30"/>
              </w:numPr>
              <w:tabs>
                <w:tab w:val="left" w:pos="0"/>
              </w:tabs>
              <w:spacing w:line="360" w:lineRule="auto"/>
              <w:ind w:left="0" w:firstLine="612"/>
              <w:jc w:val="both"/>
              <w:rPr>
                <w:rFonts w:ascii="GHEA Grapalat" w:eastAsia="Times New Roman" w:hAnsi="GHEA Grapalat" w:cs="Sylfaen"/>
                <w:color w:val="191919"/>
                <w:sz w:val="24"/>
                <w:szCs w:val="24"/>
                <w:lang w:val="hy-AM"/>
              </w:rPr>
            </w:pPr>
            <w:r w:rsidRPr="00EC3C87">
              <w:rPr>
                <w:rFonts w:ascii="GHEA Grapalat" w:hAnsi="GHEA Grapalat"/>
                <w:color w:val="000000"/>
                <w:sz w:val="24"/>
                <w:szCs w:val="24"/>
                <w:shd w:val="clear" w:color="auto" w:fill="FFFFFF"/>
                <w:lang w:val="hy-AM"/>
              </w:rPr>
              <w:t xml:space="preserve">Նախագծի 5-րդ հոդվածի 1-ին մասի 3-րդ, 5-րդ և 6-րդ կետերով նախատեսված փոփոխությունների և լրացման արդյունքում Օրենսգրքի 18.1-ին հոդվածի տարբեր մասերում կկիրառվի «աշխատավայր» և «աշխատանքի վայր» եզրույթները, մինչդեռ հարկ է նկատի ունենալ, որ նույն հոդվածի 1-ին մասում կիրառվում է «Աշխատանքի վայր (աշխատավայրը)» եզրույթը: Նկատի ունենալով «Նորմատիվ իրավական ակտերի մասին» օրենքի 15-րդ հոդվածի 2-րդ մասը, համաձայն որի՝ նորմատիվ իրավական ակտում միևնույն միտքն արտահայտելիս կիրառվում են միևնույն բառերը, տերմինները կամ </w:t>
            </w:r>
            <w:r w:rsidRPr="00EC3C87">
              <w:rPr>
                <w:rFonts w:ascii="GHEA Grapalat" w:hAnsi="GHEA Grapalat"/>
                <w:color w:val="000000"/>
                <w:sz w:val="24"/>
                <w:szCs w:val="24"/>
                <w:shd w:val="clear" w:color="auto" w:fill="FFFFFF"/>
                <w:lang w:val="hy-AM"/>
              </w:rPr>
              <w:lastRenderedPageBreak/>
              <w:t xml:space="preserve">բառակապակցությունները` որոշակի հերթականությամբ՝ անհրաժեշտ է ձևակերպումները համապատասխանեցնել միմյանց: </w:t>
            </w:r>
          </w:p>
        </w:tc>
        <w:tc>
          <w:tcPr>
            <w:tcW w:w="6960" w:type="dxa"/>
          </w:tcPr>
          <w:p w14:paraId="7968EE9D" w14:textId="77777777" w:rsidR="002B05EB" w:rsidRDefault="002B05EB" w:rsidP="00F3184B">
            <w:pPr>
              <w:spacing w:line="360" w:lineRule="auto"/>
              <w:jc w:val="center"/>
              <w:rPr>
                <w:rFonts w:ascii="GHEA Grapalat" w:hAnsi="GHEA Grapalat"/>
                <w:b/>
                <w:bCs/>
                <w:sz w:val="24"/>
                <w:szCs w:val="24"/>
                <w:lang w:val="hy-AM"/>
              </w:rPr>
            </w:pPr>
            <w:r>
              <w:rPr>
                <w:rFonts w:ascii="GHEA Grapalat" w:hAnsi="GHEA Grapalat"/>
                <w:b/>
                <w:bCs/>
                <w:sz w:val="24"/>
                <w:szCs w:val="24"/>
                <w:lang w:val="hy-AM"/>
              </w:rPr>
              <w:lastRenderedPageBreak/>
              <w:t xml:space="preserve">Ընդունվել է </w:t>
            </w:r>
          </w:p>
          <w:p w14:paraId="092BE43C" w14:textId="69F03C31" w:rsidR="00F917FD" w:rsidRPr="00121509" w:rsidRDefault="002B05EB" w:rsidP="00121509">
            <w:pPr>
              <w:spacing w:line="360" w:lineRule="auto"/>
              <w:jc w:val="both"/>
              <w:rPr>
                <w:rFonts w:ascii="GHEA Grapalat" w:hAnsi="GHEA Grapalat"/>
                <w:b/>
                <w:bCs/>
                <w:sz w:val="24"/>
                <w:szCs w:val="24"/>
                <w:lang w:val="hy-AM"/>
              </w:rPr>
            </w:pPr>
            <w:r w:rsidRPr="002B05EB">
              <w:rPr>
                <w:rFonts w:ascii="GHEA Grapalat" w:hAnsi="GHEA Grapalat"/>
                <w:bCs/>
                <w:sz w:val="24"/>
                <w:szCs w:val="24"/>
                <w:lang w:val="hy-AM"/>
              </w:rPr>
              <w:t xml:space="preserve">Առաջարկն իրացվել </w:t>
            </w:r>
            <w:r w:rsidR="00EE2E53">
              <w:rPr>
                <w:rFonts w:ascii="GHEA Grapalat" w:hAnsi="GHEA Grapalat"/>
                <w:bCs/>
                <w:sz w:val="24"/>
                <w:szCs w:val="24"/>
                <w:lang w:val="hy-AM"/>
              </w:rPr>
              <w:t>է</w:t>
            </w:r>
            <w:r w:rsidR="00EE2E53" w:rsidRPr="005B630E">
              <w:rPr>
                <w:rFonts w:ascii="GHEA Grapalat" w:hAnsi="GHEA Grapalat"/>
                <w:bCs/>
                <w:sz w:val="24"/>
                <w:szCs w:val="24"/>
                <w:lang w:val="hy-AM"/>
              </w:rPr>
              <w:t xml:space="preserve"> </w:t>
            </w:r>
            <w:r w:rsidR="00EE2E53" w:rsidRPr="009C1018">
              <w:rPr>
                <w:rFonts w:ascii="GHEA Grapalat" w:hAnsi="GHEA Grapalat"/>
                <w:bCs/>
                <w:i/>
                <w:sz w:val="24"/>
                <w:szCs w:val="24"/>
                <w:lang w:val="hy-AM"/>
              </w:rPr>
              <w:t xml:space="preserve">(տե՛ս նախագծի </w:t>
            </w:r>
            <w:r w:rsidR="005B630E" w:rsidRPr="009C1018">
              <w:rPr>
                <w:rFonts w:ascii="GHEA Grapalat" w:hAnsi="GHEA Grapalat"/>
                <w:bCs/>
                <w:i/>
                <w:sz w:val="24"/>
                <w:szCs w:val="24"/>
                <w:lang w:val="hy-AM"/>
              </w:rPr>
              <w:t xml:space="preserve">5-րդ հոդվածի 1-ին մասի </w:t>
            </w:r>
            <w:r w:rsidR="009C1018" w:rsidRPr="009C1018">
              <w:rPr>
                <w:rFonts w:ascii="GHEA Grapalat" w:hAnsi="GHEA Grapalat"/>
                <w:bCs/>
                <w:i/>
                <w:sz w:val="24"/>
                <w:szCs w:val="24"/>
                <w:lang w:val="hy-AM"/>
              </w:rPr>
              <w:t xml:space="preserve">3-րդ, </w:t>
            </w:r>
            <w:r w:rsidR="005B630E" w:rsidRPr="009C1018">
              <w:rPr>
                <w:rFonts w:ascii="GHEA Grapalat" w:hAnsi="GHEA Grapalat"/>
                <w:bCs/>
                <w:i/>
                <w:sz w:val="24"/>
                <w:szCs w:val="24"/>
                <w:lang w:val="hy-AM"/>
              </w:rPr>
              <w:t>5-րդ</w:t>
            </w:r>
            <w:r w:rsidR="009C1018" w:rsidRPr="009C1018">
              <w:rPr>
                <w:rFonts w:ascii="GHEA Grapalat" w:hAnsi="GHEA Grapalat"/>
                <w:bCs/>
                <w:i/>
                <w:sz w:val="24"/>
                <w:szCs w:val="24"/>
                <w:lang w:val="hy-AM"/>
              </w:rPr>
              <w:t xml:space="preserve"> և 6-րդ</w:t>
            </w:r>
            <w:r w:rsidR="005B630E" w:rsidRPr="009C1018">
              <w:rPr>
                <w:rFonts w:ascii="GHEA Grapalat" w:hAnsi="GHEA Grapalat"/>
                <w:bCs/>
                <w:i/>
                <w:sz w:val="24"/>
                <w:szCs w:val="24"/>
                <w:lang w:val="hy-AM"/>
              </w:rPr>
              <w:t xml:space="preserve"> կետ</w:t>
            </w:r>
            <w:r w:rsidR="009C1018" w:rsidRPr="009C1018">
              <w:rPr>
                <w:rFonts w:ascii="GHEA Grapalat" w:hAnsi="GHEA Grapalat"/>
                <w:bCs/>
                <w:i/>
                <w:sz w:val="24"/>
                <w:szCs w:val="24"/>
                <w:lang w:val="hy-AM"/>
              </w:rPr>
              <w:t xml:space="preserve">երի լրամշակված </w:t>
            </w:r>
            <w:r w:rsidR="005B630E" w:rsidRPr="009C1018">
              <w:rPr>
                <w:rFonts w:ascii="GHEA Grapalat" w:hAnsi="GHEA Grapalat"/>
                <w:bCs/>
                <w:i/>
                <w:sz w:val="24"/>
                <w:szCs w:val="24"/>
                <w:lang w:val="hy-AM"/>
              </w:rPr>
              <w:t>կարգավորում</w:t>
            </w:r>
            <w:r w:rsidR="009C1018" w:rsidRPr="009C1018">
              <w:rPr>
                <w:rFonts w:ascii="GHEA Grapalat" w:hAnsi="GHEA Grapalat"/>
                <w:bCs/>
                <w:i/>
                <w:sz w:val="24"/>
                <w:szCs w:val="24"/>
                <w:lang w:val="hy-AM"/>
              </w:rPr>
              <w:t>ներ</w:t>
            </w:r>
            <w:r w:rsidR="005B630E" w:rsidRPr="009C1018">
              <w:rPr>
                <w:rFonts w:ascii="GHEA Grapalat" w:hAnsi="GHEA Grapalat"/>
                <w:bCs/>
                <w:i/>
                <w:sz w:val="24"/>
                <w:szCs w:val="24"/>
                <w:lang w:val="hy-AM"/>
              </w:rPr>
              <w:t>ը</w:t>
            </w:r>
            <w:r w:rsidR="00EE2E53" w:rsidRPr="009C1018">
              <w:rPr>
                <w:rFonts w:ascii="GHEA Grapalat" w:hAnsi="GHEA Grapalat"/>
                <w:bCs/>
                <w:i/>
                <w:sz w:val="24"/>
                <w:szCs w:val="24"/>
                <w:lang w:val="hy-AM"/>
              </w:rPr>
              <w:t>)</w:t>
            </w:r>
            <w:r w:rsidR="00121509">
              <w:rPr>
                <w:rFonts w:ascii="GHEA Grapalat" w:hAnsi="GHEA Grapalat"/>
                <w:bCs/>
                <w:i/>
                <w:sz w:val="24"/>
                <w:szCs w:val="24"/>
                <w:lang w:val="hy-AM"/>
              </w:rPr>
              <w:t xml:space="preserve">, որտեղ միասնական տարբերակով կիրառվել են «աշխատանքի վայր </w:t>
            </w:r>
            <w:r w:rsidR="00121509" w:rsidRPr="00121509">
              <w:rPr>
                <w:rFonts w:ascii="GHEA Grapalat" w:hAnsi="GHEA Grapalat"/>
                <w:bCs/>
                <w:i/>
                <w:sz w:val="24"/>
                <w:szCs w:val="24"/>
                <w:lang w:val="hy-AM"/>
              </w:rPr>
              <w:t>(</w:t>
            </w:r>
            <w:r w:rsidR="00121509">
              <w:rPr>
                <w:rFonts w:ascii="GHEA Grapalat" w:hAnsi="GHEA Grapalat"/>
                <w:bCs/>
                <w:i/>
                <w:sz w:val="24"/>
                <w:szCs w:val="24"/>
                <w:lang w:val="hy-AM"/>
              </w:rPr>
              <w:t>աշխատավայր</w:t>
            </w:r>
            <w:r w:rsidR="00121509" w:rsidRPr="00121509">
              <w:rPr>
                <w:rFonts w:ascii="GHEA Grapalat" w:hAnsi="GHEA Grapalat"/>
                <w:bCs/>
                <w:i/>
                <w:sz w:val="24"/>
                <w:szCs w:val="24"/>
                <w:lang w:val="hy-AM"/>
              </w:rPr>
              <w:t>)</w:t>
            </w:r>
            <w:r w:rsidR="00121509">
              <w:rPr>
                <w:rFonts w:ascii="GHEA Grapalat" w:hAnsi="GHEA Grapalat"/>
                <w:bCs/>
                <w:i/>
                <w:sz w:val="24"/>
                <w:szCs w:val="24"/>
                <w:lang w:val="hy-AM"/>
              </w:rPr>
              <w:t>» բառերը։</w:t>
            </w:r>
          </w:p>
        </w:tc>
      </w:tr>
      <w:tr w:rsidR="00F917FD" w:rsidRPr="00980544" w14:paraId="7C0A61D5" w14:textId="77777777" w:rsidTr="00AC7C61">
        <w:tc>
          <w:tcPr>
            <w:tcW w:w="7350" w:type="dxa"/>
          </w:tcPr>
          <w:p w14:paraId="08EFD3E7" w14:textId="77777777" w:rsidR="00F917FD" w:rsidRPr="00274243" w:rsidRDefault="00DB3CD6" w:rsidP="00DB3CD6">
            <w:pPr>
              <w:pStyle w:val="ListParagraph"/>
              <w:numPr>
                <w:ilvl w:val="0"/>
                <w:numId w:val="30"/>
              </w:numPr>
              <w:tabs>
                <w:tab w:val="left" w:pos="0"/>
                <w:tab w:val="left" w:pos="1152"/>
              </w:tabs>
              <w:spacing w:line="360" w:lineRule="auto"/>
              <w:ind w:left="0" w:firstLine="612"/>
              <w:jc w:val="both"/>
              <w:rPr>
                <w:rFonts w:ascii="GHEA Grapalat" w:eastAsia="Times New Roman" w:hAnsi="GHEA Grapalat" w:cs="Sylfaen"/>
                <w:color w:val="191919"/>
                <w:sz w:val="24"/>
                <w:szCs w:val="24"/>
                <w:lang w:val="hy-AM"/>
              </w:rPr>
            </w:pPr>
            <w:r w:rsidRPr="00DB3CD6">
              <w:rPr>
                <w:rFonts w:ascii="GHEA Grapalat" w:hAnsi="GHEA Grapalat"/>
                <w:color w:val="000000"/>
                <w:sz w:val="24"/>
                <w:szCs w:val="24"/>
                <w:shd w:val="clear" w:color="auto" w:fill="FFFFFF"/>
                <w:lang w:val="hy-AM"/>
              </w:rPr>
              <w:t>Նախագծի 7-րդ հոդվածի 1-ին մասի 2-րդ կետով նախատեսվում է Օրենսգրքի 85-րդ հոդվածի 1-ին մասում «տասնչորս» բառը փոխարինել «տասնվեց» բառով, մինչդեռ նույն մասի 3-րդ կետով նախատեսվում է Օրենսգրքի նշված հոդվածի նույն մասը շարադրել նոր խմբագրությամբ, ուստի գտնում ենք, որ Նախագծի 7-րդ հոդվածի 1-ին մասի 2-րդ կետով նախատեսված փոփոխությունն ունի վերանայման կարիք: Բացի այդ, նշված մասով նախատեսված փոփոխությունն ունի հիմնավորման կարիք:</w:t>
            </w:r>
          </w:p>
          <w:p w14:paraId="0607092E" w14:textId="73A10AAC" w:rsidR="00274243" w:rsidRPr="00EC73A1" w:rsidRDefault="00274243" w:rsidP="00DB3CD6">
            <w:pPr>
              <w:pStyle w:val="ListParagraph"/>
              <w:numPr>
                <w:ilvl w:val="0"/>
                <w:numId w:val="30"/>
              </w:numPr>
              <w:tabs>
                <w:tab w:val="left" w:pos="0"/>
                <w:tab w:val="left" w:pos="1152"/>
              </w:tabs>
              <w:spacing w:line="360" w:lineRule="auto"/>
              <w:ind w:left="0" w:firstLine="612"/>
              <w:jc w:val="both"/>
              <w:rPr>
                <w:rFonts w:ascii="GHEA Grapalat" w:eastAsia="Times New Roman" w:hAnsi="GHEA Grapalat" w:cs="Sylfaen"/>
                <w:color w:val="191919"/>
                <w:sz w:val="24"/>
                <w:szCs w:val="24"/>
                <w:lang w:val="hy-AM"/>
              </w:rPr>
            </w:pPr>
            <w:r w:rsidRPr="00E5168F">
              <w:rPr>
                <w:rFonts w:ascii="GHEA Grapalat" w:hAnsi="GHEA Grapalat"/>
                <w:color w:val="000000"/>
                <w:sz w:val="24"/>
                <w:szCs w:val="24"/>
                <w:shd w:val="clear" w:color="auto" w:fill="FFFFFF"/>
                <w:lang w:val="hy-AM"/>
              </w:rPr>
              <w:t>Նախագծի 7-րդ հոդվածի 1-ին մասի 2-րդ կետով նախատեսվում է Օրենսգրքի 85-րդ հոդվածի 1.2-րդ մասում կատարել փոփոխություն, մինչդեռ՝ նույն մասի 4-րդ կետով նախատեսվում է 1.1-1.3-րդ մասերն ուժը կորցրած ճանաչել, ուստի գտնում ենք, որ փոփոխություններն ունեն վերանայման կարիք:</w:t>
            </w:r>
          </w:p>
        </w:tc>
        <w:tc>
          <w:tcPr>
            <w:tcW w:w="6960" w:type="dxa"/>
          </w:tcPr>
          <w:p w14:paraId="035E288D" w14:textId="77777777" w:rsidR="00F917FD" w:rsidRDefault="00274243" w:rsidP="00F3184B">
            <w:pPr>
              <w:spacing w:line="360" w:lineRule="auto"/>
              <w:jc w:val="center"/>
              <w:rPr>
                <w:rFonts w:ascii="GHEA Grapalat" w:hAnsi="GHEA Grapalat"/>
                <w:b/>
                <w:bCs/>
                <w:sz w:val="24"/>
                <w:szCs w:val="24"/>
                <w:lang w:val="hy-AM"/>
              </w:rPr>
            </w:pPr>
            <w:r>
              <w:rPr>
                <w:rFonts w:ascii="GHEA Grapalat" w:hAnsi="GHEA Grapalat"/>
                <w:b/>
                <w:bCs/>
                <w:sz w:val="24"/>
                <w:szCs w:val="24"/>
                <w:lang w:val="hy-AM"/>
              </w:rPr>
              <w:t>6-րդ և 7-րդ կետերով ներկայացված առաջարկությունները չեն ընդունվել</w:t>
            </w:r>
          </w:p>
          <w:p w14:paraId="56F7D099" w14:textId="040DDFBF" w:rsidR="00274243" w:rsidRPr="00DB7F33" w:rsidRDefault="00274243" w:rsidP="00913444">
            <w:pPr>
              <w:spacing w:line="360" w:lineRule="auto"/>
              <w:jc w:val="both"/>
              <w:rPr>
                <w:rFonts w:ascii="GHEA Grapalat" w:hAnsi="GHEA Grapalat"/>
                <w:bCs/>
                <w:sz w:val="24"/>
                <w:szCs w:val="24"/>
                <w:lang w:val="hy-AM"/>
              </w:rPr>
            </w:pPr>
            <w:r w:rsidRPr="00274243">
              <w:rPr>
                <w:rFonts w:ascii="GHEA Grapalat" w:hAnsi="GHEA Grapalat"/>
                <w:bCs/>
                <w:sz w:val="24"/>
                <w:szCs w:val="24"/>
                <w:lang w:val="hy-AM"/>
              </w:rPr>
              <w:t>Նախագծի 7-րդ հոդվածի 1-ին մասի տարբեր կետերի համար նախագծի 17-րդ հոդվածի տարբեր մասերով նախատեսված են ուժի մեջ մտնելու տարբեր ժամկետներ։</w:t>
            </w:r>
            <w:r>
              <w:rPr>
                <w:rFonts w:ascii="GHEA Grapalat" w:hAnsi="GHEA Grapalat"/>
                <w:bCs/>
                <w:sz w:val="24"/>
                <w:szCs w:val="24"/>
                <w:lang w:val="hy-AM"/>
              </w:rPr>
              <w:t xml:space="preserve"> Այսպես, օրինակ, </w:t>
            </w:r>
            <w:r w:rsidR="00A847FF">
              <w:rPr>
                <w:rFonts w:ascii="GHEA Grapalat" w:hAnsi="GHEA Grapalat"/>
                <w:bCs/>
                <w:sz w:val="24"/>
                <w:szCs w:val="24"/>
                <w:lang w:val="hy-AM"/>
              </w:rPr>
              <w:t>Նախագծի 7-րդ հոդվածի 1-ին մասի 2-րդ կետի փոփոխություն</w:t>
            </w:r>
            <w:r w:rsidR="00913444">
              <w:rPr>
                <w:rFonts w:ascii="GHEA Grapalat" w:hAnsi="GHEA Grapalat"/>
                <w:bCs/>
                <w:sz w:val="24"/>
                <w:szCs w:val="24"/>
                <w:lang w:val="hy-AM"/>
              </w:rPr>
              <w:t>ը</w:t>
            </w:r>
            <w:r w:rsidR="007D0779" w:rsidRPr="007D0779">
              <w:rPr>
                <w:rFonts w:ascii="GHEA Grapalat" w:hAnsi="GHEA Grapalat"/>
                <w:bCs/>
                <w:sz w:val="24"/>
                <w:szCs w:val="24"/>
                <w:lang w:val="hy-AM"/>
              </w:rPr>
              <w:t xml:space="preserve"> </w:t>
            </w:r>
            <w:r w:rsidR="007D0779" w:rsidRPr="007D0779">
              <w:rPr>
                <w:rFonts w:ascii="GHEA Grapalat" w:hAnsi="GHEA Grapalat"/>
                <w:bCs/>
                <w:i/>
                <w:sz w:val="24"/>
                <w:szCs w:val="24"/>
                <w:lang w:val="hy-AM"/>
              </w:rPr>
              <w:t>(</w:t>
            </w:r>
            <w:r w:rsidR="00A847FF" w:rsidRPr="007D0779">
              <w:rPr>
                <w:rFonts w:ascii="GHEA Grapalat" w:hAnsi="GHEA Grapalat"/>
                <w:bCs/>
                <w:i/>
                <w:sz w:val="24"/>
                <w:szCs w:val="24"/>
                <w:lang w:val="hy-AM"/>
              </w:rPr>
              <w:t>փոփոխություն</w:t>
            </w:r>
            <w:r w:rsidR="007D0779" w:rsidRPr="007D0779">
              <w:rPr>
                <w:rFonts w:ascii="GHEA Grapalat" w:hAnsi="GHEA Grapalat"/>
                <w:bCs/>
                <w:i/>
                <w:sz w:val="24"/>
                <w:szCs w:val="24"/>
                <w:lang w:val="hy-AM"/>
              </w:rPr>
              <w:t xml:space="preserve">ներ են նախատեսվում </w:t>
            </w:r>
            <w:r w:rsidR="00A847FF" w:rsidRPr="007D0779">
              <w:rPr>
                <w:rFonts w:ascii="GHEA Grapalat" w:hAnsi="GHEA Grapalat"/>
                <w:bCs/>
                <w:i/>
                <w:sz w:val="24"/>
                <w:szCs w:val="24"/>
                <w:lang w:val="hy-AM"/>
              </w:rPr>
              <w:t>Աշխատանքային օրենսգրքի 85-րդ հոդվածի 1-ին և 1.2-րդ մասերում</w:t>
            </w:r>
            <w:r w:rsidR="007D0779" w:rsidRPr="007D0779">
              <w:rPr>
                <w:rFonts w:ascii="GHEA Grapalat" w:hAnsi="GHEA Grapalat"/>
                <w:bCs/>
                <w:i/>
                <w:sz w:val="24"/>
                <w:szCs w:val="24"/>
                <w:lang w:val="hy-AM"/>
              </w:rPr>
              <w:t>)</w:t>
            </w:r>
            <w:r w:rsidR="00A847FF" w:rsidRPr="007D0779">
              <w:rPr>
                <w:rFonts w:ascii="GHEA Grapalat" w:hAnsi="GHEA Grapalat"/>
                <w:bCs/>
                <w:i/>
                <w:sz w:val="24"/>
                <w:szCs w:val="24"/>
                <w:lang w:val="hy-AM"/>
              </w:rPr>
              <w:t xml:space="preserve"> </w:t>
            </w:r>
            <w:r w:rsidR="00A847FF">
              <w:rPr>
                <w:rFonts w:ascii="GHEA Grapalat" w:hAnsi="GHEA Grapalat"/>
                <w:bCs/>
                <w:sz w:val="24"/>
                <w:szCs w:val="24"/>
                <w:lang w:val="hy-AM"/>
              </w:rPr>
              <w:t xml:space="preserve">ուժի մեջ է մտնելու 2025 թ. հուլիսի 1-ից, իսկ </w:t>
            </w:r>
            <w:r w:rsidR="004C6C47">
              <w:rPr>
                <w:rFonts w:ascii="GHEA Grapalat" w:hAnsi="GHEA Grapalat"/>
                <w:bCs/>
                <w:sz w:val="24"/>
                <w:szCs w:val="24"/>
                <w:lang w:val="hy-AM"/>
              </w:rPr>
              <w:t xml:space="preserve">նախագծի </w:t>
            </w:r>
            <w:r w:rsidR="00DB7F33" w:rsidRPr="00DB7F33">
              <w:rPr>
                <w:rFonts w:ascii="GHEA Grapalat" w:hAnsi="GHEA Grapalat"/>
                <w:bCs/>
                <w:sz w:val="24"/>
                <w:szCs w:val="24"/>
                <w:lang w:val="hy-AM"/>
              </w:rPr>
              <w:t>7-րդ հոդվածի 1-ին մասի</w:t>
            </w:r>
            <w:r w:rsidR="00DB7F33">
              <w:rPr>
                <w:rFonts w:ascii="GHEA Grapalat" w:hAnsi="GHEA Grapalat"/>
                <w:bCs/>
                <w:sz w:val="24"/>
                <w:szCs w:val="24"/>
                <w:lang w:val="hy-AM"/>
              </w:rPr>
              <w:t xml:space="preserve"> 3-րդ կետի կարգավորումը </w:t>
            </w:r>
            <w:r w:rsidR="00DB7F33" w:rsidRPr="00DB7F33">
              <w:rPr>
                <w:rFonts w:ascii="GHEA Grapalat" w:hAnsi="GHEA Grapalat"/>
                <w:bCs/>
                <w:i/>
                <w:sz w:val="24"/>
                <w:szCs w:val="24"/>
                <w:lang w:val="hy-AM"/>
              </w:rPr>
              <w:t xml:space="preserve">(Աշխատանքային օրենսգրքի 85-րդ հոդվածի 1-ին մասը </w:t>
            </w:r>
            <w:r w:rsidR="00DB7F33">
              <w:rPr>
                <w:rFonts w:ascii="GHEA Grapalat" w:hAnsi="GHEA Grapalat"/>
                <w:bCs/>
                <w:i/>
                <w:sz w:val="24"/>
                <w:szCs w:val="24"/>
                <w:lang w:val="hy-AM"/>
              </w:rPr>
              <w:t xml:space="preserve">կրկին փոփոխվում է՝ ներկայացվելով </w:t>
            </w:r>
            <w:r w:rsidR="00DB7F33" w:rsidRPr="00DB7F33">
              <w:rPr>
                <w:rFonts w:ascii="GHEA Grapalat" w:hAnsi="GHEA Grapalat"/>
                <w:bCs/>
                <w:i/>
                <w:sz w:val="24"/>
                <w:szCs w:val="24"/>
                <w:lang w:val="hy-AM"/>
              </w:rPr>
              <w:t>նոր խմբագրությամբ)</w:t>
            </w:r>
            <w:r w:rsidR="00DB7F33">
              <w:rPr>
                <w:rFonts w:ascii="GHEA Grapalat" w:hAnsi="GHEA Grapalat"/>
                <w:bCs/>
                <w:i/>
                <w:sz w:val="24"/>
                <w:szCs w:val="24"/>
                <w:lang w:val="hy-AM"/>
              </w:rPr>
              <w:t xml:space="preserve"> </w:t>
            </w:r>
            <w:r w:rsidR="00DB7F33" w:rsidRPr="00DB7F33">
              <w:rPr>
                <w:rFonts w:ascii="GHEA Grapalat" w:hAnsi="GHEA Grapalat"/>
                <w:bCs/>
                <w:sz w:val="24"/>
                <w:szCs w:val="24"/>
                <w:lang w:val="hy-AM"/>
              </w:rPr>
              <w:t>ուժի մեջ է մտնելու</w:t>
            </w:r>
            <w:r w:rsidR="00DB7F33" w:rsidRPr="006602F3">
              <w:rPr>
                <w:rFonts w:ascii="GHEA Grapalat" w:hAnsi="GHEA Grapalat"/>
                <w:bCs/>
                <w:sz w:val="24"/>
                <w:szCs w:val="24"/>
                <w:lang w:val="hy-AM"/>
              </w:rPr>
              <w:t xml:space="preserve"> </w:t>
            </w:r>
            <w:r w:rsidR="006602F3">
              <w:rPr>
                <w:rFonts w:ascii="GHEA Grapalat" w:hAnsi="GHEA Grapalat"/>
                <w:bCs/>
                <w:sz w:val="24"/>
                <w:szCs w:val="24"/>
                <w:lang w:val="hy-AM"/>
              </w:rPr>
              <w:t>2026 թ. հունվարի 1-ից։</w:t>
            </w:r>
            <w:r w:rsidR="00913444">
              <w:rPr>
                <w:rFonts w:ascii="GHEA Grapalat" w:hAnsi="GHEA Grapalat"/>
                <w:bCs/>
                <w:sz w:val="24"/>
                <w:szCs w:val="24"/>
                <w:lang w:val="hy-AM"/>
              </w:rPr>
              <w:t xml:space="preserve"> Այսինքն՝ մինչ 2026 թ. հունվարի 1-ը գործելու է </w:t>
            </w:r>
            <w:r w:rsidR="00913444" w:rsidRPr="00913444">
              <w:rPr>
                <w:rFonts w:ascii="GHEA Grapalat" w:hAnsi="GHEA Grapalat"/>
                <w:bCs/>
                <w:sz w:val="24"/>
                <w:szCs w:val="24"/>
                <w:lang w:val="hy-AM"/>
              </w:rPr>
              <w:t>Աշխատանքային օրենսգրքի 85-րդ հոդվածի 1-ին</w:t>
            </w:r>
            <w:r w:rsidR="00913444">
              <w:rPr>
                <w:rFonts w:ascii="GHEA Grapalat" w:hAnsi="GHEA Grapalat"/>
                <w:bCs/>
                <w:sz w:val="24"/>
                <w:szCs w:val="24"/>
                <w:lang w:val="hy-AM"/>
              </w:rPr>
              <w:t xml:space="preserve"> մասի՝ </w:t>
            </w:r>
            <w:r w:rsidR="00913444">
              <w:rPr>
                <w:rFonts w:ascii="GHEA Grapalat" w:hAnsi="GHEA Grapalat"/>
                <w:bCs/>
                <w:sz w:val="24"/>
                <w:szCs w:val="24"/>
                <w:lang w:val="hy-AM"/>
              </w:rPr>
              <w:lastRenderedPageBreak/>
              <w:t>նախագծի 7-րդ հոդվածի 1-ին մասի 2-րդ կետով առաջարկվող փոփոխության տարբերակը։</w:t>
            </w:r>
            <w:r w:rsidR="006602F3">
              <w:rPr>
                <w:rFonts w:ascii="GHEA Grapalat" w:hAnsi="GHEA Grapalat"/>
                <w:bCs/>
                <w:sz w:val="24"/>
                <w:szCs w:val="24"/>
                <w:lang w:val="hy-AM"/>
              </w:rPr>
              <w:t xml:space="preserve"> Նման մոտեցումն է կիրառվում նաև </w:t>
            </w:r>
            <w:r w:rsidR="006602F3" w:rsidRPr="006602F3">
              <w:rPr>
                <w:rFonts w:ascii="GHEA Grapalat" w:hAnsi="GHEA Grapalat"/>
                <w:bCs/>
                <w:sz w:val="24"/>
                <w:szCs w:val="24"/>
                <w:lang w:val="hy-AM"/>
              </w:rPr>
              <w:t>նախագծի 7-րդ հոդվածի 1-ին մասի</w:t>
            </w:r>
            <w:r w:rsidR="006602F3">
              <w:rPr>
                <w:rFonts w:ascii="GHEA Grapalat" w:hAnsi="GHEA Grapalat"/>
                <w:bCs/>
                <w:sz w:val="24"/>
                <w:szCs w:val="24"/>
                <w:lang w:val="hy-AM"/>
              </w:rPr>
              <w:t xml:space="preserve"> 4-րդ կետի դեպքում։</w:t>
            </w:r>
          </w:p>
        </w:tc>
      </w:tr>
      <w:tr w:rsidR="007F5B0E" w:rsidRPr="00980544" w14:paraId="1E071C99" w14:textId="77777777" w:rsidTr="00AC7C61">
        <w:tc>
          <w:tcPr>
            <w:tcW w:w="7350" w:type="dxa"/>
          </w:tcPr>
          <w:p w14:paraId="3C1237CE" w14:textId="05F4EA82" w:rsidR="007F5B0E" w:rsidRPr="00DB3CD6" w:rsidRDefault="00E411E4" w:rsidP="00E411E4">
            <w:pPr>
              <w:pStyle w:val="ListParagraph"/>
              <w:numPr>
                <w:ilvl w:val="0"/>
                <w:numId w:val="30"/>
              </w:numPr>
              <w:tabs>
                <w:tab w:val="left" w:pos="0"/>
              </w:tabs>
              <w:spacing w:line="360" w:lineRule="auto"/>
              <w:ind w:left="-18" w:firstLine="990"/>
              <w:jc w:val="both"/>
              <w:rPr>
                <w:rFonts w:ascii="GHEA Grapalat" w:hAnsi="GHEA Grapalat"/>
                <w:color w:val="000000"/>
                <w:sz w:val="24"/>
                <w:szCs w:val="24"/>
                <w:shd w:val="clear" w:color="auto" w:fill="FFFFFF"/>
                <w:lang w:val="hy-AM"/>
              </w:rPr>
            </w:pPr>
            <w:r w:rsidRPr="00E411E4">
              <w:rPr>
                <w:rFonts w:ascii="GHEA Grapalat" w:hAnsi="GHEA Grapalat"/>
                <w:color w:val="000000"/>
                <w:sz w:val="24"/>
                <w:szCs w:val="24"/>
                <w:shd w:val="clear" w:color="auto" w:fill="FFFFFF"/>
                <w:lang w:val="hy-AM"/>
              </w:rPr>
              <w:lastRenderedPageBreak/>
              <w:t xml:space="preserve">Նախագծի 7-րդ հոդվածի 1-ին մասի 3-րդ կետով հղում է կատարվում Օրենսգրքի 85-րդ հոդվածի 1.6-րդ մասին, իսկ նշված մասը հղում է կատարում Օրենսգրքի 13-րդ հոդվածի 4-րդ մասին: Նկատի ունենալով «Նորմատիվ իրավական ակտերի մասին» օրենքի 17-րդ հոդվածի 5-րդ մասի 3-րդ կետը, համաձայն որի՝ </w:t>
            </w:r>
            <w:r w:rsidRPr="00E411E4">
              <w:rPr>
                <w:rFonts w:ascii="GHEA Grapalat" w:hAnsi="GHEA Grapalat"/>
                <w:b/>
                <w:color w:val="000000"/>
                <w:sz w:val="24"/>
                <w:szCs w:val="24"/>
                <w:shd w:val="clear" w:color="auto" w:fill="FFFFFF"/>
                <w:lang w:val="hy-AM"/>
              </w:rPr>
              <w:t xml:space="preserve">արգելվում է կատարել շարունակական հղումներ, երբ նորմը, որին հղում է կատարվում, իր հերթին հղում է կատարում մեկ այլ նորմի՝ </w:t>
            </w:r>
            <w:r w:rsidRPr="00E411E4">
              <w:rPr>
                <w:rFonts w:ascii="GHEA Grapalat" w:hAnsi="GHEA Grapalat"/>
                <w:color w:val="000000"/>
                <w:sz w:val="24"/>
                <w:szCs w:val="24"/>
                <w:shd w:val="clear" w:color="auto" w:fill="FFFFFF"/>
                <w:lang w:val="hy-AM"/>
              </w:rPr>
              <w:t>անհրաժեշտ է կարգավորումը վերանայել:</w:t>
            </w:r>
          </w:p>
        </w:tc>
        <w:tc>
          <w:tcPr>
            <w:tcW w:w="6960" w:type="dxa"/>
          </w:tcPr>
          <w:p w14:paraId="408AD164" w14:textId="77777777" w:rsidR="007F5B0E" w:rsidRDefault="00DB000E" w:rsidP="00F3184B">
            <w:pPr>
              <w:spacing w:line="360" w:lineRule="auto"/>
              <w:jc w:val="center"/>
              <w:rPr>
                <w:rFonts w:ascii="GHEA Grapalat" w:hAnsi="GHEA Grapalat"/>
                <w:b/>
                <w:bCs/>
                <w:sz w:val="24"/>
                <w:szCs w:val="24"/>
                <w:lang w:val="hy-AM"/>
              </w:rPr>
            </w:pPr>
            <w:r>
              <w:rPr>
                <w:rFonts w:ascii="GHEA Grapalat" w:hAnsi="GHEA Grapalat"/>
                <w:b/>
                <w:bCs/>
                <w:sz w:val="24"/>
                <w:szCs w:val="24"/>
                <w:lang w:val="hy-AM"/>
              </w:rPr>
              <w:t>Չի ընդունվել</w:t>
            </w:r>
          </w:p>
          <w:p w14:paraId="342E5F1E" w14:textId="60DD4712" w:rsidR="007858B7" w:rsidRDefault="00DB000E" w:rsidP="007858B7">
            <w:pPr>
              <w:spacing w:line="360" w:lineRule="auto"/>
              <w:jc w:val="both"/>
              <w:rPr>
                <w:rFonts w:ascii="GHEA Grapalat" w:hAnsi="GHEA Grapalat"/>
                <w:bCs/>
                <w:sz w:val="24"/>
                <w:szCs w:val="24"/>
                <w:lang w:val="hy-AM"/>
              </w:rPr>
            </w:pPr>
            <w:r w:rsidRPr="00DB000E">
              <w:rPr>
                <w:rFonts w:ascii="GHEA Grapalat" w:hAnsi="GHEA Grapalat"/>
                <w:bCs/>
                <w:sz w:val="24"/>
                <w:szCs w:val="24"/>
                <w:lang w:val="hy-AM"/>
              </w:rPr>
              <w:t>Աշխատանքային օրենսգրքի գործող կարգավորումներով, ինչպես նաև այլ նորմատիվ իրավական ակտերի տարբեր կարգավորումներով նախատեսվ</w:t>
            </w:r>
            <w:r w:rsidR="007858B7">
              <w:rPr>
                <w:rFonts w:ascii="GHEA Grapalat" w:hAnsi="GHEA Grapalat"/>
                <w:bCs/>
                <w:sz w:val="24"/>
                <w:szCs w:val="24"/>
                <w:lang w:val="hy-AM"/>
              </w:rPr>
              <w:t>ած</w:t>
            </w:r>
            <w:r w:rsidRPr="00DB000E">
              <w:rPr>
                <w:rFonts w:ascii="GHEA Grapalat" w:hAnsi="GHEA Grapalat"/>
                <w:bCs/>
                <w:sz w:val="24"/>
                <w:szCs w:val="24"/>
                <w:lang w:val="hy-AM"/>
              </w:rPr>
              <w:t xml:space="preserve"> են </w:t>
            </w:r>
            <w:r w:rsidR="007858B7">
              <w:rPr>
                <w:rFonts w:ascii="GHEA Grapalat" w:hAnsi="GHEA Grapalat"/>
                <w:bCs/>
                <w:sz w:val="24"/>
                <w:szCs w:val="24"/>
                <w:lang w:val="hy-AM"/>
              </w:rPr>
              <w:t>նման կարգավորումներ, որոնք հղումներ են պարունակում տարբեր հոդվածների կարգավորումներին։</w:t>
            </w:r>
          </w:p>
          <w:p w14:paraId="21F3B8D9" w14:textId="094AB43A" w:rsidR="00DB000E" w:rsidRPr="007858B7" w:rsidRDefault="007858B7" w:rsidP="007858B7">
            <w:pPr>
              <w:spacing w:line="360" w:lineRule="auto"/>
              <w:jc w:val="both"/>
              <w:rPr>
                <w:rFonts w:ascii="GHEA Grapalat" w:hAnsi="GHEA Grapalat"/>
                <w:bCs/>
                <w:sz w:val="24"/>
                <w:szCs w:val="24"/>
                <w:lang w:val="hy-AM"/>
              </w:rPr>
            </w:pPr>
            <w:r>
              <w:rPr>
                <w:rFonts w:ascii="GHEA Grapalat" w:hAnsi="GHEA Grapalat"/>
                <w:bCs/>
                <w:sz w:val="24"/>
                <w:szCs w:val="24"/>
                <w:lang w:val="hy-AM"/>
              </w:rPr>
              <w:t>Տվյալ դեպքում, ն</w:t>
            </w:r>
            <w:r w:rsidRPr="007858B7">
              <w:rPr>
                <w:rFonts w:ascii="GHEA Grapalat" w:hAnsi="GHEA Grapalat"/>
                <w:bCs/>
                <w:sz w:val="24"/>
                <w:szCs w:val="24"/>
                <w:lang w:val="hy-AM"/>
              </w:rPr>
              <w:t>ախագծի 7-րդ հոդվածի 1-ին մասի 3-րդ կետով</w:t>
            </w:r>
            <w:r>
              <w:rPr>
                <w:rFonts w:ascii="GHEA Grapalat" w:hAnsi="GHEA Grapalat"/>
                <w:bCs/>
                <w:sz w:val="24"/>
                <w:szCs w:val="24"/>
                <w:lang w:val="hy-AM"/>
              </w:rPr>
              <w:t xml:space="preserve"> նախատեսվում է կարգավորում </w:t>
            </w:r>
            <w:r w:rsidRPr="007858B7">
              <w:rPr>
                <w:rFonts w:ascii="GHEA Grapalat" w:hAnsi="GHEA Grapalat"/>
                <w:bCs/>
                <w:sz w:val="24"/>
                <w:szCs w:val="24"/>
                <w:lang w:val="hy-AM"/>
              </w:rPr>
              <w:t>Օրենսգրքի 85-րդ հոդված</w:t>
            </w:r>
            <w:r>
              <w:rPr>
                <w:rFonts w:ascii="GHEA Grapalat" w:hAnsi="GHEA Grapalat"/>
                <w:bCs/>
                <w:sz w:val="24"/>
                <w:szCs w:val="24"/>
                <w:lang w:val="hy-AM"/>
              </w:rPr>
              <w:t xml:space="preserve">ում </w:t>
            </w:r>
            <w:r w:rsidRPr="007858B7">
              <w:rPr>
                <w:rFonts w:ascii="GHEA Grapalat" w:hAnsi="GHEA Grapalat"/>
                <w:bCs/>
                <w:i/>
                <w:sz w:val="24"/>
                <w:szCs w:val="24"/>
                <w:lang w:val="hy-AM"/>
              </w:rPr>
              <w:t>(աշխատանքային պայմանագրերի կնքման վերաբերյալ կարգավորումներն են նախատեսված),</w:t>
            </w:r>
            <w:r>
              <w:rPr>
                <w:rFonts w:ascii="GHEA Grapalat" w:hAnsi="GHEA Grapalat"/>
                <w:bCs/>
                <w:sz w:val="24"/>
                <w:szCs w:val="24"/>
                <w:lang w:val="hy-AM"/>
              </w:rPr>
              <w:t xml:space="preserve"> որով ա</w:t>
            </w:r>
            <w:r w:rsidRPr="007858B7">
              <w:rPr>
                <w:rFonts w:ascii="GHEA Grapalat" w:hAnsi="GHEA Grapalat"/>
                <w:bCs/>
                <w:sz w:val="24"/>
                <w:szCs w:val="24"/>
                <w:lang w:val="hy-AM"/>
              </w:rPr>
              <w:t>շխատանքային պայմանագրի</w:t>
            </w:r>
            <w:r>
              <w:rPr>
                <w:rFonts w:ascii="GHEA Grapalat" w:hAnsi="GHEA Grapalat"/>
                <w:bCs/>
                <w:sz w:val="24"/>
                <w:szCs w:val="24"/>
                <w:lang w:val="hy-AM"/>
              </w:rPr>
              <w:t xml:space="preserve"> կնքման առանձնահատկություն է սահմանվելու Աշխատանքային օրենսգրքի 13-րդ հոդվածի 4-րդ մասով </w:t>
            </w:r>
            <w:r w:rsidRPr="007858B7">
              <w:rPr>
                <w:rFonts w:ascii="GHEA Grapalat" w:hAnsi="GHEA Grapalat"/>
                <w:bCs/>
                <w:i/>
                <w:sz w:val="24"/>
                <w:szCs w:val="24"/>
                <w:lang w:val="hy-AM"/>
              </w:rPr>
              <w:t>(նախագծի 2-րդ հոդվածի 1-ին մասի 4-րդ կետով կատարվող լրաց</w:t>
            </w:r>
            <w:r>
              <w:rPr>
                <w:rFonts w:ascii="GHEA Grapalat" w:hAnsi="GHEA Grapalat"/>
                <w:bCs/>
                <w:i/>
                <w:sz w:val="24"/>
                <w:szCs w:val="24"/>
                <w:lang w:val="hy-AM"/>
              </w:rPr>
              <w:t>ում</w:t>
            </w:r>
            <w:r w:rsidRPr="007858B7">
              <w:rPr>
                <w:rFonts w:ascii="GHEA Grapalat" w:hAnsi="GHEA Grapalat"/>
                <w:bCs/>
                <w:i/>
                <w:sz w:val="24"/>
                <w:szCs w:val="24"/>
                <w:lang w:val="hy-AM"/>
              </w:rPr>
              <w:t>)</w:t>
            </w:r>
            <w:r>
              <w:rPr>
                <w:rFonts w:ascii="GHEA Grapalat" w:hAnsi="GHEA Grapalat"/>
                <w:bCs/>
                <w:sz w:val="24"/>
                <w:szCs w:val="24"/>
                <w:lang w:val="hy-AM"/>
              </w:rPr>
              <w:t xml:space="preserve"> </w:t>
            </w:r>
            <w:r>
              <w:rPr>
                <w:rFonts w:ascii="GHEA Grapalat" w:hAnsi="GHEA Grapalat"/>
                <w:bCs/>
                <w:sz w:val="24"/>
                <w:szCs w:val="24"/>
                <w:lang w:val="hy-AM"/>
              </w:rPr>
              <w:lastRenderedPageBreak/>
              <w:t xml:space="preserve">սահմանված պետական մարմիններում առանձին պաշտոնների համար։ Այսինքն, տվյալ դեպքում </w:t>
            </w:r>
            <w:r w:rsidRPr="007858B7">
              <w:rPr>
                <w:rFonts w:ascii="GHEA Grapalat" w:hAnsi="GHEA Grapalat"/>
                <w:bCs/>
                <w:sz w:val="24"/>
                <w:szCs w:val="24"/>
                <w:lang w:val="hy-AM"/>
              </w:rPr>
              <w:t xml:space="preserve">նախագծի 7-րդ հոդվածի 1-ին մասի 3-րդ </w:t>
            </w:r>
            <w:r>
              <w:rPr>
                <w:rFonts w:ascii="GHEA Grapalat" w:hAnsi="GHEA Grapalat"/>
                <w:bCs/>
                <w:sz w:val="24"/>
                <w:szCs w:val="24"/>
                <w:lang w:val="hy-AM"/>
              </w:rPr>
              <w:t xml:space="preserve">կետում չի կարող </w:t>
            </w:r>
            <w:r w:rsidRPr="007858B7">
              <w:rPr>
                <w:rFonts w:ascii="GHEA Grapalat" w:hAnsi="GHEA Grapalat"/>
                <w:bCs/>
                <w:sz w:val="24"/>
                <w:szCs w:val="24"/>
                <w:lang w:val="hy-AM"/>
              </w:rPr>
              <w:t xml:space="preserve">Աշխատանքային օրենսգրքի 13-րդ հոդվածի 4-րդ </w:t>
            </w:r>
            <w:r>
              <w:rPr>
                <w:rFonts w:ascii="GHEA Grapalat" w:hAnsi="GHEA Grapalat"/>
                <w:bCs/>
                <w:sz w:val="24"/>
                <w:szCs w:val="24"/>
                <w:lang w:val="hy-AM"/>
              </w:rPr>
              <w:t>մասին տրվող հղումը չնախատեսվել։</w:t>
            </w:r>
          </w:p>
        </w:tc>
      </w:tr>
      <w:tr w:rsidR="007F5B0E" w:rsidRPr="00980544" w14:paraId="0EB8C8EE" w14:textId="77777777" w:rsidTr="00AC7C61">
        <w:tc>
          <w:tcPr>
            <w:tcW w:w="7350" w:type="dxa"/>
          </w:tcPr>
          <w:p w14:paraId="40572F70" w14:textId="77777777" w:rsidR="004B1AFF" w:rsidRDefault="00934E28" w:rsidP="00934E28">
            <w:pPr>
              <w:pStyle w:val="ListParagraph"/>
              <w:numPr>
                <w:ilvl w:val="0"/>
                <w:numId w:val="30"/>
              </w:numPr>
              <w:tabs>
                <w:tab w:val="left" w:pos="0"/>
              </w:tabs>
              <w:spacing w:line="360" w:lineRule="auto"/>
              <w:ind w:left="72" w:firstLine="612"/>
              <w:jc w:val="both"/>
              <w:rPr>
                <w:rFonts w:ascii="GHEA Grapalat" w:hAnsi="GHEA Grapalat"/>
                <w:color w:val="000000"/>
                <w:sz w:val="24"/>
                <w:szCs w:val="24"/>
                <w:shd w:val="clear" w:color="auto" w:fill="FFFFFF"/>
                <w:lang w:val="hy-AM"/>
              </w:rPr>
            </w:pPr>
            <w:r w:rsidRPr="00934E28">
              <w:rPr>
                <w:rFonts w:ascii="GHEA Grapalat" w:hAnsi="GHEA Grapalat"/>
                <w:color w:val="000000"/>
                <w:sz w:val="24"/>
                <w:szCs w:val="24"/>
                <w:shd w:val="clear" w:color="auto" w:fill="FFFFFF"/>
                <w:lang w:val="hy-AM"/>
              </w:rPr>
              <w:lastRenderedPageBreak/>
              <w:t xml:space="preserve">Նախագծի 7-րդ հոդվածի 1-ին մասի 6-րդ կետով նախատեսվում է Օրենսգրքի 85-րդ հոդվածը լրացնել 1.6-րդ մասով, որի չհամարակալված պարբերությունն ունի վերանայման կարիք՝ նկատի ունենալով «Նորմատիվ իրավական ակտերի մասին» օրենքի 14-րդ հոդվածի 3-րդ մասը: </w:t>
            </w:r>
          </w:p>
          <w:p w14:paraId="2A6B0F9D" w14:textId="77777777" w:rsidR="004B1AFF" w:rsidRDefault="004B1AFF" w:rsidP="004B1AFF">
            <w:pPr>
              <w:tabs>
                <w:tab w:val="left" w:pos="0"/>
              </w:tabs>
              <w:spacing w:line="360" w:lineRule="auto"/>
              <w:ind w:left="72"/>
              <w:jc w:val="both"/>
              <w:rPr>
                <w:rFonts w:ascii="GHEA Grapalat" w:hAnsi="GHEA Grapalat"/>
                <w:color w:val="000000"/>
                <w:sz w:val="24"/>
                <w:szCs w:val="24"/>
                <w:shd w:val="clear" w:color="auto" w:fill="FFFFFF"/>
                <w:lang w:val="hy-AM"/>
              </w:rPr>
            </w:pPr>
          </w:p>
          <w:p w14:paraId="059C9AD7" w14:textId="62D61770" w:rsidR="007F5B0E" w:rsidRPr="004B1AFF" w:rsidRDefault="00934E28" w:rsidP="004B1AFF">
            <w:pPr>
              <w:tabs>
                <w:tab w:val="left" w:pos="0"/>
              </w:tabs>
              <w:spacing w:line="360" w:lineRule="auto"/>
              <w:ind w:left="72"/>
              <w:jc w:val="both"/>
              <w:rPr>
                <w:rFonts w:ascii="GHEA Grapalat" w:hAnsi="GHEA Grapalat"/>
                <w:color w:val="000000"/>
                <w:sz w:val="24"/>
                <w:szCs w:val="24"/>
                <w:shd w:val="clear" w:color="auto" w:fill="FFFFFF"/>
                <w:lang w:val="hy-AM"/>
              </w:rPr>
            </w:pPr>
            <w:r w:rsidRPr="004B1AFF">
              <w:rPr>
                <w:rFonts w:ascii="GHEA Grapalat" w:hAnsi="GHEA Grapalat"/>
                <w:color w:val="000000"/>
                <w:sz w:val="24"/>
                <w:szCs w:val="24"/>
                <w:shd w:val="clear" w:color="auto" w:fill="FFFFFF"/>
                <w:lang w:val="hy-AM"/>
              </w:rPr>
              <w:t xml:space="preserve">Նշված պարբերության համաձայն՝ աշխատանքային պայմանագրի հավելվածը կարող է կնքվել նաև փոստային կամ էլեկտրոնային հաղորդակցությունն ապահովող կապի միջոցներով: Հաշվի առնելով, որ Օրենսգրքի 85-րդ հոդվածի 1.1-ին մասով նախատեսված են մանրամասն կարգավորումներ աշխատանքային պայմանագիրը փոստային կամ էլեկտրոնային հաղորդակցությունն ապահովող կապի միջոցներով կնքելու </w:t>
            </w:r>
            <w:r w:rsidRPr="004B1AFF">
              <w:rPr>
                <w:rFonts w:ascii="GHEA Grapalat" w:hAnsi="GHEA Grapalat"/>
                <w:color w:val="000000"/>
                <w:sz w:val="24"/>
                <w:szCs w:val="24"/>
                <w:shd w:val="clear" w:color="auto" w:fill="FFFFFF"/>
                <w:lang w:val="hy-AM"/>
              </w:rPr>
              <w:lastRenderedPageBreak/>
              <w:t>վերաբերյալ, որը սակայն Նախագծի 7-րդ հոդվածի 1-ին մասի 4-րդ կետով ճանաչվում է ուժը կորցրած՝ առաջարկում ենք նույնանման կարգավորումներ նախատեսել նաև աշխատանքային պայմանագրի հավելվածի կնքման համար՝ նշված գործընթացի պատշաճ իրականացումն ապահովելու համար:</w:t>
            </w:r>
          </w:p>
        </w:tc>
        <w:tc>
          <w:tcPr>
            <w:tcW w:w="6960" w:type="dxa"/>
          </w:tcPr>
          <w:p w14:paraId="7A95DC41" w14:textId="77777777" w:rsidR="007F5B0E" w:rsidRDefault="00744CA4" w:rsidP="00F3184B">
            <w:pPr>
              <w:spacing w:line="360" w:lineRule="auto"/>
              <w:jc w:val="center"/>
              <w:rPr>
                <w:rFonts w:ascii="GHEA Grapalat" w:hAnsi="GHEA Grapalat"/>
                <w:b/>
                <w:bCs/>
                <w:sz w:val="24"/>
                <w:szCs w:val="24"/>
                <w:lang w:val="hy-AM"/>
              </w:rPr>
            </w:pPr>
            <w:r>
              <w:rPr>
                <w:rFonts w:ascii="GHEA Grapalat" w:hAnsi="GHEA Grapalat"/>
                <w:b/>
                <w:bCs/>
                <w:sz w:val="24"/>
                <w:szCs w:val="24"/>
                <w:lang w:val="hy-AM"/>
              </w:rPr>
              <w:lastRenderedPageBreak/>
              <w:t>Ընդունվել է</w:t>
            </w:r>
          </w:p>
          <w:p w14:paraId="310067CE" w14:textId="77777777" w:rsidR="00744CA4" w:rsidRDefault="00744CA4" w:rsidP="00744CA4">
            <w:pPr>
              <w:spacing w:line="360" w:lineRule="auto"/>
              <w:jc w:val="both"/>
              <w:rPr>
                <w:rFonts w:ascii="GHEA Grapalat" w:hAnsi="GHEA Grapalat"/>
                <w:bCs/>
                <w:sz w:val="24"/>
                <w:szCs w:val="24"/>
                <w:lang w:val="hy-AM"/>
              </w:rPr>
            </w:pPr>
            <w:r w:rsidRPr="00744CA4">
              <w:rPr>
                <w:rFonts w:ascii="GHEA Grapalat" w:hAnsi="GHEA Grapalat"/>
                <w:bCs/>
                <w:sz w:val="24"/>
                <w:szCs w:val="24"/>
                <w:lang w:val="hy-AM"/>
              </w:rPr>
              <w:t>Նախագծի 7-րդ հոդվածի 1-ին մասի 6-րդ կետով</w:t>
            </w:r>
            <w:r>
              <w:rPr>
                <w:rFonts w:ascii="GHEA Grapalat" w:hAnsi="GHEA Grapalat"/>
                <w:bCs/>
                <w:sz w:val="24"/>
                <w:szCs w:val="24"/>
                <w:lang w:val="hy-AM"/>
              </w:rPr>
              <w:t xml:space="preserve"> նախատեսված կարգավորման մեջ կատարվել է համապատասխան համարակալում։</w:t>
            </w:r>
          </w:p>
          <w:p w14:paraId="14DCDF39" w14:textId="77777777" w:rsidR="004B1AFF" w:rsidRDefault="004B1AFF" w:rsidP="00744CA4">
            <w:pPr>
              <w:spacing w:line="360" w:lineRule="auto"/>
              <w:jc w:val="both"/>
              <w:rPr>
                <w:rFonts w:ascii="GHEA Grapalat" w:hAnsi="GHEA Grapalat"/>
                <w:bCs/>
                <w:sz w:val="24"/>
                <w:szCs w:val="24"/>
                <w:lang w:val="hy-AM"/>
              </w:rPr>
            </w:pPr>
          </w:p>
          <w:p w14:paraId="6C5276A4" w14:textId="77777777" w:rsidR="004B1AFF" w:rsidRDefault="004B1AFF" w:rsidP="00744CA4">
            <w:pPr>
              <w:spacing w:line="360" w:lineRule="auto"/>
              <w:jc w:val="both"/>
              <w:rPr>
                <w:rFonts w:ascii="GHEA Grapalat" w:hAnsi="GHEA Grapalat"/>
                <w:bCs/>
                <w:sz w:val="24"/>
                <w:szCs w:val="24"/>
                <w:lang w:val="hy-AM"/>
              </w:rPr>
            </w:pPr>
          </w:p>
          <w:p w14:paraId="58D7837C" w14:textId="77777777" w:rsidR="004B1AFF" w:rsidRPr="004B1AFF" w:rsidRDefault="004B1AFF" w:rsidP="004B1AFF">
            <w:pPr>
              <w:spacing w:line="360" w:lineRule="auto"/>
              <w:jc w:val="center"/>
              <w:rPr>
                <w:rFonts w:ascii="GHEA Grapalat" w:hAnsi="GHEA Grapalat"/>
                <w:b/>
                <w:bCs/>
                <w:sz w:val="24"/>
                <w:szCs w:val="24"/>
                <w:lang w:val="hy-AM"/>
              </w:rPr>
            </w:pPr>
            <w:r w:rsidRPr="004B1AFF">
              <w:rPr>
                <w:rFonts w:ascii="GHEA Grapalat" w:hAnsi="GHEA Grapalat"/>
                <w:b/>
                <w:bCs/>
                <w:sz w:val="24"/>
                <w:szCs w:val="24"/>
                <w:lang w:val="hy-AM"/>
              </w:rPr>
              <w:t>Ընդունվել է</w:t>
            </w:r>
          </w:p>
          <w:p w14:paraId="63ECCE72" w14:textId="775D83DE" w:rsidR="004B1AFF" w:rsidRPr="00744CA4" w:rsidRDefault="004B1AFF" w:rsidP="00625441">
            <w:pPr>
              <w:spacing w:line="360" w:lineRule="auto"/>
              <w:jc w:val="both"/>
              <w:rPr>
                <w:rFonts w:ascii="GHEA Grapalat" w:hAnsi="GHEA Grapalat"/>
                <w:bCs/>
                <w:sz w:val="24"/>
                <w:szCs w:val="24"/>
                <w:lang w:val="hy-AM"/>
              </w:rPr>
            </w:pPr>
            <w:r>
              <w:rPr>
                <w:rFonts w:ascii="GHEA Grapalat" w:hAnsi="GHEA Grapalat"/>
                <w:bCs/>
                <w:sz w:val="24"/>
                <w:szCs w:val="24"/>
                <w:lang w:val="hy-AM"/>
              </w:rPr>
              <w:t xml:space="preserve"> </w:t>
            </w:r>
            <w:r w:rsidRPr="004B1AFF">
              <w:rPr>
                <w:rFonts w:ascii="GHEA Grapalat" w:hAnsi="GHEA Grapalat"/>
                <w:bCs/>
                <w:sz w:val="24"/>
                <w:szCs w:val="24"/>
                <w:lang w:val="hy-AM"/>
              </w:rPr>
              <w:t xml:space="preserve">Օրենսգրքի 85-րդ հոդվածի 1.1-ին </w:t>
            </w:r>
            <w:r>
              <w:rPr>
                <w:rFonts w:ascii="GHEA Grapalat" w:hAnsi="GHEA Grapalat"/>
                <w:bCs/>
                <w:sz w:val="24"/>
                <w:szCs w:val="24"/>
                <w:lang w:val="hy-AM"/>
              </w:rPr>
              <w:t>մասի կարգավորման բովանդակությամբ կարգավորում նախատեսվել է նաև աշխատանքային պայմանագրի հավելվածի համար</w:t>
            </w:r>
            <w:r w:rsidR="00625441">
              <w:rPr>
                <w:rFonts w:ascii="GHEA Grapalat" w:hAnsi="GHEA Grapalat"/>
                <w:bCs/>
                <w:sz w:val="24"/>
                <w:szCs w:val="24"/>
                <w:lang w:val="hy-AM"/>
              </w:rPr>
              <w:t xml:space="preserve"> </w:t>
            </w:r>
            <w:r w:rsidR="00625441" w:rsidRPr="00625441">
              <w:rPr>
                <w:rFonts w:ascii="GHEA Grapalat" w:hAnsi="GHEA Grapalat"/>
                <w:bCs/>
                <w:sz w:val="24"/>
                <w:szCs w:val="24"/>
                <w:lang w:val="hy-AM"/>
              </w:rPr>
              <w:t>(</w:t>
            </w:r>
            <w:r w:rsidR="00625441">
              <w:rPr>
                <w:rFonts w:ascii="GHEA Grapalat" w:hAnsi="GHEA Grapalat"/>
                <w:bCs/>
                <w:sz w:val="24"/>
                <w:szCs w:val="24"/>
                <w:lang w:val="hy-AM"/>
              </w:rPr>
              <w:t>տե՛ս նախագծի 7-րդ հոդվածի 1-ին մասի 6-րդ կետով նախատեսված կարգավորումների լրամշակված տարբերակը</w:t>
            </w:r>
            <w:r w:rsidR="00625441" w:rsidRPr="00625441">
              <w:rPr>
                <w:rFonts w:ascii="GHEA Grapalat" w:hAnsi="GHEA Grapalat"/>
                <w:bCs/>
                <w:sz w:val="24"/>
                <w:szCs w:val="24"/>
                <w:lang w:val="hy-AM"/>
              </w:rPr>
              <w:t>)</w:t>
            </w:r>
            <w:r>
              <w:rPr>
                <w:rFonts w:ascii="GHEA Grapalat" w:hAnsi="GHEA Grapalat"/>
                <w:bCs/>
                <w:sz w:val="24"/>
                <w:szCs w:val="24"/>
                <w:lang w:val="hy-AM"/>
              </w:rPr>
              <w:t>։</w:t>
            </w:r>
          </w:p>
        </w:tc>
      </w:tr>
      <w:tr w:rsidR="007F5B0E" w:rsidRPr="00980544" w14:paraId="6014EECC" w14:textId="77777777" w:rsidTr="00AC7C61">
        <w:tc>
          <w:tcPr>
            <w:tcW w:w="7350" w:type="dxa"/>
          </w:tcPr>
          <w:p w14:paraId="330EA666" w14:textId="1528E100" w:rsidR="007F5B0E" w:rsidRPr="00934E28" w:rsidRDefault="00934E28" w:rsidP="00934E28">
            <w:pPr>
              <w:pStyle w:val="ListParagraph"/>
              <w:numPr>
                <w:ilvl w:val="0"/>
                <w:numId w:val="30"/>
              </w:numPr>
              <w:tabs>
                <w:tab w:val="left" w:pos="0"/>
              </w:tabs>
              <w:spacing w:line="360" w:lineRule="auto"/>
              <w:ind w:left="0" w:firstLine="702"/>
              <w:jc w:val="both"/>
              <w:rPr>
                <w:rFonts w:ascii="GHEA Grapalat" w:hAnsi="GHEA Grapalat"/>
                <w:color w:val="000000"/>
                <w:sz w:val="24"/>
                <w:szCs w:val="24"/>
                <w:shd w:val="clear" w:color="auto" w:fill="FFFFFF"/>
                <w:lang w:val="hy-AM"/>
              </w:rPr>
            </w:pPr>
            <w:r w:rsidRPr="00934E28">
              <w:rPr>
                <w:rFonts w:ascii="GHEA Grapalat" w:hAnsi="GHEA Grapalat"/>
                <w:color w:val="000000"/>
                <w:sz w:val="24"/>
                <w:szCs w:val="24"/>
                <w:shd w:val="clear" w:color="auto" w:fill="FFFFFF"/>
                <w:lang w:val="hy-AM"/>
              </w:rPr>
              <w:t xml:space="preserve">Նախագծի 11-րդ հոդվածով Օրենսգրքում նախատեսվում է լրացնել նոր 13.1-ին գլուխ, որի 102.1-ին հոդվածի </w:t>
            </w:r>
            <w:r w:rsidRPr="0016765A">
              <w:rPr>
                <w:rFonts w:ascii="GHEA Grapalat" w:hAnsi="GHEA Grapalat"/>
                <w:sz w:val="24"/>
                <w:szCs w:val="24"/>
                <w:lang w:val="hy-AM"/>
              </w:rPr>
              <w:t xml:space="preserve">1-ին մասի 1-ին կետի համաձայն՝ </w:t>
            </w:r>
            <w:r w:rsidRPr="00934E28">
              <w:rPr>
                <w:rFonts w:ascii="GHEA Grapalat" w:hAnsi="GHEA Grapalat"/>
                <w:sz w:val="24"/>
                <w:szCs w:val="24"/>
                <w:lang w:val="hy-AM"/>
              </w:rPr>
              <w:t>ա</w:t>
            </w:r>
            <w:r w:rsidRPr="0016765A">
              <w:rPr>
                <w:rFonts w:ascii="GHEA Grapalat" w:hAnsi="GHEA Grapalat"/>
                <w:sz w:val="24"/>
                <w:szCs w:val="24"/>
                <w:lang w:val="hy-AM"/>
              </w:rPr>
              <w:t xml:space="preserve">շխատանքային պայմանագրերի կնքման թվային </w:t>
            </w:r>
            <w:r w:rsidRPr="00934E28">
              <w:rPr>
                <w:rFonts w:ascii="GHEA Grapalat" w:hAnsi="GHEA Grapalat"/>
                <w:sz w:val="24"/>
                <w:szCs w:val="24"/>
                <w:lang w:val="hy-AM"/>
              </w:rPr>
              <w:t>համակարգը</w:t>
            </w:r>
            <w:r w:rsidRPr="0016765A">
              <w:rPr>
                <w:rFonts w:ascii="GHEA Grapalat" w:hAnsi="GHEA Grapalat"/>
                <w:sz w:val="24"/>
                <w:szCs w:val="24"/>
                <w:lang w:val="hy-AM"/>
              </w:rPr>
              <w:t xml:space="preserve"> տվյալների ամբողջություն է, որն ապահովում է </w:t>
            </w:r>
            <w:r w:rsidRPr="0016765A">
              <w:rPr>
                <w:rFonts w:ascii="GHEA Grapalat" w:hAnsi="GHEA Grapalat"/>
                <w:b/>
                <w:sz w:val="24"/>
                <w:szCs w:val="24"/>
                <w:u w:val="single"/>
                <w:lang w:val="hy-AM"/>
              </w:rPr>
              <w:t>գործատուի հետ աշխատանքային հարաբերությունների մեջ գտնվող</w:t>
            </w:r>
            <w:r w:rsidRPr="0016765A">
              <w:rPr>
                <w:rFonts w:ascii="GHEA Grapalat" w:hAnsi="GHEA Grapalat"/>
                <w:sz w:val="24"/>
                <w:szCs w:val="24"/>
                <w:lang w:val="hy-AM"/>
              </w:rPr>
              <w:t xml:space="preserve"> </w:t>
            </w:r>
            <w:r w:rsidRPr="008F4283">
              <w:rPr>
                <w:rFonts w:ascii="GHEA Grapalat" w:hAnsi="GHEA Grapalat"/>
                <w:b/>
                <w:sz w:val="24"/>
                <w:szCs w:val="24"/>
                <w:lang w:val="hy-AM"/>
              </w:rPr>
              <w:t>աշխատողի</w:t>
            </w:r>
            <w:r w:rsidRPr="0016765A">
              <w:rPr>
                <w:rFonts w:ascii="GHEA Grapalat" w:hAnsi="GHEA Grapalat"/>
                <w:sz w:val="24"/>
                <w:szCs w:val="24"/>
                <w:lang w:val="hy-AM"/>
              </w:rPr>
              <w:t xml:space="preserve">՝ աշխատանքային պայմանագրի կամ </w:t>
            </w:r>
            <w:r>
              <w:rPr>
                <w:rFonts w:ascii="GHEA Grapalat" w:hAnsi="GHEA Grapalat"/>
                <w:sz w:val="24"/>
                <w:szCs w:val="24"/>
                <w:lang w:val="hy-AM"/>
              </w:rPr>
              <w:t xml:space="preserve">աշխատանքային պայմանագիրը լուծելու մասին </w:t>
            </w:r>
            <w:r w:rsidRPr="0016765A">
              <w:rPr>
                <w:rFonts w:ascii="GHEA Grapalat" w:hAnsi="GHEA Grapalat"/>
                <w:sz w:val="24"/>
                <w:szCs w:val="24"/>
                <w:lang w:val="hy-AM"/>
              </w:rPr>
              <w:t>անհատական իրավական ակտի, ինչպես նաև դրանց</w:t>
            </w:r>
            <w:r w:rsidRPr="00934E28">
              <w:rPr>
                <w:rFonts w:ascii="GHEA Grapalat" w:hAnsi="GHEA Grapalat"/>
                <w:sz w:val="24"/>
                <w:szCs w:val="24"/>
                <w:lang w:val="hy-AM"/>
              </w:rPr>
              <w:t xml:space="preserve">ում փոփոխությունների վերաբերյալ տվյալների մուտքագրմամբ կնքումը (ընդունումը) և օգտագործումը, ինչպես նաև մուտքագրումից հետո այդ տվյալների տպելու հնարավորությունը: </w:t>
            </w:r>
            <w:r w:rsidRPr="0016765A">
              <w:rPr>
                <w:rFonts w:ascii="GHEA Grapalat" w:hAnsi="GHEA Grapalat"/>
                <w:sz w:val="24"/>
                <w:szCs w:val="24"/>
                <w:lang w:val="hy-AM"/>
              </w:rPr>
              <w:t xml:space="preserve"> </w:t>
            </w:r>
            <w:r w:rsidRPr="0016765A">
              <w:rPr>
                <w:rFonts w:ascii="GHEA Grapalat" w:hAnsi="GHEA Grapalat" w:cs="Sylfaen"/>
                <w:sz w:val="24"/>
                <w:szCs w:val="24"/>
                <w:lang w:val="hy-AM"/>
              </w:rPr>
              <w:t>Նշված</w:t>
            </w:r>
            <w:r w:rsidRPr="0016765A">
              <w:rPr>
                <w:rFonts w:ascii="GHEA Grapalat" w:hAnsi="GHEA Grapalat"/>
                <w:sz w:val="24"/>
                <w:szCs w:val="24"/>
                <w:lang w:val="hy-AM"/>
              </w:rPr>
              <w:t xml:space="preserve"> կարգավորման </w:t>
            </w:r>
            <w:r w:rsidRPr="0016765A">
              <w:rPr>
                <w:rFonts w:ascii="GHEA Grapalat" w:hAnsi="GHEA Grapalat"/>
                <w:sz w:val="24"/>
                <w:szCs w:val="24"/>
                <w:lang w:val="hy-AM"/>
              </w:rPr>
              <w:lastRenderedPageBreak/>
              <w:t xml:space="preserve">հետ կապված` նախ հարկ է նշել, որ աշխատողի և գործատուի միջև </w:t>
            </w:r>
            <w:r w:rsidRPr="008F4283">
              <w:rPr>
                <w:rFonts w:ascii="GHEA Grapalat" w:hAnsi="GHEA Grapalat"/>
                <w:b/>
                <w:sz w:val="24"/>
                <w:szCs w:val="24"/>
                <w:lang w:val="hy-AM"/>
              </w:rPr>
              <w:t>աշխատանքային հարաբերությունները ծագում են</w:t>
            </w:r>
            <w:r w:rsidRPr="0016765A">
              <w:rPr>
                <w:rFonts w:ascii="GHEA Grapalat" w:hAnsi="GHEA Grapalat"/>
                <w:sz w:val="24"/>
                <w:szCs w:val="24"/>
                <w:lang w:val="hy-AM"/>
              </w:rPr>
              <w:t xml:space="preserve"> աշխատանքային օրենսդրությամբ սահմանված կարգով կնքված գրավոր </w:t>
            </w:r>
            <w:r w:rsidRPr="008F4283">
              <w:rPr>
                <w:rFonts w:ascii="GHEA Grapalat" w:hAnsi="GHEA Grapalat"/>
                <w:b/>
                <w:sz w:val="24"/>
                <w:szCs w:val="24"/>
                <w:lang w:val="hy-AM"/>
              </w:rPr>
              <w:t>աշխատանքային պայմանագրով կամ աշխատանքի ընդունման մասին անհատական իրավական ակտով</w:t>
            </w:r>
            <w:r w:rsidRPr="0016765A">
              <w:rPr>
                <w:rFonts w:ascii="GHEA Grapalat" w:hAnsi="GHEA Grapalat"/>
                <w:sz w:val="24"/>
                <w:szCs w:val="24"/>
                <w:lang w:val="hy-AM"/>
              </w:rPr>
              <w:t xml:space="preserve">: Մինչդեռ Նախագծով առաջարկվող կարգավորման համատեքստում ստացվում է, որ թվային </w:t>
            </w:r>
            <w:r w:rsidRPr="00934E28">
              <w:rPr>
                <w:rFonts w:ascii="GHEA Grapalat" w:hAnsi="GHEA Grapalat"/>
                <w:sz w:val="24"/>
                <w:szCs w:val="24"/>
                <w:lang w:val="hy-AM"/>
              </w:rPr>
              <w:t>համակարգ</w:t>
            </w:r>
            <w:r w:rsidRPr="0016765A">
              <w:rPr>
                <w:rFonts w:ascii="GHEA Grapalat" w:hAnsi="GHEA Grapalat"/>
                <w:sz w:val="24"/>
                <w:szCs w:val="24"/>
                <w:lang w:val="hy-AM"/>
              </w:rPr>
              <w:t xml:space="preserve">ը կիրառվելու է գործատու-աշխատող հարաբերությունների առկայության պարագայում: Ուստի հստակեցման կարիք ունի այն, թե ինչպես է ապահովվելու </w:t>
            </w:r>
            <w:r w:rsidRPr="00934E28">
              <w:rPr>
                <w:rFonts w:ascii="GHEA Grapalat" w:hAnsi="GHEA Grapalat"/>
                <w:sz w:val="24"/>
                <w:szCs w:val="24"/>
                <w:lang w:val="hy-AM"/>
              </w:rPr>
              <w:t xml:space="preserve">անձի </w:t>
            </w:r>
            <w:r w:rsidRPr="0016765A">
              <w:rPr>
                <w:rFonts w:ascii="GHEA Grapalat" w:hAnsi="GHEA Grapalat"/>
                <w:sz w:val="24"/>
                <w:szCs w:val="24"/>
                <w:lang w:val="hy-AM"/>
              </w:rPr>
              <w:t>հարթակին հասանելիությունը</w:t>
            </w:r>
            <w:r w:rsidRPr="00934E28">
              <w:rPr>
                <w:rFonts w:ascii="GHEA Grapalat" w:hAnsi="GHEA Grapalat"/>
                <w:sz w:val="24"/>
                <w:szCs w:val="24"/>
                <w:lang w:val="hy-AM"/>
              </w:rPr>
              <w:t xml:space="preserve"> աշխատանքային պայմանագիր կնքելու համար</w:t>
            </w:r>
            <w:r w:rsidRPr="0016765A">
              <w:rPr>
                <w:rFonts w:ascii="GHEA Grapalat" w:hAnsi="GHEA Grapalat"/>
                <w:sz w:val="24"/>
                <w:szCs w:val="24"/>
                <w:lang w:val="hy-AM"/>
              </w:rPr>
              <w:t xml:space="preserve">, երբ </w:t>
            </w:r>
            <w:r w:rsidRPr="00934E28">
              <w:rPr>
                <w:rFonts w:ascii="GHEA Grapalat" w:hAnsi="GHEA Grapalat"/>
                <w:sz w:val="24"/>
                <w:szCs w:val="24"/>
                <w:lang w:val="hy-AM"/>
              </w:rPr>
              <w:t xml:space="preserve">վերջինս և </w:t>
            </w:r>
            <w:r w:rsidRPr="0016765A">
              <w:rPr>
                <w:rFonts w:ascii="GHEA Grapalat" w:hAnsi="GHEA Grapalat"/>
                <w:sz w:val="24"/>
                <w:szCs w:val="24"/>
                <w:lang w:val="hy-AM"/>
              </w:rPr>
              <w:t>գործատուն դեռևս աշխատանքային հարաբերությունների մեջ չեն</w:t>
            </w:r>
            <w:r w:rsidRPr="004B746A">
              <w:rPr>
                <w:rFonts w:ascii="GHEA Grapalat" w:hAnsi="GHEA Grapalat"/>
                <w:sz w:val="24"/>
                <w:szCs w:val="24"/>
                <w:lang w:val="hy-AM"/>
              </w:rPr>
              <w:t>:</w:t>
            </w:r>
          </w:p>
        </w:tc>
        <w:tc>
          <w:tcPr>
            <w:tcW w:w="6960" w:type="dxa"/>
          </w:tcPr>
          <w:p w14:paraId="728CD4BB" w14:textId="77777777" w:rsidR="000A5D88" w:rsidRPr="004B1AFF" w:rsidRDefault="000A5D88" w:rsidP="000A5D88">
            <w:pPr>
              <w:spacing w:line="360" w:lineRule="auto"/>
              <w:jc w:val="center"/>
              <w:rPr>
                <w:rFonts w:ascii="GHEA Grapalat" w:hAnsi="GHEA Grapalat"/>
                <w:b/>
                <w:bCs/>
                <w:sz w:val="24"/>
                <w:szCs w:val="24"/>
                <w:lang w:val="hy-AM"/>
              </w:rPr>
            </w:pPr>
            <w:r w:rsidRPr="004B1AFF">
              <w:rPr>
                <w:rFonts w:ascii="GHEA Grapalat" w:hAnsi="GHEA Grapalat"/>
                <w:b/>
                <w:bCs/>
                <w:sz w:val="24"/>
                <w:szCs w:val="24"/>
                <w:lang w:val="hy-AM"/>
              </w:rPr>
              <w:lastRenderedPageBreak/>
              <w:t>Ընդունվել է</w:t>
            </w:r>
          </w:p>
          <w:p w14:paraId="541260B5" w14:textId="73E3AA55" w:rsidR="007F5B0E" w:rsidRPr="000A5D88" w:rsidRDefault="000A5D88" w:rsidP="006516D1">
            <w:pPr>
              <w:spacing w:line="360" w:lineRule="auto"/>
              <w:jc w:val="both"/>
              <w:rPr>
                <w:rFonts w:ascii="GHEA Grapalat" w:hAnsi="GHEA Grapalat"/>
                <w:bCs/>
                <w:sz w:val="24"/>
                <w:szCs w:val="24"/>
                <w:lang w:val="hy-AM"/>
              </w:rPr>
            </w:pPr>
            <w:r w:rsidRPr="000A5D88">
              <w:rPr>
                <w:rFonts w:ascii="GHEA Grapalat" w:hAnsi="GHEA Grapalat"/>
                <w:bCs/>
                <w:sz w:val="24"/>
                <w:szCs w:val="24"/>
                <w:lang w:val="hy-AM"/>
              </w:rPr>
              <w:t>Աշխատանքային օրենսգրքում լրացվող 102.1-ին հոդվածի 1-ին մասի 1-ին կետի կարգավորումը խմբագրվել է։</w:t>
            </w:r>
          </w:p>
        </w:tc>
      </w:tr>
      <w:tr w:rsidR="00934E28" w:rsidRPr="00980544" w14:paraId="0096FD3D" w14:textId="77777777" w:rsidTr="00AC7C61">
        <w:tc>
          <w:tcPr>
            <w:tcW w:w="7350" w:type="dxa"/>
          </w:tcPr>
          <w:p w14:paraId="08A8C7EC" w14:textId="4DC832C5" w:rsidR="00934E28" w:rsidRPr="00934E28" w:rsidRDefault="00E15459" w:rsidP="00E15459">
            <w:pPr>
              <w:pStyle w:val="ListParagraph"/>
              <w:numPr>
                <w:ilvl w:val="0"/>
                <w:numId w:val="30"/>
              </w:numPr>
              <w:tabs>
                <w:tab w:val="left" w:pos="0"/>
              </w:tabs>
              <w:spacing w:line="360" w:lineRule="auto"/>
              <w:ind w:left="0" w:firstLine="612"/>
              <w:jc w:val="both"/>
              <w:rPr>
                <w:rFonts w:ascii="GHEA Grapalat" w:hAnsi="GHEA Grapalat"/>
                <w:color w:val="000000"/>
                <w:sz w:val="24"/>
                <w:szCs w:val="24"/>
                <w:shd w:val="clear" w:color="auto" w:fill="FFFFFF"/>
                <w:lang w:val="hy-AM"/>
              </w:rPr>
            </w:pPr>
            <w:r w:rsidRPr="002F16FB">
              <w:rPr>
                <w:rFonts w:ascii="GHEA Grapalat" w:hAnsi="GHEA Grapalat"/>
                <w:sz w:val="24"/>
                <w:szCs w:val="24"/>
                <w:lang w:val="hy-AM"/>
              </w:rPr>
              <w:t xml:space="preserve">Նախագծի </w:t>
            </w:r>
            <w:r w:rsidRPr="00E15459">
              <w:rPr>
                <w:rFonts w:ascii="GHEA Grapalat" w:hAnsi="GHEA Grapalat"/>
                <w:sz w:val="24"/>
                <w:szCs w:val="24"/>
                <w:lang w:val="hy-AM"/>
              </w:rPr>
              <w:t xml:space="preserve">11-րդ հոդվածով նոր լրացվող 102.2-րդ հոդվածի 3-րդ մասում </w:t>
            </w:r>
            <w:r w:rsidRPr="00E15459">
              <w:rPr>
                <w:rFonts w:ascii="GHEA Grapalat" w:hAnsi="GHEA Grapalat"/>
                <w:color w:val="000000"/>
                <w:sz w:val="24"/>
                <w:szCs w:val="24"/>
                <w:shd w:val="clear" w:color="auto" w:fill="FFFFFF"/>
                <w:lang w:val="hy-AM"/>
              </w:rPr>
              <w:t>«և (կամ)» ձևակերպումն անհրաժեշտ է վերանայել՝ նկատի ունենալով «Նորմատիվ իրավական ակտերի մասին» օրենքի 16-րդ հոդվածի պահանջները:</w:t>
            </w:r>
          </w:p>
        </w:tc>
        <w:tc>
          <w:tcPr>
            <w:tcW w:w="6960" w:type="dxa"/>
          </w:tcPr>
          <w:p w14:paraId="48011D46" w14:textId="77777777" w:rsidR="006516D1" w:rsidRPr="004B1AFF" w:rsidRDefault="006516D1" w:rsidP="006516D1">
            <w:pPr>
              <w:spacing w:line="360" w:lineRule="auto"/>
              <w:jc w:val="center"/>
              <w:rPr>
                <w:rFonts w:ascii="GHEA Grapalat" w:hAnsi="GHEA Grapalat"/>
                <w:b/>
                <w:bCs/>
                <w:sz w:val="24"/>
                <w:szCs w:val="24"/>
                <w:lang w:val="hy-AM"/>
              </w:rPr>
            </w:pPr>
            <w:r w:rsidRPr="004B1AFF">
              <w:rPr>
                <w:rFonts w:ascii="GHEA Grapalat" w:hAnsi="GHEA Grapalat"/>
                <w:b/>
                <w:bCs/>
                <w:sz w:val="24"/>
                <w:szCs w:val="24"/>
                <w:lang w:val="hy-AM"/>
              </w:rPr>
              <w:t>Ընդունվել է</w:t>
            </w:r>
          </w:p>
          <w:p w14:paraId="4E0A6A25" w14:textId="43532B47" w:rsidR="00934E28" w:rsidRPr="00EC73A1" w:rsidRDefault="006516D1" w:rsidP="006516D1">
            <w:pPr>
              <w:spacing w:line="360" w:lineRule="auto"/>
              <w:jc w:val="both"/>
              <w:rPr>
                <w:rFonts w:ascii="GHEA Grapalat" w:hAnsi="GHEA Grapalat"/>
                <w:b/>
                <w:bCs/>
                <w:sz w:val="24"/>
                <w:szCs w:val="24"/>
                <w:lang w:val="hy-AM"/>
              </w:rPr>
            </w:pPr>
            <w:r w:rsidRPr="000A5D88">
              <w:rPr>
                <w:rFonts w:ascii="GHEA Grapalat" w:hAnsi="GHEA Grapalat"/>
                <w:bCs/>
                <w:sz w:val="24"/>
                <w:szCs w:val="24"/>
                <w:lang w:val="hy-AM"/>
              </w:rPr>
              <w:t>Աշխատանքային օրենսգրքում լրացվող 102.</w:t>
            </w:r>
            <w:r>
              <w:rPr>
                <w:rFonts w:ascii="GHEA Grapalat" w:hAnsi="GHEA Grapalat"/>
                <w:bCs/>
                <w:sz w:val="24"/>
                <w:szCs w:val="24"/>
                <w:lang w:val="hy-AM"/>
              </w:rPr>
              <w:t>2-րդ</w:t>
            </w:r>
            <w:r w:rsidRPr="000A5D88">
              <w:rPr>
                <w:rFonts w:ascii="GHEA Grapalat" w:hAnsi="GHEA Grapalat"/>
                <w:bCs/>
                <w:sz w:val="24"/>
                <w:szCs w:val="24"/>
                <w:lang w:val="hy-AM"/>
              </w:rPr>
              <w:t xml:space="preserve"> </w:t>
            </w:r>
            <w:r>
              <w:rPr>
                <w:rFonts w:ascii="GHEA Grapalat" w:hAnsi="GHEA Grapalat"/>
                <w:bCs/>
                <w:sz w:val="24"/>
                <w:szCs w:val="24"/>
                <w:lang w:val="hy-AM"/>
              </w:rPr>
              <w:t>հոդվածը համապատասխանաբար խմբագրվ</w:t>
            </w:r>
            <w:r w:rsidRPr="000A5D88">
              <w:rPr>
                <w:rFonts w:ascii="GHEA Grapalat" w:hAnsi="GHEA Grapalat"/>
                <w:bCs/>
                <w:sz w:val="24"/>
                <w:szCs w:val="24"/>
                <w:lang w:val="hy-AM"/>
              </w:rPr>
              <w:t>ել է</w:t>
            </w:r>
            <w:r>
              <w:rPr>
                <w:rFonts w:ascii="GHEA Grapalat" w:hAnsi="GHEA Grapalat"/>
                <w:bCs/>
                <w:sz w:val="24"/>
                <w:szCs w:val="24"/>
                <w:lang w:val="hy-AM"/>
              </w:rPr>
              <w:t xml:space="preserve"> </w:t>
            </w:r>
            <w:r w:rsidRPr="006516D1">
              <w:rPr>
                <w:rFonts w:ascii="GHEA Grapalat" w:hAnsi="GHEA Grapalat"/>
                <w:bCs/>
                <w:sz w:val="24"/>
                <w:szCs w:val="24"/>
                <w:lang w:val="hy-AM"/>
              </w:rPr>
              <w:t xml:space="preserve">(«և (կամ)» </w:t>
            </w:r>
            <w:r>
              <w:rPr>
                <w:rFonts w:ascii="GHEA Grapalat" w:hAnsi="GHEA Grapalat"/>
                <w:bCs/>
                <w:sz w:val="24"/>
                <w:szCs w:val="24"/>
                <w:lang w:val="hy-AM"/>
              </w:rPr>
              <w:t>բառերը փոխարինվել են «կամ» բառով</w:t>
            </w:r>
            <w:r w:rsidRPr="006516D1">
              <w:rPr>
                <w:rFonts w:ascii="GHEA Grapalat" w:hAnsi="GHEA Grapalat"/>
                <w:bCs/>
                <w:sz w:val="24"/>
                <w:szCs w:val="24"/>
                <w:lang w:val="hy-AM"/>
              </w:rPr>
              <w:t>)</w:t>
            </w:r>
            <w:r w:rsidRPr="000A5D88">
              <w:rPr>
                <w:rFonts w:ascii="GHEA Grapalat" w:hAnsi="GHEA Grapalat"/>
                <w:bCs/>
                <w:sz w:val="24"/>
                <w:szCs w:val="24"/>
                <w:lang w:val="hy-AM"/>
              </w:rPr>
              <w:t>։</w:t>
            </w:r>
          </w:p>
        </w:tc>
      </w:tr>
      <w:tr w:rsidR="00E15459" w:rsidRPr="00980544" w14:paraId="4154AF23" w14:textId="77777777" w:rsidTr="00AC7C61">
        <w:tc>
          <w:tcPr>
            <w:tcW w:w="7350" w:type="dxa"/>
          </w:tcPr>
          <w:p w14:paraId="3924BF38" w14:textId="057BF049" w:rsidR="00E15459" w:rsidRPr="00121E0B" w:rsidRDefault="00E15459" w:rsidP="00E15459">
            <w:pPr>
              <w:pStyle w:val="NormalWeb"/>
              <w:numPr>
                <w:ilvl w:val="0"/>
                <w:numId w:val="30"/>
              </w:numPr>
              <w:shd w:val="clear" w:color="auto" w:fill="FFFFFF"/>
              <w:tabs>
                <w:tab w:val="left" w:pos="0"/>
              </w:tabs>
              <w:spacing w:before="0" w:beforeAutospacing="0" w:after="0" w:afterAutospacing="0" w:line="360" w:lineRule="auto"/>
              <w:ind w:left="72" w:firstLine="702"/>
              <w:jc w:val="both"/>
              <w:rPr>
                <w:rFonts w:ascii="GHEA Grapalat" w:hAnsi="GHEA Grapalat"/>
                <w:color w:val="FF0000"/>
                <w:shd w:val="clear" w:color="auto" w:fill="FFFFFF"/>
                <w:lang w:val="hy-AM"/>
              </w:rPr>
            </w:pPr>
            <w:r w:rsidRPr="002F16FB">
              <w:rPr>
                <w:rFonts w:ascii="GHEA Grapalat" w:hAnsi="GHEA Grapalat"/>
                <w:lang w:val="hy-AM"/>
              </w:rPr>
              <w:lastRenderedPageBreak/>
              <w:t>Նախագծի</w:t>
            </w:r>
            <w:r w:rsidRPr="00410CD4">
              <w:rPr>
                <w:rFonts w:ascii="GHEA Grapalat" w:hAnsi="GHEA Grapalat"/>
                <w:lang w:val="hy-AM"/>
              </w:rPr>
              <w:t xml:space="preserve"> 17-րդ  հոդվածի 1-ին, 2-րդ և 3-րդ մասերում բոլոր </w:t>
            </w:r>
            <w:r w:rsidRPr="00410CD4">
              <w:rPr>
                <w:rFonts w:ascii="GHEA Grapalat" w:hAnsi="GHEA Grapalat"/>
                <w:color w:val="000000"/>
                <w:shd w:val="clear" w:color="auto" w:fill="FFFFFF"/>
                <w:lang w:val="hy-AM"/>
              </w:rPr>
              <w:t>«հոդվածի» բառերից հետո անհրաժեշտ է լրացնել «1-ին մասի» բառերը:</w:t>
            </w:r>
          </w:p>
          <w:p w14:paraId="57ABE736" w14:textId="77777777" w:rsidR="00121E0B" w:rsidRPr="00410CD4" w:rsidRDefault="00121E0B" w:rsidP="00121E0B">
            <w:pPr>
              <w:pStyle w:val="NormalWeb"/>
              <w:shd w:val="clear" w:color="auto" w:fill="FFFFFF"/>
              <w:tabs>
                <w:tab w:val="left" w:pos="0"/>
              </w:tabs>
              <w:spacing w:before="0" w:beforeAutospacing="0" w:after="0" w:afterAutospacing="0" w:line="360" w:lineRule="auto"/>
              <w:jc w:val="both"/>
              <w:rPr>
                <w:rFonts w:ascii="GHEA Grapalat" w:hAnsi="GHEA Grapalat"/>
                <w:color w:val="FF0000"/>
                <w:shd w:val="clear" w:color="auto" w:fill="FFFFFF"/>
                <w:lang w:val="hy-AM"/>
              </w:rPr>
            </w:pPr>
            <w:bookmarkStart w:id="2" w:name="_GoBack"/>
            <w:bookmarkEnd w:id="2"/>
          </w:p>
          <w:p w14:paraId="13C856ED" w14:textId="07770041" w:rsidR="00E15459" w:rsidRPr="002F16FB" w:rsidRDefault="00E15459" w:rsidP="00E15459">
            <w:pPr>
              <w:pStyle w:val="NormalWeb"/>
              <w:shd w:val="clear" w:color="auto" w:fill="FFFFFF"/>
              <w:tabs>
                <w:tab w:val="left" w:pos="0"/>
              </w:tabs>
              <w:spacing w:before="0" w:beforeAutospacing="0" w:after="0" w:afterAutospacing="0" w:line="360" w:lineRule="auto"/>
              <w:ind w:firstLine="720"/>
              <w:jc w:val="both"/>
              <w:rPr>
                <w:rFonts w:ascii="GHEA Grapalat" w:hAnsi="GHEA Grapalat"/>
                <w:lang w:val="hy-AM"/>
              </w:rPr>
            </w:pPr>
            <w:r w:rsidRPr="0025222B">
              <w:rPr>
                <w:rFonts w:ascii="GHEA Grapalat" w:hAnsi="GHEA Grapalat"/>
                <w:color w:val="000000"/>
                <w:shd w:val="clear" w:color="auto" w:fill="FFFFFF"/>
                <w:lang w:val="hy-AM"/>
              </w:rPr>
              <w:t>««</w:t>
            </w:r>
            <w:r w:rsidRPr="00410CD4">
              <w:rPr>
                <w:rFonts w:ascii="GHEA Grapalat" w:hAnsi="GHEA Grapalat"/>
                <w:color w:val="000000"/>
                <w:shd w:val="clear" w:color="auto" w:fill="FFFFFF"/>
                <w:lang w:val="hy-AM"/>
              </w:rPr>
              <w:t>Տեսալսողական մեդիայի մասին</w:t>
            </w:r>
            <w:r w:rsidRPr="0025222B">
              <w:rPr>
                <w:rFonts w:ascii="GHEA Grapalat" w:hAnsi="GHEA Grapalat"/>
                <w:color w:val="000000"/>
                <w:shd w:val="clear" w:color="auto" w:fill="FFFFFF"/>
                <w:lang w:val="hy-AM"/>
              </w:rPr>
              <w:t>»</w:t>
            </w:r>
            <w:r w:rsidRPr="00410CD4">
              <w:rPr>
                <w:rFonts w:ascii="GHEA Grapalat" w:hAnsi="GHEA Grapalat"/>
                <w:color w:val="000000"/>
                <w:shd w:val="clear" w:color="auto" w:fill="FFFFFF"/>
                <w:lang w:val="hy-AM"/>
              </w:rPr>
              <w:t xml:space="preserve"> օրենքում փոփոխություն կատարելու մասին</w:t>
            </w:r>
            <w:r w:rsidRPr="0025222B">
              <w:rPr>
                <w:rFonts w:ascii="GHEA Grapalat" w:hAnsi="GHEA Grapalat"/>
                <w:color w:val="000000"/>
                <w:shd w:val="clear" w:color="auto" w:fill="FFFFFF"/>
                <w:lang w:val="hy-AM"/>
              </w:rPr>
              <w:t>»</w:t>
            </w:r>
            <w:r w:rsidRPr="00410CD4">
              <w:rPr>
                <w:rFonts w:ascii="GHEA Grapalat" w:hAnsi="GHEA Grapalat"/>
                <w:color w:val="000000"/>
                <w:shd w:val="clear" w:color="auto" w:fill="FFFFFF"/>
                <w:lang w:val="hy-AM"/>
              </w:rPr>
              <w:t xml:space="preserve"> </w:t>
            </w:r>
            <w:r w:rsidRPr="0025222B">
              <w:rPr>
                <w:rFonts w:ascii="GHEA Grapalat" w:hAnsi="GHEA Grapalat"/>
                <w:color w:val="000000"/>
                <w:shd w:val="clear" w:color="auto" w:fill="FFFFFF"/>
                <w:lang w:val="hy-AM"/>
              </w:rPr>
              <w:t>օրենք</w:t>
            </w:r>
            <w:r w:rsidRPr="00410CD4">
              <w:rPr>
                <w:rFonts w:ascii="GHEA Grapalat" w:hAnsi="GHEA Grapalat"/>
                <w:color w:val="000000"/>
                <w:shd w:val="clear" w:color="auto" w:fill="FFFFFF"/>
                <w:lang w:val="hy-AM"/>
              </w:rPr>
              <w:t>ի լրամշակված նախագծի 2-րդ հոդվածի վերնագիրը բացակայում է, ուստի անհրաժեշտ է լրացնել «Եզրափակիչ մաս» բառերը:</w:t>
            </w:r>
          </w:p>
        </w:tc>
        <w:tc>
          <w:tcPr>
            <w:tcW w:w="6960" w:type="dxa"/>
          </w:tcPr>
          <w:p w14:paraId="3577674C" w14:textId="031BFF9D" w:rsidR="00980544" w:rsidRDefault="00980544" w:rsidP="00980544">
            <w:pPr>
              <w:spacing w:line="360" w:lineRule="auto"/>
              <w:jc w:val="center"/>
              <w:rPr>
                <w:rFonts w:ascii="GHEA Grapalat" w:hAnsi="GHEA Grapalat"/>
                <w:b/>
                <w:bCs/>
                <w:sz w:val="24"/>
                <w:szCs w:val="24"/>
                <w:lang w:val="hy-AM"/>
              </w:rPr>
            </w:pPr>
            <w:r>
              <w:rPr>
                <w:rFonts w:ascii="GHEA Grapalat" w:hAnsi="GHEA Grapalat"/>
                <w:b/>
                <w:bCs/>
                <w:sz w:val="24"/>
                <w:szCs w:val="24"/>
                <w:lang w:val="hy-AM"/>
              </w:rPr>
              <w:t xml:space="preserve">Ընդունվել </w:t>
            </w:r>
            <w:r>
              <w:rPr>
                <w:rFonts w:ascii="GHEA Grapalat" w:hAnsi="GHEA Grapalat"/>
                <w:b/>
                <w:bCs/>
                <w:sz w:val="24"/>
                <w:szCs w:val="24"/>
                <w:lang w:val="hy-AM"/>
              </w:rPr>
              <w:t>է</w:t>
            </w:r>
          </w:p>
          <w:p w14:paraId="2C9EBDF6" w14:textId="352F088F" w:rsidR="00980544" w:rsidRPr="00121E0B" w:rsidRDefault="00121E0B" w:rsidP="00121E0B">
            <w:pPr>
              <w:spacing w:line="360" w:lineRule="auto"/>
              <w:rPr>
                <w:rFonts w:ascii="GHEA Grapalat" w:hAnsi="GHEA Grapalat"/>
                <w:bCs/>
                <w:sz w:val="24"/>
                <w:szCs w:val="24"/>
                <w:lang w:val="hy-AM"/>
              </w:rPr>
            </w:pPr>
            <w:r w:rsidRPr="00121E0B">
              <w:rPr>
                <w:rFonts w:ascii="GHEA Grapalat" w:hAnsi="GHEA Grapalat"/>
                <w:bCs/>
                <w:sz w:val="24"/>
                <w:szCs w:val="24"/>
                <w:lang w:val="hy-AM"/>
              </w:rPr>
              <w:t>Նախագծի 17-րդ  հոդվածի 1-ին, 2-րդ և 3-րդ մասերը համապատասխանաբար խմբագրվել են։</w:t>
            </w:r>
          </w:p>
          <w:p w14:paraId="15BC9981" w14:textId="77777777" w:rsidR="00980544" w:rsidRDefault="00980544" w:rsidP="00F3184B">
            <w:pPr>
              <w:spacing w:line="360" w:lineRule="auto"/>
              <w:jc w:val="center"/>
              <w:rPr>
                <w:rFonts w:ascii="GHEA Grapalat" w:hAnsi="GHEA Grapalat"/>
                <w:b/>
                <w:bCs/>
                <w:sz w:val="24"/>
                <w:szCs w:val="24"/>
                <w:lang w:val="hy-AM"/>
              </w:rPr>
            </w:pPr>
          </w:p>
          <w:p w14:paraId="0CCA7CFF" w14:textId="352F3BBF" w:rsidR="00E15459" w:rsidRDefault="006516D1" w:rsidP="00F3184B">
            <w:pPr>
              <w:spacing w:line="360" w:lineRule="auto"/>
              <w:jc w:val="center"/>
              <w:rPr>
                <w:rFonts w:ascii="GHEA Grapalat" w:hAnsi="GHEA Grapalat"/>
                <w:b/>
                <w:bCs/>
                <w:sz w:val="24"/>
                <w:szCs w:val="24"/>
                <w:lang w:val="hy-AM"/>
              </w:rPr>
            </w:pPr>
            <w:r>
              <w:rPr>
                <w:rFonts w:ascii="GHEA Grapalat" w:hAnsi="GHEA Grapalat"/>
                <w:b/>
                <w:bCs/>
                <w:sz w:val="24"/>
                <w:szCs w:val="24"/>
                <w:lang w:val="hy-AM"/>
              </w:rPr>
              <w:t xml:space="preserve">Ընդունվել </w:t>
            </w:r>
            <w:r w:rsidR="00980544">
              <w:rPr>
                <w:rFonts w:ascii="GHEA Grapalat" w:hAnsi="GHEA Grapalat"/>
                <w:b/>
                <w:bCs/>
                <w:sz w:val="24"/>
                <w:szCs w:val="24"/>
                <w:lang w:val="hy-AM"/>
              </w:rPr>
              <w:t>է</w:t>
            </w:r>
          </w:p>
          <w:p w14:paraId="07BB8E74" w14:textId="209BFCF7" w:rsidR="006516D1" w:rsidRPr="006516D1" w:rsidRDefault="006516D1" w:rsidP="006516D1">
            <w:pPr>
              <w:spacing w:line="360" w:lineRule="auto"/>
              <w:jc w:val="both"/>
              <w:rPr>
                <w:rFonts w:ascii="GHEA Grapalat" w:hAnsi="GHEA Grapalat"/>
                <w:bCs/>
                <w:sz w:val="24"/>
                <w:szCs w:val="24"/>
                <w:lang w:val="hy-AM"/>
              </w:rPr>
            </w:pPr>
            <w:r w:rsidRPr="006516D1">
              <w:rPr>
                <w:rFonts w:ascii="GHEA Grapalat" w:hAnsi="GHEA Grapalat"/>
                <w:bCs/>
                <w:sz w:val="24"/>
                <w:szCs w:val="24"/>
                <w:lang w:val="hy-AM"/>
              </w:rPr>
              <w:t>Համապատասխան խմբագրումը կատարվել է ««Տեսալսողական մեդիայի մասին» օրենքում փոփոխություն կատարելու մասին» օրենքի լրամշակված նախագծի 2-րդ հոդվածում։</w:t>
            </w:r>
          </w:p>
        </w:tc>
      </w:tr>
    </w:tbl>
    <w:p w14:paraId="06AFC9BA" w14:textId="77777777" w:rsidR="002F3926" w:rsidRPr="00683FA3" w:rsidRDefault="002F3926" w:rsidP="00F3184B">
      <w:pPr>
        <w:spacing w:line="360" w:lineRule="auto"/>
        <w:jc w:val="center"/>
        <w:rPr>
          <w:rFonts w:ascii="GHEA Grapalat" w:hAnsi="GHEA Grapalat"/>
          <w:sz w:val="24"/>
          <w:szCs w:val="24"/>
          <w:lang w:val="hy-AM"/>
        </w:rPr>
      </w:pPr>
    </w:p>
    <w:sectPr w:rsidR="002F3926" w:rsidRPr="00683FA3" w:rsidSect="005F73DE">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A25A89" w14:textId="77777777" w:rsidR="00AD0A59" w:rsidRDefault="00AD0A59" w:rsidP="009B5AA2">
      <w:pPr>
        <w:spacing w:after="0" w:line="240" w:lineRule="auto"/>
      </w:pPr>
      <w:r>
        <w:separator/>
      </w:r>
    </w:p>
  </w:endnote>
  <w:endnote w:type="continuationSeparator" w:id="0">
    <w:p w14:paraId="057D6C6B" w14:textId="77777777" w:rsidR="00AD0A59" w:rsidRDefault="00AD0A59" w:rsidP="009B5A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B573BE" w14:textId="77777777" w:rsidR="00AD0A59" w:rsidRDefault="00AD0A59" w:rsidP="009B5AA2">
      <w:pPr>
        <w:spacing w:after="0" w:line="240" w:lineRule="auto"/>
      </w:pPr>
      <w:r>
        <w:separator/>
      </w:r>
    </w:p>
  </w:footnote>
  <w:footnote w:type="continuationSeparator" w:id="0">
    <w:p w14:paraId="2D67A8B5" w14:textId="77777777" w:rsidR="00AD0A59" w:rsidRDefault="00AD0A59" w:rsidP="009B5A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C4764"/>
    <w:multiLevelType w:val="hybridMultilevel"/>
    <w:tmpl w:val="FBA20A96"/>
    <w:lvl w:ilvl="0" w:tplc="B59C90BC">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15:restartNumberingAfterBreak="0">
    <w:nsid w:val="04DE6637"/>
    <w:multiLevelType w:val="hybridMultilevel"/>
    <w:tmpl w:val="05363F44"/>
    <w:lvl w:ilvl="0" w:tplc="785E0FE4">
      <w:start w:val="1"/>
      <w:numFmt w:val="decimal"/>
      <w:lvlText w:val="%1."/>
      <w:lvlJc w:val="left"/>
      <w:pPr>
        <w:ind w:left="360" w:hanging="360"/>
      </w:pPr>
      <w:rPr>
        <w:rFonts w:hint="default"/>
        <w:b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DAE0670"/>
    <w:multiLevelType w:val="hybridMultilevel"/>
    <w:tmpl w:val="FBA20A96"/>
    <w:lvl w:ilvl="0" w:tplc="B59C90BC">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15:restartNumberingAfterBreak="0">
    <w:nsid w:val="12D07374"/>
    <w:multiLevelType w:val="hybridMultilevel"/>
    <w:tmpl w:val="FBA20A96"/>
    <w:lvl w:ilvl="0" w:tplc="B59C90BC">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15:restartNumberingAfterBreak="0">
    <w:nsid w:val="151F697F"/>
    <w:multiLevelType w:val="hybridMultilevel"/>
    <w:tmpl w:val="FBA20A96"/>
    <w:lvl w:ilvl="0" w:tplc="B59C90BC">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15:restartNumberingAfterBreak="0">
    <w:nsid w:val="181C138C"/>
    <w:multiLevelType w:val="hybridMultilevel"/>
    <w:tmpl w:val="FBA20A96"/>
    <w:lvl w:ilvl="0" w:tplc="B59C90BC">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1B50771E"/>
    <w:multiLevelType w:val="hybridMultilevel"/>
    <w:tmpl w:val="872899B0"/>
    <w:lvl w:ilvl="0" w:tplc="D456748C">
      <w:start w:val="1"/>
      <w:numFmt w:val="decimal"/>
      <w:lvlText w:val="%1."/>
      <w:lvlJc w:val="left"/>
      <w:pPr>
        <w:ind w:left="885" w:hanging="360"/>
      </w:pPr>
      <w:rPr>
        <w:rFonts w:hint="default"/>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7" w15:restartNumberingAfterBreak="0">
    <w:nsid w:val="20A3461B"/>
    <w:multiLevelType w:val="hybridMultilevel"/>
    <w:tmpl w:val="FBA20A96"/>
    <w:lvl w:ilvl="0" w:tplc="B59C90BC">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15:restartNumberingAfterBreak="0">
    <w:nsid w:val="22007FB6"/>
    <w:multiLevelType w:val="hybridMultilevel"/>
    <w:tmpl w:val="12A48B7A"/>
    <w:lvl w:ilvl="0" w:tplc="785E0FE4">
      <w:start w:val="1"/>
      <w:numFmt w:val="decimal"/>
      <w:lvlText w:val="%1."/>
      <w:lvlJc w:val="left"/>
      <w:pPr>
        <w:ind w:left="360" w:hanging="360"/>
      </w:pPr>
      <w:rPr>
        <w:rFonts w:hint="default"/>
        <w:b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6C631DE"/>
    <w:multiLevelType w:val="hybridMultilevel"/>
    <w:tmpl w:val="FBA20A96"/>
    <w:lvl w:ilvl="0" w:tplc="B59C90BC">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15:restartNumberingAfterBreak="0">
    <w:nsid w:val="2BBF6CE1"/>
    <w:multiLevelType w:val="hybridMultilevel"/>
    <w:tmpl w:val="FBA20A96"/>
    <w:lvl w:ilvl="0" w:tplc="B59C90BC">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310E1F4F"/>
    <w:multiLevelType w:val="hybridMultilevel"/>
    <w:tmpl w:val="FBA20A96"/>
    <w:lvl w:ilvl="0" w:tplc="B59C90BC">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 w15:restartNumberingAfterBreak="0">
    <w:nsid w:val="33EA6542"/>
    <w:multiLevelType w:val="hybridMultilevel"/>
    <w:tmpl w:val="FBA20A96"/>
    <w:lvl w:ilvl="0" w:tplc="B59C90BC">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15:restartNumberingAfterBreak="0">
    <w:nsid w:val="394A07B1"/>
    <w:multiLevelType w:val="hybridMultilevel"/>
    <w:tmpl w:val="FBA20A96"/>
    <w:lvl w:ilvl="0" w:tplc="B59C90BC">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4" w15:restartNumberingAfterBreak="0">
    <w:nsid w:val="39F474C0"/>
    <w:multiLevelType w:val="hybridMultilevel"/>
    <w:tmpl w:val="FBA20A96"/>
    <w:lvl w:ilvl="0" w:tplc="B59C90BC">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5" w15:restartNumberingAfterBreak="0">
    <w:nsid w:val="3A6B521F"/>
    <w:multiLevelType w:val="hybridMultilevel"/>
    <w:tmpl w:val="FBA20A96"/>
    <w:lvl w:ilvl="0" w:tplc="B59C90BC">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6" w15:restartNumberingAfterBreak="0">
    <w:nsid w:val="3BB83A13"/>
    <w:multiLevelType w:val="hybridMultilevel"/>
    <w:tmpl w:val="05363F44"/>
    <w:lvl w:ilvl="0" w:tplc="785E0FE4">
      <w:start w:val="1"/>
      <w:numFmt w:val="decimal"/>
      <w:lvlText w:val="%1."/>
      <w:lvlJc w:val="left"/>
      <w:pPr>
        <w:ind w:left="360" w:hanging="360"/>
      </w:pPr>
      <w:rPr>
        <w:rFonts w:hint="default"/>
        <w:b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3D065F3F"/>
    <w:multiLevelType w:val="hybridMultilevel"/>
    <w:tmpl w:val="FBA20A96"/>
    <w:lvl w:ilvl="0" w:tplc="B59C90BC">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8" w15:restartNumberingAfterBreak="0">
    <w:nsid w:val="3DB2129D"/>
    <w:multiLevelType w:val="hybridMultilevel"/>
    <w:tmpl w:val="FBA20A96"/>
    <w:lvl w:ilvl="0" w:tplc="B59C90BC">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9" w15:restartNumberingAfterBreak="0">
    <w:nsid w:val="3F83525A"/>
    <w:multiLevelType w:val="hybridMultilevel"/>
    <w:tmpl w:val="1EC02046"/>
    <w:lvl w:ilvl="0" w:tplc="0809000B">
      <w:start w:val="1"/>
      <w:numFmt w:val="bullet"/>
      <w:lvlText w:val=""/>
      <w:lvlJc w:val="left"/>
      <w:pPr>
        <w:ind w:left="117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6A7702"/>
    <w:multiLevelType w:val="hybridMultilevel"/>
    <w:tmpl w:val="05363F44"/>
    <w:lvl w:ilvl="0" w:tplc="785E0FE4">
      <w:start w:val="1"/>
      <w:numFmt w:val="decimal"/>
      <w:lvlText w:val="%1."/>
      <w:lvlJc w:val="left"/>
      <w:pPr>
        <w:ind w:left="360" w:hanging="360"/>
      </w:pPr>
      <w:rPr>
        <w:rFonts w:hint="default"/>
        <w:b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491B4816"/>
    <w:multiLevelType w:val="hybridMultilevel"/>
    <w:tmpl w:val="FBA20A96"/>
    <w:lvl w:ilvl="0" w:tplc="B59C90BC">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2" w15:restartNumberingAfterBreak="0">
    <w:nsid w:val="4CFB0D96"/>
    <w:multiLevelType w:val="hybridMultilevel"/>
    <w:tmpl w:val="2110B6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D910B36"/>
    <w:multiLevelType w:val="hybridMultilevel"/>
    <w:tmpl w:val="FBA20A96"/>
    <w:lvl w:ilvl="0" w:tplc="B59C90BC">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4" w15:restartNumberingAfterBreak="0">
    <w:nsid w:val="536F7FC0"/>
    <w:multiLevelType w:val="hybridMultilevel"/>
    <w:tmpl w:val="FBA20A96"/>
    <w:lvl w:ilvl="0" w:tplc="B59C90BC">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5" w15:restartNumberingAfterBreak="0">
    <w:nsid w:val="63881BE9"/>
    <w:multiLevelType w:val="hybridMultilevel"/>
    <w:tmpl w:val="FBA20A96"/>
    <w:lvl w:ilvl="0" w:tplc="B59C90BC">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6" w15:restartNumberingAfterBreak="0">
    <w:nsid w:val="66A222E8"/>
    <w:multiLevelType w:val="hybridMultilevel"/>
    <w:tmpl w:val="FBA20A96"/>
    <w:lvl w:ilvl="0" w:tplc="B59C90BC">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7" w15:restartNumberingAfterBreak="0">
    <w:nsid w:val="67405973"/>
    <w:multiLevelType w:val="hybridMultilevel"/>
    <w:tmpl w:val="108AD8B8"/>
    <w:lvl w:ilvl="0" w:tplc="1C649A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4551DB"/>
    <w:multiLevelType w:val="hybridMultilevel"/>
    <w:tmpl w:val="FBA20A96"/>
    <w:lvl w:ilvl="0" w:tplc="B59C90BC">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9" w15:restartNumberingAfterBreak="0">
    <w:nsid w:val="6B223776"/>
    <w:multiLevelType w:val="hybridMultilevel"/>
    <w:tmpl w:val="C6B6C846"/>
    <w:lvl w:ilvl="0" w:tplc="04090001">
      <w:start w:val="1"/>
      <w:numFmt w:val="bullet"/>
      <w:lvlText w:val=""/>
      <w:lvlJc w:val="left"/>
      <w:pPr>
        <w:ind w:left="1245" w:hanging="360"/>
      </w:pPr>
      <w:rPr>
        <w:rFonts w:ascii="Symbol" w:hAnsi="Symbol" w:hint="default"/>
      </w:rPr>
    </w:lvl>
    <w:lvl w:ilvl="1" w:tplc="04090003" w:tentative="1">
      <w:start w:val="1"/>
      <w:numFmt w:val="bullet"/>
      <w:lvlText w:val="o"/>
      <w:lvlJc w:val="left"/>
      <w:pPr>
        <w:ind w:left="1965" w:hanging="360"/>
      </w:pPr>
      <w:rPr>
        <w:rFonts w:ascii="Courier New" w:hAnsi="Courier New" w:cs="Courier New" w:hint="default"/>
      </w:rPr>
    </w:lvl>
    <w:lvl w:ilvl="2" w:tplc="04090005" w:tentative="1">
      <w:start w:val="1"/>
      <w:numFmt w:val="bullet"/>
      <w:lvlText w:val=""/>
      <w:lvlJc w:val="left"/>
      <w:pPr>
        <w:ind w:left="2685" w:hanging="360"/>
      </w:pPr>
      <w:rPr>
        <w:rFonts w:ascii="Wingdings" w:hAnsi="Wingdings" w:hint="default"/>
      </w:rPr>
    </w:lvl>
    <w:lvl w:ilvl="3" w:tplc="04090001" w:tentative="1">
      <w:start w:val="1"/>
      <w:numFmt w:val="bullet"/>
      <w:lvlText w:val=""/>
      <w:lvlJc w:val="left"/>
      <w:pPr>
        <w:ind w:left="3405" w:hanging="360"/>
      </w:pPr>
      <w:rPr>
        <w:rFonts w:ascii="Symbol" w:hAnsi="Symbol" w:hint="default"/>
      </w:rPr>
    </w:lvl>
    <w:lvl w:ilvl="4" w:tplc="04090003" w:tentative="1">
      <w:start w:val="1"/>
      <w:numFmt w:val="bullet"/>
      <w:lvlText w:val="o"/>
      <w:lvlJc w:val="left"/>
      <w:pPr>
        <w:ind w:left="4125" w:hanging="360"/>
      </w:pPr>
      <w:rPr>
        <w:rFonts w:ascii="Courier New" w:hAnsi="Courier New" w:cs="Courier New" w:hint="default"/>
      </w:rPr>
    </w:lvl>
    <w:lvl w:ilvl="5" w:tplc="04090005" w:tentative="1">
      <w:start w:val="1"/>
      <w:numFmt w:val="bullet"/>
      <w:lvlText w:val=""/>
      <w:lvlJc w:val="left"/>
      <w:pPr>
        <w:ind w:left="4845" w:hanging="360"/>
      </w:pPr>
      <w:rPr>
        <w:rFonts w:ascii="Wingdings" w:hAnsi="Wingdings" w:hint="default"/>
      </w:rPr>
    </w:lvl>
    <w:lvl w:ilvl="6" w:tplc="04090001" w:tentative="1">
      <w:start w:val="1"/>
      <w:numFmt w:val="bullet"/>
      <w:lvlText w:val=""/>
      <w:lvlJc w:val="left"/>
      <w:pPr>
        <w:ind w:left="5565" w:hanging="360"/>
      </w:pPr>
      <w:rPr>
        <w:rFonts w:ascii="Symbol" w:hAnsi="Symbol" w:hint="default"/>
      </w:rPr>
    </w:lvl>
    <w:lvl w:ilvl="7" w:tplc="04090003" w:tentative="1">
      <w:start w:val="1"/>
      <w:numFmt w:val="bullet"/>
      <w:lvlText w:val="o"/>
      <w:lvlJc w:val="left"/>
      <w:pPr>
        <w:ind w:left="6285" w:hanging="360"/>
      </w:pPr>
      <w:rPr>
        <w:rFonts w:ascii="Courier New" w:hAnsi="Courier New" w:cs="Courier New" w:hint="default"/>
      </w:rPr>
    </w:lvl>
    <w:lvl w:ilvl="8" w:tplc="04090005" w:tentative="1">
      <w:start w:val="1"/>
      <w:numFmt w:val="bullet"/>
      <w:lvlText w:val=""/>
      <w:lvlJc w:val="left"/>
      <w:pPr>
        <w:ind w:left="7005" w:hanging="360"/>
      </w:pPr>
      <w:rPr>
        <w:rFonts w:ascii="Wingdings" w:hAnsi="Wingdings" w:hint="default"/>
      </w:rPr>
    </w:lvl>
  </w:abstractNum>
  <w:abstractNum w:abstractNumId="30" w15:restartNumberingAfterBreak="0">
    <w:nsid w:val="72D821DA"/>
    <w:multiLevelType w:val="hybridMultilevel"/>
    <w:tmpl w:val="FBA20A96"/>
    <w:lvl w:ilvl="0" w:tplc="B59C90BC">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1" w15:restartNumberingAfterBreak="0">
    <w:nsid w:val="7837213F"/>
    <w:multiLevelType w:val="hybridMultilevel"/>
    <w:tmpl w:val="05363F44"/>
    <w:lvl w:ilvl="0" w:tplc="785E0FE4">
      <w:start w:val="1"/>
      <w:numFmt w:val="decimal"/>
      <w:lvlText w:val="%1."/>
      <w:lvlJc w:val="left"/>
      <w:pPr>
        <w:ind w:left="360" w:hanging="360"/>
      </w:pPr>
      <w:rPr>
        <w:rFonts w:hint="default"/>
        <w:b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78731915"/>
    <w:multiLevelType w:val="hybridMultilevel"/>
    <w:tmpl w:val="FBA20A96"/>
    <w:lvl w:ilvl="0" w:tplc="B59C90BC">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15"/>
  </w:num>
  <w:num w:numId="2">
    <w:abstractNumId w:val="27"/>
  </w:num>
  <w:num w:numId="3">
    <w:abstractNumId w:val="20"/>
  </w:num>
  <w:num w:numId="4">
    <w:abstractNumId w:val="29"/>
  </w:num>
  <w:num w:numId="5">
    <w:abstractNumId w:val="26"/>
  </w:num>
  <w:num w:numId="6">
    <w:abstractNumId w:val="2"/>
  </w:num>
  <w:num w:numId="7">
    <w:abstractNumId w:val="21"/>
  </w:num>
  <w:num w:numId="8">
    <w:abstractNumId w:val="9"/>
  </w:num>
  <w:num w:numId="9">
    <w:abstractNumId w:val="4"/>
  </w:num>
  <w:num w:numId="10">
    <w:abstractNumId w:val="3"/>
  </w:num>
  <w:num w:numId="11">
    <w:abstractNumId w:val="6"/>
  </w:num>
  <w:num w:numId="12">
    <w:abstractNumId w:val="19"/>
  </w:num>
  <w:num w:numId="13">
    <w:abstractNumId w:val="22"/>
  </w:num>
  <w:num w:numId="14">
    <w:abstractNumId w:val="24"/>
  </w:num>
  <w:num w:numId="15">
    <w:abstractNumId w:val="32"/>
  </w:num>
  <w:num w:numId="16">
    <w:abstractNumId w:val="14"/>
  </w:num>
  <w:num w:numId="17">
    <w:abstractNumId w:val="30"/>
  </w:num>
  <w:num w:numId="18">
    <w:abstractNumId w:val="17"/>
  </w:num>
  <w:num w:numId="19">
    <w:abstractNumId w:val="18"/>
  </w:num>
  <w:num w:numId="20">
    <w:abstractNumId w:val="23"/>
  </w:num>
  <w:num w:numId="21">
    <w:abstractNumId w:val="7"/>
  </w:num>
  <w:num w:numId="22">
    <w:abstractNumId w:val="13"/>
  </w:num>
  <w:num w:numId="23">
    <w:abstractNumId w:val="25"/>
  </w:num>
  <w:num w:numId="24">
    <w:abstractNumId w:val="5"/>
  </w:num>
  <w:num w:numId="25">
    <w:abstractNumId w:val="0"/>
  </w:num>
  <w:num w:numId="26">
    <w:abstractNumId w:val="10"/>
  </w:num>
  <w:num w:numId="27">
    <w:abstractNumId w:val="28"/>
  </w:num>
  <w:num w:numId="28">
    <w:abstractNumId w:val="12"/>
  </w:num>
  <w:num w:numId="29">
    <w:abstractNumId w:val="11"/>
  </w:num>
  <w:num w:numId="30">
    <w:abstractNumId w:val="8"/>
  </w:num>
  <w:num w:numId="31">
    <w:abstractNumId w:val="31"/>
  </w:num>
  <w:num w:numId="32">
    <w:abstractNumId w:val="1"/>
  </w:num>
  <w:num w:numId="33">
    <w:abstractNumId w:val="1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D66"/>
    <w:rsid w:val="00000211"/>
    <w:rsid w:val="00000BBB"/>
    <w:rsid w:val="0000111B"/>
    <w:rsid w:val="00001C5B"/>
    <w:rsid w:val="00002C17"/>
    <w:rsid w:val="00002EA8"/>
    <w:rsid w:val="0000441B"/>
    <w:rsid w:val="00004705"/>
    <w:rsid w:val="00004AB5"/>
    <w:rsid w:val="00004D74"/>
    <w:rsid w:val="00004E73"/>
    <w:rsid w:val="00004EBE"/>
    <w:rsid w:val="00005E6E"/>
    <w:rsid w:val="0000655F"/>
    <w:rsid w:val="00006DCD"/>
    <w:rsid w:val="000108DB"/>
    <w:rsid w:val="0001174F"/>
    <w:rsid w:val="0001240B"/>
    <w:rsid w:val="00012469"/>
    <w:rsid w:val="00017920"/>
    <w:rsid w:val="0002250A"/>
    <w:rsid w:val="00022D07"/>
    <w:rsid w:val="00023E1F"/>
    <w:rsid w:val="0002465D"/>
    <w:rsid w:val="000249DF"/>
    <w:rsid w:val="00026B54"/>
    <w:rsid w:val="00027A95"/>
    <w:rsid w:val="00030729"/>
    <w:rsid w:val="0003118D"/>
    <w:rsid w:val="000316DB"/>
    <w:rsid w:val="00031CFB"/>
    <w:rsid w:val="00033B8D"/>
    <w:rsid w:val="00034BC6"/>
    <w:rsid w:val="000350F6"/>
    <w:rsid w:val="000374A5"/>
    <w:rsid w:val="00037A81"/>
    <w:rsid w:val="00037E44"/>
    <w:rsid w:val="000407F8"/>
    <w:rsid w:val="00043496"/>
    <w:rsid w:val="000437DE"/>
    <w:rsid w:val="00045E02"/>
    <w:rsid w:val="000464D0"/>
    <w:rsid w:val="00046E48"/>
    <w:rsid w:val="00050092"/>
    <w:rsid w:val="00050A96"/>
    <w:rsid w:val="00050AA5"/>
    <w:rsid w:val="00050F35"/>
    <w:rsid w:val="00051178"/>
    <w:rsid w:val="00051576"/>
    <w:rsid w:val="000534C7"/>
    <w:rsid w:val="00053667"/>
    <w:rsid w:val="00055A99"/>
    <w:rsid w:val="00056787"/>
    <w:rsid w:val="000576D3"/>
    <w:rsid w:val="000579B0"/>
    <w:rsid w:val="00057EB1"/>
    <w:rsid w:val="00060A0F"/>
    <w:rsid w:val="00061B7E"/>
    <w:rsid w:val="000627D9"/>
    <w:rsid w:val="00062B3F"/>
    <w:rsid w:val="00064265"/>
    <w:rsid w:val="00064A90"/>
    <w:rsid w:val="00064E3B"/>
    <w:rsid w:val="0006586A"/>
    <w:rsid w:val="0007074F"/>
    <w:rsid w:val="00070AA0"/>
    <w:rsid w:val="000714FB"/>
    <w:rsid w:val="00071598"/>
    <w:rsid w:val="00072244"/>
    <w:rsid w:val="000737BF"/>
    <w:rsid w:val="00074374"/>
    <w:rsid w:val="000751B1"/>
    <w:rsid w:val="0007530C"/>
    <w:rsid w:val="00075F34"/>
    <w:rsid w:val="000763CF"/>
    <w:rsid w:val="00076416"/>
    <w:rsid w:val="00077ED7"/>
    <w:rsid w:val="000805B4"/>
    <w:rsid w:val="00081C84"/>
    <w:rsid w:val="0008286F"/>
    <w:rsid w:val="0008361A"/>
    <w:rsid w:val="0008469F"/>
    <w:rsid w:val="00085AEF"/>
    <w:rsid w:val="0008773B"/>
    <w:rsid w:val="000909B9"/>
    <w:rsid w:val="000912FD"/>
    <w:rsid w:val="0009193F"/>
    <w:rsid w:val="00091CC2"/>
    <w:rsid w:val="00093021"/>
    <w:rsid w:val="00093079"/>
    <w:rsid w:val="00094CDD"/>
    <w:rsid w:val="00095738"/>
    <w:rsid w:val="00095D10"/>
    <w:rsid w:val="00096026"/>
    <w:rsid w:val="0009696A"/>
    <w:rsid w:val="000A479F"/>
    <w:rsid w:val="000A4893"/>
    <w:rsid w:val="000A5D88"/>
    <w:rsid w:val="000A7A8B"/>
    <w:rsid w:val="000B102D"/>
    <w:rsid w:val="000B13A6"/>
    <w:rsid w:val="000B1712"/>
    <w:rsid w:val="000B1731"/>
    <w:rsid w:val="000B1F3C"/>
    <w:rsid w:val="000B2073"/>
    <w:rsid w:val="000B3A95"/>
    <w:rsid w:val="000B3C9B"/>
    <w:rsid w:val="000B46E2"/>
    <w:rsid w:val="000B53E8"/>
    <w:rsid w:val="000B5E32"/>
    <w:rsid w:val="000B7CB4"/>
    <w:rsid w:val="000C0494"/>
    <w:rsid w:val="000C0ED7"/>
    <w:rsid w:val="000C30F9"/>
    <w:rsid w:val="000C59F0"/>
    <w:rsid w:val="000C5B6E"/>
    <w:rsid w:val="000C60D6"/>
    <w:rsid w:val="000C7AAD"/>
    <w:rsid w:val="000D16EC"/>
    <w:rsid w:val="000D18CF"/>
    <w:rsid w:val="000D2324"/>
    <w:rsid w:val="000D2BA1"/>
    <w:rsid w:val="000D34CE"/>
    <w:rsid w:val="000D46A4"/>
    <w:rsid w:val="000D4C84"/>
    <w:rsid w:val="000D55E2"/>
    <w:rsid w:val="000D56A4"/>
    <w:rsid w:val="000D6A83"/>
    <w:rsid w:val="000E0510"/>
    <w:rsid w:val="000E1265"/>
    <w:rsid w:val="000E1729"/>
    <w:rsid w:val="000E25F6"/>
    <w:rsid w:val="000E305C"/>
    <w:rsid w:val="000E3FF8"/>
    <w:rsid w:val="000E4112"/>
    <w:rsid w:val="000E45CE"/>
    <w:rsid w:val="000E48A1"/>
    <w:rsid w:val="000E4904"/>
    <w:rsid w:val="000E4B83"/>
    <w:rsid w:val="000E5777"/>
    <w:rsid w:val="000E5A2C"/>
    <w:rsid w:val="000E7170"/>
    <w:rsid w:val="000E7781"/>
    <w:rsid w:val="000F0230"/>
    <w:rsid w:val="000F05F3"/>
    <w:rsid w:val="000F17D5"/>
    <w:rsid w:val="000F20BB"/>
    <w:rsid w:val="000F2B96"/>
    <w:rsid w:val="000F2CAF"/>
    <w:rsid w:val="000F3DEF"/>
    <w:rsid w:val="000F44D4"/>
    <w:rsid w:val="000F4981"/>
    <w:rsid w:val="000F6713"/>
    <w:rsid w:val="000F7C31"/>
    <w:rsid w:val="0010053A"/>
    <w:rsid w:val="00100E4A"/>
    <w:rsid w:val="00101538"/>
    <w:rsid w:val="001016A6"/>
    <w:rsid w:val="0010245F"/>
    <w:rsid w:val="00102655"/>
    <w:rsid w:val="001026DB"/>
    <w:rsid w:val="001038BA"/>
    <w:rsid w:val="0010461C"/>
    <w:rsid w:val="0010469F"/>
    <w:rsid w:val="001050F1"/>
    <w:rsid w:val="00107146"/>
    <w:rsid w:val="00107FFC"/>
    <w:rsid w:val="00110012"/>
    <w:rsid w:val="0011007A"/>
    <w:rsid w:val="001103C4"/>
    <w:rsid w:val="001110CD"/>
    <w:rsid w:val="00111846"/>
    <w:rsid w:val="00111E64"/>
    <w:rsid w:val="00112EBF"/>
    <w:rsid w:val="001140C5"/>
    <w:rsid w:val="00114437"/>
    <w:rsid w:val="00116B52"/>
    <w:rsid w:val="001177CF"/>
    <w:rsid w:val="00117D6D"/>
    <w:rsid w:val="00117EEF"/>
    <w:rsid w:val="00121509"/>
    <w:rsid w:val="0012166F"/>
    <w:rsid w:val="00121E0B"/>
    <w:rsid w:val="001227B3"/>
    <w:rsid w:val="0012471B"/>
    <w:rsid w:val="00124D38"/>
    <w:rsid w:val="00125DED"/>
    <w:rsid w:val="001269AA"/>
    <w:rsid w:val="00127157"/>
    <w:rsid w:val="00127E10"/>
    <w:rsid w:val="00130E16"/>
    <w:rsid w:val="001313EF"/>
    <w:rsid w:val="0013177A"/>
    <w:rsid w:val="00131E0E"/>
    <w:rsid w:val="00132376"/>
    <w:rsid w:val="001324B1"/>
    <w:rsid w:val="00132745"/>
    <w:rsid w:val="00132F35"/>
    <w:rsid w:val="00133615"/>
    <w:rsid w:val="00134680"/>
    <w:rsid w:val="00134C83"/>
    <w:rsid w:val="00135314"/>
    <w:rsid w:val="001360C5"/>
    <w:rsid w:val="00136B0A"/>
    <w:rsid w:val="00136FAE"/>
    <w:rsid w:val="0013729F"/>
    <w:rsid w:val="00137ED6"/>
    <w:rsid w:val="00141042"/>
    <w:rsid w:val="00141CCA"/>
    <w:rsid w:val="00142C7A"/>
    <w:rsid w:val="00142E42"/>
    <w:rsid w:val="00142F74"/>
    <w:rsid w:val="00143384"/>
    <w:rsid w:val="001435B0"/>
    <w:rsid w:val="00143A7B"/>
    <w:rsid w:val="001450CF"/>
    <w:rsid w:val="00146D13"/>
    <w:rsid w:val="00147277"/>
    <w:rsid w:val="001478D6"/>
    <w:rsid w:val="00151145"/>
    <w:rsid w:val="0015541A"/>
    <w:rsid w:val="00156360"/>
    <w:rsid w:val="001568BB"/>
    <w:rsid w:val="00160279"/>
    <w:rsid w:val="001632D4"/>
    <w:rsid w:val="0016523F"/>
    <w:rsid w:val="00165B6C"/>
    <w:rsid w:val="00166519"/>
    <w:rsid w:val="00166F24"/>
    <w:rsid w:val="00166F26"/>
    <w:rsid w:val="00167687"/>
    <w:rsid w:val="00167977"/>
    <w:rsid w:val="00167FDF"/>
    <w:rsid w:val="00170CFF"/>
    <w:rsid w:val="00171766"/>
    <w:rsid w:val="00171832"/>
    <w:rsid w:val="00171D1D"/>
    <w:rsid w:val="001724A6"/>
    <w:rsid w:val="001739EB"/>
    <w:rsid w:val="00175090"/>
    <w:rsid w:val="0017521F"/>
    <w:rsid w:val="001756EA"/>
    <w:rsid w:val="00175BE8"/>
    <w:rsid w:val="0017630C"/>
    <w:rsid w:val="00180CD8"/>
    <w:rsid w:val="00180DFB"/>
    <w:rsid w:val="00181A12"/>
    <w:rsid w:val="001837DB"/>
    <w:rsid w:val="00183E1A"/>
    <w:rsid w:val="00185142"/>
    <w:rsid w:val="001853E0"/>
    <w:rsid w:val="001865DE"/>
    <w:rsid w:val="001900CC"/>
    <w:rsid w:val="0019025D"/>
    <w:rsid w:val="00190397"/>
    <w:rsid w:val="00191E73"/>
    <w:rsid w:val="00192ECC"/>
    <w:rsid w:val="00194110"/>
    <w:rsid w:val="00195D45"/>
    <w:rsid w:val="00196E15"/>
    <w:rsid w:val="001971F9"/>
    <w:rsid w:val="0019748C"/>
    <w:rsid w:val="00197D3D"/>
    <w:rsid w:val="001A0FE1"/>
    <w:rsid w:val="001A1707"/>
    <w:rsid w:val="001A294D"/>
    <w:rsid w:val="001B0575"/>
    <w:rsid w:val="001B30AF"/>
    <w:rsid w:val="001B4E9D"/>
    <w:rsid w:val="001B55C9"/>
    <w:rsid w:val="001C0BCC"/>
    <w:rsid w:val="001C0EAB"/>
    <w:rsid w:val="001C13A9"/>
    <w:rsid w:val="001C2234"/>
    <w:rsid w:val="001C24DA"/>
    <w:rsid w:val="001C2FAA"/>
    <w:rsid w:val="001C4ACF"/>
    <w:rsid w:val="001C4E42"/>
    <w:rsid w:val="001C5E1E"/>
    <w:rsid w:val="001C6639"/>
    <w:rsid w:val="001C6954"/>
    <w:rsid w:val="001C6975"/>
    <w:rsid w:val="001C74BF"/>
    <w:rsid w:val="001C7881"/>
    <w:rsid w:val="001C7B7B"/>
    <w:rsid w:val="001D05CD"/>
    <w:rsid w:val="001D0B34"/>
    <w:rsid w:val="001D0ECF"/>
    <w:rsid w:val="001D0F59"/>
    <w:rsid w:val="001D1D57"/>
    <w:rsid w:val="001D28F2"/>
    <w:rsid w:val="001D3BBB"/>
    <w:rsid w:val="001D49EC"/>
    <w:rsid w:val="001D4C01"/>
    <w:rsid w:val="001D4D39"/>
    <w:rsid w:val="001D6390"/>
    <w:rsid w:val="001E06E1"/>
    <w:rsid w:val="001E0F55"/>
    <w:rsid w:val="001E2AB0"/>
    <w:rsid w:val="001E36A7"/>
    <w:rsid w:val="001E3FAE"/>
    <w:rsid w:val="001E4090"/>
    <w:rsid w:val="001E50FA"/>
    <w:rsid w:val="001E5FEB"/>
    <w:rsid w:val="001E6244"/>
    <w:rsid w:val="001E674C"/>
    <w:rsid w:val="001E6BF0"/>
    <w:rsid w:val="001E7F92"/>
    <w:rsid w:val="001F0E7D"/>
    <w:rsid w:val="001F0FD6"/>
    <w:rsid w:val="001F1B59"/>
    <w:rsid w:val="001F2144"/>
    <w:rsid w:val="001F36CF"/>
    <w:rsid w:val="001F3AB7"/>
    <w:rsid w:val="001F526E"/>
    <w:rsid w:val="001F5AB5"/>
    <w:rsid w:val="001F5C36"/>
    <w:rsid w:val="001F5FA2"/>
    <w:rsid w:val="001F6061"/>
    <w:rsid w:val="001F669A"/>
    <w:rsid w:val="001F6DCC"/>
    <w:rsid w:val="001F70CC"/>
    <w:rsid w:val="001F72A1"/>
    <w:rsid w:val="001F7D9B"/>
    <w:rsid w:val="00202271"/>
    <w:rsid w:val="00203DF1"/>
    <w:rsid w:val="002055AC"/>
    <w:rsid w:val="00206542"/>
    <w:rsid w:val="0020684B"/>
    <w:rsid w:val="00206E52"/>
    <w:rsid w:val="00207AA5"/>
    <w:rsid w:val="00207FFD"/>
    <w:rsid w:val="00210612"/>
    <w:rsid w:val="002108BB"/>
    <w:rsid w:val="00210A85"/>
    <w:rsid w:val="00212C44"/>
    <w:rsid w:val="00212FCF"/>
    <w:rsid w:val="00213E31"/>
    <w:rsid w:val="00213E49"/>
    <w:rsid w:val="00214037"/>
    <w:rsid w:val="00214059"/>
    <w:rsid w:val="00214C93"/>
    <w:rsid w:val="00214E3F"/>
    <w:rsid w:val="00214E8B"/>
    <w:rsid w:val="00215659"/>
    <w:rsid w:val="002170C7"/>
    <w:rsid w:val="002172A6"/>
    <w:rsid w:val="0021768A"/>
    <w:rsid w:val="00217961"/>
    <w:rsid w:val="00217BDD"/>
    <w:rsid w:val="002213CF"/>
    <w:rsid w:val="00221587"/>
    <w:rsid w:val="00221CAE"/>
    <w:rsid w:val="00221CB7"/>
    <w:rsid w:val="00221D24"/>
    <w:rsid w:val="0022226F"/>
    <w:rsid w:val="0022530E"/>
    <w:rsid w:val="00225D68"/>
    <w:rsid w:val="002261C3"/>
    <w:rsid w:val="00227C33"/>
    <w:rsid w:val="00230548"/>
    <w:rsid w:val="00230F75"/>
    <w:rsid w:val="0023176B"/>
    <w:rsid w:val="00231A29"/>
    <w:rsid w:val="002336ED"/>
    <w:rsid w:val="00236344"/>
    <w:rsid w:val="002371C3"/>
    <w:rsid w:val="0023754A"/>
    <w:rsid w:val="00237B4C"/>
    <w:rsid w:val="002418AF"/>
    <w:rsid w:val="002419AF"/>
    <w:rsid w:val="00241FDE"/>
    <w:rsid w:val="00243915"/>
    <w:rsid w:val="00243C34"/>
    <w:rsid w:val="00245EF4"/>
    <w:rsid w:val="00246088"/>
    <w:rsid w:val="00246CFF"/>
    <w:rsid w:val="00247594"/>
    <w:rsid w:val="0025008C"/>
    <w:rsid w:val="00250944"/>
    <w:rsid w:val="002514B7"/>
    <w:rsid w:val="00251642"/>
    <w:rsid w:val="00253D4F"/>
    <w:rsid w:val="00254405"/>
    <w:rsid w:val="002555AE"/>
    <w:rsid w:val="00256EEF"/>
    <w:rsid w:val="0025703F"/>
    <w:rsid w:val="00257B63"/>
    <w:rsid w:val="00257E63"/>
    <w:rsid w:val="00260948"/>
    <w:rsid w:val="00260CF4"/>
    <w:rsid w:val="0026140F"/>
    <w:rsid w:val="00261544"/>
    <w:rsid w:val="00261DEB"/>
    <w:rsid w:val="0026289A"/>
    <w:rsid w:val="002628FA"/>
    <w:rsid w:val="0026377D"/>
    <w:rsid w:val="00264056"/>
    <w:rsid w:val="00264171"/>
    <w:rsid w:val="00264850"/>
    <w:rsid w:val="00264E1E"/>
    <w:rsid w:val="002653BC"/>
    <w:rsid w:val="002667F9"/>
    <w:rsid w:val="00266C50"/>
    <w:rsid w:val="00267228"/>
    <w:rsid w:val="00267889"/>
    <w:rsid w:val="00267CC7"/>
    <w:rsid w:val="0027060B"/>
    <w:rsid w:val="002706E6"/>
    <w:rsid w:val="00271368"/>
    <w:rsid w:val="00271E44"/>
    <w:rsid w:val="00271E7D"/>
    <w:rsid w:val="00272C0C"/>
    <w:rsid w:val="00274243"/>
    <w:rsid w:val="0027441E"/>
    <w:rsid w:val="00275574"/>
    <w:rsid w:val="0027594A"/>
    <w:rsid w:val="00277138"/>
    <w:rsid w:val="00277517"/>
    <w:rsid w:val="00280844"/>
    <w:rsid w:val="00281F3A"/>
    <w:rsid w:val="002826F2"/>
    <w:rsid w:val="002859E5"/>
    <w:rsid w:val="00285CB7"/>
    <w:rsid w:val="002864A6"/>
    <w:rsid w:val="00287EAA"/>
    <w:rsid w:val="002908EC"/>
    <w:rsid w:val="00290C35"/>
    <w:rsid w:val="002918C1"/>
    <w:rsid w:val="00291B9C"/>
    <w:rsid w:val="00292E1B"/>
    <w:rsid w:val="00293118"/>
    <w:rsid w:val="0029359F"/>
    <w:rsid w:val="002938B6"/>
    <w:rsid w:val="002953BF"/>
    <w:rsid w:val="00297520"/>
    <w:rsid w:val="002A1859"/>
    <w:rsid w:val="002A35A1"/>
    <w:rsid w:val="002A3C46"/>
    <w:rsid w:val="002A44E5"/>
    <w:rsid w:val="002A49F6"/>
    <w:rsid w:val="002A4A61"/>
    <w:rsid w:val="002A51B7"/>
    <w:rsid w:val="002A5729"/>
    <w:rsid w:val="002A5737"/>
    <w:rsid w:val="002A5A78"/>
    <w:rsid w:val="002A5ADC"/>
    <w:rsid w:val="002B05EB"/>
    <w:rsid w:val="002B1A70"/>
    <w:rsid w:val="002B24E4"/>
    <w:rsid w:val="002B2548"/>
    <w:rsid w:val="002B31A2"/>
    <w:rsid w:val="002B348B"/>
    <w:rsid w:val="002B4620"/>
    <w:rsid w:val="002B48AB"/>
    <w:rsid w:val="002B4AE0"/>
    <w:rsid w:val="002B61AB"/>
    <w:rsid w:val="002B6DC0"/>
    <w:rsid w:val="002B7988"/>
    <w:rsid w:val="002B7BF5"/>
    <w:rsid w:val="002B7F26"/>
    <w:rsid w:val="002C082B"/>
    <w:rsid w:val="002C1224"/>
    <w:rsid w:val="002C1688"/>
    <w:rsid w:val="002C1C18"/>
    <w:rsid w:val="002C2091"/>
    <w:rsid w:val="002C21EF"/>
    <w:rsid w:val="002C2F8D"/>
    <w:rsid w:val="002C4658"/>
    <w:rsid w:val="002C4951"/>
    <w:rsid w:val="002C50E0"/>
    <w:rsid w:val="002C59E3"/>
    <w:rsid w:val="002C5F94"/>
    <w:rsid w:val="002C6753"/>
    <w:rsid w:val="002C7581"/>
    <w:rsid w:val="002D03AB"/>
    <w:rsid w:val="002D0A00"/>
    <w:rsid w:val="002D0F4D"/>
    <w:rsid w:val="002D1401"/>
    <w:rsid w:val="002D2198"/>
    <w:rsid w:val="002D36E1"/>
    <w:rsid w:val="002D5B8A"/>
    <w:rsid w:val="002D61B4"/>
    <w:rsid w:val="002D6DAC"/>
    <w:rsid w:val="002D700F"/>
    <w:rsid w:val="002D78F6"/>
    <w:rsid w:val="002E01CB"/>
    <w:rsid w:val="002E1C52"/>
    <w:rsid w:val="002E1C58"/>
    <w:rsid w:val="002E2770"/>
    <w:rsid w:val="002E2B0D"/>
    <w:rsid w:val="002E2DF9"/>
    <w:rsid w:val="002E33D2"/>
    <w:rsid w:val="002E3423"/>
    <w:rsid w:val="002E4AA5"/>
    <w:rsid w:val="002E5674"/>
    <w:rsid w:val="002E71C7"/>
    <w:rsid w:val="002E7F65"/>
    <w:rsid w:val="002F055D"/>
    <w:rsid w:val="002F3926"/>
    <w:rsid w:val="002F42C6"/>
    <w:rsid w:val="002F54A1"/>
    <w:rsid w:val="002F55F4"/>
    <w:rsid w:val="002F61C1"/>
    <w:rsid w:val="002F7092"/>
    <w:rsid w:val="00300AA8"/>
    <w:rsid w:val="00301CF5"/>
    <w:rsid w:val="00302820"/>
    <w:rsid w:val="00303DBE"/>
    <w:rsid w:val="0030491D"/>
    <w:rsid w:val="0030498A"/>
    <w:rsid w:val="00305184"/>
    <w:rsid w:val="00305363"/>
    <w:rsid w:val="003064DD"/>
    <w:rsid w:val="0030686F"/>
    <w:rsid w:val="00306B43"/>
    <w:rsid w:val="003113D8"/>
    <w:rsid w:val="0031197F"/>
    <w:rsid w:val="00313FC2"/>
    <w:rsid w:val="003149A4"/>
    <w:rsid w:val="00314F5A"/>
    <w:rsid w:val="00317849"/>
    <w:rsid w:val="003179CD"/>
    <w:rsid w:val="003201C9"/>
    <w:rsid w:val="00320249"/>
    <w:rsid w:val="00322028"/>
    <w:rsid w:val="0032244A"/>
    <w:rsid w:val="00322D90"/>
    <w:rsid w:val="00324E7E"/>
    <w:rsid w:val="003253C2"/>
    <w:rsid w:val="0032612D"/>
    <w:rsid w:val="003264EB"/>
    <w:rsid w:val="00331C50"/>
    <w:rsid w:val="0033307D"/>
    <w:rsid w:val="00334148"/>
    <w:rsid w:val="003343EC"/>
    <w:rsid w:val="00335088"/>
    <w:rsid w:val="00341231"/>
    <w:rsid w:val="003417AE"/>
    <w:rsid w:val="00342B47"/>
    <w:rsid w:val="00342F53"/>
    <w:rsid w:val="00343ABD"/>
    <w:rsid w:val="00343DD9"/>
    <w:rsid w:val="00344814"/>
    <w:rsid w:val="00344ACD"/>
    <w:rsid w:val="00344C9D"/>
    <w:rsid w:val="00345899"/>
    <w:rsid w:val="003459A2"/>
    <w:rsid w:val="00346132"/>
    <w:rsid w:val="00346B71"/>
    <w:rsid w:val="00346BCE"/>
    <w:rsid w:val="00346C28"/>
    <w:rsid w:val="00346C9D"/>
    <w:rsid w:val="0034772C"/>
    <w:rsid w:val="003478CB"/>
    <w:rsid w:val="00347B00"/>
    <w:rsid w:val="003519AF"/>
    <w:rsid w:val="003519F1"/>
    <w:rsid w:val="003530CF"/>
    <w:rsid w:val="00353F4F"/>
    <w:rsid w:val="0035666B"/>
    <w:rsid w:val="00360352"/>
    <w:rsid w:val="00360688"/>
    <w:rsid w:val="00360B66"/>
    <w:rsid w:val="00360C19"/>
    <w:rsid w:val="00361295"/>
    <w:rsid w:val="003641E6"/>
    <w:rsid w:val="00365B21"/>
    <w:rsid w:val="0036623C"/>
    <w:rsid w:val="00367784"/>
    <w:rsid w:val="0037013D"/>
    <w:rsid w:val="00370B9C"/>
    <w:rsid w:val="00371C29"/>
    <w:rsid w:val="00374260"/>
    <w:rsid w:val="00374BA5"/>
    <w:rsid w:val="00375E0D"/>
    <w:rsid w:val="0037677A"/>
    <w:rsid w:val="00376A3D"/>
    <w:rsid w:val="0037707B"/>
    <w:rsid w:val="003773C4"/>
    <w:rsid w:val="00377936"/>
    <w:rsid w:val="003803E4"/>
    <w:rsid w:val="003816F7"/>
    <w:rsid w:val="0038217A"/>
    <w:rsid w:val="00382498"/>
    <w:rsid w:val="00382E0B"/>
    <w:rsid w:val="00383AEC"/>
    <w:rsid w:val="003841D6"/>
    <w:rsid w:val="00384F5A"/>
    <w:rsid w:val="0038545B"/>
    <w:rsid w:val="00385B86"/>
    <w:rsid w:val="00385C93"/>
    <w:rsid w:val="0038684D"/>
    <w:rsid w:val="0038719A"/>
    <w:rsid w:val="00387871"/>
    <w:rsid w:val="00387E85"/>
    <w:rsid w:val="00390071"/>
    <w:rsid w:val="00392652"/>
    <w:rsid w:val="00393B21"/>
    <w:rsid w:val="00394E45"/>
    <w:rsid w:val="00394F70"/>
    <w:rsid w:val="00394F9E"/>
    <w:rsid w:val="003971D6"/>
    <w:rsid w:val="00397B25"/>
    <w:rsid w:val="00397B90"/>
    <w:rsid w:val="003A0F77"/>
    <w:rsid w:val="003A113D"/>
    <w:rsid w:val="003A1221"/>
    <w:rsid w:val="003A172C"/>
    <w:rsid w:val="003A2903"/>
    <w:rsid w:val="003A297E"/>
    <w:rsid w:val="003A2D1E"/>
    <w:rsid w:val="003A4A2C"/>
    <w:rsid w:val="003A5896"/>
    <w:rsid w:val="003A6AEF"/>
    <w:rsid w:val="003A6E4B"/>
    <w:rsid w:val="003B1F88"/>
    <w:rsid w:val="003B2A89"/>
    <w:rsid w:val="003B3465"/>
    <w:rsid w:val="003B38FF"/>
    <w:rsid w:val="003B3CB8"/>
    <w:rsid w:val="003B40CF"/>
    <w:rsid w:val="003B440C"/>
    <w:rsid w:val="003B5A8F"/>
    <w:rsid w:val="003B695C"/>
    <w:rsid w:val="003B7AE4"/>
    <w:rsid w:val="003C1041"/>
    <w:rsid w:val="003C10A8"/>
    <w:rsid w:val="003C1453"/>
    <w:rsid w:val="003C1A6B"/>
    <w:rsid w:val="003C1DAA"/>
    <w:rsid w:val="003C2353"/>
    <w:rsid w:val="003C2740"/>
    <w:rsid w:val="003C34F5"/>
    <w:rsid w:val="003C3B69"/>
    <w:rsid w:val="003C6488"/>
    <w:rsid w:val="003C7F66"/>
    <w:rsid w:val="003D0117"/>
    <w:rsid w:val="003D1822"/>
    <w:rsid w:val="003D2F83"/>
    <w:rsid w:val="003D35AE"/>
    <w:rsid w:val="003D4000"/>
    <w:rsid w:val="003D421A"/>
    <w:rsid w:val="003D57E0"/>
    <w:rsid w:val="003D58F6"/>
    <w:rsid w:val="003D5ED7"/>
    <w:rsid w:val="003D6DCD"/>
    <w:rsid w:val="003E1CD6"/>
    <w:rsid w:val="003E2032"/>
    <w:rsid w:val="003E470F"/>
    <w:rsid w:val="003E48CF"/>
    <w:rsid w:val="003E64DB"/>
    <w:rsid w:val="003F162B"/>
    <w:rsid w:val="003F1BB7"/>
    <w:rsid w:val="003F2429"/>
    <w:rsid w:val="003F379C"/>
    <w:rsid w:val="003F563A"/>
    <w:rsid w:val="003F67ED"/>
    <w:rsid w:val="003F6C57"/>
    <w:rsid w:val="00401729"/>
    <w:rsid w:val="004045F6"/>
    <w:rsid w:val="0040463C"/>
    <w:rsid w:val="00404AE3"/>
    <w:rsid w:val="00404BB0"/>
    <w:rsid w:val="00407BC5"/>
    <w:rsid w:val="00412151"/>
    <w:rsid w:val="004126F9"/>
    <w:rsid w:val="00412C1B"/>
    <w:rsid w:val="0041350F"/>
    <w:rsid w:val="0041358E"/>
    <w:rsid w:val="00413688"/>
    <w:rsid w:val="004147D7"/>
    <w:rsid w:val="0041487D"/>
    <w:rsid w:val="00415A84"/>
    <w:rsid w:val="00415F7E"/>
    <w:rsid w:val="00415FAA"/>
    <w:rsid w:val="0041624E"/>
    <w:rsid w:val="00420131"/>
    <w:rsid w:val="00420C0B"/>
    <w:rsid w:val="004236B3"/>
    <w:rsid w:val="004242FD"/>
    <w:rsid w:val="00424DD0"/>
    <w:rsid w:val="004254C6"/>
    <w:rsid w:val="00425DB8"/>
    <w:rsid w:val="004267CF"/>
    <w:rsid w:val="00427070"/>
    <w:rsid w:val="00427E23"/>
    <w:rsid w:val="00430F72"/>
    <w:rsid w:val="00431C6B"/>
    <w:rsid w:val="004334DE"/>
    <w:rsid w:val="0043374C"/>
    <w:rsid w:val="00433B25"/>
    <w:rsid w:val="00434C54"/>
    <w:rsid w:val="00435A47"/>
    <w:rsid w:val="00436636"/>
    <w:rsid w:val="00436DBA"/>
    <w:rsid w:val="00437468"/>
    <w:rsid w:val="00437C23"/>
    <w:rsid w:val="00441A49"/>
    <w:rsid w:val="00443082"/>
    <w:rsid w:val="00443351"/>
    <w:rsid w:val="004439E6"/>
    <w:rsid w:val="00444656"/>
    <w:rsid w:val="00445E3C"/>
    <w:rsid w:val="00445F8A"/>
    <w:rsid w:val="00447953"/>
    <w:rsid w:val="00447FB9"/>
    <w:rsid w:val="004502A5"/>
    <w:rsid w:val="00450F0D"/>
    <w:rsid w:val="00452FAF"/>
    <w:rsid w:val="0045358E"/>
    <w:rsid w:val="00455057"/>
    <w:rsid w:val="00455413"/>
    <w:rsid w:val="0045592C"/>
    <w:rsid w:val="00456B7B"/>
    <w:rsid w:val="004576E9"/>
    <w:rsid w:val="00457931"/>
    <w:rsid w:val="00457A2A"/>
    <w:rsid w:val="00460FD5"/>
    <w:rsid w:val="00461251"/>
    <w:rsid w:val="00461253"/>
    <w:rsid w:val="00461F29"/>
    <w:rsid w:val="00462275"/>
    <w:rsid w:val="00462863"/>
    <w:rsid w:val="004639B7"/>
    <w:rsid w:val="00465CA7"/>
    <w:rsid w:val="0046631D"/>
    <w:rsid w:val="00466EBA"/>
    <w:rsid w:val="00467503"/>
    <w:rsid w:val="00470B98"/>
    <w:rsid w:val="004727CB"/>
    <w:rsid w:val="00472B59"/>
    <w:rsid w:val="00474465"/>
    <w:rsid w:val="00474A38"/>
    <w:rsid w:val="00475950"/>
    <w:rsid w:val="004765D6"/>
    <w:rsid w:val="004773E4"/>
    <w:rsid w:val="004778AD"/>
    <w:rsid w:val="00480B94"/>
    <w:rsid w:val="004818FC"/>
    <w:rsid w:val="00481CC9"/>
    <w:rsid w:val="0048250E"/>
    <w:rsid w:val="00482B0E"/>
    <w:rsid w:val="00482C40"/>
    <w:rsid w:val="00483AA6"/>
    <w:rsid w:val="00483F98"/>
    <w:rsid w:val="00485CF7"/>
    <w:rsid w:val="00485EB5"/>
    <w:rsid w:val="00490C49"/>
    <w:rsid w:val="0049108C"/>
    <w:rsid w:val="00492D7C"/>
    <w:rsid w:val="00493615"/>
    <w:rsid w:val="004968AA"/>
    <w:rsid w:val="004969C1"/>
    <w:rsid w:val="00497FBA"/>
    <w:rsid w:val="004A0981"/>
    <w:rsid w:val="004A38F9"/>
    <w:rsid w:val="004A434E"/>
    <w:rsid w:val="004A542B"/>
    <w:rsid w:val="004A549F"/>
    <w:rsid w:val="004A5FC8"/>
    <w:rsid w:val="004A72E8"/>
    <w:rsid w:val="004B05B4"/>
    <w:rsid w:val="004B07A2"/>
    <w:rsid w:val="004B08F6"/>
    <w:rsid w:val="004B0F8D"/>
    <w:rsid w:val="004B1AFF"/>
    <w:rsid w:val="004B211E"/>
    <w:rsid w:val="004B2DD8"/>
    <w:rsid w:val="004B3BEF"/>
    <w:rsid w:val="004B4526"/>
    <w:rsid w:val="004B4764"/>
    <w:rsid w:val="004B4A44"/>
    <w:rsid w:val="004B4B48"/>
    <w:rsid w:val="004B537F"/>
    <w:rsid w:val="004B7033"/>
    <w:rsid w:val="004B7505"/>
    <w:rsid w:val="004B7AC9"/>
    <w:rsid w:val="004C047A"/>
    <w:rsid w:val="004C1C2E"/>
    <w:rsid w:val="004C2B9F"/>
    <w:rsid w:val="004C3085"/>
    <w:rsid w:val="004C4BB1"/>
    <w:rsid w:val="004C5744"/>
    <w:rsid w:val="004C631C"/>
    <w:rsid w:val="004C682B"/>
    <w:rsid w:val="004C6B15"/>
    <w:rsid w:val="004C6C47"/>
    <w:rsid w:val="004C76B8"/>
    <w:rsid w:val="004C7C49"/>
    <w:rsid w:val="004C7C85"/>
    <w:rsid w:val="004D3534"/>
    <w:rsid w:val="004D412E"/>
    <w:rsid w:val="004D4356"/>
    <w:rsid w:val="004D4D92"/>
    <w:rsid w:val="004D5010"/>
    <w:rsid w:val="004D5D22"/>
    <w:rsid w:val="004D74EC"/>
    <w:rsid w:val="004D75EF"/>
    <w:rsid w:val="004E17B8"/>
    <w:rsid w:val="004E1EE4"/>
    <w:rsid w:val="004E2357"/>
    <w:rsid w:val="004E33A8"/>
    <w:rsid w:val="004E3C82"/>
    <w:rsid w:val="004E4764"/>
    <w:rsid w:val="004E4DD2"/>
    <w:rsid w:val="004E5139"/>
    <w:rsid w:val="004F0CDD"/>
    <w:rsid w:val="004F0E72"/>
    <w:rsid w:val="004F1323"/>
    <w:rsid w:val="004F196F"/>
    <w:rsid w:val="004F2D1B"/>
    <w:rsid w:val="004F4544"/>
    <w:rsid w:val="004F46E9"/>
    <w:rsid w:val="004F48BB"/>
    <w:rsid w:val="004F497B"/>
    <w:rsid w:val="004F4B10"/>
    <w:rsid w:val="004F5CE5"/>
    <w:rsid w:val="004F63A8"/>
    <w:rsid w:val="004F6812"/>
    <w:rsid w:val="004F7003"/>
    <w:rsid w:val="004F7FFB"/>
    <w:rsid w:val="00500388"/>
    <w:rsid w:val="00500938"/>
    <w:rsid w:val="00501632"/>
    <w:rsid w:val="00502008"/>
    <w:rsid w:val="00504A5E"/>
    <w:rsid w:val="00505DF7"/>
    <w:rsid w:val="00506239"/>
    <w:rsid w:val="00506344"/>
    <w:rsid w:val="0050795E"/>
    <w:rsid w:val="00511B81"/>
    <w:rsid w:val="00512121"/>
    <w:rsid w:val="005123B9"/>
    <w:rsid w:val="00512B19"/>
    <w:rsid w:val="00513467"/>
    <w:rsid w:val="00513AC0"/>
    <w:rsid w:val="00514834"/>
    <w:rsid w:val="0051557E"/>
    <w:rsid w:val="005164B4"/>
    <w:rsid w:val="00517193"/>
    <w:rsid w:val="00517956"/>
    <w:rsid w:val="00520310"/>
    <w:rsid w:val="0052113A"/>
    <w:rsid w:val="00522B5D"/>
    <w:rsid w:val="00524DCF"/>
    <w:rsid w:val="00524E71"/>
    <w:rsid w:val="0052587E"/>
    <w:rsid w:val="0052626F"/>
    <w:rsid w:val="005263FA"/>
    <w:rsid w:val="00527426"/>
    <w:rsid w:val="0053006D"/>
    <w:rsid w:val="00530246"/>
    <w:rsid w:val="005302F3"/>
    <w:rsid w:val="0053053B"/>
    <w:rsid w:val="00530727"/>
    <w:rsid w:val="00532F43"/>
    <w:rsid w:val="005347C5"/>
    <w:rsid w:val="00540909"/>
    <w:rsid w:val="00542300"/>
    <w:rsid w:val="00542BBB"/>
    <w:rsid w:val="005446DD"/>
    <w:rsid w:val="00545661"/>
    <w:rsid w:val="00545D0B"/>
    <w:rsid w:val="005479CD"/>
    <w:rsid w:val="00550F36"/>
    <w:rsid w:val="00551AAE"/>
    <w:rsid w:val="0055230B"/>
    <w:rsid w:val="00552BDE"/>
    <w:rsid w:val="0055329B"/>
    <w:rsid w:val="005534FC"/>
    <w:rsid w:val="00553B90"/>
    <w:rsid w:val="0055446F"/>
    <w:rsid w:val="00554EA8"/>
    <w:rsid w:val="00555ED0"/>
    <w:rsid w:val="00555FFF"/>
    <w:rsid w:val="00556185"/>
    <w:rsid w:val="00556EA1"/>
    <w:rsid w:val="00556F2E"/>
    <w:rsid w:val="005571C1"/>
    <w:rsid w:val="00560A5A"/>
    <w:rsid w:val="00561289"/>
    <w:rsid w:val="0056216E"/>
    <w:rsid w:val="00562235"/>
    <w:rsid w:val="005625C9"/>
    <w:rsid w:val="005635AA"/>
    <w:rsid w:val="00563C2E"/>
    <w:rsid w:val="00564B7D"/>
    <w:rsid w:val="00564DF2"/>
    <w:rsid w:val="0056563D"/>
    <w:rsid w:val="00565C0B"/>
    <w:rsid w:val="00570AA6"/>
    <w:rsid w:val="00574E4A"/>
    <w:rsid w:val="00575485"/>
    <w:rsid w:val="0057568C"/>
    <w:rsid w:val="00576550"/>
    <w:rsid w:val="00577660"/>
    <w:rsid w:val="00577B87"/>
    <w:rsid w:val="0058056A"/>
    <w:rsid w:val="00581DDD"/>
    <w:rsid w:val="00583A26"/>
    <w:rsid w:val="00585403"/>
    <w:rsid w:val="00585993"/>
    <w:rsid w:val="00585D97"/>
    <w:rsid w:val="0058624F"/>
    <w:rsid w:val="005877E9"/>
    <w:rsid w:val="00587F61"/>
    <w:rsid w:val="00587FAB"/>
    <w:rsid w:val="0059077C"/>
    <w:rsid w:val="00590B9C"/>
    <w:rsid w:val="00590F0A"/>
    <w:rsid w:val="005912D3"/>
    <w:rsid w:val="00591C55"/>
    <w:rsid w:val="0059276D"/>
    <w:rsid w:val="00592D31"/>
    <w:rsid w:val="00594138"/>
    <w:rsid w:val="00596E01"/>
    <w:rsid w:val="005A12E4"/>
    <w:rsid w:val="005A2B6C"/>
    <w:rsid w:val="005A3172"/>
    <w:rsid w:val="005A3EE1"/>
    <w:rsid w:val="005A42F7"/>
    <w:rsid w:val="005A5ACF"/>
    <w:rsid w:val="005A5DCC"/>
    <w:rsid w:val="005A692F"/>
    <w:rsid w:val="005A75A6"/>
    <w:rsid w:val="005B099F"/>
    <w:rsid w:val="005B201C"/>
    <w:rsid w:val="005B2AB3"/>
    <w:rsid w:val="005B33CD"/>
    <w:rsid w:val="005B3BC8"/>
    <w:rsid w:val="005B5099"/>
    <w:rsid w:val="005B5956"/>
    <w:rsid w:val="005B6168"/>
    <w:rsid w:val="005B630E"/>
    <w:rsid w:val="005B6621"/>
    <w:rsid w:val="005B67A1"/>
    <w:rsid w:val="005B747D"/>
    <w:rsid w:val="005B7D94"/>
    <w:rsid w:val="005C1B3E"/>
    <w:rsid w:val="005C1D82"/>
    <w:rsid w:val="005C2B68"/>
    <w:rsid w:val="005C41F6"/>
    <w:rsid w:val="005C4BC0"/>
    <w:rsid w:val="005C5092"/>
    <w:rsid w:val="005C511E"/>
    <w:rsid w:val="005C5387"/>
    <w:rsid w:val="005C5F73"/>
    <w:rsid w:val="005C658C"/>
    <w:rsid w:val="005C68EE"/>
    <w:rsid w:val="005C6D2E"/>
    <w:rsid w:val="005C71E6"/>
    <w:rsid w:val="005C7404"/>
    <w:rsid w:val="005D0224"/>
    <w:rsid w:val="005D0F2C"/>
    <w:rsid w:val="005D10D1"/>
    <w:rsid w:val="005D15C8"/>
    <w:rsid w:val="005D50EA"/>
    <w:rsid w:val="005D6921"/>
    <w:rsid w:val="005D6C52"/>
    <w:rsid w:val="005D6E9B"/>
    <w:rsid w:val="005E2333"/>
    <w:rsid w:val="005E3D2C"/>
    <w:rsid w:val="005E41CA"/>
    <w:rsid w:val="005E4C3E"/>
    <w:rsid w:val="005E4C67"/>
    <w:rsid w:val="005E5492"/>
    <w:rsid w:val="005E6087"/>
    <w:rsid w:val="005E6A80"/>
    <w:rsid w:val="005E6AA1"/>
    <w:rsid w:val="005E6F96"/>
    <w:rsid w:val="005E7601"/>
    <w:rsid w:val="005F095E"/>
    <w:rsid w:val="005F1748"/>
    <w:rsid w:val="005F1FB6"/>
    <w:rsid w:val="005F282B"/>
    <w:rsid w:val="005F2B64"/>
    <w:rsid w:val="005F44AF"/>
    <w:rsid w:val="005F4C59"/>
    <w:rsid w:val="005F6BE0"/>
    <w:rsid w:val="005F71F3"/>
    <w:rsid w:val="005F73DE"/>
    <w:rsid w:val="006009E0"/>
    <w:rsid w:val="006014C2"/>
    <w:rsid w:val="00601857"/>
    <w:rsid w:val="0060446E"/>
    <w:rsid w:val="00604E8A"/>
    <w:rsid w:val="0060579B"/>
    <w:rsid w:val="006060FA"/>
    <w:rsid w:val="00606840"/>
    <w:rsid w:val="00610A2A"/>
    <w:rsid w:val="0061138D"/>
    <w:rsid w:val="00611DD2"/>
    <w:rsid w:val="00615277"/>
    <w:rsid w:val="0061552A"/>
    <w:rsid w:val="0061643A"/>
    <w:rsid w:val="006166FF"/>
    <w:rsid w:val="00616AF0"/>
    <w:rsid w:val="00617965"/>
    <w:rsid w:val="00620550"/>
    <w:rsid w:val="00620A01"/>
    <w:rsid w:val="00621EBF"/>
    <w:rsid w:val="006229BF"/>
    <w:rsid w:val="0062397B"/>
    <w:rsid w:val="006243A8"/>
    <w:rsid w:val="006243F0"/>
    <w:rsid w:val="00624B81"/>
    <w:rsid w:val="006252F9"/>
    <w:rsid w:val="00625441"/>
    <w:rsid w:val="0062575B"/>
    <w:rsid w:val="0062781D"/>
    <w:rsid w:val="00630853"/>
    <w:rsid w:val="006335E2"/>
    <w:rsid w:val="00633787"/>
    <w:rsid w:val="006340F4"/>
    <w:rsid w:val="0063436A"/>
    <w:rsid w:val="0063440C"/>
    <w:rsid w:val="00635561"/>
    <w:rsid w:val="00635620"/>
    <w:rsid w:val="00635C63"/>
    <w:rsid w:val="00637CBE"/>
    <w:rsid w:val="00637CE9"/>
    <w:rsid w:val="00637E28"/>
    <w:rsid w:val="006406BB"/>
    <w:rsid w:val="006418F0"/>
    <w:rsid w:val="00641E96"/>
    <w:rsid w:val="00642583"/>
    <w:rsid w:val="006426E2"/>
    <w:rsid w:val="00642B23"/>
    <w:rsid w:val="006454F8"/>
    <w:rsid w:val="006458A9"/>
    <w:rsid w:val="00645A10"/>
    <w:rsid w:val="00646197"/>
    <w:rsid w:val="00646415"/>
    <w:rsid w:val="00647C5C"/>
    <w:rsid w:val="00647E46"/>
    <w:rsid w:val="00650242"/>
    <w:rsid w:val="00650CF8"/>
    <w:rsid w:val="006516D1"/>
    <w:rsid w:val="00653CC8"/>
    <w:rsid w:val="00654EA5"/>
    <w:rsid w:val="006557C2"/>
    <w:rsid w:val="00655ECD"/>
    <w:rsid w:val="00656994"/>
    <w:rsid w:val="00656E29"/>
    <w:rsid w:val="00657195"/>
    <w:rsid w:val="006577DC"/>
    <w:rsid w:val="00660049"/>
    <w:rsid w:val="006602F3"/>
    <w:rsid w:val="00660418"/>
    <w:rsid w:val="006633C5"/>
    <w:rsid w:val="00663A45"/>
    <w:rsid w:val="0066513F"/>
    <w:rsid w:val="0066547A"/>
    <w:rsid w:val="00666F22"/>
    <w:rsid w:val="00667367"/>
    <w:rsid w:val="0066741F"/>
    <w:rsid w:val="0066798A"/>
    <w:rsid w:val="00671B45"/>
    <w:rsid w:val="00671C57"/>
    <w:rsid w:val="00673EC7"/>
    <w:rsid w:val="0067587D"/>
    <w:rsid w:val="00676442"/>
    <w:rsid w:val="006778F8"/>
    <w:rsid w:val="00677E0A"/>
    <w:rsid w:val="00680BEE"/>
    <w:rsid w:val="00681160"/>
    <w:rsid w:val="0068249B"/>
    <w:rsid w:val="00682D90"/>
    <w:rsid w:val="0068335D"/>
    <w:rsid w:val="00683FA3"/>
    <w:rsid w:val="006856D0"/>
    <w:rsid w:val="00686464"/>
    <w:rsid w:val="006878B0"/>
    <w:rsid w:val="00691DB1"/>
    <w:rsid w:val="006929F5"/>
    <w:rsid w:val="006933E4"/>
    <w:rsid w:val="00695B57"/>
    <w:rsid w:val="00696494"/>
    <w:rsid w:val="00697B74"/>
    <w:rsid w:val="006A0101"/>
    <w:rsid w:val="006A04D1"/>
    <w:rsid w:val="006A0687"/>
    <w:rsid w:val="006A2001"/>
    <w:rsid w:val="006A32F9"/>
    <w:rsid w:val="006A34D1"/>
    <w:rsid w:val="006A3F5B"/>
    <w:rsid w:val="006A4BE6"/>
    <w:rsid w:val="006A4E06"/>
    <w:rsid w:val="006A7CA2"/>
    <w:rsid w:val="006B0FB1"/>
    <w:rsid w:val="006B10C3"/>
    <w:rsid w:val="006B1582"/>
    <w:rsid w:val="006B176F"/>
    <w:rsid w:val="006B2B7D"/>
    <w:rsid w:val="006B32D9"/>
    <w:rsid w:val="006B457E"/>
    <w:rsid w:val="006B5C62"/>
    <w:rsid w:val="006B64EF"/>
    <w:rsid w:val="006B6711"/>
    <w:rsid w:val="006B6A26"/>
    <w:rsid w:val="006B75C1"/>
    <w:rsid w:val="006B7A22"/>
    <w:rsid w:val="006C1782"/>
    <w:rsid w:val="006C316B"/>
    <w:rsid w:val="006C39F3"/>
    <w:rsid w:val="006C430C"/>
    <w:rsid w:val="006C599B"/>
    <w:rsid w:val="006C5C7C"/>
    <w:rsid w:val="006C6E27"/>
    <w:rsid w:val="006C7EAD"/>
    <w:rsid w:val="006D0414"/>
    <w:rsid w:val="006D05C7"/>
    <w:rsid w:val="006D167E"/>
    <w:rsid w:val="006D2255"/>
    <w:rsid w:val="006D3672"/>
    <w:rsid w:val="006D4064"/>
    <w:rsid w:val="006D4972"/>
    <w:rsid w:val="006D4D7D"/>
    <w:rsid w:val="006D4F99"/>
    <w:rsid w:val="006D4FC7"/>
    <w:rsid w:val="006D4FFE"/>
    <w:rsid w:val="006D78AE"/>
    <w:rsid w:val="006D7C53"/>
    <w:rsid w:val="006D7EC0"/>
    <w:rsid w:val="006E06E3"/>
    <w:rsid w:val="006E0C05"/>
    <w:rsid w:val="006E174B"/>
    <w:rsid w:val="006E25A6"/>
    <w:rsid w:val="006E41CD"/>
    <w:rsid w:val="006E57E0"/>
    <w:rsid w:val="006F03E3"/>
    <w:rsid w:val="006F1971"/>
    <w:rsid w:val="006F1D03"/>
    <w:rsid w:val="006F23E6"/>
    <w:rsid w:val="006F2BBE"/>
    <w:rsid w:val="006F2FC6"/>
    <w:rsid w:val="006F30BA"/>
    <w:rsid w:val="006F3840"/>
    <w:rsid w:val="006F3BB6"/>
    <w:rsid w:val="006F4BC1"/>
    <w:rsid w:val="006F5466"/>
    <w:rsid w:val="006F58FB"/>
    <w:rsid w:val="006F5F23"/>
    <w:rsid w:val="006F6693"/>
    <w:rsid w:val="006F6E91"/>
    <w:rsid w:val="00700356"/>
    <w:rsid w:val="00700A2A"/>
    <w:rsid w:val="00700D4C"/>
    <w:rsid w:val="00702ACF"/>
    <w:rsid w:val="007034D7"/>
    <w:rsid w:val="0070394F"/>
    <w:rsid w:val="00704146"/>
    <w:rsid w:val="00707222"/>
    <w:rsid w:val="00711B3D"/>
    <w:rsid w:val="00713544"/>
    <w:rsid w:val="0071510C"/>
    <w:rsid w:val="00715E24"/>
    <w:rsid w:val="0071790D"/>
    <w:rsid w:val="007179FD"/>
    <w:rsid w:val="00717CD2"/>
    <w:rsid w:val="00720415"/>
    <w:rsid w:val="0072222E"/>
    <w:rsid w:val="007247DB"/>
    <w:rsid w:val="00724B1E"/>
    <w:rsid w:val="00725229"/>
    <w:rsid w:val="0072525D"/>
    <w:rsid w:val="0072531B"/>
    <w:rsid w:val="00727062"/>
    <w:rsid w:val="0073023E"/>
    <w:rsid w:val="007323C5"/>
    <w:rsid w:val="00732461"/>
    <w:rsid w:val="00732554"/>
    <w:rsid w:val="007327DE"/>
    <w:rsid w:val="00733A0C"/>
    <w:rsid w:val="007349B9"/>
    <w:rsid w:val="007354F6"/>
    <w:rsid w:val="0073659E"/>
    <w:rsid w:val="0073699C"/>
    <w:rsid w:val="00737A45"/>
    <w:rsid w:val="00737DF9"/>
    <w:rsid w:val="007408B2"/>
    <w:rsid w:val="00740FDD"/>
    <w:rsid w:val="00744677"/>
    <w:rsid w:val="007446DA"/>
    <w:rsid w:val="007449DB"/>
    <w:rsid w:val="00744CA4"/>
    <w:rsid w:val="007459A6"/>
    <w:rsid w:val="00745ABA"/>
    <w:rsid w:val="00746213"/>
    <w:rsid w:val="00747907"/>
    <w:rsid w:val="007501C2"/>
    <w:rsid w:val="00750226"/>
    <w:rsid w:val="007511E3"/>
    <w:rsid w:val="00751393"/>
    <w:rsid w:val="00751793"/>
    <w:rsid w:val="007517F8"/>
    <w:rsid w:val="00752506"/>
    <w:rsid w:val="00752AB1"/>
    <w:rsid w:val="00752D0A"/>
    <w:rsid w:val="00752F9D"/>
    <w:rsid w:val="00753461"/>
    <w:rsid w:val="0075461D"/>
    <w:rsid w:val="00754F7D"/>
    <w:rsid w:val="00755697"/>
    <w:rsid w:val="00755879"/>
    <w:rsid w:val="00756EF3"/>
    <w:rsid w:val="00761403"/>
    <w:rsid w:val="007614AD"/>
    <w:rsid w:val="0076182E"/>
    <w:rsid w:val="00761C61"/>
    <w:rsid w:val="0076200C"/>
    <w:rsid w:val="0076301B"/>
    <w:rsid w:val="0076507B"/>
    <w:rsid w:val="00765E7A"/>
    <w:rsid w:val="00766118"/>
    <w:rsid w:val="0076771A"/>
    <w:rsid w:val="007702AD"/>
    <w:rsid w:val="00771789"/>
    <w:rsid w:val="007717C3"/>
    <w:rsid w:val="00771B1E"/>
    <w:rsid w:val="00771B4E"/>
    <w:rsid w:val="0077253C"/>
    <w:rsid w:val="007727F4"/>
    <w:rsid w:val="00773AD7"/>
    <w:rsid w:val="00774575"/>
    <w:rsid w:val="00776393"/>
    <w:rsid w:val="007765A2"/>
    <w:rsid w:val="007777D2"/>
    <w:rsid w:val="007803EC"/>
    <w:rsid w:val="007806EC"/>
    <w:rsid w:val="00780975"/>
    <w:rsid w:val="00780DE5"/>
    <w:rsid w:val="00782263"/>
    <w:rsid w:val="00782DEB"/>
    <w:rsid w:val="0078381E"/>
    <w:rsid w:val="00783EC5"/>
    <w:rsid w:val="00783F32"/>
    <w:rsid w:val="00784553"/>
    <w:rsid w:val="007858B7"/>
    <w:rsid w:val="0078647A"/>
    <w:rsid w:val="00787B19"/>
    <w:rsid w:val="0079028A"/>
    <w:rsid w:val="0079033A"/>
    <w:rsid w:val="0079078D"/>
    <w:rsid w:val="00791E2F"/>
    <w:rsid w:val="0079255F"/>
    <w:rsid w:val="00792F0E"/>
    <w:rsid w:val="00793899"/>
    <w:rsid w:val="00793B61"/>
    <w:rsid w:val="00794211"/>
    <w:rsid w:val="0079442C"/>
    <w:rsid w:val="0079568A"/>
    <w:rsid w:val="00795986"/>
    <w:rsid w:val="007959AD"/>
    <w:rsid w:val="007967DB"/>
    <w:rsid w:val="007A0261"/>
    <w:rsid w:val="007A05B6"/>
    <w:rsid w:val="007A0A39"/>
    <w:rsid w:val="007A0D2E"/>
    <w:rsid w:val="007A23F3"/>
    <w:rsid w:val="007A2565"/>
    <w:rsid w:val="007A399B"/>
    <w:rsid w:val="007A3EEE"/>
    <w:rsid w:val="007A460F"/>
    <w:rsid w:val="007A57F3"/>
    <w:rsid w:val="007B1189"/>
    <w:rsid w:val="007B14BA"/>
    <w:rsid w:val="007B1790"/>
    <w:rsid w:val="007B19F1"/>
    <w:rsid w:val="007B208B"/>
    <w:rsid w:val="007B2798"/>
    <w:rsid w:val="007B289A"/>
    <w:rsid w:val="007B2B94"/>
    <w:rsid w:val="007B3972"/>
    <w:rsid w:val="007B414C"/>
    <w:rsid w:val="007B6F04"/>
    <w:rsid w:val="007C04AD"/>
    <w:rsid w:val="007C09FE"/>
    <w:rsid w:val="007C0C05"/>
    <w:rsid w:val="007C0D30"/>
    <w:rsid w:val="007C1C76"/>
    <w:rsid w:val="007C2719"/>
    <w:rsid w:val="007C3D82"/>
    <w:rsid w:val="007C6A17"/>
    <w:rsid w:val="007C77B3"/>
    <w:rsid w:val="007C7D1E"/>
    <w:rsid w:val="007D0779"/>
    <w:rsid w:val="007D0A89"/>
    <w:rsid w:val="007D1ADF"/>
    <w:rsid w:val="007D1DA4"/>
    <w:rsid w:val="007D2B17"/>
    <w:rsid w:val="007D2E97"/>
    <w:rsid w:val="007D357C"/>
    <w:rsid w:val="007D5610"/>
    <w:rsid w:val="007D5F18"/>
    <w:rsid w:val="007D6237"/>
    <w:rsid w:val="007D7D6B"/>
    <w:rsid w:val="007E013F"/>
    <w:rsid w:val="007E0CBB"/>
    <w:rsid w:val="007E238D"/>
    <w:rsid w:val="007E50C6"/>
    <w:rsid w:val="007E5410"/>
    <w:rsid w:val="007E6080"/>
    <w:rsid w:val="007E71ED"/>
    <w:rsid w:val="007F163A"/>
    <w:rsid w:val="007F337A"/>
    <w:rsid w:val="007F3AE2"/>
    <w:rsid w:val="007F51D6"/>
    <w:rsid w:val="007F5B0E"/>
    <w:rsid w:val="007F610F"/>
    <w:rsid w:val="007F6337"/>
    <w:rsid w:val="007F653A"/>
    <w:rsid w:val="007F6D7D"/>
    <w:rsid w:val="008039AA"/>
    <w:rsid w:val="0080547C"/>
    <w:rsid w:val="00807753"/>
    <w:rsid w:val="00807BF7"/>
    <w:rsid w:val="00812204"/>
    <w:rsid w:val="008129AC"/>
    <w:rsid w:val="00813EF7"/>
    <w:rsid w:val="008149E0"/>
    <w:rsid w:val="00814BA1"/>
    <w:rsid w:val="008151FE"/>
    <w:rsid w:val="008161FF"/>
    <w:rsid w:val="00822128"/>
    <w:rsid w:val="0082311A"/>
    <w:rsid w:val="00823904"/>
    <w:rsid w:val="008239C7"/>
    <w:rsid w:val="008246DF"/>
    <w:rsid w:val="008247DE"/>
    <w:rsid w:val="00824979"/>
    <w:rsid w:val="008254A4"/>
    <w:rsid w:val="0082551F"/>
    <w:rsid w:val="00825671"/>
    <w:rsid w:val="008257DB"/>
    <w:rsid w:val="00827E0C"/>
    <w:rsid w:val="0083070C"/>
    <w:rsid w:val="00830CC7"/>
    <w:rsid w:val="00832A9D"/>
    <w:rsid w:val="0083362B"/>
    <w:rsid w:val="00833995"/>
    <w:rsid w:val="008350FB"/>
    <w:rsid w:val="008354A4"/>
    <w:rsid w:val="0083632E"/>
    <w:rsid w:val="00837315"/>
    <w:rsid w:val="00837CC1"/>
    <w:rsid w:val="008400E0"/>
    <w:rsid w:val="0084168B"/>
    <w:rsid w:val="008420D3"/>
    <w:rsid w:val="00842523"/>
    <w:rsid w:val="008426B1"/>
    <w:rsid w:val="00842AF2"/>
    <w:rsid w:val="00842C32"/>
    <w:rsid w:val="00842F1B"/>
    <w:rsid w:val="00843118"/>
    <w:rsid w:val="008431D2"/>
    <w:rsid w:val="00843545"/>
    <w:rsid w:val="008439CD"/>
    <w:rsid w:val="00844169"/>
    <w:rsid w:val="00845128"/>
    <w:rsid w:val="00846615"/>
    <w:rsid w:val="00850978"/>
    <w:rsid w:val="008518F9"/>
    <w:rsid w:val="00852616"/>
    <w:rsid w:val="00853C36"/>
    <w:rsid w:val="00854600"/>
    <w:rsid w:val="00856A3B"/>
    <w:rsid w:val="008575C9"/>
    <w:rsid w:val="008578AB"/>
    <w:rsid w:val="00857DE3"/>
    <w:rsid w:val="0086166E"/>
    <w:rsid w:val="008619D9"/>
    <w:rsid w:val="00863745"/>
    <w:rsid w:val="00863834"/>
    <w:rsid w:val="008655E1"/>
    <w:rsid w:val="008662FB"/>
    <w:rsid w:val="00870742"/>
    <w:rsid w:val="00870B2D"/>
    <w:rsid w:val="00870DA4"/>
    <w:rsid w:val="00874E20"/>
    <w:rsid w:val="0087628F"/>
    <w:rsid w:val="00880389"/>
    <w:rsid w:val="00880CF2"/>
    <w:rsid w:val="0088147D"/>
    <w:rsid w:val="008814B7"/>
    <w:rsid w:val="00881DB2"/>
    <w:rsid w:val="0088261D"/>
    <w:rsid w:val="008844DC"/>
    <w:rsid w:val="008863B6"/>
    <w:rsid w:val="008865ED"/>
    <w:rsid w:val="00886A20"/>
    <w:rsid w:val="00886D0D"/>
    <w:rsid w:val="008878AD"/>
    <w:rsid w:val="008916A8"/>
    <w:rsid w:val="00891CBD"/>
    <w:rsid w:val="00892471"/>
    <w:rsid w:val="00896F41"/>
    <w:rsid w:val="008A00B8"/>
    <w:rsid w:val="008A099E"/>
    <w:rsid w:val="008A21A3"/>
    <w:rsid w:val="008A2884"/>
    <w:rsid w:val="008A345A"/>
    <w:rsid w:val="008A5A76"/>
    <w:rsid w:val="008A5E51"/>
    <w:rsid w:val="008A64C5"/>
    <w:rsid w:val="008A79BD"/>
    <w:rsid w:val="008A7EE5"/>
    <w:rsid w:val="008B01BC"/>
    <w:rsid w:val="008B0D74"/>
    <w:rsid w:val="008B268D"/>
    <w:rsid w:val="008B27DA"/>
    <w:rsid w:val="008B2980"/>
    <w:rsid w:val="008B3352"/>
    <w:rsid w:val="008B3A10"/>
    <w:rsid w:val="008B4492"/>
    <w:rsid w:val="008B4D32"/>
    <w:rsid w:val="008B50FC"/>
    <w:rsid w:val="008B7DBD"/>
    <w:rsid w:val="008C039A"/>
    <w:rsid w:val="008C1B1F"/>
    <w:rsid w:val="008C5476"/>
    <w:rsid w:val="008C62D7"/>
    <w:rsid w:val="008C6BBA"/>
    <w:rsid w:val="008C6D40"/>
    <w:rsid w:val="008C6ED7"/>
    <w:rsid w:val="008D07D9"/>
    <w:rsid w:val="008D0E02"/>
    <w:rsid w:val="008D168B"/>
    <w:rsid w:val="008D1696"/>
    <w:rsid w:val="008D1889"/>
    <w:rsid w:val="008D1B19"/>
    <w:rsid w:val="008D44DC"/>
    <w:rsid w:val="008D451C"/>
    <w:rsid w:val="008D49DD"/>
    <w:rsid w:val="008D4E39"/>
    <w:rsid w:val="008D4F69"/>
    <w:rsid w:val="008D56B2"/>
    <w:rsid w:val="008D6818"/>
    <w:rsid w:val="008D69A0"/>
    <w:rsid w:val="008E00AC"/>
    <w:rsid w:val="008E08C6"/>
    <w:rsid w:val="008E1A00"/>
    <w:rsid w:val="008E1B3A"/>
    <w:rsid w:val="008E1E6E"/>
    <w:rsid w:val="008E3282"/>
    <w:rsid w:val="008E33E4"/>
    <w:rsid w:val="008E38AE"/>
    <w:rsid w:val="008E390C"/>
    <w:rsid w:val="008E720D"/>
    <w:rsid w:val="008F0E00"/>
    <w:rsid w:val="008F1342"/>
    <w:rsid w:val="008F3236"/>
    <w:rsid w:val="008F3826"/>
    <w:rsid w:val="008F3B89"/>
    <w:rsid w:val="008F60D8"/>
    <w:rsid w:val="008F6982"/>
    <w:rsid w:val="008F6DF4"/>
    <w:rsid w:val="009013E2"/>
    <w:rsid w:val="00902355"/>
    <w:rsid w:val="00905632"/>
    <w:rsid w:val="009105B7"/>
    <w:rsid w:val="0091179E"/>
    <w:rsid w:val="00913444"/>
    <w:rsid w:val="00913930"/>
    <w:rsid w:val="00914930"/>
    <w:rsid w:val="00915DDA"/>
    <w:rsid w:val="00916C17"/>
    <w:rsid w:val="009171F1"/>
    <w:rsid w:val="0092011E"/>
    <w:rsid w:val="009206AD"/>
    <w:rsid w:val="0092192B"/>
    <w:rsid w:val="0092505B"/>
    <w:rsid w:val="0092556B"/>
    <w:rsid w:val="009306E1"/>
    <w:rsid w:val="00931ADE"/>
    <w:rsid w:val="009329A8"/>
    <w:rsid w:val="00934E28"/>
    <w:rsid w:val="009352EA"/>
    <w:rsid w:val="009359DB"/>
    <w:rsid w:val="00936361"/>
    <w:rsid w:val="00936DE3"/>
    <w:rsid w:val="00937479"/>
    <w:rsid w:val="00937A2C"/>
    <w:rsid w:val="009409AA"/>
    <w:rsid w:val="00940B97"/>
    <w:rsid w:val="00940F3B"/>
    <w:rsid w:val="00942841"/>
    <w:rsid w:val="00942BD5"/>
    <w:rsid w:val="00942DA4"/>
    <w:rsid w:val="00942EB6"/>
    <w:rsid w:val="00943867"/>
    <w:rsid w:val="009449F8"/>
    <w:rsid w:val="00950420"/>
    <w:rsid w:val="00950503"/>
    <w:rsid w:val="0095089E"/>
    <w:rsid w:val="00950A34"/>
    <w:rsid w:val="00950EA7"/>
    <w:rsid w:val="0095227F"/>
    <w:rsid w:val="00952873"/>
    <w:rsid w:val="00952C4B"/>
    <w:rsid w:val="00952D8B"/>
    <w:rsid w:val="009533EA"/>
    <w:rsid w:val="00953C07"/>
    <w:rsid w:val="00953ED6"/>
    <w:rsid w:val="00955F17"/>
    <w:rsid w:val="0095730E"/>
    <w:rsid w:val="00957D6A"/>
    <w:rsid w:val="009626B0"/>
    <w:rsid w:val="00962ED7"/>
    <w:rsid w:val="00964D6D"/>
    <w:rsid w:val="009666A5"/>
    <w:rsid w:val="00966ED8"/>
    <w:rsid w:val="0097078E"/>
    <w:rsid w:val="0097093F"/>
    <w:rsid w:val="0097105F"/>
    <w:rsid w:val="009716B3"/>
    <w:rsid w:val="009716F3"/>
    <w:rsid w:val="00971E90"/>
    <w:rsid w:val="009737F5"/>
    <w:rsid w:val="00974896"/>
    <w:rsid w:val="00975739"/>
    <w:rsid w:val="0097605E"/>
    <w:rsid w:val="00976C6F"/>
    <w:rsid w:val="00976D6A"/>
    <w:rsid w:val="009801DA"/>
    <w:rsid w:val="00980544"/>
    <w:rsid w:val="0098116C"/>
    <w:rsid w:val="00981273"/>
    <w:rsid w:val="00981C00"/>
    <w:rsid w:val="009821BF"/>
    <w:rsid w:val="00982FE4"/>
    <w:rsid w:val="0098324B"/>
    <w:rsid w:val="00984622"/>
    <w:rsid w:val="00984A73"/>
    <w:rsid w:val="00984DC1"/>
    <w:rsid w:val="00992329"/>
    <w:rsid w:val="0099233D"/>
    <w:rsid w:val="00993744"/>
    <w:rsid w:val="009939AA"/>
    <w:rsid w:val="0099402B"/>
    <w:rsid w:val="009949DB"/>
    <w:rsid w:val="009951FA"/>
    <w:rsid w:val="00995355"/>
    <w:rsid w:val="009956AC"/>
    <w:rsid w:val="00995BA8"/>
    <w:rsid w:val="0099719F"/>
    <w:rsid w:val="0099793A"/>
    <w:rsid w:val="009A078E"/>
    <w:rsid w:val="009A0D64"/>
    <w:rsid w:val="009A179E"/>
    <w:rsid w:val="009A2052"/>
    <w:rsid w:val="009A3F16"/>
    <w:rsid w:val="009A4211"/>
    <w:rsid w:val="009A4D79"/>
    <w:rsid w:val="009A58CA"/>
    <w:rsid w:val="009A62D4"/>
    <w:rsid w:val="009A6404"/>
    <w:rsid w:val="009A6E80"/>
    <w:rsid w:val="009A7463"/>
    <w:rsid w:val="009A7AEC"/>
    <w:rsid w:val="009B0346"/>
    <w:rsid w:val="009B09D1"/>
    <w:rsid w:val="009B12EF"/>
    <w:rsid w:val="009B132A"/>
    <w:rsid w:val="009B278C"/>
    <w:rsid w:val="009B3782"/>
    <w:rsid w:val="009B43EB"/>
    <w:rsid w:val="009B4922"/>
    <w:rsid w:val="009B5841"/>
    <w:rsid w:val="009B5AA2"/>
    <w:rsid w:val="009B679C"/>
    <w:rsid w:val="009B6833"/>
    <w:rsid w:val="009C05E8"/>
    <w:rsid w:val="009C1018"/>
    <w:rsid w:val="009C1476"/>
    <w:rsid w:val="009C16A5"/>
    <w:rsid w:val="009C26E7"/>
    <w:rsid w:val="009C285C"/>
    <w:rsid w:val="009C2F93"/>
    <w:rsid w:val="009C3E85"/>
    <w:rsid w:val="009C412B"/>
    <w:rsid w:val="009C628C"/>
    <w:rsid w:val="009D25D8"/>
    <w:rsid w:val="009D4F8E"/>
    <w:rsid w:val="009D627F"/>
    <w:rsid w:val="009D62AE"/>
    <w:rsid w:val="009D67E9"/>
    <w:rsid w:val="009D6F4A"/>
    <w:rsid w:val="009D745C"/>
    <w:rsid w:val="009D746B"/>
    <w:rsid w:val="009E0951"/>
    <w:rsid w:val="009E0C1A"/>
    <w:rsid w:val="009E230F"/>
    <w:rsid w:val="009E5FB0"/>
    <w:rsid w:val="009E7284"/>
    <w:rsid w:val="009E7AE8"/>
    <w:rsid w:val="009E7E1D"/>
    <w:rsid w:val="009F0EBF"/>
    <w:rsid w:val="009F11E9"/>
    <w:rsid w:val="009F1470"/>
    <w:rsid w:val="009F1B0F"/>
    <w:rsid w:val="009F1EB1"/>
    <w:rsid w:val="009F2BA5"/>
    <w:rsid w:val="009F4C78"/>
    <w:rsid w:val="009F5756"/>
    <w:rsid w:val="009F5C20"/>
    <w:rsid w:val="009F7371"/>
    <w:rsid w:val="00A003C2"/>
    <w:rsid w:val="00A00ACF"/>
    <w:rsid w:val="00A02289"/>
    <w:rsid w:val="00A02BD3"/>
    <w:rsid w:val="00A0451D"/>
    <w:rsid w:val="00A05BCE"/>
    <w:rsid w:val="00A10344"/>
    <w:rsid w:val="00A10ABC"/>
    <w:rsid w:val="00A114CE"/>
    <w:rsid w:val="00A11901"/>
    <w:rsid w:val="00A11BB7"/>
    <w:rsid w:val="00A11D8C"/>
    <w:rsid w:val="00A11F24"/>
    <w:rsid w:val="00A12516"/>
    <w:rsid w:val="00A12D71"/>
    <w:rsid w:val="00A15C1A"/>
    <w:rsid w:val="00A2016C"/>
    <w:rsid w:val="00A20803"/>
    <w:rsid w:val="00A24E36"/>
    <w:rsid w:val="00A25DA1"/>
    <w:rsid w:val="00A3193C"/>
    <w:rsid w:val="00A32DD6"/>
    <w:rsid w:val="00A32F5B"/>
    <w:rsid w:val="00A339BE"/>
    <w:rsid w:val="00A34883"/>
    <w:rsid w:val="00A34925"/>
    <w:rsid w:val="00A40717"/>
    <w:rsid w:val="00A40724"/>
    <w:rsid w:val="00A409C9"/>
    <w:rsid w:val="00A42D37"/>
    <w:rsid w:val="00A4304B"/>
    <w:rsid w:val="00A434BA"/>
    <w:rsid w:val="00A449F6"/>
    <w:rsid w:val="00A44B6B"/>
    <w:rsid w:val="00A450C1"/>
    <w:rsid w:val="00A45279"/>
    <w:rsid w:val="00A45B3B"/>
    <w:rsid w:val="00A4617B"/>
    <w:rsid w:val="00A461C5"/>
    <w:rsid w:val="00A46DD4"/>
    <w:rsid w:val="00A46F3C"/>
    <w:rsid w:val="00A47B84"/>
    <w:rsid w:val="00A50C11"/>
    <w:rsid w:val="00A51847"/>
    <w:rsid w:val="00A51B8E"/>
    <w:rsid w:val="00A51FCB"/>
    <w:rsid w:val="00A522BD"/>
    <w:rsid w:val="00A55C7D"/>
    <w:rsid w:val="00A56F36"/>
    <w:rsid w:val="00A56F3A"/>
    <w:rsid w:val="00A57011"/>
    <w:rsid w:val="00A61386"/>
    <w:rsid w:val="00A61893"/>
    <w:rsid w:val="00A62F8F"/>
    <w:rsid w:val="00A63798"/>
    <w:rsid w:val="00A64878"/>
    <w:rsid w:val="00A65E62"/>
    <w:rsid w:val="00A67C6E"/>
    <w:rsid w:val="00A70E1D"/>
    <w:rsid w:val="00A721E6"/>
    <w:rsid w:val="00A72B00"/>
    <w:rsid w:val="00A73A64"/>
    <w:rsid w:val="00A74491"/>
    <w:rsid w:val="00A74DB3"/>
    <w:rsid w:val="00A752E7"/>
    <w:rsid w:val="00A76CB6"/>
    <w:rsid w:val="00A80C77"/>
    <w:rsid w:val="00A81CA3"/>
    <w:rsid w:val="00A82851"/>
    <w:rsid w:val="00A828DD"/>
    <w:rsid w:val="00A83B18"/>
    <w:rsid w:val="00A847FF"/>
    <w:rsid w:val="00A84CD4"/>
    <w:rsid w:val="00A84E26"/>
    <w:rsid w:val="00A84EFE"/>
    <w:rsid w:val="00A85826"/>
    <w:rsid w:val="00A8644A"/>
    <w:rsid w:val="00A867A3"/>
    <w:rsid w:val="00A86994"/>
    <w:rsid w:val="00A86C04"/>
    <w:rsid w:val="00A86C63"/>
    <w:rsid w:val="00A87BB7"/>
    <w:rsid w:val="00A90DD2"/>
    <w:rsid w:val="00A92550"/>
    <w:rsid w:val="00A94D18"/>
    <w:rsid w:val="00A963CC"/>
    <w:rsid w:val="00A97897"/>
    <w:rsid w:val="00AA0C9E"/>
    <w:rsid w:val="00AA2C58"/>
    <w:rsid w:val="00AA3CC2"/>
    <w:rsid w:val="00AA3E04"/>
    <w:rsid w:val="00AA4159"/>
    <w:rsid w:val="00AA56F7"/>
    <w:rsid w:val="00AA7034"/>
    <w:rsid w:val="00AA76F5"/>
    <w:rsid w:val="00AB1DBF"/>
    <w:rsid w:val="00AB1FF5"/>
    <w:rsid w:val="00AB2804"/>
    <w:rsid w:val="00AB36ED"/>
    <w:rsid w:val="00AB6DA8"/>
    <w:rsid w:val="00AC0C5C"/>
    <w:rsid w:val="00AC1C2B"/>
    <w:rsid w:val="00AC39BD"/>
    <w:rsid w:val="00AC41E2"/>
    <w:rsid w:val="00AC5D92"/>
    <w:rsid w:val="00AC5EF3"/>
    <w:rsid w:val="00AC6755"/>
    <w:rsid w:val="00AC7C61"/>
    <w:rsid w:val="00AD0171"/>
    <w:rsid w:val="00AD0A59"/>
    <w:rsid w:val="00AD181B"/>
    <w:rsid w:val="00AD2319"/>
    <w:rsid w:val="00AD2CA0"/>
    <w:rsid w:val="00AD3AB6"/>
    <w:rsid w:val="00AD3F7F"/>
    <w:rsid w:val="00AD456C"/>
    <w:rsid w:val="00AD53A9"/>
    <w:rsid w:val="00AD5962"/>
    <w:rsid w:val="00AD67FB"/>
    <w:rsid w:val="00AD68F1"/>
    <w:rsid w:val="00AD7764"/>
    <w:rsid w:val="00AE055C"/>
    <w:rsid w:val="00AE2FF0"/>
    <w:rsid w:val="00AE430A"/>
    <w:rsid w:val="00AE478B"/>
    <w:rsid w:val="00AE4852"/>
    <w:rsid w:val="00AE4978"/>
    <w:rsid w:val="00AE5492"/>
    <w:rsid w:val="00AE6043"/>
    <w:rsid w:val="00AE6675"/>
    <w:rsid w:val="00AF127A"/>
    <w:rsid w:val="00AF2797"/>
    <w:rsid w:val="00AF4D45"/>
    <w:rsid w:val="00AF607A"/>
    <w:rsid w:val="00AF6AE0"/>
    <w:rsid w:val="00B0068B"/>
    <w:rsid w:val="00B0075E"/>
    <w:rsid w:val="00B024A4"/>
    <w:rsid w:val="00B02CEA"/>
    <w:rsid w:val="00B0395C"/>
    <w:rsid w:val="00B03BAA"/>
    <w:rsid w:val="00B04102"/>
    <w:rsid w:val="00B04789"/>
    <w:rsid w:val="00B0482B"/>
    <w:rsid w:val="00B04A98"/>
    <w:rsid w:val="00B0691B"/>
    <w:rsid w:val="00B07236"/>
    <w:rsid w:val="00B10033"/>
    <w:rsid w:val="00B10F7A"/>
    <w:rsid w:val="00B11FDF"/>
    <w:rsid w:val="00B1399E"/>
    <w:rsid w:val="00B1439C"/>
    <w:rsid w:val="00B14785"/>
    <w:rsid w:val="00B1483E"/>
    <w:rsid w:val="00B15D5E"/>
    <w:rsid w:val="00B20401"/>
    <w:rsid w:val="00B20673"/>
    <w:rsid w:val="00B22828"/>
    <w:rsid w:val="00B22C0D"/>
    <w:rsid w:val="00B23D44"/>
    <w:rsid w:val="00B241B0"/>
    <w:rsid w:val="00B243E0"/>
    <w:rsid w:val="00B24C35"/>
    <w:rsid w:val="00B25FDA"/>
    <w:rsid w:val="00B275B6"/>
    <w:rsid w:val="00B277F1"/>
    <w:rsid w:val="00B27EC1"/>
    <w:rsid w:val="00B31F80"/>
    <w:rsid w:val="00B321F5"/>
    <w:rsid w:val="00B3250A"/>
    <w:rsid w:val="00B331A9"/>
    <w:rsid w:val="00B33A19"/>
    <w:rsid w:val="00B33ED7"/>
    <w:rsid w:val="00B3434A"/>
    <w:rsid w:val="00B350FB"/>
    <w:rsid w:val="00B366C1"/>
    <w:rsid w:val="00B37060"/>
    <w:rsid w:val="00B3722C"/>
    <w:rsid w:val="00B400D6"/>
    <w:rsid w:val="00B40A37"/>
    <w:rsid w:val="00B42118"/>
    <w:rsid w:val="00B478E6"/>
    <w:rsid w:val="00B47C2A"/>
    <w:rsid w:val="00B5053E"/>
    <w:rsid w:val="00B50F01"/>
    <w:rsid w:val="00B51B75"/>
    <w:rsid w:val="00B53AA3"/>
    <w:rsid w:val="00B545FC"/>
    <w:rsid w:val="00B56AD2"/>
    <w:rsid w:val="00B5768B"/>
    <w:rsid w:val="00B61001"/>
    <w:rsid w:val="00B63DED"/>
    <w:rsid w:val="00B662AD"/>
    <w:rsid w:val="00B67122"/>
    <w:rsid w:val="00B677A1"/>
    <w:rsid w:val="00B70650"/>
    <w:rsid w:val="00B7298E"/>
    <w:rsid w:val="00B7358D"/>
    <w:rsid w:val="00B74F67"/>
    <w:rsid w:val="00B76D43"/>
    <w:rsid w:val="00B76EE8"/>
    <w:rsid w:val="00B770E2"/>
    <w:rsid w:val="00B776DD"/>
    <w:rsid w:val="00B77B52"/>
    <w:rsid w:val="00B77DA0"/>
    <w:rsid w:val="00B80360"/>
    <w:rsid w:val="00B83503"/>
    <w:rsid w:val="00B85EBF"/>
    <w:rsid w:val="00B863BD"/>
    <w:rsid w:val="00B874AE"/>
    <w:rsid w:val="00B876FA"/>
    <w:rsid w:val="00B87A7F"/>
    <w:rsid w:val="00B87F14"/>
    <w:rsid w:val="00B92F20"/>
    <w:rsid w:val="00B941C1"/>
    <w:rsid w:val="00B946C6"/>
    <w:rsid w:val="00BA0952"/>
    <w:rsid w:val="00BA0D71"/>
    <w:rsid w:val="00BA218E"/>
    <w:rsid w:val="00BA2E2F"/>
    <w:rsid w:val="00BA30CA"/>
    <w:rsid w:val="00BA3F78"/>
    <w:rsid w:val="00BA571B"/>
    <w:rsid w:val="00BA71DA"/>
    <w:rsid w:val="00BA7F06"/>
    <w:rsid w:val="00BB01DE"/>
    <w:rsid w:val="00BB1271"/>
    <w:rsid w:val="00BB36BE"/>
    <w:rsid w:val="00BB50FC"/>
    <w:rsid w:val="00BB59D1"/>
    <w:rsid w:val="00BB6145"/>
    <w:rsid w:val="00BC0185"/>
    <w:rsid w:val="00BC14FD"/>
    <w:rsid w:val="00BC1B53"/>
    <w:rsid w:val="00BC29C9"/>
    <w:rsid w:val="00BC2A62"/>
    <w:rsid w:val="00BC4336"/>
    <w:rsid w:val="00BC48AF"/>
    <w:rsid w:val="00BC549D"/>
    <w:rsid w:val="00BC7945"/>
    <w:rsid w:val="00BC7E2C"/>
    <w:rsid w:val="00BD0138"/>
    <w:rsid w:val="00BD1DA0"/>
    <w:rsid w:val="00BD211B"/>
    <w:rsid w:val="00BD4059"/>
    <w:rsid w:val="00BD441A"/>
    <w:rsid w:val="00BD4CBC"/>
    <w:rsid w:val="00BD6362"/>
    <w:rsid w:val="00BE069D"/>
    <w:rsid w:val="00BE0723"/>
    <w:rsid w:val="00BE1F33"/>
    <w:rsid w:val="00BE21AC"/>
    <w:rsid w:val="00BE23F7"/>
    <w:rsid w:val="00BE2E5B"/>
    <w:rsid w:val="00BE4971"/>
    <w:rsid w:val="00BE5103"/>
    <w:rsid w:val="00BE55FF"/>
    <w:rsid w:val="00BE57D1"/>
    <w:rsid w:val="00BE6130"/>
    <w:rsid w:val="00BE61F0"/>
    <w:rsid w:val="00BE6911"/>
    <w:rsid w:val="00BE723E"/>
    <w:rsid w:val="00BF11FE"/>
    <w:rsid w:val="00BF17D5"/>
    <w:rsid w:val="00BF2127"/>
    <w:rsid w:val="00BF393B"/>
    <w:rsid w:val="00BF46A6"/>
    <w:rsid w:val="00BF58C5"/>
    <w:rsid w:val="00BF669D"/>
    <w:rsid w:val="00BF7CC0"/>
    <w:rsid w:val="00C01494"/>
    <w:rsid w:val="00C06D51"/>
    <w:rsid w:val="00C077FE"/>
    <w:rsid w:val="00C07988"/>
    <w:rsid w:val="00C07AA8"/>
    <w:rsid w:val="00C104FD"/>
    <w:rsid w:val="00C10A06"/>
    <w:rsid w:val="00C11AFB"/>
    <w:rsid w:val="00C12CBF"/>
    <w:rsid w:val="00C12D49"/>
    <w:rsid w:val="00C13F40"/>
    <w:rsid w:val="00C1447B"/>
    <w:rsid w:val="00C14757"/>
    <w:rsid w:val="00C147C4"/>
    <w:rsid w:val="00C1497A"/>
    <w:rsid w:val="00C159C3"/>
    <w:rsid w:val="00C15F78"/>
    <w:rsid w:val="00C166C4"/>
    <w:rsid w:val="00C1765B"/>
    <w:rsid w:val="00C225A4"/>
    <w:rsid w:val="00C2307F"/>
    <w:rsid w:val="00C23363"/>
    <w:rsid w:val="00C259D5"/>
    <w:rsid w:val="00C265BC"/>
    <w:rsid w:val="00C309C0"/>
    <w:rsid w:val="00C30B6D"/>
    <w:rsid w:val="00C30F13"/>
    <w:rsid w:val="00C31337"/>
    <w:rsid w:val="00C31C4A"/>
    <w:rsid w:val="00C320A4"/>
    <w:rsid w:val="00C322DD"/>
    <w:rsid w:val="00C333EF"/>
    <w:rsid w:val="00C36D91"/>
    <w:rsid w:val="00C4270B"/>
    <w:rsid w:val="00C42AA2"/>
    <w:rsid w:val="00C42F28"/>
    <w:rsid w:val="00C43F66"/>
    <w:rsid w:val="00C445E7"/>
    <w:rsid w:val="00C4559A"/>
    <w:rsid w:val="00C46E01"/>
    <w:rsid w:val="00C47277"/>
    <w:rsid w:val="00C52F0D"/>
    <w:rsid w:val="00C5386B"/>
    <w:rsid w:val="00C54574"/>
    <w:rsid w:val="00C54DE5"/>
    <w:rsid w:val="00C5542C"/>
    <w:rsid w:val="00C55D5B"/>
    <w:rsid w:val="00C55F58"/>
    <w:rsid w:val="00C56F9F"/>
    <w:rsid w:val="00C57A9A"/>
    <w:rsid w:val="00C57E45"/>
    <w:rsid w:val="00C60E65"/>
    <w:rsid w:val="00C62704"/>
    <w:rsid w:val="00C628AA"/>
    <w:rsid w:val="00C62DDE"/>
    <w:rsid w:val="00C62E05"/>
    <w:rsid w:val="00C65B9E"/>
    <w:rsid w:val="00C678E1"/>
    <w:rsid w:val="00C67AC2"/>
    <w:rsid w:val="00C709E6"/>
    <w:rsid w:val="00C73A4C"/>
    <w:rsid w:val="00C74EC8"/>
    <w:rsid w:val="00C76967"/>
    <w:rsid w:val="00C76CD9"/>
    <w:rsid w:val="00C778C2"/>
    <w:rsid w:val="00C778C8"/>
    <w:rsid w:val="00C80FDC"/>
    <w:rsid w:val="00C822F6"/>
    <w:rsid w:val="00C83E11"/>
    <w:rsid w:val="00C85281"/>
    <w:rsid w:val="00C862CC"/>
    <w:rsid w:val="00C86526"/>
    <w:rsid w:val="00C9059A"/>
    <w:rsid w:val="00C91021"/>
    <w:rsid w:val="00C913A2"/>
    <w:rsid w:val="00C91CDD"/>
    <w:rsid w:val="00C91F55"/>
    <w:rsid w:val="00C92837"/>
    <w:rsid w:val="00C92F4E"/>
    <w:rsid w:val="00C93290"/>
    <w:rsid w:val="00C942FF"/>
    <w:rsid w:val="00C94317"/>
    <w:rsid w:val="00C94B2F"/>
    <w:rsid w:val="00C95899"/>
    <w:rsid w:val="00CA098C"/>
    <w:rsid w:val="00CA0A38"/>
    <w:rsid w:val="00CA0CD5"/>
    <w:rsid w:val="00CA0FF8"/>
    <w:rsid w:val="00CA2005"/>
    <w:rsid w:val="00CA53EC"/>
    <w:rsid w:val="00CA562A"/>
    <w:rsid w:val="00CA69CA"/>
    <w:rsid w:val="00CB14C8"/>
    <w:rsid w:val="00CB1BE1"/>
    <w:rsid w:val="00CB33D5"/>
    <w:rsid w:val="00CB3B1D"/>
    <w:rsid w:val="00CB3B8F"/>
    <w:rsid w:val="00CB53BF"/>
    <w:rsid w:val="00CB5F48"/>
    <w:rsid w:val="00CB64AA"/>
    <w:rsid w:val="00CB7558"/>
    <w:rsid w:val="00CB7767"/>
    <w:rsid w:val="00CB7780"/>
    <w:rsid w:val="00CC11A7"/>
    <w:rsid w:val="00CC21F1"/>
    <w:rsid w:val="00CC2AA5"/>
    <w:rsid w:val="00CC3652"/>
    <w:rsid w:val="00CC6FE2"/>
    <w:rsid w:val="00CC73A7"/>
    <w:rsid w:val="00CC7954"/>
    <w:rsid w:val="00CD0E93"/>
    <w:rsid w:val="00CD1090"/>
    <w:rsid w:val="00CD1E49"/>
    <w:rsid w:val="00CD1FA5"/>
    <w:rsid w:val="00CD321B"/>
    <w:rsid w:val="00CD34C4"/>
    <w:rsid w:val="00CD3ED1"/>
    <w:rsid w:val="00CD43A1"/>
    <w:rsid w:val="00CD5E49"/>
    <w:rsid w:val="00CD615D"/>
    <w:rsid w:val="00CD6719"/>
    <w:rsid w:val="00CD737B"/>
    <w:rsid w:val="00CD76F8"/>
    <w:rsid w:val="00CE09C1"/>
    <w:rsid w:val="00CE0FBE"/>
    <w:rsid w:val="00CE15A8"/>
    <w:rsid w:val="00CE207A"/>
    <w:rsid w:val="00CE21C5"/>
    <w:rsid w:val="00CE2CFA"/>
    <w:rsid w:val="00CE32F1"/>
    <w:rsid w:val="00CE4B04"/>
    <w:rsid w:val="00CE63EA"/>
    <w:rsid w:val="00CE7771"/>
    <w:rsid w:val="00CE783F"/>
    <w:rsid w:val="00CF0745"/>
    <w:rsid w:val="00CF123A"/>
    <w:rsid w:val="00CF13C6"/>
    <w:rsid w:val="00CF194E"/>
    <w:rsid w:val="00CF3C88"/>
    <w:rsid w:val="00CF3D07"/>
    <w:rsid w:val="00CF5126"/>
    <w:rsid w:val="00CF5891"/>
    <w:rsid w:val="00CF5A62"/>
    <w:rsid w:val="00CF7652"/>
    <w:rsid w:val="00D00E9C"/>
    <w:rsid w:val="00D010C9"/>
    <w:rsid w:val="00D032C6"/>
    <w:rsid w:val="00D05762"/>
    <w:rsid w:val="00D05ED6"/>
    <w:rsid w:val="00D0627F"/>
    <w:rsid w:val="00D06E0D"/>
    <w:rsid w:val="00D07644"/>
    <w:rsid w:val="00D103E9"/>
    <w:rsid w:val="00D1043B"/>
    <w:rsid w:val="00D10461"/>
    <w:rsid w:val="00D1199D"/>
    <w:rsid w:val="00D11C11"/>
    <w:rsid w:val="00D11D67"/>
    <w:rsid w:val="00D130CD"/>
    <w:rsid w:val="00D134E8"/>
    <w:rsid w:val="00D13A40"/>
    <w:rsid w:val="00D145AD"/>
    <w:rsid w:val="00D16C1D"/>
    <w:rsid w:val="00D21915"/>
    <w:rsid w:val="00D223EF"/>
    <w:rsid w:val="00D2248B"/>
    <w:rsid w:val="00D22616"/>
    <w:rsid w:val="00D22633"/>
    <w:rsid w:val="00D24085"/>
    <w:rsid w:val="00D24ADB"/>
    <w:rsid w:val="00D24C2D"/>
    <w:rsid w:val="00D25458"/>
    <w:rsid w:val="00D257C6"/>
    <w:rsid w:val="00D25835"/>
    <w:rsid w:val="00D25A2C"/>
    <w:rsid w:val="00D26785"/>
    <w:rsid w:val="00D267B7"/>
    <w:rsid w:val="00D269CB"/>
    <w:rsid w:val="00D30DC8"/>
    <w:rsid w:val="00D31633"/>
    <w:rsid w:val="00D31E5D"/>
    <w:rsid w:val="00D33597"/>
    <w:rsid w:val="00D33F63"/>
    <w:rsid w:val="00D34327"/>
    <w:rsid w:val="00D34A20"/>
    <w:rsid w:val="00D34C59"/>
    <w:rsid w:val="00D34F2B"/>
    <w:rsid w:val="00D3537C"/>
    <w:rsid w:val="00D3539A"/>
    <w:rsid w:val="00D368F5"/>
    <w:rsid w:val="00D369D8"/>
    <w:rsid w:val="00D36A15"/>
    <w:rsid w:val="00D37369"/>
    <w:rsid w:val="00D4045C"/>
    <w:rsid w:val="00D40793"/>
    <w:rsid w:val="00D41506"/>
    <w:rsid w:val="00D43084"/>
    <w:rsid w:val="00D43277"/>
    <w:rsid w:val="00D4542E"/>
    <w:rsid w:val="00D45E6C"/>
    <w:rsid w:val="00D46CD2"/>
    <w:rsid w:val="00D4735F"/>
    <w:rsid w:val="00D50EDC"/>
    <w:rsid w:val="00D52FCD"/>
    <w:rsid w:val="00D53A9A"/>
    <w:rsid w:val="00D54AFB"/>
    <w:rsid w:val="00D55986"/>
    <w:rsid w:val="00D56BB6"/>
    <w:rsid w:val="00D62895"/>
    <w:rsid w:val="00D628FF"/>
    <w:rsid w:val="00D64496"/>
    <w:rsid w:val="00D6450F"/>
    <w:rsid w:val="00D64C3E"/>
    <w:rsid w:val="00D66372"/>
    <w:rsid w:val="00D672B2"/>
    <w:rsid w:val="00D70196"/>
    <w:rsid w:val="00D701B9"/>
    <w:rsid w:val="00D70951"/>
    <w:rsid w:val="00D70D7F"/>
    <w:rsid w:val="00D7150C"/>
    <w:rsid w:val="00D7159B"/>
    <w:rsid w:val="00D7220C"/>
    <w:rsid w:val="00D72B8B"/>
    <w:rsid w:val="00D7333F"/>
    <w:rsid w:val="00D74249"/>
    <w:rsid w:val="00D74743"/>
    <w:rsid w:val="00D75663"/>
    <w:rsid w:val="00D76126"/>
    <w:rsid w:val="00D77ABB"/>
    <w:rsid w:val="00D80F95"/>
    <w:rsid w:val="00D81A08"/>
    <w:rsid w:val="00D81F7C"/>
    <w:rsid w:val="00D83255"/>
    <w:rsid w:val="00D833B6"/>
    <w:rsid w:val="00D84ABC"/>
    <w:rsid w:val="00D852F0"/>
    <w:rsid w:val="00D85EF8"/>
    <w:rsid w:val="00D85FE5"/>
    <w:rsid w:val="00D87B2D"/>
    <w:rsid w:val="00D907C5"/>
    <w:rsid w:val="00D914B0"/>
    <w:rsid w:val="00D916A0"/>
    <w:rsid w:val="00D92900"/>
    <w:rsid w:val="00D93100"/>
    <w:rsid w:val="00D932E1"/>
    <w:rsid w:val="00D94A52"/>
    <w:rsid w:val="00D956B7"/>
    <w:rsid w:val="00D971B0"/>
    <w:rsid w:val="00DA02DB"/>
    <w:rsid w:val="00DA1287"/>
    <w:rsid w:val="00DA12C6"/>
    <w:rsid w:val="00DA1BD2"/>
    <w:rsid w:val="00DA25C9"/>
    <w:rsid w:val="00DA2B03"/>
    <w:rsid w:val="00DA2BF5"/>
    <w:rsid w:val="00DA2CAC"/>
    <w:rsid w:val="00DA30AF"/>
    <w:rsid w:val="00DA3478"/>
    <w:rsid w:val="00DA3E9A"/>
    <w:rsid w:val="00DA52C3"/>
    <w:rsid w:val="00DA7A97"/>
    <w:rsid w:val="00DB000E"/>
    <w:rsid w:val="00DB05D3"/>
    <w:rsid w:val="00DB198F"/>
    <w:rsid w:val="00DB2A01"/>
    <w:rsid w:val="00DB3523"/>
    <w:rsid w:val="00DB3CD6"/>
    <w:rsid w:val="00DB462D"/>
    <w:rsid w:val="00DB4A21"/>
    <w:rsid w:val="00DB532C"/>
    <w:rsid w:val="00DB598F"/>
    <w:rsid w:val="00DB6652"/>
    <w:rsid w:val="00DB68FB"/>
    <w:rsid w:val="00DB7F33"/>
    <w:rsid w:val="00DC026D"/>
    <w:rsid w:val="00DC0565"/>
    <w:rsid w:val="00DC0CB9"/>
    <w:rsid w:val="00DC0F6D"/>
    <w:rsid w:val="00DC10A7"/>
    <w:rsid w:val="00DC28CE"/>
    <w:rsid w:val="00DC2B60"/>
    <w:rsid w:val="00DC38A3"/>
    <w:rsid w:val="00DC5B1D"/>
    <w:rsid w:val="00DC69C1"/>
    <w:rsid w:val="00DC6FB4"/>
    <w:rsid w:val="00DC7992"/>
    <w:rsid w:val="00DD0055"/>
    <w:rsid w:val="00DD058F"/>
    <w:rsid w:val="00DD167F"/>
    <w:rsid w:val="00DD4418"/>
    <w:rsid w:val="00DD4A77"/>
    <w:rsid w:val="00DD59F4"/>
    <w:rsid w:val="00DD6C4D"/>
    <w:rsid w:val="00DD7CCA"/>
    <w:rsid w:val="00DE0305"/>
    <w:rsid w:val="00DE12F1"/>
    <w:rsid w:val="00DE1400"/>
    <w:rsid w:val="00DE1C4D"/>
    <w:rsid w:val="00DE1FEE"/>
    <w:rsid w:val="00DE2FA5"/>
    <w:rsid w:val="00DE349C"/>
    <w:rsid w:val="00DE4934"/>
    <w:rsid w:val="00DE5596"/>
    <w:rsid w:val="00DE58EF"/>
    <w:rsid w:val="00DE6DF3"/>
    <w:rsid w:val="00DF0201"/>
    <w:rsid w:val="00DF0FF7"/>
    <w:rsid w:val="00DF10CF"/>
    <w:rsid w:val="00DF14BA"/>
    <w:rsid w:val="00DF4FBD"/>
    <w:rsid w:val="00DF5106"/>
    <w:rsid w:val="00DF5B74"/>
    <w:rsid w:val="00DF65C6"/>
    <w:rsid w:val="00E000EF"/>
    <w:rsid w:val="00E005EC"/>
    <w:rsid w:val="00E022F4"/>
    <w:rsid w:val="00E02F11"/>
    <w:rsid w:val="00E04C90"/>
    <w:rsid w:val="00E04E08"/>
    <w:rsid w:val="00E06DF6"/>
    <w:rsid w:val="00E0706C"/>
    <w:rsid w:val="00E071F6"/>
    <w:rsid w:val="00E1007E"/>
    <w:rsid w:val="00E1238A"/>
    <w:rsid w:val="00E138DB"/>
    <w:rsid w:val="00E13CD0"/>
    <w:rsid w:val="00E15459"/>
    <w:rsid w:val="00E1662B"/>
    <w:rsid w:val="00E17052"/>
    <w:rsid w:val="00E206F0"/>
    <w:rsid w:val="00E20996"/>
    <w:rsid w:val="00E2105A"/>
    <w:rsid w:val="00E2176E"/>
    <w:rsid w:val="00E21A62"/>
    <w:rsid w:val="00E22B68"/>
    <w:rsid w:val="00E24FD0"/>
    <w:rsid w:val="00E263CE"/>
    <w:rsid w:val="00E26BE3"/>
    <w:rsid w:val="00E3016C"/>
    <w:rsid w:val="00E30A0A"/>
    <w:rsid w:val="00E35784"/>
    <w:rsid w:val="00E35A31"/>
    <w:rsid w:val="00E35C38"/>
    <w:rsid w:val="00E371E4"/>
    <w:rsid w:val="00E411E4"/>
    <w:rsid w:val="00E4183A"/>
    <w:rsid w:val="00E418BA"/>
    <w:rsid w:val="00E422A3"/>
    <w:rsid w:val="00E4260D"/>
    <w:rsid w:val="00E43D93"/>
    <w:rsid w:val="00E442DA"/>
    <w:rsid w:val="00E4480C"/>
    <w:rsid w:val="00E44D9F"/>
    <w:rsid w:val="00E44E2A"/>
    <w:rsid w:val="00E45A65"/>
    <w:rsid w:val="00E46358"/>
    <w:rsid w:val="00E5116A"/>
    <w:rsid w:val="00E5168F"/>
    <w:rsid w:val="00E522FD"/>
    <w:rsid w:val="00E5257F"/>
    <w:rsid w:val="00E52D84"/>
    <w:rsid w:val="00E537B5"/>
    <w:rsid w:val="00E53BDB"/>
    <w:rsid w:val="00E543DD"/>
    <w:rsid w:val="00E55900"/>
    <w:rsid w:val="00E55C88"/>
    <w:rsid w:val="00E5764A"/>
    <w:rsid w:val="00E57BA5"/>
    <w:rsid w:val="00E60BCF"/>
    <w:rsid w:val="00E60BF0"/>
    <w:rsid w:val="00E60E4B"/>
    <w:rsid w:val="00E615C4"/>
    <w:rsid w:val="00E622FE"/>
    <w:rsid w:val="00E62B62"/>
    <w:rsid w:val="00E651CE"/>
    <w:rsid w:val="00E664FC"/>
    <w:rsid w:val="00E66ED6"/>
    <w:rsid w:val="00E67DB0"/>
    <w:rsid w:val="00E71D27"/>
    <w:rsid w:val="00E724E7"/>
    <w:rsid w:val="00E736F0"/>
    <w:rsid w:val="00E745EE"/>
    <w:rsid w:val="00E74EC4"/>
    <w:rsid w:val="00E759E0"/>
    <w:rsid w:val="00E7705F"/>
    <w:rsid w:val="00E77A9F"/>
    <w:rsid w:val="00E77BA7"/>
    <w:rsid w:val="00E81ECB"/>
    <w:rsid w:val="00E835EB"/>
    <w:rsid w:val="00E84B9A"/>
    <w:rsid w:val="00E84FAE"/>
    <w:rsid w:val="00E86F4F"/>
    <w:rsid w:val="00E87BB7"/>
    <w:rsid w:val="00E90383"/>
    <w:rsid w:val="00E90B0D"/>
    <w:rsid w:val="00E91DCA"/>
    <w:rsid w:val="00E91F6B"/>
    <w:rsid w:val="00E92117"/>
    <w:rsid w:val="00E92A40"/>
    <w:rsid w:val="00E9314F"/>
    <w:rsid w:val="00E93D65"/>
    <w:rsid w:val="00E952D6"/>
    <w:rsid w:val="00E9546F"/>
    <w:rsid w:val="00E95B9A"/>
    <w:rsid w:val="00E95E82"/>
    <w:rsid w:val="00E95FA6"/>
    <w:rsid w:val="00E9606C"/>
    <w:rsid w:val="00E96297"/>
    <w:rsid w:val="00E96DA4"/>
    <w:rsid w:val="00EA02CB"/>
    <w:rsid w:val="00EA13AB"/>
    <w:rsid w:val="00EA2626"/>
    <w:rsid w:val="00EA2904"/>
    <w:rsid w:val="00EA3490"/>
    <w:rsid w:val="00EA3C16"/>
    <w:rsid w:val="00EA5393"/>
    <w:rsid w:val="00EA53D4"/>
    <w:rsid w:val="00EA555E"/>
    <w:rsid w:val="00EA6B02"/>
    <w:rsid w:val="00EA6C97"/>
    <w:rsid w:val="00EA7836"/>
    <w:rsid w:val="00EA7E2E"/>
    <w:rsid w:val="00EB01B8"/>
    <w:rsid w:val="00EB13F1"/>
    <w:rsid w:val="00EB1DF3"/>
    <w:rsid w:val="00EB2806"/>
    <w:rsid w:val="00EB4B17"/>
    <w:rsid w:val="00EB66B4"/>
    <w:rsid w:val="00EB6940"/>
    <w:rsid w:val="00EB7260"/>
    <w:rsid w:val="00EB7578"/>
    <w:rsid w:val="00EC0270"/>
    <w:rsid w:val="00EC13B5"/>
    <w:rsid w:val="00EC26A7"/>
    <w:rsid w:val="00EC3C87"/>
    <w:rsid w:val="00EC40AE"/>
    <w:rsid w:val="00EC6B1E"/>
    <w:rsid w:val="00EC70E3"/>
    <w:rsid w:val="00EC73A1"/>
    <w:rsid w:val="00ED04AE"/>
    <w:rsid w:val="00ED3709"/>
    <w:rsid w:val="00ED46E7"/>
    <w:rsid w:val="00ED5998"/>
    <w:rsid w:val="00ED5A6C"/>
    <w:rsid w:val="00ED64DE"/>
    <w:rsid w:val="00ED6C9A"/>
    <w:rsid w:val="00ED6DA4"/>
    <w:rsid w:val="00ED7DEF"/>
    <w:rsid w:val="00EE1309"/>
    <w:rsid w:val="00EE19AF"/>
    <w:rsid w:val="00EE1A02"/>
    <w:rsid w:val="00EE1EB3"/>
    <w:rsid w:val="00EE1F31"/>
    <w:rsid w:val="00EE2E53"/>
    <w:rsid w:val="00EE31BC"/>
    <w:rsid w:val="00EE374A"/>
    <w:rsid w:val="00EE40B8"/>
    <w:rsid w:val="00EE5054"/>
    <w:rsid w:val="00EE528F"/>
    <w:rsid w:val="00EE57A3"/>
    <w:rsid w:val="00EE6F3E"/>
    <w:rsid w:val="00EE71AE"/>
    <w:rsid w:val="00EE737C"/>
    <w:rsid w:val="00EE73DB"/>
    <w:rsid w:val="00EF0B1A"/>
    <w:rsid w:val="00EF1690"/>
    <w:rsid w:val="00EF16DB"/>
    <w:rsid w:val="00EF1DDC"/>
    <w:rsid w:val="00EF2041"/>
    <w:rsid w:val="00EF3500"/>
    <w:rsid w:val="00EF37CB"/>
    <w:rsid w:val="00EF49E8"/>
    <w:rsid w:val="00EF5371"/>
    <w:rsid w:val="00EF598B"/>
    <w:rsid w:val="00EF74D5"/>
    <w:rsid w:val="00EF7A11"/>
    <w:rsid w:val="00F00039"/>
    <w:rsid w:val="00F00A0A"/>
    <w:rsid w:val="00F01194"/>
    <w:rsid w:val="00F0174C"/>
    <w:rsid w:val="00F01C68"/>
    <w:rsid w:val="00F01DA3"/>
    <w:rsid w:val="00F051B9"/>
    <w:rsid w:val="00F062CC"/>
    <w:rsid w:val="00F072F2"/>
    <w:rsid w:val="00F07649"/>
    <w:rsid w:val="00F07B80"/>
    <w:rsid w:val="00F11672"/>
    <w:rsid w:val="00F12036"/>
    <w:rsid w:val="00F12CCC"/>
    <w:rsid w:val="00F131AC"/>
    <w:rsid w:val="00F135E1"/>
    <w:rsid w:val="00F13BB0"/>
    <w:rsid w:val="00F13F20"/>
    <w:rsid w:val="00F154E6"/>
    <w:rsid w:val="00F16D74"/>
    <w:rsid w:val="00F17957"/>
    <w:rsid w:val="00F179EF"/>
    <w:rsid w:val="00F17F23"/>
    <w:rsid w:val="00F200CF"/>
    <w:rsid w:val="00F2017B"/>
    <w:rsid w:val="00F20681"/>
    <w:rsid w:val="00F20B8F"/>
    <w:rsid w:val="00F20D3E"/>
    <w:rsid w:val="00F20E61"/>
    <w:rsid w:val="00F21029"/>
    <w:rsid w:val="00F229D8"/>
    <w:rsid w:val="00F23459"/>
    <w:rsid w:val="00F238C3"/>
    <w:rsid w:val="00F24895"/>
    <w:rsid w:val="00F24E4C"/>
    <w:rsid w:val="00F24F01"/>
    <w:rsid w:val="00F25980"/>
    <w:rsid w:val="00F263A7"/>
    <w:rsid w:val="00F27530"/>
    <w:rsid w:val="00F3072D"/>
    <w:rsid w:val="00F3084D"/>
    <w:rsid w:val="00F3184B"/>
    <w:rsid w:val="00F31C38"/>
    <w:rsid w:val="00F3258C"/>
    <w:rsid w:val="00F360F7"/>
    <w:rsid w:val="00F3610E"/>
    <w:rsid w:val="00F36381"/>
    <w:rsid w:val="00F36BEE"/>
    <w:rsid w:val="00F37714"/>
    <w:rsid w:val="00F378FD"/>
    <w:rsid w:val="00F37D05"/>
    <w:rsid w:val="00F41011"/>
    <w:rsid w:val="00F41C93"/>
    <w:rsid w:val="00F41F78"/>
    <w:rsid w:val="00F44684"/>
    <w:rsid w:val="00F453CE"/>
    <w:rsid w:val="00F45E96"/>
    <w:rsid w:val="00F47843"/>
    <w:rsid w:val="00F50098"/>
    <w:rsid w:val="00F50C12"/>
    <w:rsid w:val="00F50DE4"/>
    <w:rsid w:val="00F519C4"/>
    <w:rsid w:val="00F5258F"/>
    <w:rsid w:val="00F52882"/>
    <w:rsid w:val="00F53F12"/>
    <w:rsid w:val="00F5414F"/>
    <w:rsid w:val="00F57F7C"/>
    <w:rsid w:val="00F6170D"/>
    <w:rsid w:val="00F62B3A"/>
    <w:rsid w:val="00F62F75"/>
    <w:rsid w:val="00F6408E"/>
    <w:rsid w:val="00F64115"/>
    <w:rsid w:val="00F6457D"/>
    <w:rsid w:val="00F6468A"/>
    <w:rsid w:val="00F64817"/>
    <w:rsid w:val="00F658CE"/>
    <w:rsid w:val="00F66997"/>
    <w:rsid w:val="00F70BB4"/>
    <w:rsid w:val="00F725D4"/>
    <w:rsid w:val="00F73D66"/>
    <w:rsid w:val="00F744C1"/>
    <w:rsid w:val="00F74B2B"/>
    <w:rsid w:val="00F7516A"/>
    <w:rsid w:val="00F75ED4"/>
    <w:rsid w:val="00F7654C"/>
    <w:rsid w:val="00F76A1E"/>
    <w:rsid w:val="00F76B5E"/>
    <w:rsid w:val="00F76C80"/>
    <w:rsid w:val="00F80071"/>
    <w:rsid w:val="00F80239"/>
    <w:rsid w:val="00F81892"/>
    <w:rsid w:val="00F81ED6"/>
    <w:rsid w:val="00F81FE0"/>
    <w:rsid w:val="00F820A1"/>
    <w:rsid w:val="00F828F1"/>
    <w:rsid w:val="00F839EC"/>
    <w:rsid w:val="00F85025"/>
    <w:rsid w:val="00F850DD"/>
    <w:rsid w:val="00F8552D"/>
    <w:rsid w:val="00F856DA"/>
    <w:rsid w:val="00F858F2"/>
    <w:rsid w:val="00F85CA6"/>
    <w:rsid w:val="00F86633"/>
    <w:rsid w:val="00F868AF"/>
    <w:rsid w:val="00F869ED"/>
    <w:rsid w:val="00F872F9"/>
    <w:rsid w:val="00F8786E"/>
    <w:rsid w:val="00F87F87"/>
    <w:rsid w:val="00F909F2"/>
    <w:rsid w:val="00F90DA7"/>
    <w:rsid w:val="00F90E37"/>
    <w:rsid w:val="00F917FD"/>
    <w:rsid w:val="00F92286"/>
    <w:rsid w:val="00F927A4"/>
    <w:rsid w:val="00F929EC"/>
    <w:rsid w:val="00F92EF6"/>
    <w:rsid w:val="00F92F66"/>
    <w:rsid w:val="00F95FD9"/>
    <w:rsid w:val="00F96F82"/>
    <w:rsid w:val="00F97F6D"/>
    <w:rsid w:val="00FA00D1"/>
    <w:rsid w:val="00FA1F3C"/>
    <w:rsid w:val="00FA3625"/>
    <w:rsid w:val="00FA552E"/>
    <w:rsid w:val="00FA5E66"/>
    <w:rsid w:val="00FA7AA5"/>
    <w:rsid w:val="00FB1FDB"/>
    <w:rsid w:val="00FB3DD8"/>
    <w:rsid w:val="00FB3E6A"/>
    <w:rsid w:val="00FB417C"/>
    <w:rsid w:val="00FB4B4E"/>
    <w:rsid w:val="00FB72D5"/>
    <w:rsid w:val="00FC13C3"/>
    <w:rsid w:val="00FC18B9"/>
    <w:rsid w:val="00FC3803"/>
    <w:rsid w:val="00FC3F05"/>
    <w:rsid w:val="00FC565F"/>
    <w:rsid w:val="00FC5BB7"/>
    <w:rsid w:val="00FC6E34"/>
    <w:rsid w:val="00FC6FAB"/>
    <w:rsid w:val="00FC79DC"/>
    <w:rsid w:val="00FC7DDD"/>
    <w:rsid w:val="00FC7FE4"/>
    <w:rsid w:val="00FD1070"/>
    <w:rsid w:val="00FD1195"/>
    <w:rsid w:val="00FD1B0A"/>
    <w:rsid w:val="00FD282F"/>
    <w:rsid w:val="00FD3472"/>
    <w:rsid w:val="00FD34A7"/>
    <w:rsid w:val="00FD3AA5"/>
    <w:rsid w:val="00FD3C10"/>
    <w:rsid w:val="00FD3FB5"/>
    <w:rsid w:val="00FD4A42"/>
    <w:rsid w:val="00FD4E06"/>
    <w:rsid w:val="00FD5D3A"/>
    <w:rsid w:val="00FD705A"/>
    <w:rsid w:val="00FE3029"/>
    <w:rsid w:val="00FE423B"/>
    <w:rsid w:val="00FE57C2"/>
    <w:rsid w:val="00FE6276"/>
    <w:rsid w:val="00FE64A9"/>
    <w:rsid w:val="00FE6597"/>
    <w:rsid w:val="00FE7A0A"/>
    <w:rsid w:val="00FF0741"/>
    <w:rsid w:val="00FF19EA"/>
    <w:rsid w:val="00FF2414"/>
    <w:rsid w:val="00FF4786"/>
    <w:rsid w:val="00FF5133"/>
    <w:rsid w:val="00FF5493"/>
    <w:rsid w:val="00FF56DE"/>
    <w:rsid w:val="00FF5DCA"/>
    <w:rsid w:val="00FF71E3"/>
    <w:rsid w:val="00FF7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5877E"/>
  <w15:chartTrackingRefBased/>
  <w15:docId w15:val="{5E72DFAB-D107-49CE-BC46-2EEE35CA4E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C7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F73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Ha,Абзац списка1"/>
    <w:basedOn w:val="Normal"/>
    <w:link w:val="ListParagraphChar"/>
    <w:uiPriority w:val="34"/>
    <w:qFormat/>
    <w:rsid w:val="00765E7A"/>
    <w:pPr>
      <w:ind w:left="720"/>
      <w:contextualSpacing/>
    </w:pPr>
  </w:style>
  <w:style w:type="character" w:styleId="CommentReference">
    <w:name w:val="annotation reference"/>
    <w:basedOn w:val="DefaultParagraphFont"/>
    <w:uiPriority w:val="99"/>
    <w:unhideWhenUsed/>
    <w:rsid w:val="00474A38"/>
    <w:rPr>
      <w:sz w:val="16"/>
      <w:szCs w:val="16"/>
    </w:rPr>
  </w:style>
  <w:style w:type="paragraph" w:styleId="CommentText">
    <w:name w:val="annotation text"/>
    <w:basedOn w:val="Normal"/>
    <w:link w:val="CommentTextChar"/>
    <w:uiPriority w:val="99"/>
    <w:unhideWhenUsed/>
    <w:rsid w:val="00474A38"/>
    <w:pPr>
      <w:spacing w:line="240" w:lineRule="auto"/>
    </w:pPr>
    <w:rPr>
      <w:sz w:val="20"/>
      <w:szCs w:val="20"/>
    </w:rPr>
  </w:style>
  <w:style w:type="character" w:customStyle="1" w:styleId="CommentTextChar">
    <w:name w:val="Comment Text Char"/>
    <w:basedOn w:val="DefaultParagraphFont"/>
    <w:link w:val="CommentText"/>
    <w:uiPriority w:val="99"/>
    <w:rsid w:val="00474A38"/>
    <w:rPr>
      <w:sz w:val="20"/>
      <w:szCs w:val="20"/>
    </w:rPr>
  </w:style>
  <w:style w:type="paragraph" w:styleId="CommentSubject">
    <w:name w:val="annotation subject"/>
    <w:basedOn w:val="CommentText"/>
    <w:next w:val="CommentText"/>
    <w:link w:val="CommentSubjectChar"/>
    <w:uiPriority w:val="99"/>
    <w:semiHidden/>
    <w:unhideWhenUsed/>
    <w:rsid w:val="00474A38"/>
    <w:rPr>
      <w:b/>
      <w:bCs/>
    </w:rPr>
  </w:style>
  <w:style w:type="character" w:customStyle="1" w:styleId="CommentSubjectChar">
    <w:name w:val="Comment Subject Char"/>
    <w:basedOn w:val="CommentTextChar"/>
    <w:link w:val="CommentSubject"/>
    <w:uiPriority w:val="99"/>
    <w:semiHidden/>
    <w:rsid w:val="00474A38"/>
    <w:rPr>
      <w:b/>
      <w:bCs/>
      <w:sz w:val="20"/>
      <w:szCs w:val="20"/>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webb,Знак Знак1, webb,Знак Знак,Char Char Char,Char Char Char Char"/>
    <w:basedOn w:val="Normal"/>
    <w:link w:val="NormalWebChar"/>
    <w:uiPriority w:val="99"/>
    <w:unhideWhenUsed/>
    <w:qFormat/>
    <w:rsid w:val="0021405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D34A7"/>
    <w:rPr>
      <w:b/>
      <w:bCs/>
    </w:rPr>
  </w:style>
  <w:style w:type="character" w:styleId="FootnoteReference">
    <w:name w:val="footnote reference"/>
    <w:basedOn w:val="DefaultParagraphFont"/>
    <w:uiPriority w:val="99"/>
    <w:semiHidden/>
    <w:unhideWhenUsed/>
    <w:rsid w:val="009B5AA2"/>
    <w:rPr>
      <w:vertAlign w:val="superscript"/>
    </w:rPr>
  </w:style>
  <w:style w:type="paragraph" w:styleId="FootnoteText">
    <w:name w:val="footnote text"/>
    <w:basedOn w:val="Normal"/>
    <w:link w:val="FootnoteTextChar"/>
    <w:uiPriority w:val="99"/>
    <w:semiHidden/>
    <w:unhideWhenUsed/>
    <w:rsid w:val="009B5AA2"/>
    <w:pPr>
      <w:spacing w:after="0" w:line="240" w:lineRule="auto"/>
    </w:pPr>
    <w:rPr>
      <w:rFonts w:ascii="Times New Roman" w:eastAsia="Times New Roman" w:hAnsi="Times New Roman" w:cs="Times New Roman"/>
      <w:sz w:val="20"/>
      <w:szCs w:val="20"/>
      <w:lang w:val="ru-RU" w:eastAsia="ru-RU"/>
    </w:rPr>
  </w:style>
  <w:style w:type="character" w:customStyle="1" w:styleId="FootnoteTextChar">
    <w:name w:val="Footnote Text Char"/>
    <w:basedOn w:val="DefaultParagraphFont"/>
    <w:link w:val="FootnoteText"/>
    <w:uiPriority w:val="99"/>
    <w:semiHidden/>
    <w:rsid w:val="009B5AA2"/>
    <w:rPr>
      <w:rFonts w:ascii="Times New Roman" w:eastAsia="Times New Roman" w:hAnsi="Times New Roman" w:cs="Times New Roman"/>
      <w:sz w:val="20"/>
      <w:szCs w:val="20"/>
      <w:lang w:val="ru-RU" w:eastAsia="ru-RU"/>
    </w:rPr>
  </w:style>
  <w:style w:type="character" w:customStyle="1" w:styleId="Hyperlink1">
    <w:name w:val="Hyperlink1"/>
    <w:basedOn w:val="DefaultParagraphFont"/>
    <w:uiPriority w:val="99"/>
    <w:unhideWhenUsed/>
    <w:rsid w:val="009B5AA2"/>
    <w:rPr>
      <w:color w:val="0563C1"/>
      <w:u w:val="single"/>
    </w:rPr>
  </w:style>
  <w:style w:type="character" w:styleId="Hyperlink">
    <w:name w:val="Hyperlink"/>
    <w:basedOn w:val="DefaultParagraphFont"/>
    <w:uiPriority w:val="99"/>
    <w:unhideWhenUsed/>
    <w:rsid w:val="009B5AA2"/>
    <w:rPr>
      <w:color w:val="0563C1" w:themeColor="hyperlink"/>
      <w:u w:val="single"/>
    </w:rPr>
  </w:style>
  <w:style w:type="character" w:styleId="Emphasis">
    <w:name w:val="Emphasis"/>
    <w:basedOn w:val="DefaultParagraphFont"/>
    <w:uiPriority w:val="20"/>
    <w:qFormat/>
    <w:rsid w:val="0046631D"/>
    <w:rPr>
      <w:i/>
      <w:iCs/>
    </w:rPr>
  </w:style>
  <w:style w:type="paragraph" w:styleId="BalloonText">
    <w:name w:val="Balloon Text"/>
    <w:basedOn w:val="Normal"/>
    <w:link w:val="BalloonTextChar"/>
    <w:uiPriority w:val="99"/>
    <w:semiHidden/>
    <w:unhideWhenUsed/>
    <w:rsid w:val="00206E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6E52"/>
    <w:rPr>
      <w:rFonts w:ascii="Segoe UI" w:hAnsi="Segoe UI" w:cs="Segoe UI"/>
      <w:sz w:val="18"/>
      <w:szCs w:val="18"/>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Char,webb Char,Знак Знак1 Char, webb Char,Знак Знак Char,Char Char Char Char1"/>
    <w:link w:val="NormalWeb"/>
    <w:uiPriority w:val="99"/>
    <w:locked/>
    <w:rsid w:val="009C2F93"/>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locked/>
    <w:rsid w:val="009716B3"/>
  </w:style>
  <w:style w:type="table" w:customStyle="1" w:styleId="TableGrid1">
    <w:name w:val="Table Grid1"/>
    <w:basedOn w:val="TableNormal"/>
    <w:next w:val="TableGrid"/>
    <w:uiPriority w:val="39"/>
    <w:rsid w:val="00F361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754F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5D15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5D15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 Grid211"/>
    <w:basedOn w:val="TableNormal"/>
    <w:next w:val="TableGrid"/>
    <w:uiPriority w:val="39"/>
    <w:rsid w:val="005941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2">
    <w:name w:val="Table Grid212"/>
    <w:basedOn w:val="TableNormal"/>
    <w:next w:val="TableGrid"/>
    <w:uiPriority w:val="39"/>
    <w:rsid w:val="00555E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3">
    <w:name w:val="Table Grid213"/>
    <w:basedOn w:val="TableNormal"/>
    <w:next w:val="TableGrid"/>
    <w:uiPriority w:val="39"/>
    <w:rsid w:val="00A45B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4">
    <w:name w:val="Table Grid214"/>
    <w:basedOn w:val="TableNormal"/>
    <w:next w:val="TableGrid"/>
    <w:uiPriority w:val="39"/>
    <w:rsid w:val="004675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5">
    <w:name w:val="Table Grid215"/>
    <w:basedOn w:val="TableNormal"/>
    <w:next w:val="TableGrid"/>
    <w:uiPriority w:val="39"/>
    <w:rsid w:val="009716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51">
    <w:name w:val="Table Grid2151"/>
    <w:basedOn w:val="TableNormal"/>
    <w:next w:val="TableGrid"/>
    <w:uiPriority w:val="39"/>
    <w:rsid w:val="008431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52">
    <w:name w:val="Table Grid2152"/>
    <w:basedOn w:val="TableNormal"/>
    <w:next w:val="TableGrid"/>
    <w:uiPriority w:val="39"/>
    <w:rsid w:val="008431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53">
    <w:name w:val="Table Grid2153"/>
    <w:basedOn w:val="TableNormal"/>
    <w:next w:val="TableGrid"/>
    <w:uiPriority w:val="39"/>
    <w:rsid w:val="008431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531">
    <w:name w:val="Table Grid21531"/>
    <w:basedOn w:val="TableNormal"/>
    <w:next w:val="TableGrid"/>
    <w:uiPriority w:val="39"/>
    <w:rsid w:val="00412C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6">
    <w:name w:val="Table Grid216"/>
    <w:basedOn w:val="TableNormal"/>
    <w:next w:val="TableGrid"/>
    <w:uiPriority w:val="39"/>
    <w:rsid w:val="004639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61">
    <w:name w:val="Table Grid2161"/>
    <w:basedOn w:val="TableNormal"/>
    <w:next w:val="TableGrid"/>
    <w:uiPriority w:val="39"/>
    <w:rsid w:val="00942E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62">
    <w:name w:val="Table Grid2162"/>
    <w:basedOn w:val="TableNormal"/>
    <w:next w:val="TableGrid"/>
    <w:uiPriority w:val="39"/>
    <w:rsid w:val="00942E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63">
    <w:name w:val="Table Grid2163"/>
    <w:basedOn w:val="TableNormal"/>
    <w:next w:val="TableGrid"/>
    <w:uiPriority w:val="39"/>
    <w:rsid w:val="00942E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rsid w:val="001B30AF"/>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rsid w:val="001B30AF"/>
    <w:rPr>
      <w:rFonts w:ascii="Times New Roman" w:eastAsia="Times New Roman" w:hAnsi="Times New Roman" w:cs="Times New Roman"/>
      <w:sz w:val="24"/>
      <w:szCs w:val="24"/>
    </w:rPr>
  </w:style>
  <w:style w:type="table" w:customStyle="1" w:styleId="TableGrid217">
    <w:name w:val="Table Grid217"/>
    <w:basedOn w:val="TableNormal"/>
    <w:next w:val="TableGrid"/>
    <w:uiPriority w:val="39"/>
    <w:rsid w:val="002A35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8">
    <w:name w:val="Table Grid218"/>
    <w:basedOn w:val="TableNormal"/>
    <w:next w:val="TableGrid"/>
    <w:uiPriority w:val="39"/>
    <w:rsid w:val="00214E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81">
    <w:name w:val="Table Grid2181"/>
    <w:basedOn w:val="TableNormal"/>
    <w:next w:val="TableGrid"/>
    <w:uiPriority w:val="39"/>
    <w:rsid w:val="00214E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82">
    <w:name w:val="Table Grid2182"/>
    <w:basedOn w:val="TableNormal"/>
    <w:next w:val="TableGrid"/>
    <w:uiPriority w:val="39"/>
    <w:rsid w:val="009940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821">
    <w:name w:val="Table Grid21821"/>
    <w:basedOn w:val="TableNormal"/>
    <w:next w:val="TableGrid"/>
    <w:uiPriority w:val="39"/>
    <w:rsid w:val="009940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8211">
    <w:name w:val="Table Grid218211"/>
    <w:basedOn w:val="TableNormal"/>
    <w:next w:val="TableGrid"/>
    <w:uiPriority w:val="39"/>
    <w:rsid w:val="00B478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82111">
    <w:name w:val="Table Grid2182111"/>
    <w:basedOn w:val="TableNormal"/>
    <w:next w:val="TableGrid"/>
    <w:uiPriority w:val="39"/>
    <w:rsid w:val="004126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821111">
    <w:name w:val="Table Grid21821111"/>
    <w:basedOn w:val="TableNormal"/>
    <w:next w:val="TableGrid"/>
    <w:uiPriority w:val="39"/>
    <w:rsid w:val="002F39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821112">
    <w:name w:val="Table Grid21821112"/>
    <w:basedOn w:val="TableNormal"/>
    <w:next w:val="TableGrid"/>
    <w:uiPriority w:val="39"/>
    <w:rsid w:val="002F39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D05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05C7"/>
  </w:style>
  <w:style w:type="paragraph" w:styleId="Footer">
    <w:name w:val="footer"/>
    <w:basedOn w:val="Normal"/>
    <w:link w:val="FooterChar"/>
    <w:uiPriority w:val="99"/>
    <w:unhideWhenUsed/>
    <w:rsid w:val="006D05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05C7"/>
  </w:style>
  <w:style w:type="table" w:customStyle="1" w:styleId="TableGrid218211121">
    <w:name w:val="Table Grid218211121"/>
    <w:basedOn w:val="TableNormal"/>
    <w:next w:val="TableGrid"/>
    <w:uiPriority w:val="39"/>
    <w:rsid w:val="005612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9">
    <w:name w:val="Table Grid219"/>
    <w:basedOn w:val="TableNormal"/>
    <w:next w:val="TableGrid"/>
    <w:uiPriority w:val="39"/>
    <w:rsid w:val="00E138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D257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82111211">
    <w:name w:val="Table Grid2182111211"/>
    <w:basedOn w:val="TableNormal"/>
    <w:next w:val="TableGrid"/>
    <w:uiPriority w:val="39"/>
    <w:rsid w:val="00D257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16574">
      <w:bodyDiv w:val="1"/>
      <w:marLeft w:val="0"/>
      <w:marRight w:val="0"/>
      <w:marTop w:val="0"/>
      <w:marBottom w:val="0"/>
      <w:divBdr>
        <w:top w:val="none" w:sz="0" w:space="0" w:color="auto"/>
        <w:left w:val="none" w:sz="0" w:space="0" w:color="auto"/>
        <w:bottom w:val="none" w:sz="0" w:space="0" w:color="auto"/>
        <w:right w:val="none" w:sz="0" w:space="0" w:color="auto"/>
      </w:divBdr>
    </w:div>
    <w:div w:id="21133980">
      <w:bodyDiv w:val="1"/>
      <w:marLeft w:val="0"/>
      <w:marRight w:val="0"/>
      <w:marTop w:val="0"/>
      <w:marBottom w:val="0"/>
      <w:divBdr>
        <w:top w:val="none" w:sz="0" w:space="0" w:color="auto"/>
        <w:left w:val="none" w:sz="0" w:space="0" w:color="auto"/>
        <w:bottom w:val="none" w:sz="0" w:space="0" w:color="auto"/>
        <w:right w:val="none" w:sz="0" w:space="0" w:color="auto"/>
      </w:divBdr>
    </w:div>
    <w:div w:id="26612154">
      <w:bodyDiv w:val="1"/>
      <w:marLeft w:val="0"/>
      <w:marRight w:val="0"/>
      <w:marTop w:val="0"/>
      <w:marBottom w:val="0"/>
      <w:divBdr>
        <w:top w:val="none" w:sz="0" w:space="0" w:color="auto"/>
        <w:left w:val="none" w:sz="0" w:space="0" w:color="auto"/>
        <w:bottom w:val="none" w:sz="0" w:space="0" w:color="auto"/>
        <w:right w:val="none" w:sz="0" w:space="0" w:color="auto"/>
      </w:divBdr>
    </w:div>
    <w:div w:id="39600405">
      <w:bodyDiv w:val="1"/>
      <w:marLeft w:val="0"/>
      <w:marRight w:val="0"/>
      <w:marTop w:val="0"/>
      <w:marBottom w:val="0"/>
      <w:divBdr>
        <w:top w:val="none" w:sz="0" w:space="0" w:color="auto"/>
        <w:left w:val="none" w:sz="0" w:space="0" w:color="auto"/>
        <w:bottom w:val="none" w:sz="0" w:space="0" w:color="auto"/>
        <w:right w:val="none" w:sz="0" w:space="0" w:color="auto"/>
      </w:divBdr>
    </w:div>
    <w:div w:id="39786499">
      <w:bodyDiv w:val="1"/>
      <w:marLeft w:val="0"/>
      <w:marRight w:val="0"/>
      <w:marTop w:val="0"/>
      <w:marBottom w:val="0"/>
      <w:divBdr>
        <w:top w:val="none" w:sz="0" w:space="0" w:color="auto"/>
        <w:left w:val="none" w:sz="0" w:space="0" w:color="auto"/>
        <w:bottom w:val="none" w:sz="0" w:space="0" w:color="auto"/>
        <w:right w:val="none" w:sz="0" w:space="0" w:color="auto"/>
      </w:divBdr>
    </w:div>
    <w:div w:id="55592991">
      <w:bodyDiv w:val="1"/>
      <w:marLeft w:val="0"/>
      <w:marRight w:val="0"/>
      <w:marTop w:val="0"/>
      <w:marBottom w:val="0"/>
      <w:divBdr>
        <w:top w:val="none" w:sz="0" w:space="0" w:color="auto"/>
        <w:left w:val="none" w:sz="0" w:space="0" w:color="auto"/>
        <w:bottom w:val="none" w:sz="0" w:space="0" w:color="auto"/>
        <w:right w:val="none" w:sz="0" w:space="0" w:color="auto"/>
      </w:divBdr>
    </w:div>
    <w:div w:id="63724609">
      <w:bodyDiv w:val="1"/>
      <w:marLeft w:val="0"/>
      <w:marRight w:val="0"/>
      <w:marTop w:val="0"/>
      <w:marBottom w:val="0"/>
      <w:divBdr>
        <w:top w:val="none" w:sz="0" w:space="0" w:color="auto"/>
        <w:left w:val="none" w:sz="0" w:space="0" w:color="auto"/>
        <w:bottom w:val="none" w:sz="0" w:space="0" w:color="auto"/>
        <w:right w:val="none" w:sz="0" w:space="0" w:color="auto"/>
      </w:divBdr>
    </w:div>
    <w:div w:id="89811911">
      <w:bodyDiv w:val="1"/>
      <w:marLeft w:val="0"/>
      <w:marRight w:val="0"/>
      <w:marTop w:val="0"/>
      <w:marBottom w:val="0"/>
      <w:divBdr>
        <w:top w:val="none" w:sz="0" w:space="0" w:color="auto"/>
        <w:left w:val="none" w:sz="0" w:space="0" w:color="auto"/>
        <w:bottom w:val="none" w:sz="0" w:space="0" w:color="auto"/>
        <w:right w:val="none" w:sz="0" w:space="0" w:color="auto"/>
      </w:divBdr>
    </w:div>
    <w:div w:id="91361918">
      <w:bodyDiv w:val="1"/>
      <w:marLeft w:val="0"/>
      <w:marRight w:val="0"/>
      <w:marTop w:val="0"/>
      <w:marBottom w:val="0"/>
      <w:divBdr>
        <w:top w:val="none" w:sz="0" w:space="0" w:color="auto"/>
        <w:left w:val="none" w:sz="0" w:space="0" w:color="auto"/>
        <w:bottom w:val="none" w:sz="0" w:space="0" w:color="auto"/>
        <w:right w:val="none" w:sz="0" w:space="0" w:color="auto"/>
      </w:divBdr>
    </w:div>
    <w:div w:id="98259720">
      <w:bodyDiv w:val="1"/>
      <w:marLeft w:val="0"/>
      <w:marRight w:val="0"/>
      <w:marTop w:val="0"/>
      <w:marBottom w:val="0"/>
      <w:divBdr>
        <w:top w:val="none" w:sz="0" w:space="0" w:color="auto"/>
        <w:left w:val="none" w:sz="0" w:space="0" w:color="auto"/>
        <w:bottom w:val="none" w:sz="0" w:space="0" w:color="auto"/>
        <w:right w:val="none" w:sz="0" w:space="0" w:color="auto"/>
      </w:divBdr>
    </w:div>
    <w:div w:id="99842246">
      <w:bodyDiv w:val="1"/>
      <w:marLeft w:val="0"/>
      <w:marRight w:val="0"/>
      <w:marTop w:val="0"/>
      <w:marBottom w:val="0"/>
      <w:divBdr>
        <w:top w:val="none" w:sz="0" w:space="0" w:color="auto"/>
        <w:left w:val="none" w:sz="0" w:space="0" w:color="auto"/>
        <w:bottom w:val="none" w:sz="0" w:space="0" w:color="auto"/>
        <w:right w:val="none" w:sz="0" w:space="0" w:color="auto"/>
      </w:divBdr>
    </w:div>
    <w:div w:id="120271735">
      <w:bodyDiv w:val="1"/>
      <w:marLeft w:val="0"/>
      <w:marRight w:val="0"/>
      <w:marTop w:val="0"/>
      <w:marBottom w:val="0"/>
      <w:divBdr>
        <w:top w:val="none" w:sz="0" w:space="0" w:color="auto"/>
        <w:left w:val="none" w:sz="0" w:space="0" w:color="auto"/>
        <w:bottom w:val="none" w:sz="0" w:space="0" w:color="auto"/>
        <w:right w:val="none" w:sz="0" w:space="0" w:color="auto"/>
      </w:divBdr>
    </w:div>
    <w:div w:id="132143498">
      <w:bodyDiv w:val="1"/>
      <w:marLeft w:val="0"/>
      <w:marRight w:val="0"/>
      <w:marTop w:val="0"/>
      <w:marBottom w:val="0"/>
      <w:divBdr>
        <w:top w:val="none" w:sz="0" w:space="0" w:color="auto"/>
        <w:left w:val="none" w:sz="0" w:space="0" w:color="auto"/>
        <w:bottom w:val="none" w:sz="0" w:space="0" w:color="auto"/>
        <w:right w:val="none" w:sz="0" w:space="0" w:color="auto"/>
      </w:divBdr>
    </w:div>
    <w:div w:id="143090813">
      <w:bodyDiv w:val="1"/>
      <w:marLeft w:val="0"/>
      <w:marRight w:val="0"/>
      <w:marTop w:val="0"/>
      <w:marBottom w:val="0"/>
      <w:divBdr>
        <w:top w:val="none" w:sz="0" w:space="0" w:color="auto"/>
        <w:left w:val="none" w:sz="0" w:space="0" w:color="auto"/>
        <w:bottom w:val="none" w:sz="0" w:space="0" w:color="auto"/>
        <w:right w:val="none" w:sz="0" w:space="0" w:color="auto"/>
      </w:divBdr>
    </w:div>
    <w:div w:id="161432808">
      <w:bodyDiv w:val="1"/>
      <w:marLeft w:val="0"/>
      <w:marRight w:val="0"/>
      <w:marTop w:val="0"/>
      <w:marBottom w:val="0"/>
      <w:divBdr>
        <w:top w:val="none" w:sz="0" w:space="0" w:color="auto"/>
        <w:left w:val="none" w:sz="0" w:space="0" w:color="auto"/>
        <w:bottom w:val="none" w:sz="0" w:space="0" w:color="auto"/>
        <w:right w:val="none" w:sz="0" w:space="0" w:color="auto"/>
      </w:divBdr>
      <w:divsChild>
        <w:div w:id="855117977">
          <w:marLeft w:val="0"/>
          <w:marRight w:val="0"/>
          <w:marTop w:val="0"/>
          <w:marBottom w:val="0"/>
          <w:divBdr>
            <w:top w:val="none" w:sz="0" w:space="0" w:color="auto"/>
            <w:left w:val="none" w:sz="0" w:space="0" w:color="auto"/>
            <w:bottom w:val="none" w:sz="0" w:space="0" w:color="auto"/>
            <w:right w:val="none" w:sz="0" w:space="0" w:color="auto"/>
          </w:divBdr>
          <w:divsChild>
            <w:div w:id="896672291">
              <w:marLeft w:val="0"/>
              <w:marRight w:val="0"/>
              <w:marTop w:val="0"/>
              <w:marBottom w:val="0"/>
              <w:divBdr>
                <w:top w:val="none" w:sz="0" w:space="0" w:color="auto"/>
                <w:left w:val="none" w:sz="0" w:space="0" w:color="auto"/>
                <w:bottom w:val="none" w:sz="0" w:space="0" w:color="auto"/>
                <w:right w:val="none" w:sz="0" w:space="0" w:color="auto"/>
              </w:divBdr>
            </w:div>
            <w:div w:id="1835029278">
              <w:marLeft w:val="0"/>
              <w:marRight w:val="0"/>
              <w:marTop w:val="0"/>
              <w:marBottom w:val="0"/>
              <w:divBdr>
                <w:top w:val="none" w:sz="0" w:space="0" w:color="auto"/>
                <w:left w:val="none" w:sz="0" w:space="0" w:color="auto"/>
                <w:bottom w:val="none" w:sz="0" w:space="0" w:color="auto"/>
                <w:right w:val="none" w:sz="0" w:space="0" w:color="auto"/>
              </w:divBdr>
            </w:div>
          </w:divsChild>
        </w:div>
        <w:div w:id="1168522107">
          <w:marLeft w:val="0"/>
          <w:marRight w:val="0"/>
          <w:marTop w:val="0"/>
          <w:marBottom w:val="0"/>
          <w:divBdr>
            <w:top w:val="none" w:sz="0" w:space="0" w:color="auto"/>
            <w:left w:val="none" w:sz="0" w:space="0" w:color="auto"/>
            <w:bottom w:val="none" w:sz="0" w:space="0" w:color="auto"/>
            <w:right w:val="none" w:sz="0" w:space="0" w:color="auto"/>
          </w:divBdr>
          <w:divsChild>
            <w:div w:id="683559082">
              <w:marLeft w:val="0"/>
              <w:marRight w:val="0"/>
              <w:marTop w:val="0"/>
              <w:marBottom w:val="0"/>
              <w:divBdr>
                <w:top w:val="none" w:sz="0" w:space="0" w:color="auto"/>
                <w:left w:val="none" w:sz="0" w:space="0" w:color="auto"/>
                <w:bottom w:val="none" w:sz="0" w:space="0" w:color="auto"/>
                <w:right w:val="none" w:sz="0" w:space="0" w:color="auto"/>
              </w:divBdr>
              <w:divsChild>
                <w:div w:id="519591212">
                  <w:marLeft w:val="0"/>
                  <w:marRight w:val="0"/>
                  <w:marTop w:val="0"/>
                  <w:marBottom w:val="0"/>
                  <w:divBdr>
                    <w:top w:val="none" w:sz="0" w:space="0" w:color="auto"/>
                    <w:left w:val="none" w:sz="0" w:space="0" w:color="auto"/>
                    <w:bottom w:val="none" w:sz="0" w:space="0" w:color="auto"/>
                    <w:right w:val="none" w:sz="0" w:space="0" w:color="auto"/>
                  </w:divBdr>
                </w:div>
              </w:divsChild>
            </w:div>
            <w:div w:id="1139999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78860">
      <w:bodyDiv w:val="1"/>
      <w:marLeft w:val="0"/>
      <w:marRight w:val="0"/>
      <w:marTop w:val="0"/>
      <w:marBottom w:val="0"/>
      <w:divBdr>
        <w:top w:val="none" w:sz="0" w:space="0" w:color="auto"/>
        <w:left w:val="none" w:sz="0" w:space="0" w:color="auto"/>
        <w:bottom w:val="none" w:sz="0" w:space="0" w:color="auto"/>
        <w:right w:val="none" w:sz="0" w:space="0" w:color="auto"/>
      </w:divBdr>
    </w:div>
    <w:div w:id="203175017">
      <w:bodyDiv w:val="1"/>
      <w:marLeft w:val="0"/>
      <w:marRight w:val="0"/>
      <w:marTop w:val="0"/>
      <w:marBottom w:val="0"/>
      <w:divBdr>
        <w:top w:val="none" w:sz="0" w:space="0" w:color="auto"/>
        <w:left w:val="none" w:sz="0" w:space="0" w:color="auto"/>
        <w:bottom w:val="none" w:sz="0" w:space="0" w:color="auto"/>
        <w:right w:val="none" w:sz="0" w:space="0" w:color="auto"/>
      </w:divBdr>
    </w:div>
    <w:div w:id="220332698">
      <w:bodyDiv w:val="1"/>
      <w:marLeft w:val="0"/>
      <w:marRight w:val="0"/>
      <w:marTop w:val="0"/>
      <w:marBottom w:val="0"/>
      <w:divBdr>
        <w:top w:val="none" w:sz="0" w:space="0" w:color="auto"/>
        <w:left w:val="none" w:sz="0" w:space="0" w:color="auto"/>
        <w:bottom w:val="none" w:sz="0" w:space="0" w:color="auto"/>
        <w:right w:val="none" w:sz="0" w:space="0" w:color="auto"/>
      </w:divBdr>
    </w:div>
    <w:div w:id="238714538">
      <w:bodyDiv w:val="1"/>
      <w:marLeft w:val="0"/>
      <w:marRight w:val="0"/>
      <w:marTop w:val="0"/>
      <w:marBottom w:val="0"/>
      <w:divBdr>
        <w:top w:val="none" w:sz="0" w:space="0" w:color="auto"/>
        <w:left w:val="none" w:sz="0" w:space="0" w:color="auto"/>
        <w:bottom w:val="none" w:sz="0" w:space="0" w:color="auto"/>
        <w:right w:val="none" w:sz="0" w:space="0" w:color="auto"/>
      </w:divBdr>
    </w:div>
    <w:div w:id="244608423">
      <w:bodyDiv w:val="1"/>
      <w:marLeft w:val="0"/>
      <w:marRight w:val="0"/>
      <w:marTop w:val="0"/>
      <w:marBottom w:val="0"/>
      <w:divBdr>
        <w:top w:val="none" w:sz="0" w:space="0" w:color="auto"/>
        <w:left w:val="none" w:sz="0" w:space="0" w:color="auto"/>
        <w:bottom w:val="none" w:sz="0" w:space="0" w:color="auto"/>
        <w:right w:val="none" w:sz="0" w:space="0" w:color="auto"/>
      </w:divBdr>
    </w:div>
    <w:div w:id="264044767">
      <w:bodyDiv w:val="1"/>
      <w:marLeft w:val="0"/>
      <w:marRight w:val="0"/>
      <w:marTop w:val="0"/>
      <w:marBottom w:val="0"/>
      <w:divBdr>
        <w:top w:val="none" w:sz="0" w:space="0" w:color="auto"/>
        <w:left w:val="none" w:sz="0" w:space="0" w:color="auto"/>
        <w:bottom w:val="none" w:sz="0" w:space="0" w:color="auto"/>
        <w:right w:val="none" w:sz="0" w:space="0" w:color="auto"/>
      </w:divBdr>
    </w:div>
    <w:div w:id="359164660">
      <w:bodyDiv w:val="1"/>
      <w:marLeft w:val="0"/>
      <w:marRight w:val="0"/>
      <w:marTop w:val="0"/>
      <w:marBottom w:val="0"/>
      <w:divBdr>
        <w:top w:val="none" w:sz="0" w:space="0" w:color="auto"/>
        <w:left w:val="none" w:sz="0" w:space="0" w:color="auto"/>
        <w:bottom w:val="none" w:sz="0" w:space="0" w:color="auto"/>
        <w:right w:val="none" w:sz="0" w:space="0" w:color="auto"/>
      </w:divBdr>
    </w:div>
    <w:div w:id="360517433">
      <w:bodyDiv w:val="1"/>
      <w:marLeft w:val="0"/>
      <w:marRight w:val="0"/>
      <w:marTop w:val="0"/>
      <w:marBottom w:val="0"/>
      <w:divBdr>
        <w:top w:val="none" w:sz="0" w:space="0" w:color="auto"/>
        <w:left w:val="none" w:sz="0" w:space="0" w:color="auto"/>
        <w:bottom w:val="none" w:sz="0" w:space="0" w:color="auto"/>
        <w:right w:val="none" w:sz="0" w:space="0" w:color="auto"/>
      </w:divBdr>
    </w:div>
    <w:div w:id="373390729">
      <w:bodyDiv w:val="1"/>
      <w:marLeft w:val="0"/>
      <w:marRight w:val="0"/>
      <w:marTop w:val="0"/>
      <w:marBottom w:val="0"/>
      <w:divBdr>
        <w:top w:val="none" w:sz="0" w:space="0" w:color="auto"/>
        <w:left w:val="none" w:sz="0" w:space="0" w:color="auto"/>
        <w:bottom w:val="none" w:sz="0" w:space="0" w:color="auto"/>
        <w:right w:val="none" w:sz="0" w:space="0" w:color="auto"/>
      </w:divBdr>
    </w:div>
    <w:div w:id="376245019">
      <w:bodyDiv w:val="1"/>
      <w:marLeft w:val="0"/>
      <w:marRight w:val="0"/>
      <w:marTop w:val="0"/>
      <w:marBottom w:val="0"/>
      <w:divBdr>
        <w:top w:val="none" w:sz="0" w:space="0" w:color="auto"/>
        <w:left w:val="none" w:sz="0" w:space="0" w:color="auto"/>
        <w:bottom w:val="none" w:sz="0" w:space="0" w:color="auto"/>
        <w:right w:val="none" w:sz="0" w:space="0" w:color="auto"/>
      </w:divBdr>
    </w:div>
    <w:div w:id="380981753">
      <w:bodyDiv w:val="1"/>
      <w:marLeft w:val="0"/>
      <w:marRight w:val="0"/>
      <w:marTop w:val="0"/>
      <w:marBottom w:val="0"/>
      <w:divBdr>
        <w:top w:val="none" w:sz="0" w:space="0" w:color="auto"/>
        <w:left w:val="none" w:sz="0" w:space="0" w:color="auto"/>
        <w:bottom w:val="none" w:sz="0" w:space="0" w:color="auto"/>
        <w:right w:val="none" w:sz="0" w:space="0" w:color="auto"/>
      </w:divBdr>
    </w:div>
    <w:div w:id="407270767">
      <w:bodyDiv w:val="1"/>
      <w:marLeft w:val="0"/>
      <w:marRight w:val="0"/>
      <w:marTop w:val="0"/>
      <w:marBottom w:val="0"/>
      <w:divBdr>
        <w:top w:val="none" w:sz="0" w:space="0" w:color="auto"/>
        <w:left w:val="none" w:sz="0" w:space="0" w:color="auto"/>
        <w:bottom w:val="none" w:sz="0" w:space="0" w:color="auto"/>
        <w:right w:val="none" w:sz="0" w:space="0" w:color="auto"/>
      </w:divBdr>
    </w:div>
    <w:div w:id="429162208">
      <w:bodyDiv w:val="1"/>
      <w:marLeft w:val="0"/>
      <w:marRight w:val="0"/>
      <w:marTop w:val="0"/>
      <w:marBottom w:val="0"/>
      <w:divBdr>
        <w:top w:val="none" w:sz="0" w:space="0" w:color="auto"/>
        <w:left w:val="none" w:sz="0" w:space="0" w:color="auto"/>
        <w:bottom w:val="none" w:sz="0" w:space="0" w:color="auto"/>
        <w:right w:val="none" w:sz="0" w:space="0" w:color="auto"/>
      </w:divBdr>
    </w:div>
    <w:div w:id="445317150">
      <w:bodyDiv w:val="1"/>
      <w:marLeft w:val="0"/>
      <w:marRight w:val="0"/>
      <w:marTop w:val="0"/>
      <w:marBottom w:val="0"/>
      <w:divBdr>
        <w:top w:val="none" w:sz="0" w:space="0" w:color="auto"/>
        <w:left w:val="none" w:sz="0" w:space="0" w:color="auto"/>
        <w:bottom w:val="none" w:sz="0" w:space="0" w:color="auto"/>
        <w:right w:val="none" w:sz="0" w:space="0" w:color="auto"/>
      </w:divBdr>
      <w:divsChild>
        <w:div w:id="383139428">
          <w:marLeft w:val="0"/>
          <w:marRight w:val="0"/>
          <w:marTop w:val="0"/>
          <w:marBottom w:val="0"/>
          <w:divBdr>
            <w:top w:val="none" w:sz="0" w:space="0" w:color="auto"/>
            <w:left w:val="none" w:sz="0" w:space="0" w:color="auto"/>
            <w:bottom w:val="none" w:sz="0" w:space="0" w:color="auto"/>
            <w:right w:val="none" w:sz="0" w:space="0" w:color="auto"/>
          </w:divBdr>
        </w:div>
        <w:div w:id="864295134">
          <w:marLeft w:val="0"/>
          <w:marRight w:val="0"/>
          <w:marTop w:val="0"/>
          <w:marBottom w:val="0"/>
          <w:divBdr>
            <w:top w:val="none" w:sz="0" w:space="0" w:color="auto"/>
            <w:left w:val="none" w:sz="0" w:space="0" w:color="auto"/>
            <w:bottom w:val="none" w:sz="0" w:space="0" w:color="auto"/>
            <w:right w:val="none" w:sz="0" w:space="0" w:color="auto"/>
          </w:divBdr>
        </w:div>
      </w:divsChild>
    </w:div>
    <w:div w:id="469057908">
      <w:bodyDiv w:val="1"/>
      <w:marLeft w:val="0"/>
      <w:marRight w:val="0"/>
      <w:marTop w:val="0"/>
      <w:marBottom w:val="0"/>
      <w:divBdr>
        <w:top w:val="none" w:sz="0" w:space="0" w:color="auto"/>
        <w:left w:val="none" w:sz="0" w:space="0" w:color="auto"/>
        <w:bottom w:val="none" w:sz="0" w:space="0" w:color="auto"/>
        <w:right w:val="none" w:sz="0" w:space="0" w:color="auto"/>
      </w:divBdr>
    </w:div>
    <w:div w:id="474874491">
      <w:bodyDiv w:val="1"/>
      <w:marLeft w:val="0"/>
      <w:marRight w:val="0"/>
      <w:marTop w:val="0"/>
      <w:marBottom w:val="0"/>
      <w:divBdr>
        <w:top w:val="none" w:sz="0" w:space="0" w:color="auto"/>
        <w:left w:val="none" w:sz="0" w:space="0" w:color="auto"/>
        <w:bottom w:val="none" w:sz="0" w:space="0" w:color="auto"/>
        <w:right w:val="none" w:sz="0" w:space="0" w:color="auto"/>
      </w:divBdr>
      <w:divsChild>
        <w:div w:id="1173380637">
          <w:marLeft w:val="0"/>
          <w:marRight w:val="0"/>
          <w:marTop w:val="0"/>
          <w:marBottom w:val="0"/>
          <w:divBdr>
            <w:top w:val="none" w:sz="0" w:space="0" w:color="auto"/>
            <w:left w:val="none" w:sz="0" w:space="0" w:color="auto"/>
            <w:bottom w:val="none" w:sz="0" w:space="0" w:color="auto"/>
            <w:right w:val="none" w:sz="0" w:space="0" w:color="auto"/>
          </w:divBdr>
          <w:divsChild>
            <w:div w:id="418452570">
              <w:marLeft w:val="0"/>
              <w:marRight w:val="0"/>
              <w:marTop w:val="0"/>
              <w:marBottom w:val="0"/>
              <w:divBdr>
                <w:top w:val="none" w:sz="0" w:space="0" w:color="auto"/>
                <w:left w:val="none" w:sz="0" w:space="0" w:color="auto"/>
                <w:bottom w:val="none" w:sz="0" w:space="0" w:color="auto"/>
                <w:right w:val="none" w:sz="0" w:space="0" w:color="auto"/>
              </w:divBdr>
              <w:divsChild>
                <w:div w:id="1015956062">
                  <w:marLeft w:val="0"/>
                  <w:marRight w:val="0"/>
                  <w:marTop w:val="0"/>
                  <w:marBottom w:val="0"/>
                  <w:divBdr>
                    <w:top w:val="none" w:sz="0" w:space="0" w:color="auto"/>
                    <w:left w:val="none" w:sz="0" w:space="0" w:color="auto"/>
                    <w:bottom w:val="none" w:sz="0" w:space="0" w:color="auto"/>
                    <w:right w:val="none" w:sz="0" w:space="0" w:color="auto"/>
                  </w:divBdr>
                </w:div>
              </w:divsChild>
            </w:div>
            <w:div w:id="790173048">
              <w:marLeft w:val="0"/>
              <w:marRight w:val="0"/>
              <w:marTop w:val="0"/>
              <w:marBottom w:val="0"/>
              <w:divBdr>
                <w:top w:val="none" w:sz="0" w:space="0" w:color="auto"/>
                <w:left w:val="none" w:sz="0" w:space="0" w:color="auto"/>
                <w:bottom w:val="none" w:sz="0" w:space="0" w:color="auto"/>
                <w:right w:val="none" w:sz="0" w:space="0" w:color="auto"/>
              </w:divBdr>
            </w:div>
          </w:divsChild>
        </w:div>
        <w:div w:id="1610699663">
          <w:marLeft w:val="0"/>
          <w:marRight w:val="0"/>
          <w:marTop w:val="0"/>
          <w:marBottom w:val="0"/>
          <w:divBdr>
            <w:top w:val="none" w:sz="0" w:space="0" w:color="auto"/>
            <w:left w:val="none" w:sz="0" w:space="0" w:color="auto"/>
            <w:bottom w:val="none" w:sz="0" w:space="0" w:color="auto"/>
            <w:right w:val="none" w:sz="0" w:space="0" w:color="auto"/>
          </w:divBdr>
          <w:divsChild>
            <w:div w:id="924992613">
              <w:marLeft w:val="0"/>
              <w:marRight w:val="0"/>
              <w:marTop w:val="0"/>
              <w:marBottom w:val="0"/>
              <w:divBdr>
                <w:top w:val="none" w:sz="0" w:space="0" w:color="auto"/>
                <w:left w:val="none" w:sz="0" w:space="0" w:color="auto"/>
                <w:bottom w:val="none" w:sz="0" w:space="0" w:color="auto"/>
                <w:right w:val="none" w:sz="0" w:space="0" w:color="auto"/>
              </w:divBdr>
            </w:div>
            <w:div w:id="13866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897338">
      <w:bodyDiv w:val="1"/>
      <w:marLeft w:val="0"/>
      <w:marRight w:val="0"/>
      <w:marTop w:val="0"/>
      <w:marBottom w:val="0"/>
      <w:divBdr>
        <w:top w:val="none" w:sz="0" w:space="0" w:color="auto"/>
        <w:left w:val="none" w:sz="0" w:space="0" w:color="auto"/>
        <w:bottom w:val="none" w:sz="0" w:space="0" w:color="auto"/>
        <w:right w:val="none" w:sz="0" w:space="0" w:color="auto"/>
      </w:divBdr>
    </w:div>
    <w:div w:id="492064431">
      <w:bodyDiv w:val="1"/>
      <w:marLeft w:val="0"/>
      <w:marRight w:val="0"/>
      <w:marTop w:val="0"/>
      <w:marBottom w:val="0"/>
      <w:divBdr>
        <w:top w:val="none" w:sz="0" w:space="0" w:color="auto"/>
        <w:left w:val="none" w:sz="0" w:space="0" w:color="auto"/>
        <w:bottom w:val="none" w:sz="0" w:space="0" w:color="auto"/>
        <w:right w:val="none" w:sz="0" w:space="0" w:color="auto"/>
      </w:divBdr>
    </w:div>
    <w:div w:id="511187502">
      <w:bodyDiv w:val="1"/>
      <w:marLeft w:val="0"/>
      <w:marRight w:val="0"/>
      <w:marTop w:val="0"/>
      <w:marBottom w:val="0"/>
      <w:divBdr>
        <w:top w:val="none" w:sz="0" w:space="0" w:color="auto"/>
        <w:left w:val="none" w:sz="0" w:space="0" w:color="auto"/>
        <w:bottom w:val="none" w:sz="0" w:space="0" w:color="auto"/>
        <w:right w:val="none" w:sz="0" w:space="0" w:color="auto"/>
      </w:divBdr>
    </w:div>
    <w:div w:id="532615801">
      <w:bodyDiv w:val="1"/>
      <w:marLeft w:val="0"/>
      <w:marRight w:val="0"/>
      <w:marTop w:val="0"/>
      <w:marBottom w:val="0"/>
      <w:divBdr>
        <w:top w:val="none" w:sz="0" w:space="0" w:color="auto"/>
        <w:left w:val="none" w:sz="0" w:space="0" w:color="auto"/>
        <w:bottom w:val="none" w:sz="0" w:space="0" w:color="auto"/>
        <w:right w:val="none" w:sz="0" w:space="0" w:color="auto"/>
      </w:divBdr>
      <w:divsChild>
        <w:div w:id="1435512184">
          <w:marLeft w:val="0"/>
          <w:marRight w:val="0"/>
          <w:marTop w:val="0"/>
          <w:marBottom w:val="0"/>
          <w:divBdr>
            <w:top w:val="none" w:sz="0" w:space="0" w:color="auto"/>
            <w:left w:val="none" w:sz="0" w:space="0" w:color="auto"/>
            <w:bottom w:val="none" w:sz="0" w:space="0" w:color="auto"/>
            <w:right w:val="none" w:sz="0" w:space="0" w:color="auto"/>
          </w:divBdr>
        </w:div>
        <w:div w:id="1573389323">
          <w:marLeft w:val="0"/>
          <w:marRight w:val="0"/>
          <w:marTop w:val="0"/>
          <w:marBottom w:val="0"/>
          <w:divBdr>
            <w:top w:val="none" w:sz="0" w:space="0" w:color="auto"/>
            <w:left w:val="none" w:sz="0" w:space="0" w:color="auto"/>
            <w:bottom w:val="none" w:sz="0" w:space="0" w:color="auto"/>
            <w:right w:val="none" w:sz="0" w:space="0" w:color="auto"/>
          </w:divBdr>
        </w:div>
      </w:divsChild>
    </w:div>
    <w:div w:id="532766526">
      <w:bodyDiv w:val="1"/>
      <w:marLeft w:val="0"/>
      <w:marRight w:val="0"/>
      <w:marTop w:val="0"/>
      <w:marBottom w:val="0"/>
      <w:divBdr>
        <w:top w:val="none" w:sz="0" w:space="0" w:color="auto"/>
        <w:left w:val="none" w:sz="0" w:space="0" w:color="auto"/>
        <w:bottom w:val="none" w:sz="0" w:space="0" w:color="auto"/>
        <w:right w:val="none" w:sz="0" w:space="0" w:color="auto"/>
      </w:divBdr>
    </w:div>
    <w:div w:id="563570558">
      <w:bodyDiv w:val="1"/>
      <w:marLeft w:val="0"/>
      <w:marRight w:val="0"/>
      <w:marTop w:val="0"/>
      <w:marBottom w:val="0"/>
      <w:divBdr>
        <w:top w:val="none" w:sz="0" w:space="0" w:color="auto"/>
        <w:left w:val="none" w:sz="0" w:space="0" w:color="auto"/>
        <w:bottom w:val="none" w:sz="0" w:space="0" w:color="auto"/>
        <w:right w:val="none" w:sz="0" w:space="0" w:color="auto"/>
      </w:divBdr>
      <w:divsChild>
        <w:div w:id="818545835">
          <w:marLeft w:val="0"/>
          <w:marRight w:val="0"/>
          <w:marTop w:val="0"/>
          <w:marBottom w:val="0"/>
          <w:divBdr>
            <w:top w:val="none" w:sz="0" w:space="0" w:color="auto"/>
            <w:left w:val="none" w:sz="0" w:space="0" w:color="auto"/>
            <w:bottom w:val="none" w:sz="0" w:space="0" w:color="auto"/>
            <w:right w:val="none" w:sz="0" w:space="0" w:color="auto"/>
          </w:divBdr>
          <w:divsChild>
            <w:div w:id="235826206">
              <w:marLeft w:val="0"/>
              <w:marRight w:val="0"/>
              <w:marTop w:val="0"/>
              <w:marBottom w:val="0"/>
              <w:divBdr>
                <w:top w:val="none" w:sz="0" w:space="0" w:color="auto"/>
                <w:left w:val="none" w:sz="0" w:space="0" w:color="auto"/>
                <w:bottom w:val="none" w:sz="0" w:space="0" w:color="auto"/>
                <w:right w:val="none" w:sz="0" w:space="0" w:color="auto"/>
              </w:divBdr>
            </w:div>
            <w:div w:id="545221450">
              <w:marLeft w:val="0"/>
              <w:marRight w:val="0"/>
              <w:marTop w:val="0"/>
              <w:marBottom w:val="0"/>
              <w:divBdr>
                <w:top w:val="none" w:sz="0" w:space="0" w:color="auto"/>
                <w:left w:val="none" w:sz="0" w:space="0" w:color="auto"/>
                <w:bottom w:val="none" w:sz="0" w:space="0" w:color="auto"/>
                <w:right w:val="none" w:sz="0" w:space="0" w:color="auto"/>
              </w:divBdr>
              <w:divsChild>
                <w:div w:id="1614484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3394523">
          <w:marLeft w:val="0"/>
          <w:marRight w:val="0"/>
          <w:marTop w:val="0"/>
          <w:marBottom w:val="0"/>
          <w:divBdr>
            <w:top w:val="none" w:sz="0" w:space="0" w:color="auto"/>
            <w:left w:val="none" w:sz="0" w:space="0" w:color="auto"/>
            <w:bottom w:val="none" w:sz="0" w:space="0" w:color="auto"/>
            <w:right w:val="none" w:sz="0" w:space="0" w:color="auto"/>
          </w:divBdr>
          <w:divsChild>
            <w:div w:id="1188786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699138">
      <w:bodyDiv w:val="1"/>
      <w:marLeft w:val="0"/>
      <w:marRight w:val="0"/>
      <w:marTop w:val="0"/>
      <w:marBottom w:val="0"/>
      <w:divBdr>
        <w:top w:val="none" w:sz="0" w:space="0" w:color="auto"/>
        <w:left w:val="none" w:sz="0" w:space="0" w:color="auto"/>
        <w:bottom w:val="none" w:sz="0" w:space="0" w:color="auto"/>
        <w:right w:val="none" w:sz="0" w:space="0" w:color="auto"/>
      </w:divBdr>
      <w:divsChild>
        <w:div w:id="892161160">
          <w:marLeft w:val="0"/>
          <w:marRight w:val="0"/>
          <w:marTop w:val="0"/>
          <w:marBottom w:val="0"/>
          <w:divBdr>
            <w:top w:val="none" w:sz="0" w:space="0" w:color="auto"/>
            <w:left w:val="none" w:sz="0" w:space="0" w:color="auto"/>
            <w:bottom w:val="none" w:sz="0" w:space="0" w:color="auto"/>
            <w:right w:val="none" w:sz="0" w:space="0" w:color="auto"/>
          </w:divBdr>
          <w:divsChild>
            <w:div w:id="139929211">
              <w:marLeft w:val="0"/>
              <w:marRight w:val="0"/>
              <w:marTop w:val="0"/>
              <w:marBottom w:val="0"/>
              <w:divBdr>
                <w:top w:val="none" w:sz="0" w:space="0" w:color="auto"/>
                <w:left w:val="none" w:sz="0" w:space="0" w:color="auto"/>
                <w:bottom w:val="none" w:sz="0" w:space="0" w:color="auto"/>
                <w:right w:val="none" w:sz="0" w:space="0" w:color="auto"/>
              </w:divBdr>
            </w:div>
            <w:div w:id="1263536827">
              <w:marLeft w:val="0"/>
              <w:marRight w:val="0"/>
              <w:marTop w:val="0"/>
              <w:marBottom w:val="0"/>
              <w:divBdr>
                <w:top w:val="none" w:sz="0" w:space="0" w:color="auto"/>
                <w:left w:val="none" w:sz="0" w:space="0" w:color="auto"/>
                <w:bottom w:val="none" w:sz="0" w:space="0" w:color="auto"/>
                <w:right w:val="none" w:sz="0" w:space="0" w:color="auto"/>
              </w:divBdr>
              <w:divsChild>
                <w:div w:id="156279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891481">
          <w:marLeft w:val="0"/>
          <w:marRight w:val="0"/>
          <w:marTop w:val="0"/>
          <w:marBottom w:val="0"/>
          <w:divBdr>
            <w:top w:val="none" w:sz="0" w:space="0" w:color="auto"/>
            <w:left w:val="none" w:sz="0" w:space="0" w:color="auto"/>
            <w:bottom w:val="none" w:sz="0" w:space="0" w:color="auto"/>
            <w:right w:val="none" w:sz="0" w:space="0" w:color="auto"/>
          </w:divBdr>
          <w:divsChild>
            <w:div w:id="1576932963">
              <w:marLeft w:val="0"/>
              <w:marRight w:val="0"/>
              <w:marTop w:val="0"/>
              <w:marBottom w:val="0"/>
              <w:divBdr>
                <w:top w:val="none" w:sz="0" w:space="0" w:color="auto"/>
                <w:left w:val="none" w:sz="0" w:space="0" w:color="auto"/>
                <w:bottom w:val="none" w:sz="0" w:space="0" w:color="auto"/>
                <w:right w:val="none" w:sz="0" w:space="0" w:color="auto"/>
              </w:divBdr>
            </w:div>
            <w:div w:id="1781871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663848">
      <w:bodyDiv w:val="1"/>
      <w:marLeft w:val="0"/>
      <w:marRight w:val="0"/>
      <w:marTop w:val="0"/>
      <w:marBottom w:val="0"/>
      <w:divBdr>
        <w:top w:val="none" w:sz="0" w:space="0" w:color="auto"/>
        <w:left w:val="none" w:sz="0" w:space="0" w:color="auto"/>
        <w:bottom w:val="none" w:sz="0" w:space="0" w:color="auto"/>
        <w:right w:val="none" w:sz="0" w:space="0" w:color="auto"/>
      </w:divBdr>
    </w:div>
    <w:div w:id="583761632">
      <w:bodyDiv w:val="1"/>
      <w:marLeft w:val="0"/>
      <w:marRight w:val="0"/>
      <w:marTop w:val="0"/>
      <w:marBottom w:val="0"/>
      <w:divBdr>
        <w:top w:val="none" w:sz="0" w:space="0" w:color="auto"/>
        <w:left w:val="none" w:sz="0" w:space="0" w:color="auto"/>
        <w:bottom w:val="none" w:sz="0" w:space="0" w:color="auto"/>
        <w:right w:val="none" w:sz="0" w:space="0" w:color="auto"/>
      </w:divBdr>
    </w:div>
    <w:div w:id="590044107">
      <w:bodyDiv w:val="1"/>
      <w:marLeft w:val="0"/>
      <w:marRight w:val="0"/>
      <w:marTop w:val="0"/>
      <w:marBottom w:val="0"/>
      <w:divBdr>
        <w:top w:val="none" w:sz="0" w:space="0" w:color="auto"/>
        <w:left w:val="none" w:sz="0" w:space="0" w:color="auto"/>
        <w:bottom w:val="none" w:sz="0" w:space="0" w:color="auto"/>
        <w:right w:val="none" w:sz="0" w:space="0" w:color="auto"/>
      </w:divBdr>
    </w:div>
    <w:div w:id="599919802">
      <w:bodyDiv w:val="1"/>
      <w:marLeft w:val="0"/>
      <w:marRight w:val="0"/>
      <w:marTop w:val="0"/>
      <w:marBottom w:val="0"/>
      <w:divBdr>
        <w:top w:val="none" w:sz="0" w:space="0" w:color="auto"/>
        <w:left w:val="none" w:sz="0" w:space="0" w:color="auto"/>
        <w:bottom w:val="none" w:sz="0" w:space="0" w:color="auto"/>
        <w:right w:val="none" w:sz="0" w:space="0" w:color="auto"/>
      </w:divBdr>
      <w:divsChild>
        <w:div w:id="1496335205">
          <w:marLeft w:val="0"/>
          <w:marRight w:val="0"/>
          <w:marTop w:val="0"/>
          <w:marBottom w:val="0"/>
          <w:divBdr>
            <w:top w:val="none" w:sz="0" w:space="0" w:color="auto"/>
            <w:left w:val="none" w:sz="0" w:space="0" w:color="auto"/>
            <w:bottom w:val="none" w:sz="0" w:space="0" w:color="auto"/>
            <w:right w:val="none" w:sz="0" w:space="0" w:color="auto"/>
          </w:divBdr>
          <w:divsChild>
            <w:div w:id="596525245">
              <w:marLeft w:val="0"/>
              <w:marRight w:val="0"/>
              <w:marTop w:val="0"/>
              <w:marBottom w:val="0"/>
              <w:divBdr>
                <w:top w:val="none" w:sz="0" w:space="0" w:color="auto"/>
                <w:left w:val="none" w:sz="0" w:space="0" w:color="auto"/>
                <w:bottom w:val="none" w:sz="0" w:space="0" w:color="auto"/>
                <w:right w:val="none" w:sz="0" w:space="0" w:color="auto"/>
              </w:divBdr>
            </w:div>
            <w:div w:id="1549143213">
              <w:marLeft w:val="0"/>
              <w:marRight w:val="0"/>
              <w:marTop w:val="0"/>
              <w:marBottom w:val="0"/>
              <w:divBdr>
                <w:top w:val="none" w:sz="0" w:space="0" w:color="auto"/>
                <w:left w:val="none" w:sz="0" w:space="0" w:color="auto"/>
                <w:bottom w:val="none" w:sz="0" w:space="0" w:color="auto"/>
                <w:right w:val="none" w:sz="0" w:space="0" w:color="auto"/>
              </w:divBdr>
              <w:divsChild>
                <w:div w:id="606616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360098">
          <w:marLeft w:val="0"/>
          <w:marRight w:val="0"/>
          <w:marTop w:val="0"/>
          <w:marBottom w:val="0"/>
          <w:divBdr>
            <w:top w:val="none" w:sz="0" w:space="0" w:color="auto"/>
            <w:left w:val="none" w:sz="0" w:space="0" w:color="auto"/>
            <w:bottom w:val="none" w:sz="0" w:space="0" w:color="auto"/>
            <w:right w:val="none" w:sz="0" w:space="0" w:color="auto"/>
          </w:divBdr>
          <w:divsChild>
            <w:div w:id="1848013155">
              <w:marLeft w:val="0"/>
              <w:marRight w:val="0"/>
              <w:marTop w:val="0"/>
              <w:marBottom w:val="0"/>
              <w:divBdr>
                <w:top w:val="none" w:sz="0" w:space="0" w:color="auto"/>
                <w:left w:val="none" w:sz="0" w:space="0" w:color="auto"/>
                <w:bottom w:val="none" w:sz="0" w:space="0" w:color="auto"/>
                <w:right w:val="none" w:sz="0" w:space="0" w:color="auto"/>
              </w:divBdr>
            </w:div>
            <w:div w:id="2006933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308788">
      <w:bodyDiv w:val="1"/>
      <w:marLeft w:val="0"/>
      <w:marRight w:val="0"/>
      <w:marTop w:val="0"/>
      <w:marBottom w:val="0"/>
      <w:divBdr>
        <w:top w:val="none" w:sz="0" w:space="0" w:color="auto"/>
        <w:left w:val="none" w:sz="0" w:space="0" w:color="auto"/>
        <w:bottom w:val="none" w:sz="0" w:space="0" w:color="auto"/>
        <w:right w:val="none" w:sz="0" w:space="0" w:color="auto"/>
      </w:divBdr>
    </w:div>
    <w:div w:id="612829344">
      <w:bodyDiv w:val="1"/>
      <w:marLeft w:val="0"/>
      <w:marRight w:val="0"/>
      <w:marTop w:val="0"/>
      <w:marBottom w:val="0"/>
      <w:divBdr>
        <w:top w:val="none" w:sz="0" w:space="0" w:color="auto"/>
        <w:left w:val="none" w:sz="0" w:space="0" w:color="auto"/>
        <w:bottom w:val="none" w:sz="0" w:space="0" w:color="auto"/>
        <w:right w:val="none" w:sz="0" w:space="0" w:color="auto"/>
      </w:divBdr>
    </w:div>
    <w:div w:id="644284808">
      <w:bodyDiv w:val="1"/>
      <w:marLeft w:val="0"/>
      <w:marRight w:val="0"/>
      <w:marTop w:val="0"/>
      <w:marBottom w:val="0"/>
      <w:divBdr>
        <w:top w:val="none" w:sz="0" w:space="0" w:color="auto"/>
        <w:left w:val="none" w:sz="0" w:space="0" w:color="auto"/>
        <w:bottom w:val="none" w:sz="0" w:space="0" w:color="auto"/>
        <w:right w:val="none" w:sz="0" w:space="0" w:color="auto"/>
      </w:divBdr>
    </w:div>
    <w:div w:id="648755568">
      <w:bodyDiv w:val="1"/>
      <w:marLeft w:val="0"/>
      <w:marRight w:val="0"/>
      <w:marTop w:val="0"/>
      <w:marBottom w:val="0"/>
      <w:divBdr>
        <w:top w:val="none" w:sz="0" w:space="0" w:color="auto"/>
        <w:left w:val="none" w:sz="0" w:space="0" w:color="auto"/>
        <w:bottom w:val="none" w:sz="0" w:space="0" w:color="auto"/>
        <w:right w:val="none" w:sz="0" w:space="0" w:color="auto"/>
      </w:divBdr>
    </w:div>
    <w:div w:id="649360437">
      <w:bodyDiv w:val="1"/>
      <w:marLeft w:val="0"/>
      <w:marRight w:val="0"/>
      <w:marTop w:val="0"/>
      <w:marBottom w:val="0"/>
      <w:divBdr>
        <w:top w:val="none" w:sz="0" w:space="0" w:color="auto"/>
        <w:left w:val="none" w:sz="0" w:space="0" w:color="auto"/>
        <w:bottom w:val="none" w:sz="0" w:space="0" w:color="auto"/>
        <w:right w:val="none" w:sz="0" w:space="0" w:color="auto"/>
      </w:divBdr>
      <w:divsChild>
        <w:div w:id="850143623">
          <w:marLeft w:val="0"/>
          <w:marRight w:val="0"/>
          <w:marTop w:val="0"/>
          <w:marBottom w:val="0"/>
          <w:divBdr>
            <w:top w:val="none" w:sz="0" w:space="0" w:color="auto"/>
            <w:left w:val="none" w:sz="0" w:space="0" w:color="auto"/>
            <w:bottom w:val="none" w:sz="0" w:space="0" w:color="auto"/>
            <w:right w:val="none" w:sz="0" w:space="0" w:color="auto"/>
          </w:divBdr>
          <w:divsChild>
            <w:div w:id="2143494318">
              <w:marLeft w:val="0"/>
              <w:marRight w:val="0"/>
              <w:marTop w:val="0"/>
              <w:marBottom w:val="0"/>
              <w:divBdr>
                <w:top w:val="none" w:sz="0" w:space="0" w:color="auto"/>
                <w:left w:val="none" w:sz="0" w:space="0" w:color="auto"/>
                <w:bottom w:val="none" w:sz="0" w:space="0" w:color="auto"/>
                <w:right w:val="none" w:sz="0" w:space="0" w:color="auto"/>
              </w:divBdr>
              <w:divsChild>
                <w:div w:id="406996036">
                  <w:marLeft w:val="0"/>
                  <w:marRight w:val="0"/>
                  <w:marTop w:val="0"/>
                  <w:marBottom w:val="0"/>
                  <w:divBdr>
                    <w:top w:val="none" w:sz="0" w:space="0" w:color="auto"/>
                    <w:left w:val="none" w:sz="0" w:space="0" w:color="auto"/>
                    <w:bottom w:val="none" w:sz="0" w:space="0" w:color="auto"/>
                    <w:right w:val="none" w:sz="0" w:space="0" w:color="auto"/>
                  </w:divBdr>
                </w:div>
              </w:divsChild>
            </w:div>
            <w:div w:id="2144425183">
              <w:marLeft w:val="0"/>
              <w:marRight w:val="0"/>
              <w:marTop w:val="0"/>
              <w:marBottom w:val="0"/>
              <w:divBdr>
                <w:top w:val="none" w:sz="0" w:space="0" w:color="auto"/>
                <w:left w:val="none" w:sz="0" w:space="0" w:color="auto"/>
                <w:bottom w:val="none" w:sz="0" w:space="0" w:color="auto"/>
                <w:right w:val="none" w:sz="0" w:space="0" w:color="auto"/>
              </w:divBdr>
            </w:div>
          </w:divsChild>
        </w:div>
        <w:div w:id="854539071">
          <w:marLeft w:val="0"/>
          <w:marRight w:val="0"/>
          <w:marTop w:val="0"/>
          <w:marBottom w:val="0"/>
          <w:divBdr>
            <w:top w:val="none" w:sz="0" w:space="0" w:color="auto"/>
            <w:left w:val="none" w:sz="0" w:space="0" w:color="auto"/>
            <w:bottom w:val="none" w:sz="0" w:space="0" w:color="auto"/>
            <w:right w:val="none" w:sz="0" w:space="0" w:color="auto"/>
          </w:divBdr>
          <w:divsChild>
            <w:div w:id="315380820">
              <w:marLeft w:val="0"/>
              <w:marRight w:val="0"/>
              <w:marTop w:val="0"/>
              <w:marBottom w:val="0"/>
              <w:divBdr>
                <w:top w:val="none" w:sz="0" w:space="0" w:color="auto"/>
                <w:left w:val="none" w:sz="0" w:space="0" w:color="auto"/>
                <w:bottom w:val="none" w:sz="0" w:space="0" w:color="auto"/>
                <w:right w:val="none" w:sz="0" w:space="0" w:color="auto"/>
              </w:divBdr>
            </w:div>
            <w:div w:id="765344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0281137">
      <w:bodyDiv w:val="1"/>
      <w:marLeft w:val="0"/>
      <w:marRight w:val="0"/>
      <w:marTop w:val="0"/>
      <w:marBottom w:val="0"/>
      <w:divBdr>
        <w:top w:val="none" w:sz="0" w:space="0" w:color="auto"/>
        <w:left w:val="none" w:sz="0" w:space="0" w:color="auto"/>
        <w:bottom w:val="none" w:sz="0" w:space="0" w:color="auto"/>
        <w:right w:val="none" w:sz="0" w:space="0" w:color="auto"/>
      </w:divBdr>
    </w:div>
    <w:div w:id="710224514">
      <w:bodyDiv w:val="1"/>
      <w:marLeft w:val="0"/>
      <w:marRight w:val="0"/>
      <w:marTop w:val="0"/>
      <w:marBottom w:val="0"/>
      <w:divBdr>
        <w:top w:val="none" w:sz="0" w:space="0" w:color="auto"/>
        <w:left w:val="none" w:sz="0" w:space="0" w:color="auto"/>
        <w:bottom w:val="none" w:sz="0" w:space="0" w:color="auto"/>
        <w:right w:val="none" w:sz="0" w:space="0" w:color="auto"/>
      </w:divBdr>
    </w:div>
    <w:div w:id="712844872">
      <w:bodyDiv w:val="1"/>
      <w:marLeft w:val="0"/>
      <w:marRight w:val="0"/>
      <w:marTop w:val="0"/>
      <w:marBottom w:val="0"/>
      <w:divBdr>
        <w:top w:val="none" w:sz="0" w:space="0" w:color="auto"/>
        <w:left w:val="none" w:sz="0" w:space="0" w:color="auto"/>
        <w:bottom w:val="none" w:sz="0" w:space="0" w:color="auto"/>
        <w:right w:val="none" w:sz="0" w:space="0" w:color="auto"/>
      </w:divBdr>
    </w:div>
    <w:div w:id="723413332">
      <w:bodyDiv w:val="1"/>
      <w:marLeft w:val="0"/>
      <w:marRight w:val="0"/>
      <w:marTop w:val="0"/>
      <w:marBottom w:val="0"/>
      <w:divBdr>
        <w:top w:val="none" w:sz="0" w:space="0" w:color="auto"/>
        <w:left w:val="none" w:sz="0" w:space="0" w:color="auto"/>
        <w:bottom w:val="none" w:sz="0" w:space="0" w:color="auto"/>
        <w:right w:val="none" w:sz="0" w:space="0" w:color="auto"/>
      </w:divBdr>
    </w:div>
    <w:div w:id="760611397">
      <w:bodyDiv w:val="1"/>
      <w:marLeft w:val="0"/>
      <w:marRight w:val="0"/>
      <w:marTop w:val="0"/>
      <w:marBottom w:val="0"/>
      <w:divBdr>
        <w:top w:val="none" w:sz="0" w:space="0" w:color="auto"/>
        <w:left w:val="none" w:sz="0" w:space="0" w:color="auto"/>
        <w:bottom w:val="none" w:sz="0" w:space="0" w:color="auto"/>
        <w:right w:val="none" w:sz="0" w:space="0" w:color="auto"/>
      </w:divBdr>
    </w:div>
    <w:div w:id="762263239">
      <w:bodyDiv w:val="1"/>
      <w:marLeft w:val="0"/>
      <w:marRight w:val="0"/>
      <w:marTop w:val="0"/>
      <w:marBottom w:val="0"/>
      <w:divBdr>
        <w:top w:val="none" w:sz="0" w:space="0" w:color="auto"/>
        <w:left w:val="none" w:sz="0" w:space="0" w:color="auto"/>
        <w:bottom w:val="none" w:sz="0" w:space="0" w:color="auto"/>
        <w:right w:val="none" w:sz="0" w:space="0" w:color="auto"/>
      </w:divBdr>
    </w:div>
    <w:div w:id="764611680">
      <w:bodyDiv w:val="1"/>
      <w:marLeft w:val="0"/>
      <w:marRight w:val="0"/>
      <w:marTop w:val="0"/>
      <w:marBottom w:val="0"/>
      <w:divBdr>
        <w:top w:val="none" w:sz="0" w:space="0" w:color="auto"/>
        <w:left w:val="none" w:sz="0" w:space="0" w:color="auto"/>
        <w:bottom w:val="none" w:sz="0" w:space="0" w:color="auto"/>
        <w:right w:val="none" w:sz="0" w:space="0" w:color="auto"/>
      </w:divBdr>
    </w:div>
    <w:div w:id="770704054">
      <w:bodyDiv w:val="1"/>
      <w:marLeft w:val="0"/>
      <w:marRight w:val="0"/>
      <w:marTop w:val="0"/>
      <w:marBottom w:val="0"/>
      <w:divBdr>
        <w:top w:val="none" w:sz="0" w:space="0" w:color="auto"/>
        <w:left w:val="none" w:sz="0" w:space="0" w:color="auto"/>
        <w:bottom w:val="none" w:sz="0" w:space="0" w:color="auto"/>
        <w:right w:val="none" w:sz="0" w:space="0" w:color="auto"/>
      </w:divBdr>
    </w:div>
    <w:div w:id="781729838">
      <w:bodyDiv w:val="1"/>
      <w:marLeft w:val="0"/>
      <w:marRight w:val="0"/>
      <w:marTop w:val="0"/>
      <w:marBottom w:val="0"/>
      <w:divBdr>
        <w:top w:val="none" w:sz="0" w:space="0" w:color="auto"/>
        <w:left w:val="none" w:sz="0" w:space="0" w:color="auto"/>
        <w:bottom w:val="none" w:sz="0" w:space="0" w:color="auto"/>
        <w:right w:val="none" w:sz="0" w:space="0" w:color="auto"/>
      </w:divBdr>
    </w:div>
    <w:div w:id="827087746">
      <w:bodyDiv w:val="1"/>
      <w:marLeft w:val="0"/>
      <w:marRight w:val="0"/>
      <w:marTop w:val="0"/>
      <w:marBottom w:val="0"/>
      <w:divBdr>
        <w:top w:val="none" w:sz="0" w:space="0" w:color="auto"/>
        <w:left w:val="none" w:sz="0" w:space="0" w:color="auto"/>
        <w:bottom w:val="none" w:sz="0" w:space="0" w:color="auto"/>
        <w:right w:val="none" w:sz="0" w:space="0" w:color="auto"/>
      </w:divBdr>
      <w:divsChild>
        <w:div w:id="733892201">
          <w:marLeft w:val="0"/>
          <w:marRight w:val="0"/>
          <w:marTop w:val="0"/>
          <w:marBottom w:val="0"/>
          <w:divBdr>
            <w:top w:val="none" w:sz="0" w:space="0" w:color="auto"/>
            <w:left w:val="none" w:sz="0" w:space="0" w:color="auto"/>
            <w:bottom w:val="none" w:sz="0" w:space="0" w:color="auto"/>
            <w:right w:val="none" w:sz="0" w:space="0" w:color="auto"/>
          </w:divBdr>
          <w:divsChild>
            <w:div w:id="69012189">
              <w:marLeft w:val="0"/>
              <w:marRight w:val="0"/>
              <w:marTop w:val="0"/>
              <w:marBottom w:val="0"/>
              <w:divBdr>
                <w:top w:val="none" w:sz="0" w:space="0" w:color="auto"/>
                <w:left w:val="none" w:sz="0" w:space="0" w:color="auto"/>
                <w:bottom w:val="none" w:sz="0" w:space="0" w:color="auto"/>
                <w:right w:val="none" w:sz="0" w:space="0" w:color="auto"/>
              </w:divBdr>
            </w:div>
            <w:div w:id="1023899794">
              <w:marLeft w:val="0"/>
              <w:marRight w:val="0"/>
              <w:marTop w:val="0"/>
              <w:marBottom w:val="0"/>
              <w:divBdr>
                <w:top w:val="none" w:sz="0" w:space="0" w:color="auto"/>
                <w:left w:val="none" w:sz="0" w:space="0" w:color="auto"/>
                <w:bottom w:val="none" w:sz="0" w:space="0" w:color="auto"/>
                <w:right w:val="none" w:sz="0" w:space="0" w:color="auto"/>
              </w:divBdr>
              <w:divsChild>
                <w:div w:id="1005015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246066">
          <w:marLeft w:val="0"/>
          <w:marRight w:val="0"/>
          <w:marTop w:val="0"/>
          <w:marBottom w:val="0"/>
          <w:divBdr>
            <w:top w:val="none" w:sz="0" w:space="0" w:color="auto"/>
            <w:left w:val="none" w:sz="0" w:space="0" w:color="auto"/>
            <w:bottom w:val="none" w:sz="0" w:space="0" w:color="auto"/>
            <w:right w:val="none" w:sz="0" w:space="0" w:color="auto"/>
          </w:divBdr>
          <w:divsChild>
            <w:div w:id="25255404">
              <w:marLeft w:val="0"/>
              <w:marRight w:val="0"/>
              <w:marTop w:val="0"/>
              <w:marBottom w:val="0"/>
              <w:divBdr>
                <w:top w:val="none" w:sz="0" w:space="0" w:color="auto"/>
                <w:left w:val="none" w:sz="0" w:space="0" w:color="auto"/>
                <w:bottom w:val="none" w:sz="0" w:space="0" w:color="auto"/>
                <w:right w:val="none" w:sz="0" w:space="0" w:color="auto"/>
              </w:divBdr>
            </w:div>
            <w:div w:id="1441530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185433">
      <w:bodyDiv w:val="1"/>
      <w:marLeft w:val="0"/>
      <w:marRight w:val="0"/>
      <w:marTop w:val="0"/>
      <w:marBottom w:val="0"/>
      <w:divBdr>
        <w:top w:val="none" w:sz="0" w:space="0" w:color="auto"/>
        <w:left w:val="none" w:sz="0" w:space="0" w:color="auto"/>
        <w:bottom w:val="none" w:sz="0" w:space="0" w:color="auto"/>
        <w:right w:val="none" w:sz="0" w:space="0" w:color="auto"/>
      </w:divBdr>
    </w:div>
    <w:div w:id="862789615">
      <w:bodyDiv w:val="1"/>
      <w:marLeft w:val="0"/>
      <w:marRight w:val="0"/>
      <w:marTop w:val="0"/>
      <w:marBottom w:val="0"/>
      <w:divBdr>
        <w:top w:val="none" w:sz="0" w:space="0" w:color="auto"/>
        <w:left w:val="none" w:sz="0" w:space="0" w:color="auto"/>
        <w:bottom w:val="none" w:sz="0" w:space="0" w:color="auto"/>
        <w:right w:val="none" w:sz="0" w:space="0" w:color="auto"/>
      </w:divBdr>
    </w:div>
    <w:div w:id="865019103">
      <w:bodyDiv w:val="1"/>
      <w:marLeft w:val="0"/>
      <w:marRight w:val="0"/>
      <w:marTop w:val="0"/>
      <w:marBottom w:val="0"/>
      <w:divBdr>
        <w:top w:val="none" w:sz="0" w:space="0" w:color="auto"/>
        <w:left w:val="none" w:sz="0" w:space="0" w:color="auto"/>
        <w:bottom w:val="none" w:sz="0" w:space="0" w:color="auto"/>
        <w:right w:val="none" w:sz="0" w:space="0" w:color="auto"/>
      </w:divBdr>
    </w:div>
    <w:div w:id="866285789">
      <w:bodyDiv w:val="1"/>
      <w:marLeft w:val="0"/>
      <w:marRight w:val="0"/>
      <w:marTop w:val="0"/>
      <w:marBottom w:val="0"/>
      <w:divBdr>
        <w:top w:val="none" w:sz="0" w:space="0" w:color="auto"/>
        <w:left w:val="none" w:sz="0" w:space="0" w:color="auto"/>
        <w:bottom w:val="none" w:sz="0" w:space="0" w:color="auto"/>
        <w:right w:val="none" w:sz="0" w:space="0" w:color="auto"/>
      </w:divBdr>
      <w:divsChild>
        <w:div w:id="1767341530">
          <w:marLeft w:val="0"/>
          <w:marRight w:val="0"/>
          <w:marTop w:val="0"/>
          <w:marBottom w:val="0"/>
          <w:divBdr>
            <w:top w:val="none" w:sz="0" w:space="0" w:color="auto"/>
            <w:left w:val="none" w:sz="0" w:space="0" w:color="auto"/>
            <w:bottom w:val="none" w:sz="0" w:space="0" w:color="auto"/>
            <w:right w:val="none" w:sz="0" w:space="0" w:color="auto"/>
          </w:divBdr>
          <w:divsChild>
            <w:div w:id="4207350">
              <w:marLeft w:val="0"/>
              <w:marRight w:val="0"/>
              <w:marTop w:val="0"/>
              <w:marBottom w:val="0"/>
              <w:divBdr>
                <w:top w:val="none" w:sz="0" w:space="0" w:color="auto"/>
                <w:left w:val="none" w:sz="0" w:space="0" w:color="auto"/>
                <w:bottom w:val="none" w:sz="0" w:space="0" w:color="auto"/>
                <w:right w:val="none" w:sz="0" w:space="0" w:color="auto"/>
              </w:divBdr>
            </w:div>
            <w:div w:id="1324747229">
              <w:marLeft w:val="0"/>
              <w:marRight w:val="0"/>
              <w:marTop w:val="0"/>
              <w:marBottom w:val="0"/>
              <w:divBdr>
                <w:top w:val="none" w:sz="0" w:space="0" w:color="auto"/>
                <w:left w:val="none" w:sz="0" w:space="0" w:color="auto"/>
                <w:bottom w:val="none" w:sz="0" w:space="0" w:color="auto"/>
                <w:right w:val="none" w:sz="0" w:space="0" w:color="auto"/>
              </w:divBdr>
              <w:divsChild>
                <w:div w:id="342391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5231525">
          <w:marLeft w:val="0"/>
          <w:marRight w:val="0"/>
          <w:marTop w:val="0"/>
          <w:marBottom w:val="0"/>
          <w:divBdr>
            <w:top w:val="none" w:sz="0" w:space="0" w:color="auto"/>
            <w:left w:val="none" w:sz="0" w:space="0" w:color="auto"/>
            <w:bottom w:val="none" w:sz="0" w:space="0" w:color="auto"/>
            <w:right w:val="none" w:sz="0" w:space="0" w:color="auto"/>
          </w:divBdr>
          <w:divsChild>
            <w:div w:id="1600067745">
              <w:marLeft w:val="0"/>
              <w:marRight w:val="0"/>
              <w:marTop w:val="0"/>
              <w:marBottom w:val="0"/>
              <w:divBdr>
                <w:top w:val="none" w:sz="0" w:space="0" w:color="auto"/>
                <w:left w:val="none" w:sz="0" w:space="0" w:color="auto"/>
                <w:bottom w:val="none" w:sz="0" w:space="0" w:color="auto"/>
                <w:right w:val="none" w:sz="0" w:space="0" w:color="auto"/>
              </w:divBdr>
            </w:div>
            <w:div w:id="1831866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371295">
      <w:bodyDiv w:val="1"/>
      <w:marLeft w:val="0"/>
      <w:marRight w:val="0"/>
      <w:marTop w:val="0"/>
      <w:marBottom w:val="0"/>
      <w:divBdr>
        <w:top w:val="none" w:sz="0" w:space="0" w:color="auto"/>
        <w:left w:val="none" w:sz="0" w:space="0" w:color="auto"/>
        <w:bottom w:val="none" w:sz="0" w:space="0" w:color="auto"/>
        <w:right w:val="none" w:sz="0" w:space="0" w:color="auto"/>
      </w:divBdr>
    </w:div>
    <w:div w:id="889657876">
      <w:bodyDiv w:val="1"/>
      <w:marLeft w:val="0"/>
      <w:marRight w:val="0"/>
      <w:marTop w:val="0"/>
      <w:marBottom w:val="0"/>
      <w:divBdr>
        <w:top w:val="none" w:sz="0" w:space="0" w:color="auto"/>
        <w:left w:val="none" w:sz="0" w:space="0" w:color="auto"/>
        <w:bottom w:val="none" w:sz="0" w:space="0" w:color="auto"/>
        <w:right w:val="none" w:sz="0" w:space="0" w:color="auto"/>
      </w:divBdr>
      <w:divsChild>
        <w:div w:id="948245137">
          <w:marLeft w:val="0"/>
          <w:marRight w:val="0"/>
          <w:marTop w:val="0"/>
          <w:marBottom w:val="0"/>
          <w:divBdr>
            <w:top w:val="none" w:sz="0" w:space="0" w:color="auto"/>
            <w:left w:val="none" w:sz="0" w:space="0" w:color="auto"/>
            <w:bottom w:val="none" w:sz="0" w:space="0" w:color="auto"/>
            <w:right w:val="none" w:sz="0" w:space="0" w:color="auto"/>
          </w:divBdr>
          <w:divsChild>
            <w:div w:id="16392152">
              <w:marLeft w:val="0"/>
              <w:marRight w:val="0"/>
              <w:marTop w:val="0"/>
              <w:marBottom w:val="0"/>
              <w:divBdr>
                <w:top w:val="none" w:sz="0" w:space="0" w:color="auto"/>
                <w:left w:val="none" w:sz="0" w:space="0" w:color="auto"/>
                <w:bottom w:val="none" w:sz="0" w:space="0" w:color="auto"/>
                <w:right w:val="none" w:sz="0" w:space="0" w:color="auto"/>
              </w:divBdr>
            </w:div>
            <w:div w:id="1812021146">
              <w:marLeft w:val="0"/>
              <w:marRight w:val="0"/>
              <w:marTop w:val="0"/>
              <w:marBottom w:val="0"/>
              <w:divBdr>
                <w:top w:val="none" w:sz="0" w:space="0" w:color="auto"/>
                <w:left w:val="none" w:sz="0" w:space="0" w:color="auto"/>
                <w:bottom w:val="none" w:sz="0" w:space="0" w:color="auto"/>
                <w:right w:val="none" w:sz="0" w:space="0" w:color="auto"/>
              </w:divBdr>
            </w:div>
          </w:divsChild>
        </w:div>
        <w:div w:id="1800800832">
          <w:marLeft w:val="0"/>
          <w:marRight w:val="0"/>
          <w:marTop w:val="0"/>
          <w:marBottom w:val="0"/>
          <w:divBdr>
            <w:top w:val="none" w:sz="0" w:space="0" w:color="auto"/>
            <w:left w:val="none" w:sz="0" w:space="0" w:color="auto"/>
            <w:bottom w:val="none" w:sz="0" w:space="0" w:color="auto"/>
            <w:right w:val="none" w:sz="0" w:space="0" w:color="auto"/>
          </w:divBdr>
          <w:divsChild>
            <w:div w:id="853492713">
              <w:marLeft w:val="0"/>
              <w:marRight w:val="0"/>
              <w:marTop w:val="0"/>
              <w:marBottom w:val="0"/>
              <w:divBdr>
                <w:top w:val="none" w:sz="0" w:space="0" w:color="auto"/>
                <w:left w:val="none" w:sz="0" w:space="0" w:color="auto"/>
                <w:bottom w:val="none" w:sz="0" w:space="0" w:color="auto"/>
                <w:right w:val="none" w:sz="0" w:space="0" w:color="auto"/>
              </w:divBdr>
              <w:divsChild>
                <w:div w:id="489253940">
                  <w:marLeft w:val="0"/>
                  <w:marRight w:val="0"/>
                  <w:marTop w:val="0"/>
                  <w:marBottom w:val="0"/>
                  <w:divBdr>
                    <w:top w:val="none" w:sz="0" w:space="0" w:color="auto"/>
                    <w:left w:val="none" w:sz="0" w:space="0" w:color="auto"/>
                    <w:bottom w:val="none" w:sz="0" w:space="0" w:color="auto"/>
                    <w:right w:val="none" w:sz="0" w:space="0" w:color="auto"/>
                  </w:divBdr>
                </w:div>
              </w:divsChild>
            </w:div>
            <w:div w:id="1196387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017596">
      <w:bodyDiv w:val="1"/>
      <w:marLeft w:val="0"/>
      <w:marRight w:val="0"/>
      <w:marTop w:val="0"/>
      <w:marBottom w:val="0"/>
      <w:divBdr>
        <w:top w:val="none" w:sz="0" w:space="0" w:color="auto"/>
        <w:left w:val="none" w:sz="0" w:space="0" w:color="auto"/>
        <w:bottom w:val="none" w:sz="0" w:space="0" w:color="auto"/>
        <w:right w:val="none" w:sz="0" w:space="0" w:color="auto"/>
      </w:divBdr>
    </w:div>
    <w:div w:id="901452221">
      <w:bodyDiv w:val="1"/>
      <w:marLeft w:val="0"/>
      <w:marRight w:val="0"/>
      <w:marTop w:val="0"/>
      <w:marBottom w:val="0"/>
      <w:divBdr>
        <w:top w:val="none" w:sz="0" w:space="0" w:color="auto"/>
        <w:left w:val="none" w:sz="0" w:space="0" w:color="auto"/>
        <w:bottom w:val="none" w:sz="0" w:space="0" w:color="auto"/>
        <w:right w:val="none" w:sz="0" w:space="0" w:color="auto"/>
      </w:divBdr>
    </w:div>
    <w:div w:id="902372861">
      <w:bodyDiv w:val="1"/>
      <w:marLeft w:val="0"/>
      <w:marRight w:val="0"/>
      <w:marTop w:val="0"/>
      <w:marBottom w:val="0"/>
      <w:divBdr>
        <w:top w:val="none" w:sz="0" w:space="0" w:color="auto"/>
        <w:left w:val="none" w:sz="0" w:space="0" w:color="auto"/>
        <w:bottom w:val="none" w:sz="0" w:space="0" w:color="auto"/>
        <w:right w:val="none" w:sz="0" w:space="0" w:color="auto"/>
      </w:divBdr>
    </w:div>
    <w:div w:id="916477411">
      <w:bodyDiv w:val="1"/>
      <w:marLeft w:val="0"/>
      <w:marRight w:val="0"/>
      <w:marTop w:val="0"/>
      <w:marBottom w:val="0"/>
      <w:divBdr>
        <w:top w:val="none" w:sz="0" w:space="0" w:color="auto"/>
        <w:left w:val="none" w:sz="0" w:space="0" w:color="auto"/>
        <w:bottom w:val="none" w:sz="0" w:space="0" w:color="auto"/>
        <w:right w:val="none" w:sz="0" w:space="0" w:color="auto"/>
      </w:divBdr>
    </w:div>
    <w:div w:id="964695328">
      <w:bodyDiv w:val="1"/>
      <w:marLeft w:val="0"/>
      <w:marRight w:val="0"/>
      <w:marTop w:val="0"/>
      <w:marBottom w:val="0"/>
      <w:divBdr>
        <w:top w:val="none" w:sz="0" w:space="0" w:color="auto"/>
        <w:left w:val="none" w:sz="0" w:space="0" w:color="auto"/>
        <w:bottom w:val="none" w:sz="0" w:space="0" w:color="auto"/>
        <w:right w:val="none" w:sz="0" w:space="0" w:color="auto"/>
      </w:divBdr>
    </w:div>
    <w:div w:id="980116701">
      <w:bodyDiv w:val="1"/>
      <w:marLeft w:val="0"/>
      <w:marRight w:val="0"/>
      <w:marTop w:val="0"/>
      <w:marBottom w:val="0"/>
      <w:divBdr>
        <w:top w:val="none" w:sz="0" w:space="0" w:color="auto"/>
        <w:left w:val="none" w:sz="0" w:space="0" w:color="auto"/>
        <w:bottom w:val="none" w:sz="0" w:space="0" w:color="auto"/>
        <w:right w:val="none" w:sz="0" w:space="0" w:color="auto"/>
      </w:divBdr>
    </w:div>
    <w:div w:id="998773509">
      <w:bodyDiv w:val="1"/>
      <w:marLeft w:val="0"/>
      <w:marRight w:val="0"/>
      <w:marTop w:val="0"/>
      <w:marBottom w:val="0"/>
      <w:divBdr>
        <w:top w:val="none" w:sz="0" w:space="0" w:color="auto"/>
        <w:left w:val="none" w:sz="0" w:space="0" w:color="auto"/>
        <w:bottom w:val="none" w:sz="0" w:space="0" w:color="auto"/>
        <w:right w:val="none" w:sz="0" w:space="0" w:color="auto"/>
      </w:divBdr>
      <w:divsChild>
        <w:div w:id="747271125">
          <w:marLeft w:val="0"/>
          <w:marRight w:val="0"/>
          <w:marTop w:val="0"/>
          <w:marBottom w:val="0"/>
          <w:divBdr>
            <w:top w:val="none" w:sz="0" w:space="0" w:color="auto"/>
            <w:left w:val="none" w:sz="0" w:space="0" w:color="auto"/>
            <w:bottom w:val="none" w:sz="0" w:space="0" w:color="auto"/>
            <w:right w:val="none" w:sz="0" w:space="0" w:color="auto"/>
          </w:divBdr>
          <w:divsChild>
            <w:div w:id="1150948086">
              <w:marLeft w:val="0"/>
              <w:marRight w:val="0"/>
              <w:marTop w:val="0"/>
              <w:marBottom w:val="0"/>
              <w:divBdr>
                <w:top w:val="none" w:sz="0" w:space="0" w:color="auto"/>
                <w:left w:val="none" w:sz="0" w:space="0" w:color="auto"/>
                <w:bottom w:val="none" w:sz="0" w:space="0" w:color="auto"/>
                <w:right w:val="none" w:sz="0" w:space="0" w:color="auto"/>
              </w:divBdr>
            </w:div>
            <w:div w:id="1677075366">
              <w:marLeft w:val="0"/>
              <w:marRight w:val="0"/>
              <w:marTop w:val="0"/>
              <w:marBottom w:val="0"/>
              <w:divBdr>
                <w:top w:val="none" w:sz="0" w:space="0" w:color="auto"/>
                <w:left w:val="none" w:sz="0" w:space="0" w:color="auto"/>
                <w:bottom w:val="none" w:sz="0" w:space="0" w:color="auto"/>
                <w:right w:val="none" w:sz="0" w:space="0" w:color="auto"/>
              </w:divBdr>
            </w:div>
          </w:divsChild>
        </w:div>
        <w:div w:id="1297493403">
          <w:marLeft w:val="0"/>
          <w:marRight w:val="0"/>
          <w:marTop w:val="0"/>
          <w:marBottom w:val="0"/>
          <w:divBdr>
            <w:top w:val="none" w:sz="0" w:space="0" w:color="auto"/>
            <w:left w:val="none" w:sz="0" w:space="0" w:color="auto"/>
            <w:bottom w:val="none" w:sz="0" w:space="0" w:color="auto"/>
            <w:right w:val="none" w:sz="0" w:space="0" w:color="auto"/>
          </w:divBdr>
          <w:divsChild>
            <w:div w:id="818308328">
              <w:marLeft w:val="0"/>
              <w:marRight w:val="0"/>
              <w:marTop w:val="0"/>
              <w:marBottom w:val="0"/>
              <w:divBdr>
                <w:top w:val="none" w:sz="0" w:space="0" w:color="auto"/>
                <w:left w:val="none" w:sz="0" w:space="0" w:color="auto"/>
                <w:bottom w:val="none" w:sz="0" w:space="0" w:color="auto"/>
                <w:right w:val="none" w:sz="0" w:space="0" w:color="auto"/>
              </w:divBdr>
              <w:divsChild>
                <w:div w:id="1389261813">
                  <w:marLeft w:val="0"/>
                  <w:marRight w:val="0"/>
                  <w:marTop w:val="0"/>
                  <w:marBottom w:val="0"/>
                  <w:divBdr>
                    <w:top w:val="none" w:sz="0" w:space="0" w:color="auto"/>
                    <w:left w:val="none" w:sz="0" w:space="0" w:color="auto"/>
                    <w:bottom w:val="none" w:sz="0" w:space="0" w:color="auto"/>
                    <w:right w:val="none" w:sz="0" w:space="0" w:color="auto"/>
                  </w:divBdr>
                </w:div>
              </w:divsChild>
            </w:div>
            <w:div w:id="1473451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7804976">
      <w:bodyDiv w:val="1"/>
      <w:marLeft w:val="0"/>
      <w:marRight w:val="0"/>
      <w:marTop w:val="0"/>
      <w:marBottom w:val="0"/>
      <w:divBdr>
        <w:top w:val="none" w:sz="0" w:space="0" w:color="auto"/>
        <w:left w:val="none" w:sz="0" w:space="0" w:color="auto"/>
        <w:bottom w:val="none" w:sz="0" w:space="0" w:color="auto"/>
        <w:right w:val="none" w:sz="0" w:space="0" w:color="auto"/>
      </w:divBdr>
    </w:div>
    <w:div w:id="1031762513">
      <w:bodyDiv w:val="1"/>
      <w:marLeft w:val="0"/>
      <w:marRight w:val="0"/>
      <w:marTop w:val="0"/>
      <w:marBottom w:val="0"/>
      <w:divBdr>
        <w:top w:val="none" w:sz="0" w:space="0" w:color="auto"/>
        <w:left w:val="none" w:sz="0" w:space="0" w:color="auto"/>
        <w:bottom w:val="none" w:sz="0" w:space="0" w:color="auto"/>
        <w:right w:val="none" w:sz="0" w:space="0" w:color="auto"/>
      </w:divBdr>
    </w:div>
    <w:div w:id="1046371872">
      <w:bodyDiv w:val="1"/>
      <w:marLeft w:val="0"/>
      <w:marRight w:val="0"/>
      <w:marTop w:val="0"/>
      <w:marBottom w:val="0"/>
      <w:divBdr>
        <w:top w:val="none" w:sz="0" w:space="0" w:color="auto"/>
        <w:left w:val="none" w:sz="0" w:space="0" w:color="auto"/>
        <w:bottom w:val="none" w:sz="0" w:space="0" w:color="auto"/>
        <w:right w:val="none" w:sz="0" w:space="0" w:color="auto"/>
      </w:divBdr>
    </w:div>
    <w:div w:id="1072704918">
      <w:bodyDiv w:val="1"/>
      <w:marLeft w:val="0"/>
      <w:marRight w:val="0"/>
      <w:marTop w:val="0"/>
      <w:marBottom w:val="0"/>
      <w:divBdr>
        <w:top w:val="none" w:sz="0" w:space="0" w:color="auto"/>
        <w:left w:val="none" w:sz="0" w:space="0" w:color="auto"/>
        <w:bottom w:val="none" w:sz="0" w:space="0" w:color="auto"/>
        <w:right w:val="none" w:sz="0" w:space="0" w:color="auto"/>
      </w:divBdr>
    </w:div>
    <w:div w:id="1081291866">
      <w:bodyDiv w:val="1"/>
      <w:marLeft w:val="0"/>
      <w:marRight w:val="0"/>
      <w:marTop w:val="0"/>
      <w:marBottom w:val="0"/>
      <w:divBdr>
        <w:top w:val="none" w:sz="0" w:space="0" w:color="auto"/>
        <w:left w:val="none" w:sz="0" w:space="0" w:color="auto"/>
        <w:bottom w:val="none" w:sz="0" w:space="0" w:color="auto"/>
        <w:right w:val="none" w:sz="0" w:space="0" w:color="auto"/>
      </w:divBdr>
      <w:divsChild>
        <w:div w:id="1104376660">
          <w:marLeft w:val="0"/>
          <w:marRight w:val="0"/>
          <w:marTop w:val="0"/>
          <w:marBottom w:val="0"/>
          <w:divBdr>
            <w:top w:val="none" w:sz="0" w:space="0" w:color="auto"/>
            <w:left w:val="none" w:sz="0" w:space="0" w:color="auto"/>
            <w:bottom w:val="none" w:sz="0" w:space="0" w:color="auto"/>
            <w:right w:val="none" w:sz="0" w:space="0" w:color="auto"/>
          </w:divBdr>
          <w:divsChild>
            <w:div w:id="114057284">
              <w:marLeft w:val="0"/>
              <w:marRight w:val="0"/>
              <w:marTop w:val="0"/>
              <w:marBottom w:val="0"/>
              <w:divBdr>
                <w:top w:val="none" w:sz="0" w:space="0" w:color="auto"/>
                <w:left w:val="none" w:sz="0" w:space="0" w:color="auto"/>
                <w:bottom w:val="none" w:sz="0" w:space="0" w:color="auto"/>
                <w:right w:val="none" w:sz="0" w:space="0" w:color="auto"/>
              </w:divBdr>
            </w:div>
            <w:div w:id="977608528">
              <w:marLeft w:val="0"/>
              <w:marRight w:val="0"/>
              <w:marTop w:val="0"/>
              <w:marBottom w:val="0"/>
              <w:divBdr>
                <w:top w:val="none" w:sz="0" w:space="0" w:color="auto"/>
                <w:left w:val="none" w:sz="0" w:space="0" w:color="auto"/>
                <w:bottom w:val="none" w:sz="0" w:space="0" w:color="auto"/>
                <w:right w:val="none" w:sz="0" w:space="0" w:color="auto"/>
              </w:divBdr>
            </w:div>
          </w:divsChild>
        </w:div>
        <w:div w:id="1955403873">
          <w:marLeft w:val="0"/>
          <w:marRight w:val="0"/>
          <w:marTop w:val="0"/>
          <w:marBottom w:val="0"/>
          <w:divBdr>
            <w:top w:val="none" w:sz="0" w:space="0" w:color="auto"/>
            <w:left w:val="none" w:sz="0" w:space="0" w:color="auto"/>
            <w:bottom w:val="none" w:sz="0" w:space="0" w:color="auto"/>
            <w:right w:val="none" w:sz="0" w:space="0" w:color="auto"/>
          </w:divBdr>
          <w:divsChild>
            <w:div w:id="1045910433">
              <w:marLeft w:val="0"/>
              <w:marRight w:val="0"/>
              <w:marTop w:val="0"/>
              <w:marBottom w:val="0"/>
              <w:divBdr>
                <w:top w:val="none" w:sz="0" w:space="0" w:color="auto"/>
                <w:left w:val="none" w:sz="0" w:space="0" w:color="auto"/>
                <w:bottom w:val="none" w:sz="0" w:space="0" w:color="auto"/>
                <w:right w:val="none" w:sz="0" w:space="0" w:color="auto"/>
              </w:divBdr>
              <w:divsChild>
                <w:div w:id="1379475827">
                  <w:marLeft w:val="0"/>
                  <w:marRight w:val="0"/>
                  <w:marTop w:val="0"/>
                  <w:marBottom w:val="0"/>
                  <w:divBdr>
                    <w:top w:val="none" w:sz="0" w:space="0" w:color="auto"/>
                    <w:left w:val="none" w:sz="0" w:space="0" w:color="auto"/>
                    <w:bottom w:val="none" w:sz="0" w:space="0" w:color="auto"/>
                    <w:right w:val="none" w:sz="0" w:space="0" w:color="auto"/>
                  </w:divBdr>
                </w:div>
              </w:divsChild>
            </w:div>
            <w:div w:id="1970360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360054">
      <w:bodyDiv w:val="1"/>
      <w:marLeft w:val="0"/>
      <w:marRight w:val="0"/>
      <w:marTop w:val="0"/>
      <w:marBottom w:val="0"/>
      <w:divBdr>
        <w:top w:val="none" w:sz="0" w:space="0" w:color="auto"/>
        <w:left w:val="none" w:sz="0" w:space="0" w:color="auto"/>
        <w:bottom w:val="none" w:sz="0" w:space="0" w:color="auto"/>
        <w:right w:val="none" w:sz="0" w:space="0" w:color="auto"/>
      </w:divBdr>
    </w:div>
    <w:div w:id="1127120631">
      <w:bodyDiv w:val="1"/>
      <w:marLeft w:val="0"/>
      <w:marRight w:val="0"/>
      <w:marTop w:val="0"/>
      <w:marBottom w:val="0"/>
      <w:divBdr>
        <w:top w:val="none" w:sz="0" w:space="0" w:color="auto"/>
        <w:left w:val="none" w:sz="0" w:space="0" w:color="auto"/>
        <w:bottom w:val="none" w:sz="0" w:space="0" w:color="auto"/>
        <w:right w:val="none" w:sz="0" w:space="0" w:color="auto"/>
      </w:divBdr>
    </w:div>
    <w:div w:id="1140147163">
      <w:bodyDiv w:val="1"/>
      <w:marLeft w:val="0"/>
      <w:marRight w:val="0"/>
      <w:marTop w:val="0"/>
      <w:marBottom w:val="0"/>
      <w:divBdr>
        <w:top w:val="none" w:sz="0" w:space="0" w:color="auto"/>
        <w:left w:val="none" w:sz="0" w:space="0" w:color="auto"/>
        <w:bottom w:val="none" w:sz="0" w:space="0" w:color="auto"/>
        <w:right w:val="none" w:sz="0" w:space="0" w:color="auto"/>
      </w:divBdr>
    </w:div>
    <w:div w:id="1191454101">
      <w:bodyDiv w:val="1"/>
      <w:marLeft w:val="0"/>
      <w:marRight w:val="0"/>
      <w:marTop w:val="0"/>
      <w:marBottom w:val="0"/>
      <w:divBdr>
        <w:top w:val="none" w:sz="0" w:space="0" w:color="auto"/>
        <w:left w:val="none" w:sz="0" w:space="0" w:color="auto"/>
        <w:bottom w:val="none" w:sz="0" w:space="0" w:color="auto"/>
        <w:right w:val="none" w:sz="0" w:space="0" w:color="auto"/>
      </w:divBdr>
    </w:div>
    <w:div w:id="1191652153">
      <w:bodyDiv w:val="1"/>
      <w:marLeft w:val="0"/>
      <w:marRight w:val="0"/>
      <w:marTop w:val="0"/>
      <w:marBottom w:val="0"/>
      <w:divBdr>
        <w:top w:val="none" w:sz="0" w:space="0" w:color="auto"/>
        <w:left w:val="none" w:sz="0" w:space="0" w:color="auto"/>
        <w:bottom w:val="none" w:sz="0" w:space="0" w:color="auto"/>
        <w:right w:val="none" w:sz="0" w:space="0" w:color="auto"/>
      </w:divBdr>
    </w:div>
    <w:div w:id="1209799613">
      <w:bodyDiv w:val="1"/>
      <w:marLeft w:val="0"/>
      <w:marRight w:val="0"/>
      <w:marTop w:val="0"/>
      <w:marBottom w:val="0"/>
      <w:divBdr>
        <w:top w:val="none" w:sz="0" w:space="0" w:color="auto"/>
        <w:left w:val="none" w:sz="0" w:space="0" w:color="auto"/>
        <w:bottom w:val="none" w:sz="0" w:space="0" w:color="auto"/>
        <w:right w:val="none" w:sz="0" w:space="0" w:color="auto"/>
      </w:divBdr>
    </w:div>
    <w:div w:id="1235623309">
      <w:bodyDiv w:val="1"/>
      <w:marLeft w:val="0"/>
      <w:marRight w:val="0"/>
      <w:marTop w:val="0"/>
      <w:marBottom w:val="0"/>
      <w:divBdr>
        <w:top w:val="none" w:sz="0" w:space="0" w:color="auto"/>
        <w:left w:val="none" w:sz="0" w:space="0" w:color="auto"/>
        <w:bottom w:val="none" w:sz="0" w:space="0" w:color="auto"/>
        <w:right w:val="none" w:sz="0" w:space="0" w:color="auto"/>
      </w:divBdr>
    </w:div>
    <w:div w:id="1246694839">
      <w:bodyDiv w:val="1"/>
      <w:marLeft w:val="0"/>
      <w:marRight w:val="0"/>
      <w:marTop w:val="0"/>
      <w:marBottom w:val="0"/>
      <w:divBdr>
        <w:top w:val="none" w:sz="0" w:space="0" w:color="auto"/>
        <w:left w:val="none" w:sz="0" w:space="0" w:color="auto"/>
        <w:bottom w:val="none" w:sz="0" w:space="0" w:color="auto"/>
        <w:right w:val="none" w:sz="0" w:space="0" w:color="auto"/>
      </w:divBdr>
      <w:divsChild>
        <w:div w:id="746460575">
          <w:marLeft w:val="0"/>
          <w:marRight w:val="0"/>
          <w:marTop w:val="0"/>
          <w:marBottom w:val="0"/>
          <w:divBdr>
            <w:top w:val="none" w:sz="0" w:space="0" w:color="auto"/>
            <w:left w:val="none" w:sz="0" w:space="0" w:color="auto"/>
            <w:bottom w:val="none" w:sz="0" w:space="0" w:color="auto"/>
            <w:right w:val="none" w:sz="0" w:space="0" w:color="auto"/>
          </w:divBdr>
          <w:divsChild>
            <w:div w:id="366568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069246">
      <w:bodyDiv w:val="1"/>
      <w:marLeft w:val="0"/>
      <w:marRight w:val="0"/>
      <w:marTop w:val="0"/>
      <w:marBottom w:val="0"/>
      <w:divBdr>
        <w:top w:val="none" w:sz="0" w:space="0" w:color="auto"/>
        <w:left w:val="none" w:sz="0" w:space="0" w:color="auto"/>
        <w:bottom w:val="none" w:sz="0" w:space="0" w:color="auto"/>
        <w:right w:val="none" w:sz="0" w:space="0" w:color="auto"/>
      </w:divBdr>
    </w:div>
    <w:div w:id="1291321851">
      <w:bodyDiv w:val="1"/>
      <w:marLeft w:val="0"/>
      <w:marRight w:val="0"/>
      <w:marTop w:val="0"/>
      <w:marBottom w:val="0"/>
      <w:divBdr>
        <w:top w:val="none" w:sz="0" w:space="0" w:color="auto"/>
        <w:left w:val="none" w:sz="0" w:space="0" w:color="auto"/>
        <w:bottom w:val="none" w:sz="0" w:space="0" w:color="auto"/>
        <w:right w:val="none" w:sz="0" w:space="0" w:color="auto"/>
      </w:divBdr>
      <w:divsChild>
        <w:div w:id="1345550616">
          <w:marLeft w:val="0"/>
          <w:marRight w:val="0"/>
          <w:marTop w:val="0"/>
          <w:marBottom w:val="0"/>
          <w:divBdr>
            <w:top w:val="none" w:sz="0" w:space="0" w:color="auto"/>
            <w:left w:val="none" w:sz="0" w:space="0" w:color="auto"/>
            <w:bottom w:val="none" w:sz="0" w:space="0" w:color="auto"/>
            <w:right w:val="none" w:sz="0" w:space="0" w:color="auto"/>
          </w:divBdr>
          <w:divsChild>
            <w:div w:id="32930353">
              <w:marLeft w:val="0"/>
              <w:marRight w:val="0"/>
              <w:marTop w:val="0"/>
              <w:marBottom w:val="0"/>
              <w:divBdr>
                <w:top w:val="none" w:sz="0" w:space="0" w:color="auto"/>
                <w:left w:val="none" w:sz="0" w:space="0" w:color="auto"/>
                <w:bottom w:val="none" w:sz="0" w:space="0" w:color="auto"/>
                <w:right w:val="none" w:sz="0" w:space="0" w:color="auto"/>
              </w:divBdr>
              <w:divsChild>
                <w:div w:id="513569590">
                  <w:marLeft w:val="0"/>
                  <w:marRight w:val="0"/>
                  <w:marTop w:val="0"/>
                  <w:marBottom w:val="0"/>
                  <w:divBdr>
                    <w:top w:val="none" w:sz="0" w:space="0" w:color="auto"/>
                    <w:left w:val="none" w:sz="0" w:space="0" w:color="auto"/>
                    <w:bottom w:val="none" w:sz="0" w:space="0" w:color="auto"/>
                    <w:right w:val="none" w:sz="0" w:space="0" w:color="auto"/>
                  </w:divBdr>
                </w:div>
              </w:divsChild>
            </w:div>
            <w:div w:id="1491218806">
              <w:marLeft w:val="0"/>
              <w:marRight w:val="0"/>
              <w:marTop w:val="0"/>
              <w:marBottom w:val="0"/>
              <w:divBdr>
                <w:top w:val="none" w:sz="0" w:space="0" w:color="auto"/>
                <w:left w:val="none" w:sz="0" w:space="0" w:color="auto"/>
                <w:bottom w:val="none" w:sz="0" w:space="0" w:color="auto"/>
                <w:right w:val="none" w:sz="0" w:space="0" w:color="auto"/>
              </w:divBdr>
            </w:div>
          </w:divsChild>
        </w:div>
        <w:div w:id="1842965590">
          <w:marLeft w:val="0"/>
          <w:marRight w:val="0"/>
          <w:marTop w:val="0"/>
          <w:marBottom w:val="0"/>
          <w:divBdr>
            <w:top w:val="none" w:sz="0" w:space="0" w:color="auto"/>
            <w:left w:val="none" w:sz="0" w:space="0" w:color="auto"/>
            <w:bottom w:val="none" w:sz="0" w:space="0" w:color="auto"/>
            <w:right w:val="none" w:sz="0" w:space="0" w:color="auto"/>
          </w:divBdr>
          <w:divsChild>
            <w:div w:id="704409033">
              <w:marLeft w:val="0"/>
              <w:marRight w:val="0"/>
              <w:marTop w:val="0"/>
              <w:marBottom w:val="0"/>
              <w:divBdr>
                <w:top w:val="none" w:sz="0" w:space="0" w:color="auto"/>
                <w:left w:val="none" w:sz="0" w:space="0" w:color="auto"/>
                <w:bottom w:val="none" w:sz="0" w:space="0" w:color="auto"/>
                <w:right w:val="none" w:sz="0" w:space="0" w:color="auto"/>
              </w:divBdr>
            </w:div>
            <w:div w:id="1523398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657527">
      <w:bodyDiv w:val="1"/>
      <w:marLeft w:val="0"/>
      <w:marRight w:val="0"/>
      <w:marTop w:val="0"/>
      <w:marBottom w:val="0"/>
      <w:divBdr>
        <w:top w:val="none" w:sz="0" w:space="0" w:color="auto"/>
        <w:left w:val="none" w:sz="0" w:space="0" w:color="auto"/>
        <w:bottom w:val="none" w:sz="0" w:space="0" w:color="auto"/>
        <w:right w:val="none" w:sz="0" w:space="0" w:color="auto"/>
      </w:divBdr>
    </w:div>
    <w:div w:id="1311323287">
      <w:bodyDiv w:val="1"/>
      <w:marLeft w:val="0"/>
      <w:marRight w:val="0"/>
      <w:marTop w:val="0"/>
      <w:marBottom w:val="0"/>
      <w:divBdr>
        <w:top w:val="none" w:sz="0" w:space="0" w:color="auto"/>
        <w:left w:val="none" w:sz="0" w:space="0" w:color="auto"/>
        <w:bottom w:val="none" w:sz="0" w:space="0" w:color="auto"/>
        <w:right w:val="none" w:sz="0" w:space="0" w:color="auto"/>
      </w:divBdr>
    </w:div>
    <w:div w:id="1321730994">
      <w:bodyDiv w:val="1"/>
      <w:marLeft w:val="0"/>
      <w:marRight w:val="0"/>
      <w:marTop w:val="0"/>
      <w:marBottom w:val="0"/>
      <w:divBdr>
        <w:top w:val="none" w:sz="0" w:space="0" w:color="auto"/>
        <w:left w:val="none" w:sz="0" w:space="0" w:color="auto"/>
        <w:bottom w:val="none" w:sz="0" w:space="0" w:color="auto"/>
        <w:right w:val="none" w:sz="0" w:space="0" w:color="auto"/>
      </w:divBdr>
    </w:div>
    <w:div w:id="1352295550">
      <w:bodyDiv w:val="1"/>
      <w:marLeft w:val="0"/>
      <w:marRight w:val="0"/>
      <w:marTop w:val="0"/>
      <w:marBottom w:val="0"/>
      <w:divBdr>
        <w:top w:val="none" w:sz="0" w:space="0" w:color="auto"/>
        <w:left w:val="none" w:sz="0" w:space="0" w:color="auto"/>
        <w:bottom w:val="none" w:sz="0" w:space="0" w:color="auto"/>
        <w:right w:val="none" w:sz="0" w:space="0" w:color="auto"/>
      </w:divBdr>
    </w:div>
    <w:div w:id="1360859057">
      <w:bodyDiv w:val="1"/>
      <w:marLeft w:val="0"/>
      <w:marRight w:val="0"/>
      <w:marTop w:val="0"/>
      <w:marBottom w:val="0"/>
      <w:divBdr>
        <w:top w:val="none" w:sz="0" w:space="0" w:color="auto"/>
        <w:left w:val="none" w:sz="0" w:space="0" w:color="auto"/>
        <w:bottom w:val="none" w:sz="0" w:space="0" w:color="auto"/>
        <w:right w:val="none" w:sz="0" w:space="0" w:color="auto"/>
      </w:divBdr>
      <w:divsChild>
        <w:div w:id="40205987">
          <w:marLeft w:val="0"/>
          <w:marRight w:val="0"/>
          <w:marTop w:val="0"/>
          <w:marBottom w:val="0"/>
          <w:divBdr>
            <w:top w:val="none" w:sz="0" w:space="0" w:color="auto"/>
            <w:left w:val="none" w:sz="0" w:space="0" w:color="auto"/>
            <w:bottom w:val="none" w:sz="0" w:space="0" w:color="auto"/>
            <w:right w:val="none" w:sz="0" w:space="0" w:color="auto"/>
          </w:divBdr>
          <w:divsChild>
            <w:div w:id="928540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060345">
      <w:bodyDiv w:val="1"/>
      <w:marLeft w:val="0"/>
      <w:marRight w:val="0"/>
      <w:marTop w:val="0"/>
      <w:marBottom w:val="0"/>
      <w:divBdr>
        <w:top w:val="none" w:sz="0" w:space="0" w:color="auto"/>
        <w:left w:val="none" w:sz="0" w:space="0" w:color="auto"/>
        <w:bottom w:val="none" w:sz="0" w:space="0" w:color="auto"/>
        <w:right w:val="none" w:sz="0" w:space="0" w:color="auto"/>
      </w:divBdr>
    </w:div>
    <w:div w:id="1374430244">
      <w:bodyDiv w:val="1"/>
      <w:marLeft w:val="0"/>
      <w:marRight w:val="0"/>
      <w:marTop w:val="0"/>
      <w:marBottom w:val="0"/>
      <w:divBdr>
        <w:top w:val="none" w:sz="0" w:space="0" w:color="auto"/>
        <w:left w:val="none" w:sz="0" w:space="0" w:color="auto"/>
        <w:bottom w:val="none" w:sz="0" w:space="0" w:color="auto"/>
        <w:right w:val="none" w:sz="0" w:space="0" w:color="auto"/>
      </w:divBdr>
    </w:div>
    <w:div w:id="1390764516">
      <w:bodyDiv w:val="1"/>
      <w:marLeft w:val="0"/>
      <w:marRight w:val="0"/>
      <w:marTop w:val="0"/>
      <w:marBottom w:val="0"/>
      <w:divBdr>
        <w:top w:val="none" w:sz="0" w:space="0" w:color="auto"/>
        <w:left w:val="none" w:sz="0" w:space="0" w:color="auto"/>
        <w:bottom w:val="none" w:sz="0" w:space="0" w:color="auto"/>
        <w:right w:val="none" w:sz="0" w:space="0" w:color="auto"/>
      </w:divBdr>
    </w:div>
    <w:div w:id="1425999228">
      <w:bodyDiv w:val="1"/>
      <w:marLeft w:val="0"/>
      <w:marRight w:val="0"/>
      <w:marTop w:val="0"/>
      <w:marBottom w:val="0"/>
      <w:divBdr>
        <w:top w:val="none" w:sz="0" w:space="0" w:color="auto"/>
        <w:left w:val="none" w:sz="0" w:space="0" w:color="auto"/>
        <w:bottom w:val="none" w:sz="0" w:space="0" w:color="auto"/>
        <w:right w:val="none" w:sz="0" w:space="0" w:color="auto"/>
      </w:divBdr>
    </w:div>
    <w:div w:id="1435054809">
      <w:bodyDiv w:val="1"/>
      <w:marLeft w:val="0"/>
      <w:marRight w:val="0"/>
      <w:marTop w:val="0"/>
      <w:marBottom w:val="0"/>
      <w:divBdr>
        <w:top w:val="none" w:sz="0" w:space="0" w:color="auto"/>
        <w:left w:val="none" w:sz="0" w:space="0" w:color="auto"/>
        <w:bottom w:val="none" w:sz="0" w:space="0" w:color="auto"/>
        <w:right w:val="none" w:sz="0" w:space="0" w:color="auto"/>
      </w:divBdr>
      <w:divsChild>
        <w:div w:id="334765600">
          <w:marLeft w:val="0"/>
          <w:marRight w:val="0"/>
          <w:marTop w:val="0"/>
          <w:marBottom w:val="0"/>
          <w:divBdr>
            <w:top w:val="none" w:sz="0" w:space="0" w:color="auto"/>
            <w:left w:val="none" w:sz="0" w:space="0" w:color="auto"/>
            <w:bottom w:val="none" w:sz="0" w:space="0" w:color="auto"/>
            <w:right w:val="none" w:sz="0" w:space="0" w:color="auto"/>
          </w:divBdr>
          <w:divsChild>
            <w:div w:id="97526180">
              <w:marLeft w:val="0"/>
              <w:marRight w:val="0"/>
              <w:marTop w:val="0"/>
              <w:marBottom w:val="0"/>
              <w:divBdr>
                <w:top w:val="none" w:sz="0" w:space="0" w:color="auto"/>
                <w:left w:val="none" w:sz="0" w:space="0" w:color="auto"/>
                <w:bottom w:val="none" w:sz="0" w:space="0" w:color="auto"/>
                <w:right w:val="none" w:sz="0" w:space="0" w:color="auto"/>
              </w:divBdr>
              <w:divsChild>
                <w:div w:id="194080022">
                  <w:marLeft w:val="0"/>
                  <w:marRight w:val="0"/>
                  <w:marTop w:val="0"/>
                  <w:marBottom w:val="0"/>
                  <w:divBdr>
                    <w:top w:val="none" w:sz="0" w:space="0" w:color="auto"/>
                    <w:left w:val="none" w:sz="0" w:space="0" w:color="auto"/>
                    <w:bottom w:val="none" w:sz="0" w:space="0" w:color="auto"/>
                    <w:right w:val="none" w:sz="0" w:space="0" w:color="auto"/>
                  </w:divBdr>
                </w:div>
              </w:divsChild>
            </w:div>
            <w:div w:id="1905525313">
              <w:marLeft w:val="0"/>
              <w:marRight w:val="0"/>
              <w:marTop w:val="0"/>
              <w:marBottom w:val="0"/>
              <w:divBdr>
                <w:top w:val="none" w:sz="0" w:space="0" w:color="auto"/>
                <w:left w:val="none" w:sz="0" w:space="0" w:color="auto"/>
                <w:bottom w:val="none" w:sz="0" w:space="0" w:color="auto"/>
                <w:right w:val="none" w:sz="0" w:space="0" w:color="auto"/>
              </w:divBdr>
            </w:div>
          </w:divsChild>
        </w:div>
        <w:div w:id="1719277602">
          <w:marLeft w:val="0"/>
          <w:marRight w:val="0"/>
          <w:marTop w:val="0"/>
          <w:marBottom w:val="0"/>
          <w:divBdr>
            <w:top w:val="none" w:sz="0" w:space="0" w:color="auto"/>
            <w:left w:val="none" w:sz="0" w:space="0" w:color="auto"/>
            <w:bottom w:val="none" w:sz="0" w:space="0" w:color="auto"/>
            <w:right w:val="none" w:sz="0" w:space="0" w:color="auto"/>
          </w:divBdr>
          <w:divsChild>
            <w:div w:id="999046254">
              <w:marLeft w:val="0"/>
              <w:marRight w:val="0"/>
              <w:marTop w:val="0"/>
              <w:marBottom w:val="0"/>
              <w:divBdr>
                <w:top w:val="none" w:sz="0" w:space="0" w:color="auto"/>
                <w:left w:val="none" w:sz="0" w:space="0" w:color="auto"/>
                <w:bottom w:val="none" w:sz="0" w:space="0" w:color="auto"/>
                <w:right w:val="none" w:sz="0" w:space="0" w:color="auto"/>
              </w:divBdr>
            </w:div>
            <w:div w:id="1644848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4157057">
      <w:bodyDiv w:val="1"/>
      <w:marLeft w:val="0"/>
      <w:marRight w:val="0"/>
      <w:marTop w:val="0"/>
      <w:marBottom w:val="0"/>
      <w:divBdr>
        <w:top w:val="none" w:sz="0" w:space="0" w:color="auto"/>
        <w:left w:val="none" w:sz="0" w:space="0" w:color="auto"/>
        <w:bottom w:val="none" w:sz="0" w:space="0" w:color="auto"/>
        <w:right w:val="none" w:sz="0" w:space="0" w:color="auto"/>
      </w:divBdr>
    </w:div>
    <w:div w:id="1458720296">
      <w:bodyDiv w:val="1"/>
      <w:marLeft w:val="0"/>
      <w:marRight w:val="0"/>
      <w:marTop w:val="0"/>
      <w:marBottom w:val="0"/>
      <w:divBdr>
        <w:top w:val="none" w:sz="0" w:space="0" w:color="auto"/>
        <w:left w:val="none" w:sz="0" w:space="0" w:color="auto"/>
        <w:bottom w:val="none" w:sz="0" w:space="0" w:color="auto"/>
        <w:right w:val="none" w:sz="0" w:space="0" w:color="auto"/>
      </w:divBdr>
    </w:div>
    <w:div w:id="1545756759">
      <w:bodyDiv w:val="1"/>
      <w:marLeft w:val="0"/>
      <w:marRight w:val="0"/>
      <w:marTop w:val="0"/>
      <w:marBottom w:val="0"/>
      <w:divBdr>
        <w:top w:val="none" w:sz="0" w:space="0" w:color="auto"/>
        <w:left w:val="none" w:sz="0" w:space="0" w:color="auto"/>
        <w:bottom w:val="none" w:sz="0" w:space="0" w:color="auto"/>
        <w:right w:val="none" w:sz="0" w:space="0" w:color="auto"/>
      </w:divBdr>
      <w:divsChild>
        <w:div w:id="407119814">
          <w:marLeft w:val="0"/>
          <w:marRight w:val="0"/>
          <w:marTop w:val="0"/>
          <w:marBottom w:val="0"/>
          <w:divBdr>
            <w:top w:val="none" w:sz="0" w:space="0" w:color="auto"/>
            <w:left w:val="none" w:sz="0" w:space="0" w:color="auto"/>
            <w:bottom w:val="none" w:sz="0" w:space="0" w:color="auto"/>
            <w:right w:val="none" w:sz="0" w:space="0" w:color="auto"/>
          </w:divBdr>
          <w:divsChild>
            <w:div w:id="844368751">
              <w:marLeft w:val="0"/>
              <w:marRight w:val="0"/>
              <w:marTop w:val="0"/>
              <w:marBottom w:val="0"/>
              <w:divBdr>
                <w:top w:val="none" w:sz="0" w:space="0" w:color="auto"/>
                <w:left w:val="none" w:sz="0" w:space="0" w:color="auto"/>
                <w:bottom w:val="none" w:sz="0" w:space="0" w:color="auto"/>
                <w:right w:val="none" w:sz="0" w:space="0" w:color="auto"/>
              </w:divBdr>
            </w:div>
            <w:div w:id="1501461510">
              <w:marLeft w:val="0"/>
              <w:marRight w:val="0"/>
              <w:marTop w:val="0"/>
              <w:marBottom w:val="0"/>
              <w:divBdr>
                <w:top w:val="none" w:sz="0" w:space="0" w:color="auto"/>
                <w:left w:val="none" w:sz="0" w:space="0" w:color="auto"/>
                <w:bottom w:val="none" w:sz="0" w:space="0" w:color="auto"/>
                <w:right w:val="none" w:sz="0" w:space="0" w:color="auto"/>
              </w:divBdr>
              <w:divsChild>
                <w:div w:id="570388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5648392">
          <w:marLeft w:val="0"/>
          <w:marRight w:val="0"/>
          <w:marTop w:val="0"/>
          <w:marBottom w:val="0"/>
          <w:divBdr>
            <w:top w:val="none" w:sz="0" w:space="0" w:color="auto"/>
            <w:left w:val="none" w:sz="0" w:space="0" w:color="auto"/>
            <w:bottom w:val="none" w:sz="0" w:space="0" w:color="auto"/>
            <w:right w:val="none" w:sz="0" w:space="0" w:color="auto"/>
          </w:divBdr>
          <w:divsChild>
            <w:div w:id="163472787">
              <w:marLeft w:val="0"/>
              <w:marRight w:val="0"/>
              <w:marTop w:val="0"/>
              <w:marBottom w:val="0"/>
              <w:divBdr>
                <w:top w:val="none" w:sz="0" w:space="0" w:color="auto"/>
                <w:left w:val="none" w:sz="0" w:space="0" w:color="auto"/>
                <w:bottom w:val="none" w:sz="0" w:space="0" w:color="auto"/>
                <w:right w:val="none" w:sz="0" w:space="0" w:color="auto"/>
              </w:divBdr>
            </w:div>
            <w:div w:id="148905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926253">
      <w:bodyDiv w:val="1"/>
      <w:marLeft w:val="0"/>
      <w:marRight w:val="0"/>
      <w:marTop w:val="0"/>
      <w:marBottom w:val="0"/>
      <w:divBdr>
        <w:top w:val="none" w:sz="0" w:space="0" w:color="auto"/>
        <w:left w:val="none" w:sz="0" w:space="0" w:color="auto"/>
        <w:bottom w:val="none" w:sz="0" w:space="0" w:color="auto"/>
        <w:right w:val="none" w:sz="0" w:space="0" w:color="auto"/>
      </w:divBdr>
    </w:div>
    <w:div w:id="1567883545">
      <w:bodyDiv w:val="1"/>
      <w:marLeft w:val="0"/>
      <w:marRight w:val="0"/>
      <w:marTop w:val="0"/>
      <w:marBottom w:val="0"/>
      <w:divBdr>
        <w:top w:val="none" w:sz="0" w:space="0" w:color="auto"/>
        <w:left w:val="none" w:sz="0" w:space="0" w:color="auto"/>
        <w:bottom w:val="none" w:sz="0" w:space="0" w:color="auto"/>
        <w:right w:val="none" w:sz="0" w:space="0" w:color="auto"/>
      </w:divBdr>
    </w:div>
    <w:div w:id="1598515787">
      <w:bodyDiv w:val="1"/>
      <w:marLeft w:val="0"/>
      <w:marRight w:val="0"/>
      <w:marTop w:val="0"/>
      <w:marBottom w:val="0"/>
      <w:divBdr>
        <w:top w:val="none" w:sz="0" w:space="0" w:color="auto"/>
        <w:left w:val="none" w:sz="0" w:space="0" w:color="auto"/>
        <w:bottom w:val="none" w:sz="0" w:space="0" w:color="auto"/>
        <w:right w:val="none" w:sz="0" w:space="0" w:color="auto"/>
      </w:divBdr>
      <w:divsChild>
        <w:div w:id="697662458">
          <w:marLeft w:val="0"/>
          <w:marRight w:val="0"/>
          <w:marTop w:val="0"/>
          <w:marBottom w:val="0"/>
          <w:divBdr>
            <w:top w:val="none" w:sz="0" w:space="0" w:color="auto"/>
            <w:left w:val="none" w:sz="0" w:space="0" w:color="auto"/>
            <w:bottom w:val="none" w:sz="0" w:space="0" w:color="auto"/>
            <w:right w:val="none" w:sz="0" w:space="0" w:color="auto"/>
          </w:divBdr>
          <w:divsChild>
            <w:div w:id="1463385992">
              <w:marLeft w:val="0"/>
              <w:marRight w:val="0"/>
              <w:marTop w:val="0"/>
              <w:marBottom w:val="0"/>
              <w:divBdr>
                <w:top w:val="none" w:sz="0" w:space="0" w:color="auto"/>
                <w:left w:val="none" w:sz="0" w:space="0" w:color="auto"/>
                <w:bottom w:val="none" w:sz="0" w:space="0" w:color="auto"/>
                <w:right w:val="none" w:sz="0" w:space="0" w:color="auto"/>
              </w:divBdr>
              <w:divsChild>
                <w:div w:id="906692697">
                  <w:marLeft w:val="0"/>
                  <w:marRight w:val="0"/>
                  <w:marTop w:val="0"/>
                  <w:marBottom w:val="0"/>
                  <w:divBdr>
                    <w:top w:val="none" w:sz="0" w:space="0" w:color="auto"/>
                    <w:left w:val="none" w:sz="0" w:space="0" w:color="auto"/>
                    <w:bottom w:val="none" w:sz="0" w:space="0" w:color="auto"/>
                    <w:right w:val="none" w:sz="0" w:space="0" w:color="auto"/>
                  </w:divBdr>
                </w:div>
              </w:divsChild>
            </w:div>
            <w:div w:id="1632830322">
              <w:marLeft w:val="0"/>
              <w:marRight w:val="0"/>
              <w:marTop w:val="0"/>
              <w:marBottom w:val="0"/>
              <w:divBdr>
                <w:top w:val="none" w:sz="0" w:space="0" w:color="auto"/>
                <w:left w:val="none" w:sz="0" w:space="0" w:color="auto"/>
                <w:bottom w:val="none" w:sz="0" w:space="0" w:color="auto"/>
                <w:right w:val="none" w:sz="0" w:space="0" w:color="auto"/>
              </w:divBdr>
            </w:div>
          </w:divsChild>
        </w:div>
        <w:div w:id="1982077139">
          <w:marLeft w:val="0"/>
          <w:marRight w:val="0"/>
          <w:marTop w:val="0"/>
          <w:marBottom w:val="0"/>
          <w:divBdr>
            <w:top w:val="none" w:sz="0" w:space="0" w:color="auto"/>
            <w:left w:val="none" w:sz="0" w:space="0" w:color="auto"/>
            <w:bottom w:val="none" w:sz="0" w:space="0" w:color="auto"/>
            <w:right w:val="none" w:sz="0" w:space="0" w:color="auto"/>
          </w:divBdr>
          <w:divsChild>
            <w:div w:id="1311013039">
              <w:marLeft w:val="0"/>
              <w:marRight w:val="0"/>
              <w:marTop w:val="0"/>
              <w:marBottom w:val="0"/>
              <w:divBdr>
                <w:top w:val="none" w:sz="0" w:space="0" w:color="auto"/>
                <w:left w:val="none" w:sz="0" w:space="0" w:color="auto"/>
                <w:bottom w:val="none" w:sz="0" w:space="0" w:color="auto"/>
                <w:right w:val="none" w:sz="0" w:space="0" w:color="auto"/>
              </w:divBdr>
            </w:div>
            <w:div w:id="1328751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662342">
      <w:bodyDiv w:val="1"/>
      <w:marLeft w:val="0"/>
      <w:marRight w:val="0"/>
      <w:marTop w:val="0"/>
      <w:marBottom w:val="0"/>
      <w:divBdr>
        <w:top w:val="none" w:sz="0" w:space="0" w:color="auto"/>
        <w:left w:val="none" w:sz="0" w:space="0" w:color="auto"/>
        <w:bottom w:val="none" w:sz="0" w:space="0" w:color="auto"/>
        <w:right w:val="none" w:sz="0" w:space="0" w:color="auto"/>
      </w:divBdr>
    </w:div>
    <w:div w:id="1609697744">
      <w:bodyDiv w:val="1"/>
      <w:marLeft w:val="0"/>
      <w:marRight w:val="0"/>
      <w:marTop w:val="0"/>
      <w:marBottom w:val="0"/>
      <w:divBdr>
        <w:top w:val="none" w:sz="0" w:space="0" w:color="auto"/>
        <w:left w:val="none" w:sz="0" w:space="0" w:color="auto"/>
        <w:bottom w:val="none" w:sz="0" w:space="0" w:color="auto"/>
        <w:right w:val="none" w:sz="0" w:space="0" w:color="auto"/>
      </w:divBdr>
    </w:div>
    <w:div w:id="1631667711">
      <w:bodyDiv w:val="1"/>
      <w:marLeft w:val="0"/>
      <w:marRight w:val="0"/>
      <w:marTop w:val="0"/>
      <w:marBottom w:val="0"/>
      <w:divBdr>
        <w:top w:val="none" w:sz="0" w:space="0" w:color="auto"/>
        <w:left w:val="none" w:sz="0" w:space="0" w:color="auto"/>
        <w:bottom w:val="none" w:sz="0" w:space="0" w:color="auto"/>
        <w:right w:val="none" w:sz="0" w:space="0" w:color="auto"/>
      </w:divBdr>
    </w:div>
    <w:div w:id="1641302682">
      <w:bodyDiv w:val="1"/>
      <w:marLeft w:val="0"/>
      <w:marRight w:val="0"/>
      <w:marTop w:val="0"/>
      <w:marBottom w:val="0"/>
      <w:divBdr>
        <w:top w:val="none" w:sz="0" w:space="0" w:color="auto"/>
        <w:left w:val="none" w:sz="0" w:space="0" w:color="auto"/>
        <w:bottom w:val="none" w:sz="0" w:space="0" w:color="auto"/>
        <w:right w:val="none" w:sz="0" w:space="0" w:color="auto"/>
      </w:divBdr>
    </w:div>
    <w:div w:id="1650210121">
      <w:bodyDiv w:val="1"/>
      <w:marLeft w:val="0"/>
      <w:marRight w:val="0"/>
      <w:marTop w:val="0"/>
      <w:marBottom w:val="0"/>
      <w:divBdr>
        <w:top w:val="none" w:sz="0" w:space="0" w:color="auto"/>
        <w:left w:val="none" w:sz="0" w:space="0" w:color="auto"/>
        <w:bottom w:val="none" w:sz="0" w:space="0" w:color="auto"/>
        <w:right w:val="none" w:sz="0" w:space="0" w:color="auto"/>
      </w:divBdr>
    </w:div>
    <w:div w:id="1669598894">
      <w:bodyDiv w:val="1"/>
      <w:marLeft w:val="0"/>
      <w:marRight w:val="0"/>
      <w:marTop w:val="0"/>
      <w:marBottom w:val="0"/>
      <w:divBdr>
        <w:top w:val="none" w:sz="0" w:space="0" w:color="auto"/>
        <w:left w:val="none" w:sz="0" w:space="0" w:color="auto"/>
        <w:bottom w:val="none" w:sz="0" w:space="0" w:color="auto"/>
        <w:right w:val="none" w:sz="0" w:space="0" w:color="auto"/>
      </w:divBdr>
    </w:div>
    <w:div w:id="1694840573">
      <w:bodyDiv w:val="1"/>
      <w:marLeft w:val="0"/>
      <w:marRight w:val="0"/>
      <w:marTop w:val="0"/>
      <w:marBottom w:val="0"/>
      <w:divBdr>
        <w:top w:val="none" w:sz="0" w:space="0" w:color="auto"/>
        <w:left w:val="none" w:sz="0" w:space="0" w:color="auto"/>
        <w:bottom w:val="none" w:sz="0" w:space="0" w:color="auto"/>
        <w:right w:val="none" w:sz="0" w:space="0" w:color="auto"/>
      </w:divBdr>
    </w:div>
    <w:div w:id="1712415342">
      <w:bodyDiv w:val="1"/>
      <w:marLeft w:val="0"/>
      <w:marRight w:val="0"/>
      <w:marTop w:val="0"/>
      <w:marBottom w:val="0"/>
      <w:divBdr>
        <w:top w:val="none" w:sz="0" w:space="0" w:color="auto"/>
        <w:left w:val="none" w:sz="0" w:space="0" w:color="auto"/>
        <w:bottom w:val="none" w:sz="0" w:space="0" w:color="auto"/>
        <w:right w:val="none" w:sz="0" w:space="0" w:color="auto"/>
      </w:divBdr>
    </w:div>
    <w:div w:id="1726879721">
      <w:bodyDiv w:val="1"/>
      <w:marLeft w:val="0"/>
      <w:marRight w:val="0"/>
      <w:marTop w:val="0"/>
      <w:marBottom w:val="0"/>
      <w:divBdr>
        <w:top w:val="none" w:sz="0" w:space="0" w:color="auto"/>
        <w:left w:val="none" w:sz="0" w:space="0" w:color="auto"/>
        <w:bottom w:val="none" w:sz="0" w:space="0" w:color="auto"/>
        <w:right w:val="none" w:sz="0" w:space="0" w:color="auto"/>
      </w:divBdr>
    </w:div>
    <w:div w:id="1769963167">
      <w:bodyDiv w:val="1"/>
      <w:marLeft w:val="0"/>
      <w:marRight w:val="0"/>
      <w:marTop w:val="0"/>
      <w:marBottom w:val="0"/>
      <w:divBdr>
        <w:top w:val="none" w:sz="0" w:space="0" w:color="auto"/>
        <w:left w:val="none" w:sz="0" w:space="0" w:color="auto"/>
        <w:bottom w:val="none" w:sz="0" w:space="0" w:color="auto"/>
        <w:right w:val="none" w:sz="0" w:space="0" w:color="auto"/>
      </w:divBdr>
    </w:div>
    <w:div w:id="1778794744">
      <w:bodyDiv w:val="1"/>
      <w:marLeft w:val="0"/>
      <w:marRight w:val="0"/>
      <w:marTop w:val="0"/>
      <w:marBottom w:val="0"/>
      <w:divBdr>
        <w:top w:val="none" w:sz="0" w:space="0" w:color="auto"/>
        <w:left w:val="none" w:sz="0" w:space="0" w:color="auto"/>
        <w:bottom w:val="none" w:sz="0" w:space="0" w:color="auto"/>
        <w:right w:val="none" w:sz="0" w:space="0" w:color="auto"/>
      </w:divBdr>
    </w:div>
    <w:div w:id="1778981399">
      <w:bodyDiv w:val="1"/>
      <w:marLeft w:val="0"/>
      <w:marRight w:val="0"/>
      <w:marTop w:val="0"/>
      <w:marBottom w:val="0"/>
      <w:divBdr>
        <w:top w:val="none" w:sz="0" w:space="0" w:color="auto"/>
        <w:left w:val="none" w:sz="0" w:space="0" w:color="auto"/>
        <w:bottom w:val="none" w:sz="0" w:space="0" w:color="auto"/>
        <w:right w:val="none" w:sz="0" w:space="0" w:color="auto"/>
      </w:divBdr>
    </w:div>
    <w:div w:id="1812862280">
      <w:bodyDiv w:val="1"/>
      <w:marLeft w:val="0"/>
      <w:marRight w:val="0"/>
      <w:marTop w:val="0"/>
      <w:marBottom w:val="0"/>
      <w:divBdr>
        <w:top w:val="none" w:sz="0" w:space="0" w:color="auto"/>
        <w:left w:val="none" w:sz="0" w:space="0" w:color="auto"/>
        <w:bottom w:val="none" w:sz="0" w:space="0" w:color="auto"/>
        <w:right w:val="none" w:sz="0" w:space="0" w:color="auto"/>
      </w:divBdr>
    </w:div>
    <w:div w:id="1814171986">
      <w:bodyDiv w:val="1"/>
      <w:marLeft w:val="0"/>
      <w:marRight w:val="0"/>
      <w:marTop w:val="0"/>
      <w:marBottom w:val="0"/>
      <w:divBdr>
        <w:top w:val="none" w:sz="0" w:space="0" w:color="auto"/>
        <w:left w:val="none" w:sz="0" w:space="0" w:color="auto"/>
        <w:bottom w:val="none" w:sz="0" w:space="0" w:color="auto"/>
        <w:right w:val="none" w:sz="0" w:space="0" w:color="auto"/>
      </w:divBdr>
      <w:divsChild>
        <w:div w:id="932664720">
          <w:marLeft w:val="0"/>
          <w:marRight w:val="0"/>
          <w:marTop w:val="0"/>
          <w:marBottom w:val="0"/>
          <w:divBdr>
            <w:top w:val="none" w:sz="0" w:space="0" w:color="auto"/>
            <w:left w:val="none" w:sz="0" w:space="0" w:color="auto"/>
            <w:bottom w:val="none" w:sz="0" w:space="0" w:color="auto"/>
            <w:right w:val="none" w:sz="0" w:space="0" w:color="auto"/>
          </w:divBdr>
          <w:divsChild>
            <w:div w:id="762605203">
              <w:marLeft w:val="0"/>
              <w:marRight w:val="0"/>
              <w:marTop w:val="0"/>
              <w:marBottom w:val="0"/>
              <w:divBdr>
                <w:top w:val="none" w:sz="0" w:space="0" w:color="auto"/>
                <w:left w:val="none" w:sz="0" w:space="0" w:color="auto"/>
                <w:bottom w:val="none" w:sz="0" w:space="0" w:color="auto"/>
                <w:right w:val="none" w:sz="0" w:space="0" w:color="auto"/>
              </w:divBdr>
            </w:div>
            <w:div w:id="984091947">
              <w:marLeft w:val="0"/>
              <w:marRight w:val="0"/>
              <w:marTop w:val="0"/>
              <w:marBottom w:val="0"/>
              <w:divBdr>
                <w:top w:val="none" w:sz="0" w:space="0" w:color="auto"/>
                <w:left w:val="none" w:sz="0" w:space="0" w:color="auto"/>
                <w:bottom w:val="none" w:sz="0" w:space="0" w:color="auto"/>
                <w:right w:val="none" w:sz="0" w:space="0" w:color="auto"/>
              </w:divBdr>
            </w:div>
          </w:divsChild>
        </w:div>
        <w:div w:id="1996180762">
          <w:marLeft w:val="0"/>
          <w:marRight w:val="0"/>
          <w:marTop w:val="0"/>
          <w:marBottom w:val="0"/>
          <w:divBdr>
            <w:top w:val="none" w:sz="0" w:space="0" w:color="auto"/>
            <w:left w:val="none" w:sz="0" w:space="0" w:color="auto"/>
            <w:bottom w:val="none" w:sz="0" w:space="0" w:color="auto"/>
            <w:right w:val="none" w:sz="0" w:space="0" w:color="auto"/>
          </w:divBdr>
          <w:divsChild>
            <w:div w:id="403185445">
              <w:marLeft w:val="0"/>
              <w:marRight w:val="0"/>
              <w:marTop w:val="0"/>
              <w:marBottom w:val="0"/>
              <w:divBdr>
                <w:top w:val="none" w:sz="0" w:space="0" w:color="auto"/>
                <w:left w:val="none" w:sz="0" w:space="0" w:color="auto"/>
                <w:bottom w:val="none" w:sz="0" w:space="0" w:color="auto"/>
                <w:right w:val="none" w:sz="0" w:space="0" w:color="auto"/>
              </w:divBdr>
            </w:div>
            <w:div w:id="1331832888">
              <w:marLeft w:val="0"/>
              <w:marRight w:val="0"/>
              <w:marTop w:val="0"/>
              <w:marBottom w:val="0"/>
              <w:divBdr>
                <w:top w:val="none" w:sz="0" w:space="0" w:color="auto"/>
                <w:left w:val="none" w:sz="0" w:space="0" w:color="auto"/>
                <w:bottom w:val="none" w:sz="0" w:space="0" w:color="auto"/>
                <w:right w:val="none" w:sz="0" w:space="0" w:color="auto"/>
              </w:divBdr>
              <w:divsChild>
                <w:div w:id="175427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5241605">
      <w:bodyDiv w:val="1"/>
      <w:marLeft w:val="0"/>
      <w:marRight w:val="0"/>
      <w:marTop w:val="0"/>
      <w:marBottom w:val="0"/>
      <w:divBdr>
        <w:top w:val="none" w:sz="0" w:space="0" w:color="auto"/>
        <w:left w:val="none" w:sz="0" w:space="0" w:color="auto"/>
        <w:bottom w:val="none" w:sz="0" w:space="0" w:color="auto"/>
        <w:right w:val="none" w:sz="0" w:space="0" w:color="auto"/>
      </w:divBdr>
      <w:divsChild>
        <w:div w:id="1249078098">
          <w:marLeft w:val="0"/>
          <w:marRight w:val="0"/>
          <w:marTop w:val="0"/>
          <w:marBottom w:val="0"/>
          <w:divBdr>
            <w:top w:val="none" w:sz="0" w:space="0" w:color="auto"/>
            <w:left w:val="none" w:sz="0" w:space="0" w:color="auto"/>
            <w:bottom w:val="none" w:sz="0" w:space="0" w:color="auto"/>
            <w:right w:val="none" w:sz="0" w:space="0" w:color="auto"/>
          </w:divBdr>
          <w:divsChild>
            <w:div w:id="74013468">
              <w:marLeft w:val="0"/>
              <w:marRight w:val="0"/>
              <w:marTop w:val="0"/>
              <w:marBottom w:val="0"/>
              <w:divBdr>
                <w:top w:val="none" w:sz="0" w:space="0" w:color="auto"/>
                <w:left w:val="none" w:sz="0" w:space="0" w:color="auto"/>
                <w:bottom w:val="none" w:sz="0" w:space="0" w:color="auto"/>
                <w:right w:val="none" w:sz="0" w:space="0" w:color="auto"/>
              </w:divBdr>
            </w:div>
            <w:div w:id="1432431190">
              <w:marLeft w:val="0"/>
              <w:marRight w:val="0"/>
              <w:marTop w:val="0"/>
              <w:marBottom w:val="0"/>
              <w:divBdr>
                <w:top w:val="none" w:sz="0" w:space="0" w:color="auto"/>
                <w:left w:val="none" w:sz="0" w:space="0" w:color="auto"/>
                <w:bottom w:val="none" w:sz="0" w:space="0" w:color="auto"/>
                <w:right w:val="none" w:sz="0" w:space="0" w:color="auto"/>
              </w:divBdr>
            </w:div>
          </w:divsChild>
        </w:div>
        <w:div w:id="2021156380">
          <w:marLeft w:val="0"/>
          <w:marRight w:val="0"/>
          <w:marTop w:val="0"/>
          <w:marBottom w:val="0"/>
          <w:divBdr>
            <w:top w:val="none" w:sz="0" w:space="0" w:color="auto"/>
            <w:left w:val="none" w:sz="0" w:space="0" w:color="auto"/>
            <w:bottom w:val="none" w:sz="0" w:space="0" w:color="auto"/>
            <w:right w:val="none" w:sz="0" w:space="0" w:color="auto"/>
          </w:divBdr>
          <w:divsChild>
            <w:div w:id="39793697">
              <w:marLeft w:val="0"/>
              <w:marRight w:val="0"/>
              <w:marTop w:val="0"/>
              <w:marBottom w:val="0"/>
              <w:divBdr>
                <w:top w:val="none" w:sz="0" w:space="0" w:color="auto"/>
                <w:left w:val="none" w:sz="0" w:space="0" w:color="auto"/>
                <w:bottom w:val="none" w:sz="0" w:space="0" w:color="auto"/>
                <w:right w:val="none" w:sz="0" w:space="0" w:color="auto"/>
              </w:divBdr>
              <w:divsChild>
                <w:div w:id="750808789">
                  <w:marLeft w:val="0"/>
                  <w:marRight w:val="0"/>
                  <w:marTop w:val="0"/>
                  <w:marBottom w:val="0"/>
                  <w:divBdr>
                    <w:top w:val="none" w:sz="0" w:space="0" w:color="auto"/>
                    <w:left w:val="none" w:sz="0" w:space="0" w:color="auto"/>
                    <w:bottom w:val="none" w:sz="0" w:space="0" w:color="auto"/>
                    <w:right w:val="none" w:sz="0" w:space="0" w:color="auto"/>
                  </w:divBdr>
                </w:div>
              </w:divsChild>
            </w:div>
            <w:div w:id="1059862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2182452">
      <w:bodyDiv w:val="1"/>
      <w:marLeft w:val="0"/>
      <w:marRight w:val="0"/>
      <w:marTop w:val="0"/>
      <w:marBottom w:val="0"/>
      <w:divBdr>
        <w:top w:val="none" w:sz="0" w:space="0" w:color="auto"/>
        <w:left w:val="none" w:sz="0" w:space="0" w:color="auto"/>
        <w:bottom w:val="none" w:sz="0" w:space="0" w:color="auto"/>
        <w:right w:val="none" w:sz="0" w:space="0" w:color="auto"/>
      </w:divBdr>
    </w:div>
    <w:div w:id="1888492444">
      <w:bodyDiv w:val="1"/>
      <w:marLeft w:val="0"/>
      <w:marRight w:val="0"/>
      <w:marTop w:val="0"/>
      <w:marBottom w:val="0"/>
      <w:divBdr>
        <w:top w:val="none" w:sz="0" w:space="0" w:color="auto"/>
        <w:left w:val="none" w:sz="0" w:space="0" w:color="auto"/>
        <w:bottom w:val="none" w:sz="0" w:space="0" w:color="auto"/>
        <w:right w:val="none" w:sz="0" w:space="0" w:color="auto"/>
      </w:divBdr>
    </w:div>
    <w:div w:id="1889801737">
      <w:bodyDiv w:val="1"/>
      <w:marLeft w:val="0"/>
      <w:marRight w:val="0"/>
      <w:marTop w:val="0"/>
      <w:marBottom w:val="0"/>
      <w:divBdr>
        <w:top w:val="none" w:sz="0" w:space="0" w:color="auto"/>
        <w:left w:val="none" w:sz="0" w:space="0" w:color="auto"/>
        <w:bottom w:val="none" w:sz="0" w:space="0" w:color="auto"/>
        <w:right w:val="none" w:sz="0" w:space="0" w:color="auto"/>
      </w:divBdr>
    </w:div>
    <w:div w:id="1899246956">
      <w:bodyDiv w:val="1"/>
      <w:marLeft w:val="0"/>
      <w:marRight w:val="0"/>
      <w:marTop w:val="0"/>
      <w:marBottom w:val="0"/>
      <w:divBdr>
        <w:top w:val="none" w:sz="0" w:space="0" w:color="auto"/>
        <w:left w:val="none" w:sz="0" w:space="0" w:color="auto"/>
        <w:bottom w:val="none" w:sz="0" w:space="0" w:color="auto"/>
        <w:right w:val="none" w:sz="0" w:space="0" w:color="auto"/>
      </w:divBdr>
    </w:div>
    <w:div w:id="1908107183">
      <w:bodyDiv w:val="1"/>
      <w:marLeft w:val="0"/>
      <w:marRight w:val="0"/>
      <w:marTop w:val="0"/>
      <w:marBottom w:val="0"/>
      <w:divBdr>
        <w:top w:val="none" w:sz="0" w:space="0" w:color="auto"/>
        <w:left w:val="none" w:sz="0" w:space="0" w:color="auto"/>
        <w:bottom w:val="none" w:sz="0" w:space="0" w:color="auto"/>
        <w:right w:val="none" w:sz="0" w:space="0" w:color="auto"/>
      </w:divBdr>
    </w:div>
    <w:div w:id="1921214452">
      <w:bodyDiv w:val="1"/>
      <w:marLeft w:val="0"/>
      <w:marRight w:val="0"/>
      <w:marTop w:val="0"/>
      <w:marBottom w:val="0"/>
      <w:divBdr>
        <w:top w:val="none" w:sz="0" w:space="0" w:color="auto"/>
        <w:left w:val="none" w:sz="0" w:space="0" w:color="auto"/>
        <w:bottom w:val="none" w:sz="0" w:space="0" w:color="auto"/>
        <w:right w:val="none" w:sz="0" w:space="0" w:color="auto"/>
      </w:divBdr>
    </w:div>
    <w:div w:id="1942446560">
      <w:bodyDiv w:val="1"/>
      <w:marLeft w:val="0"/>
      <w:marRight w:val="0"/>
      <w:marTop w:val="0"/>
      <w:marBottom w:val="0"/>
      <w:divBdr>
        <w:top w:val="none" w:sz="0" w:space="0" w:color="auto"/>
        <w:left w:val="none" w:sz="0" w:space="0" w:color="auto"/>
        <w:bottom w:val="none" w:sz="0" w:space="0" w:color="auto"/>
        <w:right w:val="none" w:sz="0" w:space="0" w:color="auto"/>
      </w:divBdr>
    </w:div>
    <w:div w:id="1969388119">
      <w:bodyDiv w:val="1"/>
      <w:marLeft w:val="0"/>
      <w:marRight w:val="0"/>
      <w:marTop w:val="0"/>
      <w:marBottom w:val="0"/>
      <w:divBdr>
        <w:top w:val="none" w:sz="0" w:space="0" w:color="auto"/>
        <w:left w:val="none" w:sz="0" w:space="0" w:color="auto"/>
        <w:bottom w:val="none" w:sz="0" w:space="0" w:color="auto"/>
        <w:right w:val="none" w:sz="0" w:space="0" w:color="auto"/>
      </w:divBdr>
      <w:divsChild>
        <w:div w:id="853032414">
          <w:marLeft w:val="0"/>
          <w:marRight w:val="0"/>
          <w:marTop w:val="0"/>
          <w:marBottom w:val="0"/>
          <w:divBdr>
            <w:top w:val="none" w:sz="0" w:space="0" w:color="auto"/>
            <w:left w:val="none" w:sz="0" w:space="0" w:color="auto"/>
            <w:bottom w:val="none" w:sz="0" w:space="0" w:color="auto"/>
            <w:right w:val="none" w:sz="0" w:space="0" w:color="auto"/>
          </w:divBdr>
          <w:divsChild>
            <w:div w:id="1359887974">
              <w:marLeft w:val="0"/>
              <w:marRight w:val="0"/>
              <w:marTop w:val="0"/>
              <w:marBottom w:val="0"/>
              <w:divBdr>
                <w:top w:val="none" w:sz="0" w:space="0" w:color="auto"/>
                <w:left w:val="none" w:sz="0" w:space="0" w:color="auto"/>
                <w:bottom w:val="none" w:sz="0" w:space="0" w:color="auto"/>
                <w:right w:val="none" w:sz="0" w:space="0" w:color="auto"/>
              </w:divBdr>
            </w:div>
            <w:div w:id="1573923791">
              <w:marLeft w:val="0"/>
              <w:marRight w:val="0"/>
              <w:marTop w:val="0"/>
              <w:marBottom w:val="0"/>
              <w:divBdr>
                <w:top w:val="none" w:sz="0" w:space="0" w:color="auto"/>
                <w:left w:val="none" w:sz="0" w:space="0" w:color="auto"/>
                <w:bottom w:val="none" w:sz="0" w:space="0" w:color="auto"/>
                <w:right w:val="none" w:sz="0" w:space="0" w:color="auto"/>
              </w:divBdr>
            </w:div>
          </w:divsChild>
        </w:div>
        <w:div w:id="1571308809">
          <w:marLeft w:val="0"/>
          <w:marRight w:val="0"/>
          <w:marTop w:val="0"/>
          <w:marBottom w:val="0"/>
          <w:divBdr>
            <w:top w:val="none" w:sz="0" w:space="0" w:color="auto"/>
            <w:left w:val="none" w:sz="0" w:space="0" w:color="auto"/>
            <w:bottom w:val="none" w:sz="0" w:space="0" w:color="auto"/>
            <w:right w:val="none" w:sz="0" w:space="0" w:color="auto"/>
          </w:divBdr>
          <w:divsChild>
            <w:div w:id="2012558458">
              <w:marLeft w:val="0"/>
              <w:marRight w:val="0"/>
              <w:marTop w:val="0"/>
              <w:marBottom w:val="0"/>
              <w:divBdr>
                <w:top w:val="none" w:sz="0" w:space="0" w:color="auto"/>
                <w:left w:val="none" w:sz="0" w:space="0" w:color="auto"/>
                <w:bottom w:val="none" w:sz="0" w:space="0" w:color="auto"/>
                <w:right w:val="none" w:sz="0" w:space="0" w:color="auto"/>
              </w:divBdr>
            </w:div>
            <w:div w:id="2140150361">
              <w:marLeft w:val="0"/>
              <w:marRight w:val="0"/>
              <w:marTop w:val="0"/>
              <w:marBottom w:val="0"/>
              <w:divBdr>
                <w:top w:val="none" w:sz="0" w:space="0" w:color="auto"/>
                <w:left w:val="none" w:sz="0" w:space="0" w:color="auto"/>
                <w:bottom w:val="none" w:sz="0" w:space="0" w:color="auto"/>
                <w:right w:val="none" w:sz="0" w:space="0" w:color="auto"/>
              </w:divBdr>
              <w:divsChild>
                <w:div w:id="927229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216364">
      <w:bodyDiv w:val="1"/>
      <w:marLeft w:val="0"/>
      <w:marRight w:val="0"/>
      <w:marTop w:val="0"/>
      <w:marBottom w:val="0"/>
      <w:divBdr>
        <w:top w:val="none" w:sz="0" w:space="0" w:color="auto"/>
        <w:left w:val="none" w:sz="0" w:space="0" w:color="auto"/>
        <w:bottom w:val="none" w:sz="0" w:space="0" w:color="auto"/>
        <w:right w:val="none" w:sz="0" w:space="0" w:color="auto"/>
      </w:divBdr>
    </w:div>
    <w:div w:id="1991710686">
      <w:bodyDiv w:val="1"/>
      <w:marLeft w:val="0"/>
      <w:marRight w:val="0"/>
      <w:marTop w:val="0"/>
      <w:marBottom w:val="0"/>
      <w:divBdr>
        <w:top w:val="none" w:sz="0" w:space="0" w:color="auto"/>
        <w:left w:val="none" w:sz="0" w:space="0" w:color="auto"/>
        <w:bottom w:val="none" w:sz="0" w:space="0" w:color="auto"/>
        <w:right w:val="none" w:sz="0" w:space="0" w:color="auto"/>
      </w:divBdr>
    </w:div>
    <w:div w:id="2002193135">
      <w:bodyDiv w:val="1"/>
      <w:marLeft w:val="0"/>
      <w:marRight w:val="0"/>
      <w:marTop w:val="0"/>
      <w:marBottom w:val="0"/>
      <w:divBdr>
        <w:top w:val="none" w:sz="0" w:space="0" w:color="auto"/>
        <w:left w:val="none" w:sz="0" w:space="0" w:color="auto"/>
        <w:bottom w:val="none" w:sz="0" w:space="0" w:color="auto"/>
        <w:right w:val="none" w:sz="0" w:space="0" w:color="auto"/>
      </w:divBdr>
    </w:div>
    <w:div w:id="2010281931">
      <w:bodyDiv w:val="1"/>
      <w:marLeft w:val="0"/>
      <w:marRight w:val="0"/>
      <w:marTop w:val="0"/>
      <w:marBottom w:val="0"/>
      <w:divBdr>
        <w:top w:val="none" w:sz="0" w:space="0" w:color="auto"/>
        <w:left w:val="none" w:sz="0" w:space="0" w:color="auto"/>
        <w:bottom w:val="none" w:sz="0" w:space="0" w:color="auto"/>
        <w:right w:val="none" w:sz="0" w:space="0" w:color="auto"/>
      </w:divBdr>
    </w:div>
    <w:div w:id="2042899261">
      <w:bodyDiv w:val="1"/>
      <w:marLeft w:val="0"/>
      <w:marRight w:val="0"/>
      <w:marTop w:val="0"/>
      <w:marBottom w:val="0"/>
      <w:divBdr>
        <w:top w:val="none" w:sz="0" w:space="0" w:color="auto"/>
        <w:left w:val="none" w:sz="0" w:space="0" w:color="auto"/>
        <w:bottom w:val="none" w:sz="0" w:space="0" w:color="auto"/>
        <w:right w:val="none" w:sz="0" w:space="0" w:color="auto"/>
      </w:divBdr>
    </w:div>
    <w:div w:id="2043019391">
      <w:bodyDiv w:val="1"/>
      <w:marLeft w:val="0"/>
      <w:marRight w:val="0"/>
      <w:marTop w:val="0"/>
      <w:marBottom w:val="0"/>
      <w:divBdr>
        <w:top w:val="none" w:sz="0" w:space="0" w:color="auto"/>
        <w:left w:val="none" w:sz="0" w:space="0" w:color="auto"/>
        <w:bottom w:val="none" w:sz="0" w:space="0" w:color="auto"/>
        <w:right w:val="none" w:sz="0" w:space="0" w:color="auto"/>
      </w:divBdr>
    </w:div>
    <w:div w:id="2047637657">
      <w:bodyDiv w:val="1"/>
      <w:marLeft w:val="0"/>
      <w:marRight w:val="0"/>
      <w:marTop w:val="0"/>
      <w:marBottom w:val="0"/>
      <w:divBdr>
        <w:top w:val="none" w:sz="0" w:space="0" w:color="auto"/>
        <w:left w:val="none" w:sz="0" w:space="0" w:color="auto"/>
        <w:bottom w:val="none" w:sz="0" w:space="0" w:color="auto"/>
        <w:right w:val="none" w:sz="0" w:space="0" w:color="auto"/>
      </w:divBdr>
    </w:div>
    <w:div w:id="2064214417">
      <w:bodyDiv w:val="1"/>
      <w:marLeft w:val="0"/>
      <w:marRight w:val="0"/>
      <w:marTop w:val="0"/>
      <w:marBottom w:val="0"/>
      <w:divBdr>
        <w:top w:val="none" w:sz="0" w:space="0" w:color="auto"/>
        <w:left w:val="none" w:sz="0" w:space="0" w:color="auto"/>
        <w:bottom w:val="none" w:sz="0" w:space="0" w:color="auto"/>
        <w:right w:val="none" w:sz="0" w:space="0" w:color="auto"/>
      </w:divBdr>
    </w:div>
    <w:div w:id="2072654696">
      <w:bodyDiv w:val="1"/>
      <w:marLeft w:val="0"/>
      <w:marRight w:val="0"/>
      <w:marTop w:val="0"/>
      <w:marBottom w:val="0"/>
      <w:divBdr>
        <w:top w:val="none" w:sz="0" w:space="0" w:color="auto"/>
        <w:left w:val="none" w:sz="0" w:space="0" w:color="auto"/>
        <w:bottom w:val="none" w:sz="0" w:space="0" w:color="auto"/>
        <w:right w:val="none" w:sz="0" w:space="0" w:color="auto"/>
      </w:divBdr>
      <w:divsChild>
        <w:div w:id="982926501">
          <w:marLeft w:val="0"/>
          <w:marRight w:val="0"/>
          <w:marTop w:val="0"/>
          <w:marBottom w:val="0"/>
          <w:divBdr>
            <w:top w:val="none" w:sz="0" w:space="0" w:color="auto"/>
            <w:left w:val="none" w:sz="0" w:space="0" w:color="auto"/>
            <w:bottom w:val="none" w:sz="0" w:space="0" w:color="auto"/>
            <w:right w:val="none" w:sz="0" w:space="0" w:color="auto"/>
          </w:divBdr>
          <w:divsChild>
            <w:div w:id="557473733">
              <w:marLeft w:val="0"/>
              <w:marRight w:val="0"/>
              <w:marTop w:val="0"/>
              <w:marBottom w:val="0"/>
              <w:divBdr>
                <w:top w:val="none" w:sz="0" w:space="0" w:color="auto"/>
                <w:left w:val="none" w:sz="0" w:space="0" w:color="auto"/>
                <w:bottom w:val="none" w:sz="0" w:space="0" w:color="auto"/>
                <w:right w:val="none" w:sz="0" w:space="0" w:color="auto"/>
              </w:divBdr>
            </w:div>
            <w:div w:id="607154922">
              <w:marLeft w:val="0"/>
              <w:marRight w:val="0"/>
              <w:marTop w:val="0"/>
              <w:marBottom w:val="0"/>
              <w:divBdr>
                <w:top w:val="none" w:sz="0" w:space="0" w:color="auto"/>
                <w:left w:val="none" w:sz="0" w:space="0" w:color="auto"/>
                <w:bottom w:val="none" w:sz="0" w:space="0" w:color="auto"/>
                <w:right w:val="none" w:sz="0" w:space="0" w:color="auto"/>
              </w:divBdr>
            </w:div>
          </w:divsChild>
        </w:div>
        <w:div w:id="2136094206">
          <w:marLeft w:val="0"/>
          <w:marRight w:val="0"/>
          <w:marTop w:val="0"/>
          <w:marBottom w:val="0"/>
          <w:divBdr>
            <w:top w:val="none" w:sz="0" w:space="0" w:color="auto"/>
            <w:left w:val="none" w:sz="0" w:space="0" w:color="auto"/>
            <w:bottom w:val="none" w:sz="0" w:space="0" w:color="auto"/>
            <w:right w:val="none" w:sz="0" w:space="0" w:color="auto"/>
          </w:divBdr>
          <w:divsChild>
            <w:div w:id="49887940">
              <w:marLeft w:val="0"/>
              <w:marRight w:val="0"/>
              <w:marTop w:val="0"/>
              <w:marBottom w:val="0"/>
              <w:divBdr>
                <w:top w:val="none" w:sz="0" w:space="0" w:color="auto"/>
                <w:left w:val="none" w:sz="0" w:space="0" w:color="auto"/>
                <w:bottom w:val="none" w:sz="0" w:space="0" w:color="auto"/>
                <w:right w:val="none" w:sz="0" w:space="0" w:color="auto"/>
              </w:divBdr>
              <w:divsChild>
                <w:div w:id="1437285383">
                  <w:marLeft w:val="0"/>
                  <w:marRight w:val="0"/>
                  <w:marTop w:val="0"/>
                  <w:marBottom w:val="0"/>
                  <w:divBdr>
                    <w:top w:val="none" w:sz="0" w:space="0" w:color="auto"/>
                    <w:left w:val="none" w:sz="0" w:space="0" w:color="auto"/>
                    <w:bottom w:val="none" w:sz="0" w:space="0" w:color="auto"/>
                    <w:right w:val="none" w:sz="0" w:space="0" w:color="auto"/>
                  </w:divBdr>
                </w:div>
              </w:divsChild>
            </w:div>
            <w:div w:id="2025479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053867">
      <w:bodyDiv w:val="1"/>
      <w:marLeft w:val="0"/>
      <w:marRight w:val="0"/>
      <w:marTop w:val="0"/>
      <w:marBottom w:val="0"/>
      <w:divBdr>
        <w:top w:val="none" w:sz="0" w:space="0" w:color="auto"/>
        <w:left w:val="none" w:sz="0" w:space="0" w:color="auto"/>
        <w:bottom w:val="none" w:sz="0" w:space="0" w:color="auto"/>
        <w:right w:val="none" w:sz="0" w:space="0" w:color="auto"/>
      </w:divBdr>
      <w:divsChild>
        <w:div w:id="1059863598">
          <w:marLeft w:val="0"/>
          <w:marRight w:val="0"/>
          <w:marTop w:val="0"/>
          <w:marBottom w:val="0"/>
          <w:divBdr>
            <w:top w:val="none" w:sz="0" w:space="0" w:color="auto"/>
            <w:left w:val="none" w:sz="0" w:space="0" w:color="auto"/>
            <w:bottom w:val="none" w:sz="0" w:space="0" w:color="auto"/>
            <w:right w:val="none" w:sz="0" w:space="0" w:color="auto"/>
          </w:divBdr>
        </w:div>
        <w:div w:id="15218136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78C083-2FA8-4FD4-87B0-53B89BBA9F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TotalTime>
  <Pages>147</Pages>
  <Words>22247</Words>
  <Characters>126812</Characters>
  <Application>Microsoft Office Word</Application>
  <DocSecurity>0</DocSecurity>
  <Lines>1056</Lines>
  <Paragraphs>297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https://mul2.gov.am/tasks/1010476/oneclick/4. ampopatert 03.07.2024 (1).docx?token=d86e6e17ece86a581dc3fcafc5ef1ec6</cp:keywords>
  <dc:description/>
  <cp:lastModifiedBy>Lusine.Harutyunyan</cp:lastModifiedBy>
  <cp:revision>119</cp:revision>
  <cp:lastPrinted>2024-06-28T13:55:00Z</cp:lastPrinted>
  <dcterms:created xsi:type="dcterms:W3CDTF">2024-06-11T16:13:00Z</dcterms:created>
  <dcterms:modified xsi:type="dcterms:W3CDTF">2024-08-23T11:44:00Z</dcterms:modified>
</cp:coreProperties>
</file>