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28CAD" w14:textId="77777777" w:rsidR="00045AB0" w:rsidRPr="00FD49DF" w:rsidRDefault="00045AB0" w:rsidP="004027C6">
      <w:pPr>
        <w:spacing w:after="0"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FD49DF">
        <w:rPr>
          <w:rFonts w:ascii="GHEA Grapalat" w:hAnsi="GHEA Grapalat"/>
          <w:b/>
          <w:sz w:val="28"/>
          <w:szCs w:val="28"/>
          <w:lang w:val="hy-AM"/>
        </w:rPr>
        <w:t>Հ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Ի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Մ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Ն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Ա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Վ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Ո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Ր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ՈՒ</w:t>
      </w:r>
      <w:r w:rsidR="00FD49DF">
        <w:rPr>
          <w:rFonts w:ascii="GHEA Grapalat" w:hAnsi="GHEA Grapalat"/>
          <w:b/>
          <w:sz w:val="28"/>
          <w:szCs w:val="28"/>
          <w:lang w:val="hy-AM"/>
        </w:rPr>
        <w:t xml:space="preserve"> </w:t>
      </w:r>
      <w:r w:rsidRPr="00FD49DF">
        <w:rPr>
          <w:rFonts w:ascii="GHEA Grapalat" w:hAnsi="GHEA Grapalat"/>
          <w:b/>
          <w:sz w:val="28"/>
          <w:szCs w:val="28"/>
          <w:lang w:val="hy-AM"/>
        </w:rPr>
        <w:t>Մ</w:t>
      </w:r>
    </w:p>
    <w:p w14:paraId="292BB5F2" w14:textId="77777777" w:rsidR="008F3B96" w:rsidRDefault="001C1E29" w:rsidP="001C1E29">
      <w:pPr>
        <w:pStyle w:val="mechtex"/>
        <w:spacing w:line="276" w:lineRule="auto"/>
        <w:rPr>
          <w:rFonts w:ascii="GHEA Grapalat" w:hAnsi="GHEA Grapalat" w:cs="Arial Armenian"/>
          <w:b/>
          <w:bCs/>
          <w:sz w:val="24"/>
          <w:szCs w:val="24"/>
          <w:lang w:val="af-ZA"/>
        </w:rPr>
      </w:pPr>
      <w:r w:rsidRPr="00720AE9">
        <w:rPr>
          <w:rFonts w:ascii="Arial AM" w:hAnsi="Arial AM" w:cs="Tahoma"/>
          <w:b/>
          <w:bCs/>
          <w:lang w:val="af-ZA"/>
        </w:rPr>
        <w:t>§§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2024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ՊԵՏԱԿԱՆ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ԲՅՈՒՋԵԻ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»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ՕՐԵՆՔՈՒՄ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ՎԵՐԱԲԱՇԽՈՒՄ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  <w:lang w:val="hy-AM"/>
        </w:rPr>
        <w:t>ԵՎ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ՀԱՅԱՍՏԱՆԻ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ՀԱՆՐԱՊԵՏՈՒԹՅԱՆ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ԿԱՌԱՎԱՐՈՒԹՅԱՆ</w:t>
      </w:r>
      <w:r w:rsidRPr="00720AE9">
        <w:rPr>
          <w:rFonts w:ascii="GHEA Grapalat" w:hAnsi="GHEA Grapalat" w:cs="Tahoma"/>
          <w:b/>
          <w:bCs/>
          <w:sz w:val="24"/>
          <w:szCs w:val="24"/>
          <w:lang w:val="af-ZA"/>
        </w:rPr>
        <w:t xml:space="preserve"> 2023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ԹՎԱԿԱՆԻ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</w:rPr>
        <w:t>ԴԵԿՏԵՄԲԵՐԻ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  <w:lang w:val="af-ZA"/>
        </w:rPr>
        <w:t xml:space="preserve"> 28</w:t>
      </w:r>
      <w:r w:rsidRPr="00720AE9">
        <w:rPr>
          <w:rFonts w:ascii="GHEA Grapalat" w:hAnsi="GHEA Grapalat"/>
          <w:b/>
          <w:bCs/>
          <w:spacing w:val="2"/>
          <w:sz w:val="24"/>
          <w:szCs w:val="24"/>
          <w:lang w:val="af-ZA"/>
        </w:rPr>
        <w:t>-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</w:rPr>
        <w:t>Ի</w:t>
      </w:r>
      <w:r w:rsidRPr="00720AE9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N 2323</w:t>
      </w:r>
      <w:r w:rsidRPr="00720AE9">
        <w:rPr>
          <w:rFonts w:ascii="GHEA Grapalat" w:hAnsi="GHEA Grapalat"/>
          <w:b/>
          <w:bCs/>
          <w:spacing w:val="2"/>
          <w:sz w:val="24"/>
          <w:szCs w:val="24"/>
          <w:lang w:val="af-ZA"/>
        </w:rPr>
        <w:t>-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</w:rPr>
        <w:t>Ն</w:t>
      </w:r>
      <w:r w:rsidRPr="00720AE9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</w:rPr>
        <w:t>ՈՐՈՇՄԱՆ</w:t>
      </w:r>
      <w:r w:rsidRPr="00720AE9">
        <w:rPr>
          <w:rFonts w:ascii="GHEA Grapalat" w:hAnsi="GHEA Grapalat" w:cs="Arial Armenian"/>
          <w:b/>
          <w:bCs/>
          <w:spacing w:val="2"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pacing w:val="2"/>
          <w:sz w:val="24"/>
          <w:szCs w:val="24"/>
        </w:rPr>
        <w:t>ՄԵՋ</w:t>
      </w:r>
      <w:r w:rsidRPr="00720A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ՓՈՓՈ</w:t>
      </w:r>
      <w:r w:rsidRPr="00720AE9">
        <w:rPr>
          <w:rFonts w:ascii="GHEA Grapalat" w:hAnsi="GHEA Grapalat" w:cs="Arial Armenian"/>
          <w:b/>
          <w:bCs/>
          <w:sz w:val="24"/>
          <w:szCs w:val="24"/>
          <w:lang w:val="af-ZA"/>
        </w:rPr>
        <w:softHyphen/>
      </w:r>
      <w:r w:rsidRPr="00720AE9">
        <w:rPr>
          <w:rFonts w:ascii="GHEA Grapalat" w:hAnsi="GHEA Grapalat" w:cs="Tahoma"/>
          <w:b/>
          <w:bCs/>
          <w:sz w:val="24"/>
          <w:szCs w:val="24"/>
        </w:rPr>
        <w:t>ԽՈՒԹՅՈՒՆՆԵՐ</w:t>
      </w:r>
      <w:r w:rsidRPr="00720AE9">
        <w:rPr>
          <w:rFonts w:ascii="GHEA Grapalat" w:hAnsi="GHEA Grapalat" w:cs="Arial Armenian"/>
          <w:b/>
          <w:bCs/>
          <w:sz w:val="24"/>
          <w:szCs w:val="24"/>
          <w:lang w:val="af-ZA"/>
        </w:rPr>
        <w:t xml:space="preserve"> </w:t>
      </w:r>
    </w:p>
    <w:p w14:paraId="0CEFCA60" w14:textId="77777777" w:rsidR="001C1E29" w:rsidRPr="00720AE9" w:rsidRDefault="001C1E29" w:rsidP="001C1E29">
      <w:pPr>
        <w:pStyle w:val="mechtex"/>
        <w:spacing w:line="276" w:lineRule="auto"/>
        <w:rPr>
          <w:rFonts w:ascii="GHEA Grapalat" w:hAnsi="GHEA Grapalat" w:cs="Tahoma"/>
          <w:b/>
          <w:bCs/>
          <w:sz w:val="24"/>
          <w:szCs w:val="24"/>
          <w:lang w:val="af-ZA"/>
        </w:rPr>
      </w:pPr>
      <w:r w:rsidRPr="00720AE9">
        <w:rPr>
          <w:rFonts w:ascii="GHEA Grapalat" w:hAnsi="GHEA Grapalat" w:cs="Tahoma"/>
          <w:b/>
          <w:bCs/>
          <w:sz w:val="24"/>
          <w:szCs w:val="24"/>
        </w:rPr>
        <w:t>ԿԱՏԱՐԵԼՈՒ</w:t>
      </w:r>
      <w:r w:rsidRPr="00720AE9">
        <w:rPr>
          <w:rFonts w:ascii="GHEA Grapalat" w:hAnsi="GHEA Grapalat" w:cs="Arial Armenian"/>
          <w:b/>
          <w:bCs/>
          <w:sz w:val="24"/>
          <w:szCs w:val="24"/>
          <w:lang w:val="hy-AM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ՄԱՍԻՆ</w:t>
      </w:r>
      <w:r w:rsidRPr="00720AE9">
        <w:rPr>
          <w:rFonts w:ascii="Arial AM" w:hAnsi="Arial AM" w:cs="Tahoma"/>
          <w:b/>
          <w:bCs/>
        </w:rPr>
        <w:t>¦</w:t>
      </w:r>
      <w:r w:rsidRPr="00720AE9">
        <w:rPr>
          <w:rFonts w:ascii="GHEA Grapalat" w:hAnsi="GHEA Grapalat" w:cs="Tahoma"/>
          <w:b/>
          <w:bCs/>
          <w:lang w:val="hy-AM"/>
        </w:rPr>
        <w:t xml:space="preserve"> </w:t>
      </w:r>
      <w:r w:rsidRPr="00720AE9">
        <w:rPr>
          <w:rFonts w:ascii="GHEA Grapalat" w:hAnsi="GHEA Grapalat" w:cs="Tahoma"/>
          <w:b/>
          <w:bCs/>
          <w:sz w:val="24"/>
          <w:szCs w:val="24"/>
        </w:rPr>
        <w:t>ՈՐՈՇՄԱՆ ՆԱԽԱԳԾԻ</w:t>
      </w:r>
    </w:p>
    <w:p w14:paraId="663386F6" w14:textId="77777777" w:rsidR="004027C6" w:rsidRPr="00FD49DF" w:rsidRDefault="004027C6" w:rsidP="004027C6">
      <w:pPr>
        <w:spacing w:after="0" w:line="276" w:lineRule="auto"/>
        <w:jc w:val="center"/>
        <w:rPr>
          <w:rFonts w:ascii="GHEA Grapalat" w:hAnsi="GHEA Grapalat" w:cs="Tahoma"/>
          <w:b/>
          <w:bCs/>
          <w:sz w:val="24"/>
          <w:szCs w:val="24"/>
          <w:lang w:val="hy-AM" w:eastAsia="ru-RU"/>
        </w:rPr>
      </w:pPr>
    </w:p>
    <w:p w14:paraId="267D38AC" w14:textId="06149038" w:rsidR="000158B1" w:rsidRPr="00485906" w:rsidRDefault="00045AB0" w:rsidP="00330D4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D55AA">
        <w:rPr>
          <w:rFonts w:ascii="GHEA Grapalat" w:hAnsi="GHEA Grapalat"/>
          <w:b/>
          <w:sz w:val="24"/>
          <w:szCs w:val="24"/>
          <w:lang w:val="hy-AM"/>
        </w:rPr>
        <w:t xml:space="preserve">1. </w:t>
      </w:r>
      <w:r w:rsidR="00B55554" w:rsidRPr="00CD55AA">
        <w:rPr>
          <w:rFonts w:ascii="GHEA Grapalat" w:hAnsi="GHEA Grapalat"/>
          <w:b/>
          <w:sz w:val="24"/>
          <w:szCs w:val="24"/>
          <w:lang w:val="hy-AM"/>
        </w:rPr>
        <w:t>Անհրաժեշտությունը.</w:t>
      </w:r>
      <w:r w:rsidR="00CD55A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158B1" w:rsidRPr="000158B1">
        <w:rPr>
          <w:rFonts w:ascii="GHEA Grapalat" w:hAnsi="GHEA Grapalat"/>
          <w:bCs/>
          <w:sz w:val="24"/>
          <w:szCs w:val="24"/>
          <w:lang w:val="hy-AM"/>
        </w:rPr>
        <w:t>2024 թվականի նոյեմբերին</w:t>
      </w:r>
      <w:r w:rsidR="000158B1">
        <w:rPr>
          <w:rFonts w:ascii="GHEA Grapalat" w:hAnsi="GHEA Grapalat"/>
          <w:bCs/>
          <w:sz w:val="24"/>
          <w:szCs w:val="24"/>
          <w:lang w:val="hy-AM"/>
        </w:rPr>
        <w:t xml:space="preserve"> Երևանում անցկացվելիք ըմբշամարտի զինվորականների աշխարհի առաջնության կազմակերպման</w:t>
      </w:r>
      <w:r w:rsidR="00485906">
        <w:rPr>
          <w:rFonts w:ascii="GHEA Grapalat" w:hAnsi="GHEA Grapalat"/>
          <w:bCs/>
          <w:sz w:val="24"/>
          <w:szCs w:val="24"/>
          <w:lang w:val="hy-AM"/>
        </w:rPr>
        <w:t xml:space="preserve"> ծախսերի </w:t>
      </w:r>
      <w:r w:rsidR="000158B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85906" w:rsidRPr="00485906">
        <w:rPr>
          <w:rFonts w:ascii="GHEA Grapalat" w:hAnsi="GHEA Grapalat"/>
          <w:sz w:val="24"/>
          <w:szCs w:val="24"/>
          <w:lang w:val="hy-AM"/>
        </w:rPr>
        <w:t xml:space="preserve">ֆինանսավորման համար ՀՀ ԿԳՍՄ նախարարությանը </w:t>
      </w:r>
      <w:r w:rsidR="00485906">
        <w:rPr>
          <w:rFonts w:ascii="GHEA Grapalat" w:hAnsi="GHEA Grapalat"/>
          <w:sz w:val="24"/>
          <w:szCs w:val="24"/>
          <w:lang w:val="hy-AM"/>
        </w:rPr>
        <w:t xml:space="preserve">անհրաժեշտ ֆինանսական միջոցների </w:t>
      </w:r>
      <w:r w:rsidR="00485906" w:rsidRPr="00485906">
        <w:rPr>
          <w:rFonts w:ascii="GHEA Grapalat" w:hAnsi="GHEA Grapalat"/>
          <w:sz w:val="24"/>
          <w:szCs w:val="24"/>
          <w:lang w:val="hy-AM"/>
        </w:rPr>
        <w:t>հատկացում ՀՀ կառավարության պահուստային ֆոնդից:</w:t>
      </w:r>
    </w:p>
    <w:p w14:paraId="59405A16" w14:textId="7166D265" w:rsidR="00C447FD" w:rsidRDefault="00E269E5" w:rsidP="00330D4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027C6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4027C6" w:rsidRPr="00517E99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4027C6" w:rsidRPr="00517E9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027C6" w:rsidRPr="00517E99">
        <w:rPr>
          <w:rFonts w:ascii="GHEA Grapalat" w:hAnsi="GHEA Grapalat"/>
          <w:b/>
          <w:sz w:val="24"/>
          <w:szCs w:val="24"/>
          <w:lang w:val="hy-AM"/>
        </w:rPr>
        <w:t>իրավիճակը</w:t>
      </w:r>
      <w:r w:rsidR="004027C6" w:rsidRPr="00517E9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027C6" w:rsidRPr="00517E99">
        <w:rPr>
          <w:rFonts w:ascii="GHEA Grapalat" w:hAnsi="GHEA Grapalat"/>
          <w:b/>
          <w:sz w:val="24"/>
          <w:szCs w:val="24"/>
          <w:lang w:val="hy-AM"/>
        </w:rPr>
        <w:t>և</w:t>
      </w:r>
      <w:r w:rsidR="004027C6" w:rsidRPr="00517E9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027C6" w:rsidRPr="00517E99">
        <w:rPr>
          <w:rFonts w:ascii="GHEA Grapalat" w:hAnsi="GHEA Grapalat"/>
          <w:b/>
          <w:sz w:val="24"/>
          <w:szCs w:val="24"/>
          <w:lang w:val="hy-AM"/>
        </w:rPr>
        <w:t>խնդիրները</w:t>
      </w:r>
      <w:r w:rsidR="004027C6" w:rsidRPr="00517E99">
        <w:rPr>
          <w:rFonts w:ascii="GHEA Grapalat" w:hAnsi="GHEA Grapalat"/>
          <w:b/>
          <w:sz w:val="24"/>
          <w:szCs w:val="24"/>
          <w:lang w:val="fr-FR"/>
        </w:rPr>
        <w:t>.</w:t>
      </w:r>
      <w:r w:rsidR="004027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447FD">
        <w:rPr>
          <w:rFonts w:ascii="GHEA Grapalat" w:hAnsi="GHEA Grapalat"/>
          <w:sz w:val="24"/>
          <w:szCs w:val="24"/>
          <w:lang w:val="hy-AM"/>
        </w:rPr>
        <w:t>Հաշվի</w:t>
      </w:r>
      <w:r w:rsidR="00330D40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447FD">
        <w:rPr>
          <w:rFonts w:ascii="GHEA Grapalat" w:hAnsi="GHEA Grapalat"/>
          <w:sz w:val="24"/>
          <w:szCs w:val="24"/>
          <w:lang w:val="hy-AM"/>
        </w:rPr>
        <w:t>առնելով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>, որ վերոնշյալ առաջնությ</w:t>
      </w:r>
      <w:r w:rsidR="00C447FD">
        <w:rPr>
          <w:rFonts w:ascii="GHEA Grapalat" w:hAnsi="GHEA Grapalat"/>
          <w:sz w:val="24"/>
          <w:szCs w:val="24"/>
          <w:lang w:val="hy-AM"/>
        </w:rPr>
        <w:t>ա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>նը</w:t>
      </w:r>
      <w:r w:rsidR="00C447F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 xml:space="preserve">հանդիսանում է ՀՀ պաշտպանության նախարարության սերտորեն առընչվող միջոցառում և ունի </w:t>
      </w:r>
      <w:r w:rsidR="00265DB9" w:rsidRPr="00C447FD">
        <w:rPr>
          <w:rFonts w:ascii="GHEA Grapalat" w:hAnsi="GHEA Grapalat"/>
          <w:sz w:val="24"/>
          <w:szCs w:val="24"/>
          <w:lang w:val="hy-AM"/>
        </w:rPr>
        <w:t>միջազգային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 xml:space="preserve"> լայն ներգրավվածություն, </w:t>
      </w:r>
      <w:r w:rsidR="00C447FD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նախատեսել ֆինանսական միջոցներ: </w:t>
      </w:r>
    </w:p>
    <w:p w14:paraId="783906F8" w14:textId="77777777" w:rsidR="009E5A47" w:rsidRPr="009E5A47" w:rsidRDefault="002E2D1E" w:rsidP="009E5A4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fr-FR" w:eastAsia="ru-RU"/>
        </w:rPr>
      </w:pPr>
      <w:r w:rsidRPr="009E5A47">
        <w:rPr>
          <w:rFonts w:ascii="GHEA Grapalat" w:hAnsi="GHEA Grapalat" w:cs="Times Armenian"/>
          <w:b/>
          <w:sz w:val="24"/>
          <w:szCs w:val="24"/>
          <w:lang w:val="fr-FR"/>
        </w:rPr>
        <w:t xml:space="preserve">  3.</w:t>
      </w:r>
      <w:r w:rsidR="009E5A47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9E5A47">
        <w:rPr>
          <w:rFonts w:ascii="GHEA Grapalat" w:hAnsi="GHEA Grapalat" w:cs="Times Armenian"/>
          <w:b/>
          <w:sz w:val="24"/>
          <w:szCs w:val="24"/>
        </w:rPr>
        <w:t>Տվյալ</w:t>
      </w:r>
      <w:r w:rsidRPr="009E5A4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9E5A47">
        <w:rPr>
          <w:rFonts w:ascii="GHEA Grapalat" w:hAnsi="GHEA Grapalat" w:cs="Times Armenian"/>
          <w:b/>
          <w:sz w:val="24"/>
          <w:szCs w:val="24"/>
        </w:rPr>
        <w:t>բնագավառում</w:t>
      </w:r>
      <w:r w:rsidRPr="009E5A4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9E5A47">
        <w:rPr>
          <w:rFonts w:ascii="GHEA Grapalat" w:hAnsi="GHEA Grapalat" w:cs="Times Armenian"/>
          <w:b/>
          <w:sz w:val="24"/>
          <w:szCs w:val="24"/>
        </w:rPr>
        <w:t>իրականացվող</w:t>
      </w:r>
      <w:r w:rsidRPr="009E5A47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Pr="009E5A47">
        <w:rPr>
          <w:rFonts w:ascii="GHEA Grapalat" w:hAnsi="GHEA Grapalat" w:cs="Times Armenian"/>
          <w:b/>
          <w:sz w:val="24"/>
          <w:szCs w:val="24"/>
        </w:rPr>
        <w:t>քաղաքականությունը</w:t>
      </w:r>
      <w:r w:rsidR="009E5A47">
        <w:rPr>
          <w:rFonts w:ascii="GHEA Grapalat" w:hAnsi="GHEA Grapalat" w:cs="Times Armenian"/>
          <w:b/>
          <w:sz w:val="24"/>
          <w:szCs w:val="24"/>
          <w:lang w:val="hy-AM"/>
        </w:rPr>
        <w:t xml:space="preserve">. </w:t>
      </w:r>
      <w:r w:rsidR="009E5A47" w:rsidRPr="009E5A47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ՀՀ զինված ուժերի կարիքների ապահովման գործընթացի իրականացում:</w:t>
      </w:r>
    </w:p>
    <w:p w14:paraId="5C391D66" w14:textId="732CDDA6" w:rsidR="00C447FD" w:rsidRPr="00C447FD" w:rsidRDefault="002E2D1E" w:rsidP="00C447F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E5A47">
        <w:rPr>
          <w:rFonts w:ascii="GHEA Grapalat" w:hAnsi="GHEA Grapalat"/>
          <w:b/>
          <w:sz w:val="24"/>
          <w:szCs w:val="24"/>
          <w:lang w:val="fr-FR"/>
        </w:rPr>
        <w:t>4</w:t>
      </w:r>
      <w:r w:rsidR="008C65F1" w:rsidRPr="009E5A47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930F33" w:rsidRPr="009E5A47">
        <w:rPr>
          <w:rFonts w:ascii="GHEA Grapalat" w:hAnsi="GHEA Grapalat" w:cs="Sylfaen"/>
          <w:b/>
          <w:sz w:val="24"/>
          <w:szCs w:val="24"/>
        </w:rPr>
        <w:t>Կարգավորման</w:t>
      </w:r>
      <w:r w:rsidRPr="009E5A4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30F33" w:rsidRPr="009E5A47">
        <w:rPr>
          <w:rFonts w:ascii="GHEA Grapalat" w:hAnsi="GHEA Grapalat" w:cs="Sylfaen"/>
          <w:b/>
          <w:sz w:val="24"/>
          <w:szCs w:val="24"/>
        </w:rPr>
        <w:t>նպատակը</w:t>
      </w:r>
      <w:r w:rsidRPr="009E5A4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30F33" w:rsidRPr="009E5A47">
        <w:rPr>
          <w:rFonts w:ascii="GHEA Grapalat" w:hAnsi="GHEA Grapalat" w:cs="Sylfaen"/>
          <w:b/>
          <w:sz w:val="24"/>
          <w:szCs w:val="24"/>
        </w:rPr>
        <w:t>և</w:t>
      </w:r>
      <w:r w:rsidRPr="009E5A4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930F33" w:rsidRPr="009E5A47">
        <w:rPr>
          <w:rFonts w:ascii="GHEA Grapalat" w:hAnsi="GHEA Grapalat" w:cs="Sylfaen"/>
          <w:b/>
          <w:sz w:val="24"/>
          <w:szCs w:val="24"/>
        </w:rPr>
        <w:t>բնույթը</w:t>
      </w:r>
      <w:r w:rsidR="008C65F1" w:rsidRPr="009E5A4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9E5A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30F33" w:rsidRPr="00C447FD">
        <w:rPr>
          <w:rFonts w:ascii="GHEA Grapalat" w:hAnsi="GHEA Grapalat"/>
          <w:sz w:val="24"/>
          <w:szCs w:val="24"/>
          <w:lang w:val="hy-AM"/>
        </w:rPr>
        <w:t>Ո</w:t>
      </w:r>
      <w:r w:rsidR="008C65F1" w:rsidRPr="00C447FD">
        <w:rPr>
          <w:rFonts w:ascii="GHEA Grapalat" w:hAnsi="GHEA Grapalat"/>
          <w:sz w:val="24"/>
          <w:szCs w:val="24"/>
          <w:lang w:val="hy-AM"/>
        </w:rPr>
        <w:t>րոշման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F33" w:rsidRPr="00C447FD">
        <w:rPr>
          <w:rFonts w:ascii="GHEA Grapalat" w:hAnsi="GHEA Grapalat"/>
          <w:sz w:val="24"/>
          <w:szCs w:val="24"/>
          <w:lang w:val="hy-AM"/>
        </w:rPr>
        <w:t>նախագծով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F33" w:rsidRPr="00C447FD">
        <w:rPr>
          <w:rFonts w:ascii="GHEA Grapalat" w:hAnsi="GHEA Grapalat"/>
          <w:sz w:val="24"/>
          <w:szCs w:val="24"/>
          <w:lang w:val="hy-AM"/>
        </w:rPr>
        <w:t>նախատեսվում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930F33" w:rsidRPr="00C447FD">
        <w:rPr>
          <w:rFonts w:ascii="GHEA Grapalat" w:hAnsi="GHEA Grapalat"/>
          <w:sz w:val="24"/>
          <w:szCs w:val="24"/>
          <w:lang w:val="hy-AM"/>
        </w:rPr>
        <w:t>է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A52CB5" w:rsidRPr="00C447FD">
        <w:rPr>
          <w:rFonts w:ascii="GHEA Grapalat" w:hAnsi="GHEA Grapalat"/>
          <w:sz w:val="24"/>
          <w:szCs w:val="24"/>
          <w:lang w:val="hy-AM"/>
        </w:rPr>
        <w:t>ՀՀ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A52CB5" w:rsidRPr="00C447FD">
        <w:rPr>
          <w:rFonts w:ascii="GHEA Grapalat" w:hAnsi="GHEA Grapalat"/>
          <w:sz w:val="24"/>
          <w:szCs w:val="24"/>
          <w:lang w:val="hy-AM"/>
        </w:rPr>
        <w:t>պաշտպանության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A52CB5" w:rsidRPr="00C447FD">
        <w:rPr>
          <w:rFonts w:ascii="GHEA Grapalat" w:hAnsi="GHEA Grapalat"/>
          <w:sz w:val="24"/>
          <w:szCs w:val="24"/>
          <w:lang w:val="hy-AM"/>
        </w:rPr>
        <w:t>նախարարությանը</w:t>
      </w:r>
      <w:r w:rsidR="009E5A47" w:rsidRPr="00C447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 xml:space="preserve">ՀՀ 2024 թվականի </w:t>
      </w:r>
      <w:r w:rsidR="00C447FD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>բյուջե</w:t>
      </w:r>
      <w:r w:rsidR="00C447FD">
        <w:rPr>
          <w:rFonts w:ascii="GHEA Grapalat" w:hAnsi="GHEA Grapalat"/>
          <w:sz w:val="24"/>
          <w:szCs w:val="24"/>
          <w:lang w:val="hy-AM"/>
        </w:rPr>
        <w:t>ի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 xml:space="preserve"> 1169 ծախսային ծրագրի 11001 միջոցառման</w:t>
      </w:r>
      <w:r w:rsidR="00434201">
        <w:rPr>
          <w:rFonts w:ascii="GHEA Grapalat" w:hAnsi="GHEA Grapalat"/>
          <w:sz w:val="24"/>
          <w:szCs w:val="24"/>
          <w:lang w:val="hy-AM"/>
        </w:rPr>
        <w:t xml:space="preserve"> (ընթացիկ)</w:t>
      </w:r>
      <w:r w:rsidR="00C447FD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C447FD" w:rsidRPr="00C447FD">
        <w:rPr>
          <w:rFonts w:ascii="GHEA Grapalat" w:hAnsi="GHEA Grapalat"/>
          <w:sz w:val="24"/>
          <w:szCs w:val="24"/>
          <w:lang w:val="hy-AM"/>
        </w:rPr>
        <w:t xml:space="preserve"> նախատեսված </w:t>
      </w:r>
      <w:r w:rsidR="00C447FD">
        <w:rPr>
          <w:rFonts w:ascii="GHEA Grapalat" w:hAnsi="GHEA Grapalat"/>
          <w:sz w:val="24"/>
          <w:szCs w:val="24"/>
          <w:lang w:val="hy-AM"/>
        </w:rPr>
        <w:t xml:space="preserve">ֆինանսական միջոցներից </w:t>
      </w:r>
      <w:r w:rsidR="007E3FAE">
        <w:rPr>
          <w:rFonts w:ascii="GHEA Grapalat" w:hAnsi="GHEA Grapalat"/>
          <w:sz w:val="24"/>
          <w:szCs w:val="24"/>
          <w:lang w:val="hy-AM"/>
        </w:rPr>
        <w:t xml:space="preserve">անհրաժեշտ </w:t>
      </w:r>
      <w:r w:rsidR="003F3586">
        <w:rPr>
          <w:rFonts w:ascii="GHEA Grapalat" w:hAnsi="GHEA Grapalat"/>
          <w:sz w:val="24"/>
          <w:szCs w:val="24"/>
          <w:lang w:val="hy-AM"/>
        </w:rPr>
        <w:t>գումարը ուղղել</w:t>
      </w:r>
      <w:r w:rsidR="00434201">
        <w:rPr>
          <w:rFonts w:ascii="GHEA Grapalat" w:hAnsi="GHEA Grapalat"/>
          <w:sz w:val="24"/>
          <w:szCs w:val="24"/>
          <w:lang w:val="hy-AM"/>
        </w:rPr>
        <w:t xml:space="preserve"> </w:t>
      </w:r>
      <w:r w:rsidR="00C447FD">
        <w:rPr>
          <w:rFonts w:ascii="GHEA Grapalat" w:hAnsi="GHEA Grapalat"/>
          <w:sz w:val="24"/>
          <w:szCs w:val="24"/>
          <w:lang w:val="hy-AM"/>
        </w:rPr>
        <w:t>ՀՀ կառավարության պահուստային ֆոնդ:</w:t>
      </w:r>
    </w:p>
    <w:p w14:paraId="62E17A0C" w14:textId="65679FA5" w:rsidR="00822ABF" w:rsidRPr="00C80961" w:rsidRDefault="00C80961" w:rsidP="00C8096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  <w:t xml:space="preserve">5. </w:t>
      </w:r>
      <w:r w:rsidR="00822ABF" w:rsidRPr="00C80961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 և անձիք.</w:t>
      </w:r>
      <w:r w:rsidR="00822ABF" w:rsidRPr="00C80961">
        <w:rPr>
          <w:rFonts w:ascii="GHEA Grapalat" w:hAnsi="GHEA Grapalat"/>
          <w:sz w:val="24"/>
          <w:szCs w:val="24"/>
          <w:lang w:val="hy-AM"/>
        </w:rPr>
        <w:t xml:space="preserve"> Նա</w:t>
      </w:r>
      <w:r w:rsidR="00822ABF" w:rsidRPr="00C80961">
        <w:rPr>
          <w:rFonts w:ascii="GHEA Grapalat" w:hAnsi="GHEA Grapalat"/>
          <w:sz w:val="24"/>
          <w:szCs w:val="24"/>
          <w:lang w:val="hy-AM"/>
        </w:rPr>
        <w:softHyphen/>
      </w:r>
      <w:r w:rsidR="00822ABF" w:rsidRPr="00C80961">
        <w:rPr>
          <w:rFonts w:ascii="GHEA Grapalat" w:hAnsi="GHEA Grapalat"/>
          <w:sz w:val="24"/>
          <w:szCs w:val="24"/>
          <w:lang w:val="hy-AM"/>
        </w:rPr>
        <w:softHyphen/>
        <w:t xml:space="preserve">խագիծը մշակվել է ՀՀ պաշտպանության նախարարության կողմից: </w:t>
      </w:r>
    </w:p>
    <w:p w14:paraId="7F140801" w14:textId="77777777" w:rsidR="000856BC" w:rsidRPr="000543BC" w:rsidRDefault="000856BC" w:rsidP="00C80961">
      <w:pPr>
        <w:spacing w:after="0" w:line="360" w:lineRule="auto"/>
        <w:ind w:firstLine="567"/>
        <w:jc w:val="both"/>
        <w:rPr>
          <w:rFonts w:ascii="GHEA Grapalat" w:eastAsia="Batang" w:hAnsi="GHEA Grapalat" w:cs="Sylfaen"/>
          <w:sz w:val="24"/>
          <w:szCs w:val="24"/>
          <w:lang w:val="hy-AM"/>
        </w:rPr>
      </w:pPr>
      <w:r w:rsidRPr="00BD19E8">
        <w:rPr>
          <w:rFonts w:ascii="GHEA Grapalat" w:hAnsi="GHEA Grapalat"/>
          <w:b/>
          <w:sz w:val="24"/>
          <w:szCs w:val="24"/>
        </w:rPr>
        <w:t xml:space="preserve">6. Իրավական ակտն ընդունելու դեպքում պետական բյուջեում կամ տեղական ինքնակառավարման մարմինների բյուջեներում ծախսերի և եկամուտների էական </w:t>
      </w:r>
      <w:r w:rsidRPr="000543BC">
        <w:rPr>
          <w:rFonts w:ascii="GHEA Grapalat" w:hAnsi="GHEA Grapalat"/>
          <w:b/>
          <w:sz w:val="24"/>
          <w:szCs w:val="24"/>
        </w:rPr>
        <w:t xml:space="preserve">ավելացումների մասին. </w:t>
      </w:r>
      <w:r w:rsidRPr="000543BC">
        <w:rPr>
          <w:rFonts w:ascii="GHEA Grapalat" w:eastAsia="Batang" w:hAnsi="GHEA Grapalat" w:cs="Sylfaen"/>
          <w:sz w:val="24"/>
          <w:szCs w:val="24"/>
          <w:lang w:val="hy-AM"/>
        </w:rPr>
        <w:t>Նախագծի ընդունումը ՀՀ 2024 թվականի պետական բյուջեի տարեկան եկա</w:t>
      </w:r>
      <w:r w:rsidRPr="000543BC">
        <w:rPr>
          <w:rFonts w:ascii="GHEA Grapalat" w:eastAsia="Batang" w:hAnsi="GHEA Grapalat" w:cs="Sylfaen"/>
          <w:sz w:val="24"/>
          <w:szCs w:val="24"/>
          <w:lang w:val="hy-AM"/>
        </w:rPr>
        <w:softHyphen/>
        <w:t>մուտների և ծախ</w:t>
      </w:r>
      <w:r w:rsidRPr="000543BC">
        <w:rPr>
          <w:rFonts w:ascii="GHEA Grapalat" w:eastAsia="Batang" w:hAnsi="GHEA Grapalat" w:cs="Sylfaen"/>
          <w:sz w:val="24"/>
          <w:szCs w:val="24"/>
          <w:lang w:val="hy-AM"/>
        </w:rPr>
        <w:softHyphen/>
        <w:t>սերի փոփոխությունների չի հանգեցնում:</w:t>
      </w:r>
    </w:p>
    <w:p w14:paraId="3E8412E9" w14:textId="77777777" w:rsidR="000543BC" w:rsidRPr="000543BC" w:rsidRDefault="000543BC" w:rsidP="00C80961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0543BC">
        <w:rPr>
          <w:rFonts w:ascii="GHEA Grapalat" w:hAnsi="GHEA Grapalat"/>
          <w:b/>
          <w:sz w:val="24"/>
          <w:szCs w:val="24"/>
        </w:rPr>
        <w:t>7</w:t>
      </w:r>
      <w:r w:rsidRPr="000543BC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0543BC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վերափողման ռազմավարություն 2050, Կառավարության 2021-2026թթ. ծրագիր, ոլորտային և/կամ այլ ռազմավարություններ.</w:t>
      </w:r>
      <w:r w:rsidRPr="000543BC">
        <w:rPr>
          <w:rFonts w:ascii="GHEA Grapalat" w:hAnsi="GHEA Grapalat" w:cs="Sylfaen"/>
          <w:b/>
          <w:sz w:val="24"/>
          <w:szCs w:val="24"/>
        </w:rPr>
        <w:t xml:space="preserve"> </w:t>
      </w:r>
      <w:r w:rsidRPr="000543BC">
        <w:rPr>
          <w:rFonts w:ascii="GHEA Grapalat" w:hAnsi="GHEA Grapalat"/>
          <w:sz w:val="24"/>
          <w:szCs w:val="24"/>
          <w:lang w:val="hy-AM"/>
        </w:rPr>
        <w:t>Որոշման նախագիծը կապված չէ ռազմավա</w:t>
      </w:r>
      <w:r w:rsidRPr="000543BC">
        <w:rPr>
          <w:rFonts w:ascii="GHEA Grapalat" w:hAnsi="GHEA Grapalat"/>
          <w:sz w:val="24"/>
          <w:szCs w:val="24"/>
        </w:rPr>
        <w:t>ր</w:t>
      </w:r>
      <w:r w:rsidRPr="000543BC">
        <w:rPr>
          <w:rFonts w:ascii="GHEA Grapalat" w:hAnsi="GHEA Grapalat"/>
          <w:sz w:val="24"/>
          <w:szCs w:val="24"/>
          <w:lang w:val="hy-AM"/>
        </w:rPr>
        <w:t>ական կամ ոլորտային այլ փաստաթղթերի հետ:</w:t>
      </w:r>
    </w:p>
    <w:p w14:paraId="6BD65AEB" w14:textId="77777777" w:rsidR="000543BC" w:rsidRPr="000543BC" w:rsidRDefault="000543BC" w:rsidP="00C80961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543BC">
        <w:rPr>
          <w:rFonts w:ascii="GHEA Grapalat" w:hAnsi="GHEA Grapalat"/>
          <w:b/>
          <w:sz w:val="24"/>
          <w:szCs w:val="24"/>
        </w:rPr>
        <w:lastRenderedPageBreak/>
        <w:t xml:space="preserve">8. Նախագծի ընդունման առնչությամբ ընդունվելիք այլ իրավական ակտերի կամ դրանց ընդունման անհրաժեշտության բացակայության մասին.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ընդունումն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այլ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ակտերում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փոփո</w:t>
      </w:r>
      <w:r w:rsidRPr="000543BC">
        <w:rPr>
          <w:rFonts w:ascii="GHEA Grapalat" w:hAnsi="GHEA Grapalat" w:cs="Sylfaen"/>
          <w:sz w:val="24"/>
          <w:szCs w:val="24"/>
          <w:lang w:val="fr-FR"/>
        </w:rPr>
        <w:softHyphen/>
      </w:r>
      <w:r w:rsidRPr="000543BC">
        <w:rPr>
          <w:rFonts w:ascii="GHEA Grapalat" w:hAnsi="GHEA Grapalat" w:cs="Sylfaen"/>
          <w:sz w:val="24"/>
          <w:szCs w:val="24"/>
          <w:lang w:val="hy-AM"/>
        </w:rPr>
        <w:t>խութ</w:t>
      </w:r>
      <w:r w:rsidRPr="000543BC">
        <w:rPr>
          <w:rFonts w:ascii="GHEA Grapalat" w:hAnsi="GHEA Grapalat" w:cs="Sylfaen"/>
          <w:sz w:val="24"/>
          <w:szCs w:val="24"/>
          <w:lang w:val="fr-FR"/>
        </w:rPr>
        <w:softHyphen/>
      </w:r>
      <w:r w:rsidRPr="000543BC">
        <w:rPr>
          <w:rFonts w:ascii="GHEA Grapalat" w:hAnsi="GHEA Grapalat" w:cs="Sylfaen"/>
          <w:sz w:val="24"/>
          <w:szCs w:val="24"/>
          <w:lang w:val="hy-AM"/>
        </w:rPr>
        <w:t>յուն</w:t>
      </w:r>
      <w:r w:rsidRPr="000543BC">
        <w:rPr>
          <w:rFonts w:ascii="GHEA Grapalat" w:hAnsi="GHEA Grapalat" w:cs="Sylfaen"/>
          <w:sz w:val="24"/>
          <w:szCs w:val="24"/>
          <w:lang w:val="fr-FR"/>
        </w:rPr>
        <w:softHyphen/>
      </w:r>
      <w:r w:rsidRPr="000543BC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կամ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0543BC">
        <w:rPr>
          <w:rFonts w:ascii="GHEA Grapalat" w:hAnsi="GHEA Grapalat" w:cs="Sylfaen"/>
          <w:sz w:val="24"/>
          <w:szCs w:val="24"/>
          <w:lang w:val="fr-FR"/>
        </w:rPr>
        <w:softHyphen/>
      </w:r>
      <w:r w:rsidRPr="000543BC">
        <w:rPr>
          <w:rFonts w:ascii="GHEA Grapalat" w:hAnsi="GHEA Grapalat" w:cs="Sylfaen"/>
          <w:sz w:val="24"/>
          <w:szCs w:val="24"/>
          <w:lang w:val="hy-AM"/>
        </w:rPr>
        <w:t>ների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ան</w:t>
      </w:r>
      <w:r w:rsidRPr="000543BC">
        <w:rPr>
          <w:rFonts w:ascii="GHEA Grapalat" w:hAnsi="GHEA Grapalat" w:cs="Sylfaen"/>
          <w:sz w:val="24"/>
          <w:szCs w:val="24"/>
          <w:lang w:val="fr-FR"/>
        </w:rPr>
        <w:softHyphen/>
      </w:r>
      <w:r w:rsidRPr="000543BC">
        <w:rPr>
          <w:rFonts w:ascii="GHEA Grapalat" w:hAnsi="GHEA Grapalat" w:cs="Sylfaen"/>
          <w:sz w:val="24"/>
          <w:szCs w:val="24"/>
          <w:lang w:val="hy-AM"/>
        </w:rPr>
        <w:t>հրաժեշտություն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չի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0543BC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Pr="000543BC">
        <w:rPr>
          <w:rFonts w:ascii="GHEA Grapalat" w:hAnsi="GHEA Grapalat" w:cs="Arial Armenian"/>
          <w:sz w:val="24"/>
          <w:szCs w:val="24"/>
          <w:lang w:val="fr-FR"/>
        </w:rPr>
        <w:t>:</w:t>
      </w:r>
    </w:p>
    <w:p w14:paraId="196AE741" w14:textId="77777777" w:rsidR="000543BC" w:rsidRDefault="000543BC" w:rsidP="000856BC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543BC" w:rsidSect="00D50AB5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9DF3AD" w14:textId="77777777" w:rsidR="002A0633" w:rsidRDefault="002A0633" w:rsidP="00D50AB5">
      <w:pPr>
        <w:spacing w:after="0" w:line="240" w:lineRule="auto"/>
      </w:pPr>
      <w:r>
        <w:separator/>
      </w:r>
    </w:p>
  </w:endnote>
  <w:endnote w:type="continuationSeparator" w:id="0">
    <w:p w14:paraId="4A13B0BF" w14:textId="77777777" w:rsidR="002A0633" w:rsidRDefault="002A0633" w:rsidP="00D50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A47BC" w14:textId="77777777" w:rsidR="002A0633" w:rsidRDefault="002A0633" w:rsidP="00D50AB5">
      <w:pPr>
        <w:spacing w:after="0" w:line="240" w:lineRule="auto"/>
      </w:pPr>
      <w:r>
        <w:separator/>
      </w:r>
    </w:p>
  </w:footnote>
  <w:footnote w:type="continuationSeparator" w:id="0">
    <w:p w14:paraId="6846C865" w14:textId="77777777" w:rsidR="002A0633" w:rsidRDefault="002A0633" w:rsidP="00D50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D75A4"/>
    <w:multiLevelType w:val="hybridMultilevel"/>
    <w:tmpl w:val="AF2C9B70"/>
    <w:lvl w:ilvl="0" w:tplc="069010E2">
      <w:start w:val="1"/>
      <w:numFmt w:val="bullet"/>
      <w:lvlText w:val="-"/>
      <w:lvlJc w:val="left"/>
      <w:pPr>
        <w:ind w:left="13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" w15:restartNumberingAfterBreak="0">
    <w:nsid w:val="1EA25D49"/>
    <w:multiLevelType w:val="hybridMultilevel"/>
    <w:tmpl w:val="DA708E4C"/>
    <w:lvl w:ilvl="0" w:tplc="6B18195A">
      <w:start w:val="1"/>
      <w:numFmt w:val="decimal"/>
      <w:lvlText w:val="%1)"/>
      <w:lvlJc w:val="left"/>
      <w:pPr>
        <w:ind w:left="1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3" w:hanging="360"/>
      </w:pPr>
    </w:lvl>
    <w:lvl w:ilvl="2" w:tplc="0419001B" w:tentative="1">
      <w:start w:val="1"/>
      <w:numFmt w:val="lowerRoman"/>
      <w:lvlText w:val="%3."/>
      <w:lvlJc w:val="right"/>
      <w:pPr>
        <w:ind w:left="2923" w:hanging="180"/>
      </w:pPr>
    </w:lvl>
    <w:lvl w:ilvl="3" w:tplc="0419000F" w:tentative="1">
      <w:start w:val="1"/>
      <w:numFmt w:val="decimal"/>
      <w:lvlText w:val="%4."/>
      <w:lvlJc w:val="left"/>
      <w:pPr>
        <w:ind w:left="3643" w:hanging="360"/>
      </w:pPr>
    </w:lvl>
    <w:lvl w:ilvl="4" w:tplc="04190019" w:tentative="1">
      <w:start w:val="1"/>
      <w:numFmt w:val="lowerLetter"/>
      <w:lvlText w:val="%5."/>
      <w:lvlJc w:val="left"/>
      <w:pPr>
        <w:ind w:left="4363" w:hanging="360"/>
      </w:pPr>
    </w:lvl>
    <w:lvl w:ilvl="5" w:tplc="0419001B" w:tentative="1">
      <w:start w:val="1"/>
      <w:numFmt w:val="lowerRoman"/>
      <w:lvlText w:val="%6."/>
      <w:lvlJc w:val="right"/>
      <w:pPr>
        <w:ind w:left="5083" w:hanging="180"/>
      </w:pPr>
    </w:lvl>
    <w:lvl w:ilvl="6" w:tplc="0419000F" w:tentative="1">
      <w:start w:val="1"/>
      <w:numFmt w:val="decimal"/>
      <w:lvlText w:val="%7."/>
      <w:lvlJc w:val="left"/>
      <w:pPr>
        <w:ind w:left="5803" w:hanging="360"/>
      </w:pPr>
    </w:lvl>
    <w:lvl w:ilvl="7" w:tplc="04190019" w:tentative="1">
      <w:start w:val="1"/>
      <w:numFmt w:val="lowerLetter"/>
      <w:lvlText w:val="%8."/>
      <w:lvlJc w:val="left"/>
      <w:pPr>
        <w:ind w:left="6523" w:hanging="360"/>
      </w:pPr>
    </w:lvl>
    <w:lvl w:ilvl="8" w:tplc="0419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2" w15:restartNumberingAfterBreak="0">
    <w:nsid w:val="32F7761D"/>
    <w:multiLevelType w:val="hybridMultilevel"/>
    <w:tmpl w:val="2E76BBDC"/>
    <w:lvl w:ilvl="0" w:tplc="069010E2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8A13B58"/>
    <w:multiLevelType w:val="hybridMultilevel"/>
    <w:tmpl w:val="C7C6939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E28095D"/>
    <w:multiLevelType w:val="hybridMultilevel"/>
    <w:tmpl w:val="EBEAEF42"/>
    <w:lvl w:ilvl="0" w:tplc="069010E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E6480"/>
    <w:multiLevelType w:val="hybridMultilevel"/>
    <w:tmpl w:val="C664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0E4B49"/>
    <w:multiLevelType w:val="hybridMultilevel"/>
    <w:tmpl w:val="19923ABC"/>
    <w:lvl w:ilvl="0" w:tplc="D1D0BFF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870FC8"/>
    <w:multiLevelType w:val="hybridMultilevel"/>
    <w:tmpl w:val="FE3AAFBC"/>
    <w:lvl w:ilvl="0" w:tplc="6D643178">
      <w:start w:val="1"/>
      <w:numFmt w:val="decimal"/>
      <w:lvlText w:val="%1)"/>
      <w:lvlJc w:val="left"/>
      <w:pPr>
        <w:ind w:left="1495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7B430090"/>
    <w:multiLevelType w:val="hybridMultilevel"/>
    <w:tmpl w:val="DDE0857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03AB"/>
    <w:rsid w:val="00002B43"/>
    <w:rsid w:val="00004242"/>
    <w:rsid w:val="00010CD9"/>
    <w:rsid w:val="000158B1"/>
    <w:rsid w:val="00022D1C"/>
    <w:rsid w:val="0002351E"/>
    <w:rsid w:val="00045AB0"/>
    <w:rsid w:val="0004672D"/>
    <w:rsid w:val="000543BC"/>
    <w:rsid w:val="00062EF4"/>
    <w:rsid w:val="000647F0"/>
    <w:rsid w:val="00080149"/>
    <w:rsid w:val="00080B00"/>
    <w:rsid w:val="00083EB3"/>
    <w:rsid w:val="000856BC"/>
    <w:rsid w:val="000A0BA4"/>
    <w:rsid w:val="000A14B1"/>
    <w:rsid w:val="000A1914"/>
    <w:rsid w:val="000A1A93"/>
    <w:rsid w:val="000A2BEA"/>
    <w:rsid w:val="000A2DDF"/>
    <w:rsid w:val="000A537E"/>
    <w:rsid w:val="000A5FDA"/>
    <w:rsid w:val="000A7B18"/>
    <w:rsid w:val="000B2AE0"/>
    <w:rsid w:val="000D120D"/>
    <w:rsid w:val="000D41CA"/>
    <w:rsid w:val="000E0A85"/>
    <w:rsid w:val="000E0FDC"/>
    <w:rsid w:val="000E11CF"/>
    <w:rsid w:val="000E2308"/>
    <w:rsid w:val="000F7B22"/>
    <w:rsid w:val="0011347A"/>
    <w:rsid w:val="00122FA2"/>
    <w:rsid w:val="00133FB2"/>
    <w:rsid w:val="00135B7E"/>
    <w:rsid w:val="00141849"/>
    <w:rsid w:val="001423CF"/>
    <w:rsid w:val="001523A5"/>
    <w:rsid w:val="0015427E"/>
    <w:rsid w:val="001957E9"/>
    <w:rsid w:val="001A6455"/>
    <w:rsid w:val="001C1E29"/>
    <w:rsid w:val="001C32C9"/>
    <w:rsid w:val="001E11F6"/>
    <w:rsid w:val="001E4540"/>
    <w:rsid w:val="001F7DCA"/>
    <w:rsid w:val="002021EC"/>
    <w:rsid w:val="00230BE4"/>
    <w:rsid w:val="00231FCF"/>
    <w:rsid w:val="00234F3E"/>
    <w:rsid w:val="0023593C"/>
    <w:rsid w:val="002412ED"/>
    <w:rsid w:val="0025510F"/>
    <w:rsid w:val="00260444"/>
    <w:rsid w:val="00265DB9"/>
    <w:rsid w:val="00271857"/>
    <w:rsid w:val="00275CB2"/>
    <w:rsid w:val="00283BAD"/>
    <w:rsid w:val="00283C89"/>
    <w:rsid w:val="00285DE5"/>
    <w:rsid w:val="0029162C"/>
    <w:rsid w:val="002A0633"/>
    <w:rsid w:val="002A5261"/>
    <w:rsid w:val="002A528D"/>
    <w:rsid w:val="002A5880"/>
    <w:rsid w:val="002B0881"/>
    <w:rsid w:val="002B2D4B"/>
    <w:rsid w:val="002D63CA"/>
    <w:rsid w:val="002E2D1E"/>
    <w:rsid w:val="002E6262"/>
    <w:rsid w:val="002F0FF2"/>
    <w:rsid w:val="0030370F"/>
    <w:rsid w:val="00303D4B"/>
    <w:rsid w:val="0032092F"/>
    <w:rsid w:val="00330D40"/>
    <w:rsid w:val="00371CE6"/>
    <w:rsid w:val="003820F7"/>
    <w:rsid w:val="00384176"/>
    <w:rsid w:val="003B167E"/>
    <w:rsid w:val="003C6245"/>
    <w:rsid w:val="003D4704"/>
    <w:rsid w:val="003F3586"/>
    <w:rsid w:val="004027C6"/>
    <w:rsid w:val="0041680A"/>
    <w:rsid w:val="00430ED6"/>
    <w:rsid w:val="00434201"/>
    <w:rsid w:val="00452F7A"/>
    <w:rsid w:val="004766AC"/>
    <w:rsid w:val="00482A66"/>
    <w:rsid w:val="00485906"/>
    <w:rsid w:val="0048698C"/>
    <w:rsid w:val="0049181A"/>
    <w:rsid w:val="004A1D45"/>
    <w:rsid w:val="004B3396"/>
    <w:rsid w:val="004C7D95"/>
    <w:rsid w:val="004D711B"/>
    <w:rsid w:val="004F1007"/>
    <w:rsid w:val="00500008"/>
    <w:rsid w:val="005011D1"/>
    <w:rsid w:val="00513CA5"/>
    <w:rsid w:val="005265C4"/>
    <w:rsid w:val="00546DB3"/>
    <w:rsid w:val="005623F2"/>
    <w:rsid w:val="00567466"/>
    <w:rsid w:val="005678E1"/>
    <w:rsid w:val="005A2890"/>
    <w:rsid w:val="005A4F6F"/>
    <w:rsid w:val="005B60C7"/>
    <w:rsid w:val="005C0435"/>
    <w:rsid w:val="005C54E9"/>
    <w:rsid w:val="005E37A9"/>
    <w:rsid w:val="005E4916"/>
    <w:rsid w:val="005E7944"/>
    <w:rsid w:val="005F7196"/>
    <w:rsid w:val="00611692"/>
    <w:rsid w:val="00612C35"/>
    <w:rsid w:val="00613268"/>
    <w:rsid w:val="0061442F"/>
    <w:rsid w:val="00616BF7"/>
    <w:rsid w:val="006303AB"/>
    <w:rsid w:val="0063454A"/>
    <w:rsid w:val="00661DCD"/>
    <w:rsid w:val="00663F46"/>
    <w:rsid w:val="0067140E"/>
    <w:rsid w:val="00675413"/>
    <w:rsid w:val="00677254"/>
    <w:rsid w:val="00690874"/>
    <w:rsid w:val="006958C7"/>
    <w:rsid w:val="006971D3"/>
    <w:rsid w:val="006B51EC"/>
    <w:rsid w:val="006D78A7"/>
    <w:rsid w:val="006E6500"/>
    <w:rsid w:val="00701291"/>
    <w:rsid w:val="007119D6"/>
    <w:rsid w:val="00715234"/>
    <w:rsid w:val="0073149F"/>
    <w:rsid w:val="00747DC5"/>
    <w:rsid w:val="00763115"/>
    <w:rsid w:val="00764A12"/>
    <w:rsid w:val="00783529"/>
    <w:rsid w:val="00785BDD"/>
    <w:rsid w:val="007910B7"/>
    <w:rsid w:val="007B6676"/>
    <w:rsid w:val="007C65E7"/>
    <w:rsid w:val="007E3FAE"/>
    <w:rsid w:val="0080406D"/>
    <w:rsid w:val="008133FD"/>
    <w:rsid w:val="00820018"/>
    <w:rsid w:val="00822ABF"/>
    <w:rsid w:val="00840A17"/>
    <w:rsid w:val="0084161D"/>
    <w:rsid w:val="008517D4"/>
    <w:rsid w:val="00851C69"/>
    <w:rsid w:val="00860C6B"/>
    <w:rsid w:val="008654F9"/>
    <w:rsid w:val="008859BE"/>
    <w:rsid w:val="008877B1"/>
    <w:rsid w:val="008B4FAC"/>
    <w:rsid w:val="008C65F1"/>
    <w:rsid w:val="008F3B96"/>
    <w:rsid w:val="008F678F"/>
    <w:rsid w:val="0092710E"/>
    <w:rsid w:val="00930F33"/>
    <w:rsid w:val="00937D08"/>
    <w:rsid w:val="0094453E"/>
    <w:rsid w:val="009459DD"/>
    <w:rsid w:val="00952410"/>
    <w:rsid w:val="0095719D"/>
    <w:rsid w:val="00965CEB"/>
    <w:rsid w:val="00975EF6"/>
    <w:rsid w:val="009833C0"/>
    <w:rsid w:val="009A0038"/>
    <w:rsid w:val="009A379B"/>
    <w:rsid w:val="009A409F"/>
    <w:rsid w:val="009C5B6D"/>
    <w:rsid w:val="009C7344"/>
    <w:rsid w:val="009C74D9"/>
    <w:rsid w:val="009D7790"/>
    <w:rsid w:val="009E1B2A"/>
    <w:rsid w:val="009E5A47"/>
    <w:rsid w:val="009F322D"/>
    <w:rsid w:val="00A040F5"/>
    <w:rsid w:val="00A145CB"/>
    <w:rsid w:val="00A179AC"/>
    <w:rsid w:val="00A27DDD"/>
    <w:rsid w:val="00A4090A"/>
    <w:rsid w:val="00A52CB5"/>
    <w:rsid w:val="00A73658"/>
    <w:rsid w:val="00A80A3C"/>
    <w:rsid w:val="00A80AE5"/>
    <w:rsid w:val="00A95511"/>
    <w:rsid w:val="00A97338"/>
    <w:rsid w:val="00AA27E0"/>
    <w:rsid w:val="00AA60F0"/>
    <w:rsid w:val="00AA6D31"/>
    <w:rsid w:val="00AB2812"/>
    <w:rsid w:val="00AB36CF"/>
    <w:rsid w:val="00AC7462"/>
    <w:rsid w:val="00AD7381"/>
    <w:rsid w:val="00AE4D36"/>
    <w:rsid w:val="00AE751D"/>
    <w:rsid w:val="00AF2041"/>
    <w:rsid w:val="00AF2A77"/>
    <w:rsid w:val="00AF664C"/>
    <w:rsid w:val="00B049BE"/>
    <w:rsid w:val="00B05C19"/>
    <w:rsid w:val="00B06157"/>
    <w:rsid w:val="00B14B53"/>
    <w:rsid w:val="00B30116"/>
    <w:rsid w:val="00B5179F"/>
    <w:rsid w:val="00B55554"/>
    <w:rsid w:val="00B5708D"/>
    <w:rsid w:val="00B96DB1"/>
    <w:rsid w:val="00BA7BC7"/>
    <w:rsid w:val="00BD0642"/>
    <w:rsid w:val="00BD5F64"/>
    <w:rsid w:val="00BF09EC"/>
    <w:rsid w:val="00C06600"/>
    <w:rsid w:val="00C2394B"/>
    <w:rsid w:val="00C24F6F"/>
    <w:rsid w:val="00C328C2"/>
    <w:rsid w:val="00C33DE0"/>
    <w:rsid w:val="00C349E9"/>
    <w:rsid w:val="00C36BE9"/>
    <w:rsid w:val="00C37F7E"/>
    <w:rsid w:val="00C447FD"/>
    <w:rsid w:val="00C4671D"/>
    <w:rsid w:val="00C605FD"/>
    <w:rsid w:val="00C8091C"/>
    <w:rsid w:val="00C80961"/>
    <w:rsid w:val="00C91DF7"/>
    <w:rsid w:val="00C94240"/>
    <w:rsid w:val="00C977BA"/>
    <w:rsid w:val="00CB0C21"/>
    <w:rsid w:val="00CB15DD"/>
    <w:rsid w:val="00CB3549"/>
    <w:rsid w:val="00CC7A4B"/>
    <w:rsid w:val="00CD55AA"/>
    <w:rsid w:val="00CD7C13"/>
    <w:rsid w:val="00CF3F3A"/>
    <w:rsid w:val="00D00146"/>
    <w:rsid w:val="00D21BA3"/>
    <w:rsid w:val="00D31181"/>
    <w:rsid w:val="00D33325"/>
    <w:rsid w:val="00D36415"/>
    <w:rsid w:val="00D3785E"/>
    <w:rsid w:val="00D46E3E"/>
    <w:rsid w:val="00D50AB5"/>
    <w:rsid w:val="00D64099"/>
    <w:rsid w:val="00D64EA1"/>
    <w:rsid w:val="00D82796"/>
    <w:rsid w:val="00D90EA6"/>
    <w:rsid w:val="00D914DA"/>
    <w:rsid w:val="00D9241D"/>
    <w:rsid w:val="00D951DD"/>
    <w:rsid w:val="00DA79E7"/>
    <w:rsid w:val="00DB3BAE"/>
    <w:rsid w:val="00DC2BCE"/>
    <w:rsid w:val="00DC4E8B"/>
    <w:rsid w:val="00DC620E"/>
    <w:rsid w:val="00DE0C83"/>
    <w:rsid w:val="00E0020D"/>
    <w:rsid w:val="00E163F6"/>
    <w:rsid w:val="00E25E80"/>
    <w:rsid w:val="00E269E5"/>
    <w:rsid w:val="00E34F08"/>
    <w:rsid w:val="00E44A86"/>
    <w:rsid w:val="00EB14C8"/>
    <w:rsid w:val="00EB3C57"/>
    <w:rsid w:val="00EB7E8F"/>
    <w:rsid w:val="00EC1528"/>
    <w:rsid w:val="00EC61AB"/>
    <w:rsid w:val="00ED03AB"/>
    <w:rsid w:val="00EF6EE2"/>
    <w:rsid w:val="00EF7724"/>
    <w:rsid w:val="00F103F5"/>
    <w:rsid w:val="00F24E8B"/>
    <w:rsid w:val="00F36D4A"/>
    <w:rsid w:val="00F418FF"/>
    <w:rsid w:val="00F4332D"/>
    <w:rsid w:val="00F565DD"/>
    <w:rsid w:val="00F8071D"/>
    <w:rsid w:val="00F9666B"/>
    <w:rsid w:val="00FB3314"/>
    <w:rsid w:val="00FB6053"/>
    <w:rsid w:val="00FC20E3"/>
    <w:rsid w:val="00FC2935"/>
    <w:rsid w:val="00FC4D50"/>
    <w:rsid w:val="00FD49DF"/>
    <w:rsid w:val="00FE6C6D"/>
    <w:rsid w:val="00FE710C"/>
    <w:rsid w:val="00FF2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D82D6"/>
  <w15:docId w15:val="{05B2F3CF-6B57-4C28-80AF-12DF84D1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0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0F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2D1C"/>
    <w:pPr>
      <w:spacing w:after="200" w:line="276" w:lineRule="auto"/>
      <w:ind w:left="720"/>
      <w:contextualSpacing/>
    </w:pPr>
    <w:rPr>
      <w:rFonts w:ascii="Times Armenian" w:eastAsia="Batang" w:hAnsi="Times Armenian" w:cs="Times New Roman"/>
      <w:sz w:val="24"/>
    </w:rPr>
  </w:style>
  <w:style w:type="character" w:customStyle="1" w:styleId="mechtexChar">
    <w:name w:val="mechtex Char"/>
    <w:link w:val="mechtex"/>
    <w:locked/>
    <w:rsid w:val="00B05C1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B05C19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rsid w:val="00D914DA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HeaderChar">
    <w:name w:val="Header Char"/>
    <w:basedOn w:val="DefaultParagraphFont"/>
    <w:link w:val="Header"/>
    <w:rsid w:val="00D914DA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FC4D5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normChar">
    <w:name w:val="norm Char"/>
    <w:link w:val="norm"/>
    <w:locked/>
    <w:rsid w:val="00FC4D50"/>
    <w:rPr>
      <w:rFonts w:ascii="Arial Armenian" w:eastAsia="Times New Roman" w:hAnsi="Arial Armenian" w:cs="Times New Roman"/>
      <w:lang w:val="en-US" w:eastAsia="ru-RU"/>
    </w:rPr>
  </w:style>
  <w:style w:type="paragraph" w:styleId="Footer">
    <w:name w:val="footer"/>
    <w:basedOn w:val="Normal"/>
    <w:link w:val="FooterChar"/>
    <w:uiPriority w:val="99"/>
    <w:unhideWhenUsed/>
    <w:rsid w:val="00D50A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94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D0D57-577C-4941-BA1E-F7A5617D7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137</cp:revision>
  <cp:lastPrinted>2024-05-14T09:02:00Z</cp:lastPrinted>
  <dcterms:created xsi:type="dcterms:W3CDTF">2021-10-19T15:16:00Z</dcterms:created>
  <dcterms:modified xsi:type="dcterms:W3CDTF">2024-08-21T10:59:00Z</dcterms:modified>
</cp:coreProperties>
</file>