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00391" w14:textId="77777777" w:rsidR="00912010" w:rsidRPr="00912010" w:rsidRDefault="00912010" w:rsidP="00912010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0"/>
          <w:lang w:val="en-US"/>
        </w:rPr>
      </w:pPr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ՏԵՂԵԿԱՆՔ</w:t>
      </w:r>
    </w:p>
    <w:p w14:paraId="03C5A42D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912010">
        <w:rPr>
          <w:rFonts w:ascii="GHEA Grapalat" w:hAnsi="GHEA Grapalat"/>
          <w:sz w:val="24"/>
          <w:szCs w:val="20"/>
          <w:lang w:val="en-US"/>
        </w:rPr>
        <w:br/>
      </w:r>
    </w:p>
    <w:p w14:paraId="5038054C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ակտերի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նախագծերի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վերաբերյալ</w:t>
      </w:r>
      <w:proofErr w:type="spellEnd"/>
    </w:p>
    <w:p w14:paraId="1030223C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912010">
        <w:rPr>
          <w:rFonts w:ascii="GHEA Grapalat" w:hAnsi="GHEA Grapalat"/>
          <w:sz w:val="24"/>
          <w:szCs w:val="20"/>
          <w:lang w:val="en-US"/>
        </w:rPr>
        <w:br/>
      </w:r>
    </w:p>
    <w:p w14:paraId="219E014F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նախագծի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45A4FF4D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912010">
        <w:rPr>
          <w:rFonts w:ascii="GHEA Grapalat" w:hAnsi="GHEA Grapalat"/>
          <w:sz w:val="24"/>
          <w:szCs w:val="20"/>
          <w:lang w:val="en-US"/>
        </w:rPr>
        <w:t>ՀԱՅԱՍՏԱՆԻ ՀԱՆՐԱՊԵՏՈՒԹՅԱՆ ԿԱՌԱՎԱՐՈՒԹՅԱՆ 2015 ԹՎԱԿԱՆԻ ՍԵՊՏԵՄԲԵՐԻ 17-Ի N 1118-Ն ՈՐՈՇՄԱՆ ՄԵՋ ՓՈՓՈԽՈՒԹՅՈՒՆ ԿԱՏԱՐԵԼՈՒ ՄԱՍԻՆ</w:t>
      </w:r>
    </w:p>
    <w:p w14:paraId="65E31160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912010">
        <w:rPr>
          <w:rFonts w:ascii="GHEA Grapalat" w:hAnsi="GHEA Grapalat"/>
          <w:sz w:val="24"/>
          <w:szCs w:val="20"/>
          <w:lang w:val="en-US"/>
        </w:rPr>
        <w:br/>
      </w:r>
    </w:p>
    <w:p w14:paraId="531E7900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նախագիծ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մշակող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մարմնի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5314C8C5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912010">
        <w:rPr>
          <w:rFonts w:ascii="GHEA Grapalat" w:hAnsi="GHEA Grapalat"/>
          <w:sz w:val="24"/>
          <w:szCs w:val="20"/>
          <w:lang w:val="en-US"/>
        </w:rPr>
        <w:t>Տարածքային</w:t>
      </w:r>
      <w:proofErr w:type="spellEnd"/>
      <w:r w:rsidRPr="00912010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sz w:val="24"/>
          <w:szCs w:val="20"/>
          <w:lang w:val="en-US"/>
        </w:rPr>
        <w:t>կառավարման</w:t>
      </w:r>
      <w:proofErr w:type="spellEnd"/>
      <w:r w:rsidRPr="00912010">
        <w:rPr>
          <w:rFonts w:ascii="GHEA Grapalat" w:hAnsi="GHEA Grapalat"/>
          <w:sz w:val="24"/>
          <w:szCs w:val="20"/>
          <w:lang w:val="en-US"/>
        </w:rPr>
        <w:t xml:space="preserve"> և </w:t>
      </w:r>
      <w:proofErr w:type="spellStart"/>
      <w:r w:rsidRPr="00912010">
        <w:rPr>
          <w:rFonts w:ascii="GHEA Grapalat" w:hAnsi="GHEA Grapalat"/>
          <w:sz w:val="24"/>
          <w:szCs w:val="20"/>
          <w:lang w:val="en-US"/>
        </w:rPr>
        <w:t>ենթակառուցվածքների</w:t>
      </w:r>
      <w:proofErr w:type="spellEnd"/>
      <w:r w:rsidRPr="00912010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sz w:val="24"/>
          <w:szCs w:val="20"/>
          <w:lang w:val="en-US"/>
        </w:rPr>
        <w:t>նախարարություն</w:t>
      </w:r>
      <w:proofErr w:type="spellEnd"/>
    </w:p>
    <w:p w14:paraId="5F670A40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912010">
        <w:rPr>
          <w:rFonts w:ascii="GHEA Grapalat" w:hAnsi="GHEA Grapalat"/>
          <w:sz w:val="24"/>
          <w:szCs w:val="20"/>
          <w:lang w:val="en-US"/>
        </w:rPr>
        <w:br/>
      </w:r>
    </w:p>
    <w:p w14:paraId="0F012D8B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տեսակ</w:t>
      </w:r>
      <w:proofErr w:type="spellEnd"/>
    </w:p>
    <w:p w14:paraId="3B3CDD60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912010">
        <w:rPr>
          <w:rFonts w:ascii="GHEA Grapalat" w:hAnsi="GHEA Grapalat"/>
          <w:sz w:val="24"/>
          <w:szCs w:val="20"/>
          <w:lang w:val="en-US"/>
        </w:rPr>
        <w:t>Որոշում</w:t>
      </w:r>
      <w:proofErr w:type="spellEnd"/>
    </w:p>
    <w:p w14:paraId="29058857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912010">
        <w:rPr>
          <w:rFonts w:ascii="GHEA Grapalat" w:hAnsi="GHEA Grapalat"/>
          <w:sz w:val="24"/>
          <w:szCs w:val="20"/>
          <w:lang w:val="en-US"/>
        </w:rPr>
        <w:br/>
      </w:r>
    </w:p>
    <w:p w14:paraId="544C2AA0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Ոլորտ</w:t>
      </w:r>
      <w:proofErr w:type="spellEnd"/>
    </w:p>
    <w:p w14:paraId="090C1EBC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912010">
        <w:rPr>
          <w:rFonts w:ascii="GHEA Grapalat" w:hAnsi="GHEA Grapalat"/>
          <w:sz w:val="24"/>
          <w:szCs w:val="20"/>
          <w:lang w:val="en-US"/>
        </w:rPr>
        <w:t>Տրանսպորտ</w:t>
      </w:r>
      <w:proofErr w:type="spellEnd"/>
    </w:p>
    <w:p w14:paraId="3103C746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912010">
        <w:rPr>
          <w:rFonts w:ascii="GHEA Grapalat" w:hAnsi="GHEA Grapalat"/>
          <w:sz w:val="24"/>
          <w:szCs w:val="20"/>
          <w:lang w:val="en-US"/>
        </w:rPr>
        <w:br/>
      </w:r>
    </w:p>
    <w:p w14:paraId="79008C03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ժամկետ</w:t>
      </w:r>
      <w:proofErr w:type="spellEnd"/>
    </w:p>
    <w:p w14:paraId="25084926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912010">
        <w:rPr>
          <w:rFonts w:ascii="GHEA Grapalat" w:hAnsi="GHEA Grapalat"/>
          <w:sz w:val="24"/>
          <w:szCs w:val="20"/>
          <w:lang w:val="en-US"/>
        </w:rPr>
        <w:t>24/06/2024 - 10/07/2024</w:t>
      </w:r>
    </w:p>
    <w:p w14:paraId="49EB0C99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912010">
        <w:rPr>
          <w:rFonts w:ascii="GHEA Grapalat" w:hAnsi="GHEA Grapalat"/>
          <w:sz w:val="24"/>
          <w:szCs w:val="20"/>
          <w:lang w:val="en-US"/>
        </w:rPr>
        <w:br/>
      </w:r>
    </w:p>
    <w:p w14:paraId="594F2298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Ստացված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առաջարկների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4BEF1954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912010">
        <w:rPr>
          <w:rFonts w:ascii="GHEA Grapalat" w:hAnsi="GHEA Grapalat"/>
          <w:sz w:val="24"/>
          <w:szCs w:val="20"/>
          <w:lang w:val="en-US"/>
        </w:rPr>
        <w:t>Ստացվել</w:t>
      </w:r>
      <w:proofErr w:type="spellEnd"/>
      <w:r w:rsidRPr="00912010">
        <w:rPr>
          <w:rFonts w:ascii="GHEA Grapalat" w:hAnsi="GHEA Grapalat"/>
          <w:sz w:val="24"/>
          <w:szCs w:val="20"/>
          <w:lang w:val="en-US"/>
        </w:rPr>
        <w:t xml:space="preserve"> է 2 </w:t>
      </w:r>
      <w:proofErr w:type="spellStart"/>
      <w:r w:rsidRPr="00912010">
        <w:rPr>
          <w:rFonts w:ascii="GHEA Grapalat" w:hAnsi="GHEA Grapalat"/>
          <w:sz w:val="24"/>
          <w:szCs w:val="20"/>
          <w:lang w:val="en-US"/>
        </w:rPr>
        <w:t>առաջարկ</w:t>
      </w:r>
      <w:proofErr w:type="spellEnd"/>
      <w:r w:rsidRPr="00912010">
        <w:rPr>
          <w:rFonts w:ascii="GHEA Grapalat" w:hAnsi="GHEA Grapalat"/>
          <w:sz w:val="24"/>
          <w:szCs w:val="20"/>
          <w:lang w:val="en-US"/>
        </w:rPr>
        <w:t xml:space="preserve"> (</w:t>
      </w:r>
      <w:proofErr w:type="spellStart"/>
      <w:r w:rsidRPr="00912010">
        <w:rPr>
          <w:rFonts w:ascii="GHEA Grapalat" w:hAnsi="GHEA Grapalat"/>
          <w:sz w:val="24"/>
          <w:szCs w:val="20"/>
          <w:lang w:val="en-US"/>
        </w:rPr>
        <w:t>կայքում</w:t>
      </w:r>
      <w:proofErr w:type="spellEnd"/>
      <w:r w:rsidRPr="00912010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sz w:val="24"/>
          <w:szCs w:val="20"/>
          <w:lang w:val="en-US"/>
        </w:rPr>
        <w:t>առկա</w:t>
      </w:r>
      <w:proofErr w:type="spellEnd"/>
      <w:r w:rsidRPr="00912010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sz w:val="24"/>
          <w:szCs w:val="20"/>
          <w:lang w:val="en-US"/>
        </w:rPr>
        <w:t>առաջարկներից</w:t>
      </w:r>
      <w:proofErr w:type="spellEnd"/>
      <w:r w:rsidRPr="00912010">
        <w:rPr>
          <w:rFonts w:ascii="GHEA Grapalat" w:hAnsi="GHEA Grapalat"/>
          <w:sz w:val="24"/>
          <w:szCs w:val="20"/>
          <w:lang w:val="en-US"/>
        </w:rPr>
        <w:t>)</w:t>
      </w:r>
    </w:p>
    <w:p w14:paraId="2EAB8BE0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912010">
        <w:rPr>
          <w:rFonts w:ascii="GHEA Grapalat" w:hAnsi="GHEA Grapalat"/>
          <w:sz w:val="24"/>
          <w:szCs w:val="20"/>
          <w:lang w:val="en-US"/>
        </w:rPr>
        <w:t>Ամփոփվել</w:t>
      </w:r>
      <w:proofErr w:type="spellEnd"/>
      <w:r w:rsidRPr="00912010">
        <w:rPr>
          <w:rFonts w:ascii="GHEA Grapalat" w:hAnsi="GHEA Grapalat"/>
          <w:sz w:val="24"/>
          <w:szCs w:val="20"/>
          <w:lang w:val="en-US"/>
        </w:rPr>
        <w:t xml:space="preserve"> է 2 </w:t>
      </w:r>
      <w:proofErr w:type="spellStart"/>
      <w:r w:rsidRPr="00912010">
        <w:rPr>
          <w:rFonts w:ascii="GHEA Grapalat" w:hAnsi="GHEA Grapalat"/>
          <w:sz w:val="24"/>
          <w:szCs w:val="20"/>
          <w:lang w:val="en-US"/>
        </w:rPr>
        <w:t>առաջարկ</w:t>
      </w:r>
      <w:proofErr w:type="spellEnd"/>
    </w:p>
    <w:p w14:paraId="0621DA7C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912010">
        <w:rPr>
          <w:rFonts w:ascii="GHEA Grapalat" w:hAnsi="GHEA Grapalat"/>
          <w:sz w:val="24"/>
          <w:szCs w:val="20"/>
          <w:lang w:val="en-US"/>
        </w:rPr>
        <w:br/>
      </w:r>
    </w:p>
    <w:p w14:paraId="5BC76CCF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Քվեարկության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0CA63006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912010">
        <w:rPr>
          <w:rFonts w:ascii="GHEA Grapalat" w:hAnsi="GHEA Grapalat"/>
          <w:sz w:val="24"/>
          <w:szCs w:val="20"/>
          <w:lang w:val="en-US"/>
        </w:rPr>
        <w:t xml:space="preserve">0 </w:t>
      </w:r>
      <w:proofErr w:type="spellStart"/>
      <w:r w:rsidRPr="00912010">
        <w:rPr>
          <w:rFonts w:ascii="GHEA Grapalat" w:hAnsi="GHEA Grapalat"/>
          <w:sz w:val="24"/>
          <w:szCs w:val="20"/>
          <w:lang w:val="en-US"/>
        </w:rPr>
        <w:t>կողմ</w:t>
      </w:r>
      <w:proofErr w:type="spellEnd"/>
    </w:p>
    <w:p w14:paraId="5E8CFC18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912010">
        <w:rPr>
          <w:rFonts w:ascii="GHEA Grapalat" w:hAnsi="GHEA Grapalat"/>
          <w:sz w:val="24"/>
          <w:szCs w:val="20"/>
          <w:lang w:val="en-US"/>
        </w:rPr>
        <w:t xml:space="preserve">4 </w:t>
      </w:r>
      <w:proofErr w:type="spellStart"/>
      <w:r w:rsidRPr="00912010">
        <w:rPr>
          <w:rFonts w:ascii="GHEA Grapalat" w:hAnsi="GHEA Grapalat"/>
          <w:sz w:val="24"/>
          <w:szCs w:val="20"/>
          <w:lang w:val="en-US"/>
        </w:rPr>
        <w:t>դեմ</w:t>
      </w:r>
      <w:proofErr w:type="spellEnd"/>
    </w:p>
    <w:p w14:paraId="61AFFB1C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912010">
        <w:rPr>
          <w:rFonts w:ascii="GHEA Grapalat" w:hAnsi="GHEA Grapalat"/>
          <w:sz w:val="24"/>
          <w:szCs w:val="20"/>
          <w:lang w:val="en-US"/>
        </w:rPr>
        <w:br/>
      </w:r>
      <w:r w:rsidRPr="00912010">
        <w:rPr>
          <w:rFonts w:ascii="GHEA Grapalat" w:hAnsi="GHEA Grapalat"/>
          <w:sz w:val="24"/>
          <w:szCs w:val="20"/>
          <w:lang w:val="en-US"/>
        </w:rPr>
        <w:br/>
      </w:r>
    </w:p>
    <w:p w14:paraId="37414B92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Տեղեկանքը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գեներացվել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է www.e-draft.am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կայքի</w:t>
      </w:r>
      <w:proofErr w:type="spellEnd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կողմից</w:t>
      </w:r>
      <w:proofErr w:type="spellEnd"/>
    </w:p>
    <w:p w14:paraId="5EFCF72E" w14:textId="77777777" w:rsidR="00912010" w:rsidRPr="00912010" w:rsidRDefault="00912010" w:rsidP="00912010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r w:rsidRPr="00912010">
        <w:rPr>
          <w:rFonts w:ascii="GHEA Grapalat" w:hAnsi="GHEA Grapalat"/>
          <w:b/>
          <w:bCs/>
          <w:sz w:val="24"/>
          <w:szCs w:val="20"/>
          <w:lang w:val="en-US"/>
        </w:rPr>
        <w:t>08/08/2024</w:t>
      </w:r>
    </w:p>
    <w:p w14:paraId="3A47B876" w14:textId="77777777" w:rsidR="00F12C76" w:rsidRPr="00912010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0"/>
        </w:rPr>
      </w:pPr>
    </w:p>
    <w:sectPr w:rsidR="00F12C76" w:rsidRPr="0091201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010"/>
    <w:rsid w:val="006C0B77"/>
    <w:rsid w:val="007E15CF"/>
    <w:rsid w:val="008242FF"/>
    <w:rsid w:val="00870751"/>
    <w:rsid w:val="00912010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F04D4"/>
  <w15:chartTrackingRefBased/>
  <w15:docId w15:val="{29020449-62EB-40EA-86D4-12FB346F6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02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2024-08-08T06:17:00Z</dcterms:created>
  <dcterms:modified xsi:type="dcterms:W3CDTF">2024-08-08T06:18:00Z</dcterms:modified>
</cp:coreProperties>
</file>