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9924D" w14:textId="77777777" w:rsidR="00944D17" w:rsidRDefault="00944D17" w:rsidP="00944D17">
      <w:pPr>
        <w:pStyle w:val="norm"/>
        <w:spacing w:line="276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447E7E5F" w14:textId="25CAE423" w:rsidR="00944D17" w:rsidRDefault="008A14EA" w:rsidP="00944D17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Hlk44354799"/>
      <w:r w:rsidRPr="008A14EA">
        <w:rPr>
          <w:rFonts w:ascii="GHEA Grapalat" w:hAnsi="GHEA Grapalat" w:cs="Sylfaen"/>
          <w:b/>
          <w:bCs/>
          <w:lang w:val="hy-AM"/>
        </w:rPr>
        <w:t>«ՀԱՅԱՍՏԱՆԻ ՀԱՆՐԱՊԵՏՈՒԹՅԱՆ 2024 ԹՎԱԿԱՆԻ ՊԵՏԱԿԱՆ ԲՅՈՒՋԵԻ ՄԱՍԻՆ» ՕՐԵՆՔՈՒՄ ՎԵՐԱԲԱՇԽՈՒՄ, ԼՐԱՑՈՒՄ, ՀԱՅԱՍՏԱՆԻ ՀԱՆՐԱՊԵՏՈՒԹՅԱՆ ԿԱՌԱՎԱՐՈՒԹՅԱՆ 2023 ԹՎԱԿԱՆԻ ԴԵԿՏԵՄԲԵՐԻ 28-Ի N 2323-Ն ՈՐՈՇՄԱՆ ՄԵՋ ՓՈՓՈԽՈՒԹՅՈՒՆՆԵՐ ԵՎ ԼՐԱՑՈՒՄՆԵՐ ԿԱՏԱՐԵԼՈՒ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8A14EA">
        <w:rPr>
          <w:rFonts w:ascii="GHEA Grapalat" w:hAnsi="GHEA Grapalat" w:cs="Sylfaen"/>
          <w:b/>
          <w:bCs/>
          <w:lang w:val="hy-AM"/>
        </w:rPr>
        <w:t>ՄԱՍԻՆ</w:t>
      </w:r>
      <w:r w:rsidR="00E877C5">
        <w:rPr>
          <w:rFonts w:ascii="GHEA Grapalat" w:hAnsi="GHEA Grapalat" w:cs="Sylfaen"/>
          <w:b/>
          <w:bCs/>
          <w:lang w:val="hy-AM"/>
        </w:rPr>
        <w:t>»</w:t>
      </w:r>
      <w:r w:rsidR="00D0046B">
        <w:rPr>
          <w:rFonts w:ascii="GHEA Grapalat" w:hAnsi="GHEA Grapalat" w:cs="Sylfaen"/>
          <w:b/>
          <w:bCs/>
          <w:lang w:val="hy-AM"/>
        </w:rPr>
        <w:t xml:space="preserve"> </w:t>
      </w:r>
      <w:r w:rsidR="00D0046B" w:rsidRPr="00D0046B">
        <w:rPr>
          <w:rFonts w:ascii="GHEA Grapalat" w:hAnsi="GHEA Grapalat" w:cs="Sylfaen"/>
          <w:b/>
          <w:bCs/>
          <w:lang w:val="hy-AM"/>
        </w:rPr>
        <w:t xml:space="preserve"> </w:t>
      </w:r>
      <w:r w:rsidR="008134A5" w:rsidRPr="008134A5">
        <w:rPr>
          <w:rFonts w:ascii="GHEA Grapalat" w:hAnsi="GHEA Grapalat" w:cs="Sylfaen"/>
          <w:b/>
          <w:bCs/>
          <w:lang w:val="hy-AM"/>
        </w:rPr>
        <w:t>ԿԱՌԱՎԱՐՈՒԹՅԱՆ ՈՐՈՇՄԱՆ ՆԱԽԱԳԾ</w:t>
      </w:r>
      <w:r w:rsidR="00163B7F">
        <w:rPr>
          <w:rFonts w:ascii="GHEA Grapalat" w:hAnsi="GHEA Grapalat" w:cs="Sylfaen"/>
          <w:b/>
          <w:bCs/>
          <w:lang w:val="hy-AM"/>
        </w:rPr>
        <w:t>Ի</w:t>
      </w:r>
      <w:r w:rsidR="008134A5" w:rsidRPr="008134A5">
        <w:rPr>
          <w:rFonts w:ascii="GHEA Grapalat" w:hAnsi="GHEA Grapalat" w:cs="Sylfaen"/>
          <w:b/>
          <w:bCs/>
          <w:lang w:val="hy-AM"/>
        </w:rPr>
        <w:t xml:space="preserve"> </w:t>
      </w:r>
      <w:bookmarkEnd w:id="0"/>
      <w:r w:rsidR="00163B7F">
        <w:rPr>
          <w:rFonts w:ascii="GHEA Grapalat" w:hAnsi="GHEA Grapalat" w:cs="Sylfaen"/>
          <w:b/>
          <w:bCs/>
          <w:lang w:val="hy-AM"/>
        </w:rPr>
        <w:t>Ը</w:t>
      </w:r>
      <w:r w:rsidR="00944D17">
        <w:rPr>
          <w:rFonts w:ascii="GHEA Grapalat" w:hAnsi="GHEA Grapalat" w:cs="Sylfaen"/>
          <w:b/>
          <w:bCs/>
          <w:lang w:val="hy-AM"/>
        </w:rPr>
        <w:t>ՆԴՈՒՆՄԱՆ</w:t>
      </w:r>
    </w:p>
    <w:p w14:paraId="00DE4470" w14:textId="77777777" w:rsidR="00D2753F" w:rsidRPr="00944D17" w:rsidRDefault="00D2753F" w:rsidP="00944D17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2524BF06" w14:textId="203ECA36" w:rsidR="00944D17" w:rsidRDefault="0088346B" w:rsidP="002E27CB">
      <w:pPr>
        <w:spacing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1. </w:t>
      </w:r>
      <w:r w:rsidR="00944D17">
        <w:rPr>
          <w:rFonts w:ascii="GHEA Grapalat" w:hAnsi="GHEA Grapalat" w:cs="Sylfaen"/>
          <w:b/>
          <w:bCs/>
          <w:lang w:val="af-ZA"/>
        </w:rPr>
        <w:t>Անհրաժեշտությունը</w:t>
      </w:r>
      <w:r w:rsidR="00944D17">
        <w:rPr>
          <w:rFonts w:ascii="GHEA Grapalat" w:hAnsi="GHEA Grapalat" w:cs="Sylfaen"/>
          <w:bCs/>
          <w:lang w:val="hy-AM"/>
        </w:rPr>
        <w:t xml:space="preserve">։ </w:t>
      </w:r>
      <w:bookmarkStart w:id="1" w:name="_Hlk44359539"/>
      <w:r w:rsidR="008A14EA" w:rsidRPr="008A14EA">
        <w:rPr>
          <w:rFonts w:ascii="GHEA Grapalat" w:hAnsi="GHEA Grapalat" w:cs="Sylfaen"/>
          <w:bCs/>
          <w:lang w:val="hy-AM"/>
        </w:rPr>
        <w:t>«</w:t>
      </w:r>
      <w:r w:rsidR="008A14EA">
        <w:rPr>
          <w:rFonts w:ascii="GHEA Grapalat" w:hAnsi="GHEA Grapalat" w:cs="Sylfaen"/>
          <w:bCs/>
          <w:lang w:val="hy-AM"/>
        </w:rPr>
        <w:t>Հ</w:t>
      </w:r>
      <w:r w:rsidR="008A14EA" w:rsidRPr="008A14EA">
        <w:rPr>
          <w:rFonts w:ascii="GHEA Grapalat" w:hAnsi="GHEA Grapalat" w:cs="Sylfaen"/>
          <w:bCs/>
          <w:lang w:val="hy-AM"/>
        </w:rPr>
        <w:t xml:space="preserve">այաստանի </w:t>
      </w:r>
      <w:r w:rsidR="008A14EA">
        <w:rPr>
          <w:rFonts w:ascii="GHEA Grapalat" w:hAnsi="GHEA Grapalat" w:cs="Sylfaen"/>
          <w:bCs/>
          <w:lang w:val="hy-AM"/>
        </w:rPr>
        <w:t>Հ</w:t>
      </w:r>
      <w:r w:rsidR="008A14EA" w:rsidRPr="008A14EA">
        <w:rPr>
          <w:rFonts w:ascii="GHEA Grapalat" w:hAnsi="GHEA Grapalat" w:cs="Sylfaen"/>
          <w:bCs/>
          <w:lang w:val="hy-AM"/>
        </w:rPr>
        <w:t xml:space="preserve">անրապետության 2024 թվականի պետական բյուջեի մասին» օրենքում վերաբաշխում, լրացում, </w:t>
      </w:r>
      <w:r w:rsidR="008A14EA">
        <w:rPr>
          <w:rFonts w:ascii="GHEA Grapalat" w:hAnsi="GHEA Grapalat" w:cs="Sylfaen"/>
          <w:bCs/>
          <w:lang w:val="hy-AM"/>
        </w:rPr>
        <w:t>Հ</w:t>
      </w:r>
      <w:r w:rsidR="008A14EA" w:rsidRPr="008A14EA">
        <w:rPr>
          <w:rFonts w:ascii="GHEA Grapalat" w:hAnsi="GHEA Grapalat" w:cs="Sylfaen"/>
          <w:bCs/>
          <w:lang w:val="hy-AM"/>
        </w:rPr>
        <w:t xml:space="preserve">այաստանի </w:t>
      </w:r>
      <w:r w:rsidR="008A14EA">
        <w:rPr>
          <w:rFonts w:ascii="GHEA Grapalat" w:hAnsi="GHEA Grapalat" w:cs="Sylfaen"/>
          <w:bCs/>
          <w:lang w:val="hy-AM"/>
        </w:rPr>
        <w:t>Հ</w:t>
      </w:r>
      <w:r w:rsidR="008A14EA" w:rsidRPr="008A14EA">
        <w:rPr>
          <w:rFonts w:ascii="GHEA Grapalat" w:hAnsi="GHEA Grapalat" w:cs="Sylfaen"/>
          <w:bCs/>
          <w:lang w:val="hy-AM"/>
        </w:rPr>
        <w:t xml:space="preserve">անրապետության կառավարության 2023 թվականի դեկտեմբերի 28-ի </w:t>
      </w:r>
      <w:r w:rsidR="008A14EA" w:rsidRPr="008A14EA">
        <w:rPr>
          <w:rFonts w:ascii="GHEA Grapalat" w:hAnsi="GHEA Grapalat" w:cs="Sylfaen"/>
          <w:bCs/>
          <w:lang w:val="hy-AM"/>
        </w:rPr>
        <w:t>N</w:t>
      </w:r>
      <w:r w:rsidR="008A14EA" w:rsidRPr="008A14EA">
        <w:rPr>
          <w:rFonts w:ascii="GHEA Grapalat" w:hAnsi="GHEA Grapalat" w:cs="Sylfaen"/>
          <w:bCs/>
          <w:lang w:val="hy-AM"/>
        </w:rPr>
        <w:t xml:space="preserve"> 2323-</w:t>
      </w:r>
      <w:r w:rsidR="008A14EA">
        <w:rPr>
          <w:rFonts w:ascii="GHEA Grapalat" w:hAnsi="GHEA Grapalat" w:cs="Sylfaen"/>
          <w:bCs/>
          <w:lang w:val="hy-AM"/>
        </w:rPr>
        <w:t>Ն</w:t>
      </w:r>
      <w:r w:rsidR="008A14EA" w:rsidRPr="008A14EA">
        <w:rPr>
          <w:rFonts w:ascii="GHEA Grapalat" w:hAnsi="GHEA Grapalat" w:cs="Sylfaen"/>
          <w:bCs/>
          <w:lang w:val="hy-AM"/>
        </w:rPr>
        <w:t xml:space="preserve"> որոշման մեջ փոփոխություններ </w:t>
      </w:r>
      <w:r w:rsidR="008A14EA">
        <w:rPr>
          <w:rFonts w:ascii="GHEA Grapalat" w:hAnsi="GHEA Grapalat" w:cs="Sylfaen"/>
          <w:bCs/>
          <w:lang w:val="hy-AM"/>
        </w:rPr>
        <w:t>և</w:t>
      </w:r>
      <w:r w:rsidR="008A14EA" w:rsidRPr="008A14EA">
        <w:rPr>
          <w:rFonts w:ascii="GHEA Grapalat" w:hAnsi="GHEA Grapalat" w:cs="Sylfaen"/>
          <w:bCs/>
          <w:lang w:val="hy-AM"/>
        </w:rPr>
        <w:t xml:space="preserve"> լրացումներ կատարելու մասին»  </w:t>
      </w:r>
      <w:r w:rsidR="008134A5" w:rsidRPr="008A14EA">
        <w:rPr>
          <w:rFonts w:ascii="GHEA Grapalat" w:hAnsi="GHEA Grapalat" w:cs="Sylfaen"/>
          <w:bCs/>
          <w:lang w:val="hy-AM"/>
        </w:rPr>
        <w:t xml:space="preserve">Կառավարության որոշման նախագծի </w:t>
      </w:r>
      <w:r w:rsidR="00944D17" w:rsidRPr="008A14EA">
        <w:rPr>
          <w:rFonts w:ascii="GHEA Grapalat" w:hAnsi="GHEA Grapalat" w:cs="Sylfaen"/>
          <w:bCs/>
          <w:lang w:val="hy-AM"/>
        </w:rPr>
        <w:t xml:space="preserve">(այսուհետ՝ </w:t>
      </w:r>
      <w:r w:rsidR="008134A5" w:rsidRPr="008A14EA">
        <w:rPr>
          <w:rFonts w:ascii="GHEA Grapalat" w:hAnsi="GHEA Grapalat" w:cs="Sylfaen"/>
          <w:bCs/>
          <w:lang w:val="hy-AM"/>
        </w:rPr>
        <w:t>Նախագիծ</w:t>
      </w:r>
      <w:r w:rsidR="00944D17" w:rsidRPr="008A14EA">
        <w:rPr>
          <w:rFonts w:ascii="GHEA Grapalat" w:hAnsi="GHEA Grapalat" w:cs="Sylfaen"/>
          <w:bCs/>
          <w:lang w:val="hy-AM"/>
        </w:rPr>
        <w:t>)</w:t>
      </w:r>
      <w:r w:rsidR="00944D17">
        <w:rPr>
          <w:rFonts w:ascii="GHEA Grapalat" w:hAnsi="GHEA Grapalat" w:cs="Sylfaen"/>
          <w:bCs/>
          <w:lang w:val="hy-AM"/>
        </w:rPr>
        <w:t xml:space="preserve"> </w:t>
      </w:r>
      <w:bookmarkEnd w:id="1"/>
      <w:r w:rsidR="00944D17">
        <w:rPr>
          <w:rFonts w:ascii="GHEA Grapalat" w:hAnsi="GHEA Grapalat" w:cs="Sylfaen"/>
          <w:bCs/>
          <w:lang w:val="hy-AM"/>
        </w:rPr>
        <w:t>ընդունումը պայմա</w:t>
      </w:r>
      <w:r w:rsidR="00944D17">
        <w:rPr>
          <w:rFonts w:ascii="GHEA Grapalat" w:hAnsi="GHEA Grapalat" w:cs="Sylfaen"/>
          <w:bCs/>
          <w:lang w:val="hy-AM"/>
        </w:rPr>
        <w:softHyphen/>
        <w:t xml:space="preserve">նավորված </w:t>
      </w:r>
      <w:r w:rsidR="00944D17" w:rsidRPr="00857572">
        <w:rPr>
          <w:rFonts w:ascii="GHEA Grapalat" w:hAnsi="GHEA Grapalat"/>
          <w:color w:val="000000"/>
          <w:lang w:val="hy-AM"/>
        </w:rPr>
        <w:t>է</w:t>
      </w:r>
      <w:r w:rsidR="0012016A" w:rsidRPr="00857572">
        <w:rPr>
          <w:rFonts w:ascii="GHEA Grapalat" w:hAnsi="GHEA Grapalat"/>
          <w:color w:val="000000"/>
          <w:lang w:val="hy-AM"/>
        </w:rPr>
        <w:t xml:space="preserve"> </w:t>
      </w:r>
      <w:r w:rsidR="0056698A">
        <w:rPr>
          <w:rFonts w:ascii="GHEA Grapalat" w:hAnsi="GHEA Grapalat"/>
          <w:color w:val="000000"/>
          <w:lang w:val="hy-AM"/>
        </w:rPr>
        <w:t xml:space="preserve">Կառավարության 2024 թվականի հունիսի 27-ի </w:t>
      </w:r>
      <w:r w:rsidR="0056698A" w:rsidRPr="0056698A">
        <w:rPr>
          <w:rFonts w:ascii="GHEA Grapalat" w:hAnsi="GHEA Grapalat"/>
          <w:color w:val="000000"/>
          <w:lang w:val="hy-AM"/>
        </w:rPr>
        <w:t xml:space="preserve">N </w:t>
      </w:r>
      <w:r w:rsidR="0056698A">
        <w:rPr>
          <w:rFonts w:ascii="GHEA Grapalat" w:hAnsi="GHEA Grapalat"/>
          <w:color w:val="000000"/>
          <w:lang w:val="hy-AM"/>
        </w:rPr>
        <w:t xml:space="preserve">971-Լ որոշմամբ հաստատված </w:t>
      </w:r>
      <w:r w:rsidR="00857572">
        <w:rPr>
          <w:rFonts w:ascii="GHEA Grapalat" w:hAnsi="GHEA Grapalat"/>
          <w:color w:val="000000"/>
          <w:lang w:val="hy-AM"/>
        </w:rPr>
        <w:t>Կ</w:t>
      </w:r>
      <w:r w:rsidR="00857572" w:rsidRPr="00857572">
        <w:rPr>
          <w:rFonts w:ascii="GHEA Grapalat" w:hAnsi="GHEA Grapalat"/>
          <w:color w:val="000000"/>
          <w:lang w:val="hy-AM"/>
        </w:rPr>
        <w:t>ոնյակի սպիրտի արտահանման աջակցության ծրագ</w:t>
      </w:r>
      <w:r w:rsidR="0056698A">
        <w:rPr>
          <w:rFonts w:ascii="GHEA Grapalat" w:hAnsi="GHEA Grapalat"/>
          <w:color w:val="000000"/>
          <w:lang w:val="hy-AM"/>
        </w:rPr>
        <w:t xml:space="preserve">րի իրականացման համար </w:t>
      </w:r>
      <w:r w:rsidR="00015CEF">
        <w:rPr>
          <w:rFonts w:ascii="GHEA Grapalat" w:hAnsi="GHEA Grapalat"/>
          <w:color w:val="000000"/>
          <w:lang w:val="hy-AM"/>
        </w:rPr>
        <w:t xml:space="preserve">առաջացող պարտավորությունների կատարումն </w:t>
      </w:r>
      <w:r w:rsidR="00944D17">
        <w:rPr>
          <w:rFonts w:ascii="GHEA Grapalat" w:hAnsi="GHEA Grapalat" w:cs="Sylfaen"/>
          <w:bCs/>
          <w:lang w:val="hy-AM"/>
        </w:rPr>
        <w:t>ապահովելու անհրաժեշտությամբ։</w:t>
      </w:r>
    </w:p>
    <w:p w14:paraId="1B36C2DC" w14:textId="77777777" w:rsidR="00015CEF" w:rsidRDefault="0088346B" w:rsidP="002E27CB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2. </w:t>
      </w:r>
      <w:r w:rsidR="00944D17"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  <w:r w:rsidR="00944D17">
        <w:rPr>
          <w:rFonts w:ascii="GHEA Grapalat" w:hAnsi="GHEA Grapalat" w:cs="Sylfaen"/>
          <w:b/>
          <w:bCs/>
          <w:i/>
          <w:lang w:val="hy-AM"/>
        </w:rPr>
        <w:t xml:space="preserve"> </w:t>
      </w:r>
      <w:r w:rsidR="00015CEF" w:rsidRPr="0021051E">
        <w:rPr>
          <w:rFonts w:ascii="GHEA Grapalat" w:hAnsi="GHEA Grapalat" w:cs="Sylfaen"/>
          <w:bCs/>
          <w:lang w:val="hy-AM"/>
        </w:rPr>
        <w:t>«Գործունեության իրականացման ծանուցման մասին» ՀՀ</w:t>
      </w:r>
      <w:r w:rsidR="00015CEF">
        <w:rPr>
          <w:rFonts w:ascii="GHEA Grapalat" w:hAnsi="GHEA Grapalat" w:cs="Sylfaen"/>
          <w:bCs/>
          <w:lang w:val="hy-AM"/>
        </w:rPr>
        <w:t xml:space="preserve"> </w:t>
      </w:r>
      <w:r w:rsidR="00015CEF" w:rsidRPr="0021051E">
        <w:rPr>
          <w:rFonts w:ascii="GHEA Grapalat" w:hAnsi="GHEA Grapalat" w:cs="Sylfaen"/>
          <w:bCs/>
          <w:lang w:val="hy-AM"/>
        </w:rPr>
        <w:t>օրենքի 22-րդ հոդվածի 2-րդ կետի աղյուսակի 4-րդ բաժնի 1.2-րդ տողում նշված</w:t>
      </w:r>
      <w:r w:rsidR="00015CEF">
        <w:rPr>
          <w:rFonts w:ascii="GHEA Grapalat" w:hAnsi="GHEA Grapalat" w:cs="Sylfaen"/>
          <w:bCs/>
          <w:lang w:val="hy-AM"/>
        </w:rPr>
        <w:t>՝</w:t>
      </w:r>
      <w:r w:rsidR="00015CEF" w:rsidRPr="0021051E">
        <w:rPr>
          <w:rFonts w:ascii="GHEA Grapalat" w:hAnsi="GHEA Grapalat" w:cs="Sylfaen"/>
          <w:bCs/>
          <w:lang w:val="hy-AM"/>
        </w:rPr>
        <w:t xml:space="preserve"> «Արտաքին տնտեսական գործունեության ապրանքային անվանացանկ» (ԱՏԳ ԱԱ) դասակարգչի 220820 ծածկագրին դասվող </w:t>
      </w:r>
      <w:r w:rsidR="00015CEF">
        <w:rPr>
          <w:rFonts w:ascii="GHEA Grapalat" w:hAnsi="GHEA Grapalat" w:cs="Sylfaen"/>
          <w:bCs/>
          <w:lang w:val="hy-AM"/>
        </w:rPr>
        <w:t xml:space="preserve">կոնյակի և բրենդիի սպիրտներ </w:t>
      </w:r>
      <w:r w:rsidR="00015CEF" w:rsidRPr="0021051E">
        <w:rPr>
          <w:rFonts w:ascii="GHEA Grapalat" w:hAnsi="GHEA Grapalat" w:cs="Sylfaen"/>
          <w:bCs/>
          <w:lang w:val="hy-AM"/>
        </w:rPr>
        <w:t>արտադրողների կողմից 100 հազար լիտրը (100-տոկոսանոց սպիրտի հաշվարկով) գերազանց</w:t>
      </w:r>
      <w:r w:rsidR="00015CEF">
        <w:rPr>
          <w:rFonts w:ascii="GHEA Grapalat" w:hAnsi="GHEA Grapalat" w:cs="Sylfaen"/>
          <w:bCs/>
          <w:lang w:val="hy-AM"/>
        </w:rPr>
        <w:t xml:space="preserve">ելուց հետո այլ </w:t>
      </w:r>
      <w:r w:rsidR="00015CEF" w:rsidRPr="0021051E">
        <w:rPr>
          <w:rFonts w:ascii="GHEA Grapalat" w:hAnsi="GHEA Grapalat" w:cs="Sylfaen"/>
          <w:bCs/>
          <w:lang w:val="hy-AM"/>
        </w:rPr>
        <w:t>խմբաքանակների իրացում</w:t>
      </w:r>
      <w:r w:rsidR="00015CEF">
        <w:rPr>
          <w:rFonts w:ascii="GHEA Grapalat" w:hAnsi="GHEA Grapalat" w:cs="Sylfaen"/>
          <w:bCs/>
          <w:lang w:val="hy-AM"/>
        </w:rPr>
        <w:t xml:space="preserve">» </w:t>
      </w:r>
      <w:r w:rsidR="00015CEF" w:rsidRPr="0021051E">
        <w:rPr>
          <w:rFonts w:ascii="GHEA Grapalat" w:hAnsi="GHEA Grapalat" w:cs="Sylfaen"/>
          <w:bCs/>
          <w:lang w:val="af-ZA"/>
        </w:rPr>
        <w:t>ծանուցման ենթակա գործունեությամբ զբաղվելու իրավունք ձեռք բերելու համար</w:t>
      </w:r>
      <w:r w:rsidR="00015CEF">
        <w:rPr>
          <w:rFonts w:ascii="GHEA Grapalat" w:hAnsi="GHEA Grapalat" w:cs="Sylfaen"/>
          <w:bCs/>
          <w:lang w:val="hy-AM"/>
        </w:rPr>
        <w:t xml:space="preserve"> տնտեսավարող սուբյեկտները վճարում են </w:t>
      </w:r>
      <w:r w:rsidR="00015CEF" w:rsidRPr="0021051E">
        <w:rPr>
          <w:rFonts w:ascii="GHEA Grapalat" w:hAnsi="GHEA Grapalat" w:cs="Sylfaen"/>
          <w:bCs/>
          <w:lang w:val="hy-AM"/>
        </w:rPr>
        <w:t>«Պետական տուրքի մասին» ՀՀ</w:t>
      </w:r>
      <w:r w:rsidR="00015CEF">
        <w:rPr>
          <w:rFonts w:ascii="GHEA Grapalat" w:hAnsi="GHEA Grapalat" w:cs="Sylfaen"/>
          <w:bCs/>
          <w:lang w:val="hy-AM"/>
        </w:rPr>
        <w:t xml:space="preserve"> </w:t>
      </w:r>
      <w:r w:rsidR="00015CEF" w:rsidRPr="0021051E">
        <w:rPr>
          <w:rFonts w:ascii="GHEA Grapalat" w:hAnsi="GHEA Grapalat" w:cs="Sylfaen"/>
          <w:bCs/>
          <w:lang w:val="hy-AM"/>
        </w:rPr>
        <w:t>օրենք</w:t>
      </w:r>
      <w:r w:rsidR="00015CEF">
        <w:rPr>
          <w:rFonts w:ascii="GHEA Grapalat" w:hAnsi="GHEA Grapalat" w:cs="Sylfaen"/>
          <w:bCs/>
          <w:lang w:val="hy-AM"/>
        </w:rPr>
        <w:t xml:space="preserve">ի 20.1-ին հոդվածի 1-ին մասի աղյուսակի 5.1-ին կետի 2-րդ պարբերությունով սահմանված </w:t>
      </w:r>
      <w:r w:rsidR="00015CEF" w:rsidRPr="0021051E">
        <w:rPr>
          <w:rFonts w:ascii="GHEA Grapalat" w:hAnsi="GHEA Grapalat" w:cs="Sylfaen"/>
          <w:bCs/>
          <w:lang w:val="hy-AM"/>
        </w:rPr>
        <w:t>լրացուցիչ</w:t>
      </w:r>
      <w:r w:rsidR="00015CEF">
        <w:rPr>
          <w:rFonts w:ascii="GHEA Grapalat" w:hAnsi="GHEA Grapalat" w:cs="Sylfaen"/>
          <w:bCs/>
          <w:lang w:val="hy-AM"/>
        </w:rPr>
        <w:t xml:space="preserve"> 100 դրամ պետական տուրք։</w:t>
      </w:r>
    </w:p>
    <w:p w14:paraId="0D45E515" w14:textId="2C986CDC" w:rsidR="00015CEF" w:rsidRDefault="00015CEF" w:rsidP="002E27CB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Arial"/>
          <w:lang w:val="hy-AM" w:eastAsia="x-none"/>
        </w:rPr>
        <w:t xml:space="preserve">Կառավարության </w:t>
      </w:r>
      <w:r w:rsidRPr="008850E2">
        <w:rPr>
          <w:rFonts w:ascii="GHEA Grapalat" w:hAnsi="GHEA Grapalat" w:cs="Arial"/>
          <w:bCs/>
          <w:lang w:val="hy-AM" w:eastAsia="x-none"/>
        </w:rPr>
        <w:t>2020 թվականի օգոստոսի 13-ի</w:t>
      </w:r>
      <w:r>
        <w:rPr>
          <w:rFonts w:ascii="GHEA Grapalat" w:hAnsi="GHEA Grapalat" w:cs="Arial"/>
          <w:bCs/>
          <w:lang w:val="hy-AM" w:eastAsia="x-none"/>
        </w:rPr>
        <w:t xml:space="preserve"> </w:t>
      </w:r>
      <w:r w:rsidRPr="008850E2">
        <w:rPr>
          <w:rFonts w:ascii="GHEA Grapalat" w:hAnsi="GHEA Grapalat" w:cs="Arial"/>
          <w:bCs/>
          <w:lang w:val="af-ZA" w:eastAsia="x-none"/>
        </w:rPr>
        <w:t>N</w:t>
      </w:r>
      <w:r w:rsidRPr="008850E2">
        <w:rPr>
          <w:rFonts w:ascii="GHEA Grapalat" w:hAnsi="GHEA Grapalat" w:cs="Arial"/>
          <w:bCs/>
          <w:lang w:val="hy-AM" w:eastAsia="x-none"/>
        </w:rPr>
        <w:t xml:space="preserve"> 1355-Լ որոշ</w:t>
      </w:r>
      <w:r>
        <w:rPr>
          <w:rFonts w:ascii="GHEA Grapalat" w:hAnsi="GHEA Grapalat" w:cs="Arial"/>
          <w:bCs/>
          <w:lang w:val="hy-AM" w:eastAsia="x-none"/>
        </w:rPr>
        <w:t xml:space="preserve">ման հիման վրա </w:t>
      </w:r>
      <w:r w:rsidRPr="004D4943">
        <w:rPr>
          <w:rFonts w:ascii="GHEA Grapalat" w:hAnsi="GHEA Grapalat" w:cs="Arial"/>
          <w:lang w:val="hy-AM" w:eastAsia="x-none"/>
        </w:rPr>
        <w:t>2020 թվականի սեպտեմբերի 1-ից</w:t>
      </w:r>
      <w:r>
        <w:rPr>
          <w:rFonts w:ascii="GHEA Grapalat" w:hAnsi="GHEA Grapalat" w:cs="Sylfaen"/>
          <w:bCs/>
          <w:lang w:val="hy-AM"/>
        </w:rPr>
        <w:t xml:space="preserve"> մինչև 2023 թվականի դեկտեմբերի 30-ը տնտեսավարողներին ցուցաբերվել է </w:t>
      </w:r>
      <w:r w:rsidRPr="0021051E">
        <w:rPr>
          <w:rFonts w:ascii="GHEA Grapalat" w:hAnsi="GHEA Grapalat" w:cs="Sylfaen"/>
          <w:bCs/>
          <w:lang w:val="hy-AM"/>
        </w:rPr>
        <w:t>«Պետական տուրքի մասին» ՀՀ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21051E">
        <w:rPr>
          <w:rFonts w:ascii="GHEA Grapalat" w:hAnsi="GHEA Grapalat" w:cs="Sylfaen"/>
          <w:bCs/>
          <w:lang w:val="hy-AM"/>
        </w:rPr>
        <w:t>օրենք</w:t>
      </w:r>
      <w:r>
        <w:rPr>
          <w:rFonts w:ascii="GHEA Grapalat" w:hAnsi="GHEA Grapalat" w:cs="Sylfaen"/>
          <w:bCs/>
          <w:lang w:val="hy-AM"/>
        </w:rPr>
        <w:t xml:space="preserve">ի 20.1-ին հոդվածի 1-ին մասի աղյուսակի 5.1-ին կետի 2-րդ պարբերությունով սահմանված </w:t>
      </w:r>
      <w:r w:rsidRPr="0021051E">
        <w:rPr>
          <w:rFonts w:ascii="GHEA Grapalat" w:hAnsi="GHEA Grapalat" w:cs="Sylfaen"/>
          <w:bCs/>
          <w:lang w:val="hy-AM"/>
        </w:rPr>
        <w:t>լրացուցիչ</w:t>
      </w:r>
      <w:r>
        <w:rPr>
          <w:rFonts w:ascii="GHEA Grapalat" w:hAnsi="GHEA Grapalat" w:cs="Sylfaen"/>
          <w:bCs/>
          <w:lang w:val="hy-AM"/>
        </w:rPr>
        <w:t xml:space="preserve"> 100 դրամ պետական տուրքի չափով օժանդակություն, որը զգալիորեն նպաստել է արտահանվող կոնյակի սպիրտների մրցունակության ապահովմանը և իրացման ծավալների ավելացմանը։ </w:t>
      </w:r>
    </w:p>
    <w:p w14:paraId="6E94FB53" w14:textId="68DFE456" w:rsidR="00015CEF" w:rsidRDefault="00015CEF" w:rsidP="002E27CB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GHEA Grapalat"/>
          <w:lang w:val="hy-AM" w:eastAsia="x-none"/>
        </w:rPr>
      </w:pPr>
      <w:r>
        <w:rPr>
          <w:rFonts w:ascii="GHEA Grapalat" w:hAnsi="GHEA Grapalat" w:cs="Sylfaen"/>
          <w:bCs/>
          <w:lang w:val="hy-AM"/>
        </w:rPr>
        <w:lastRenderedPageBreak/>
        <w:t xml:space="preserve">Ըստ Էկոնոմիկայի նախարարության գնահատականների </w:t>
      </w:r>
      <w:r>
        <w:rPr>
          <w:rFonts w:ascii="GHEA Grapalat" w:hAnsi="GHEA Grapalat" w:cs="Arial"/>
          <w:lang w:val="hy-AM" w:eastAsia="x-none"/>
        </w:rPr>
        <w:t>տնտեսավարողների մոտ 2020-2023 թվականներին մթերված խաղողից արտադրված սպիրտների մնացորդները գնահատվում են շուրջ 30</w:t>
      </w:r>
      <w:r w:rsidRPr="00344A9A">
        <w:rPr>
          <w:rFonts w:ascii="Cambria Math" w:hAnsi="Cambria Math" w:cs="Cambria Math"/>
          <w:lang w:val="hy-AM" w:eastAsia="x-none"/>
        </w:rPr>
        <w:t>․</w:t>
      </w:r>
      <w:r w:rsidRPr="00344A9A">
        <w:rPr>
          <w:rFonts w:ascii="GHEA Grapalat" w:hAnsi="GHEA Grapalat" w:cs="Arial"/>
          <w:lang w:val="hy-AM" w:eastAsia="x-none"/>
        </w:rPr>
        <w:t xml:space="preserve">0 </w:t>
      </w:r>
      <w:r w:rsidRPr="00344A9A">
        <w:rPr>
          <w:rFonts w:ascii="GHEA Grapalat" w:hAnsi="GHEA Grapalat" w:cs="GHEA Grapalat"/>
          <w:lang w:val="hy-AM" w:eastAsia="x-none"/>
        </w:rPr>
        <w:t>մլն</w:t>
      </w:r>
      <w:r w:rsidRPr="00344A9A">
        <w:rPr>
          <w:rFonts w:ascii="GHEA Grapalat" w:hAnsi="GHEA Grapalat" w:cs="Arial"/>
          <w:lang w:val="hy-AM" w:eastAsia="x-none"/>
        </w:rPr>
        <w:t xml:space="preserve"> </w:t>
      </w:r>
      <w:r w:rsidRPr="00344A9A">
        <w:rPr>
          <w:rFonts w:ascii="GHEA Grapalat" w:hAnsi="GHEA Grapalat" w:cs="GHEA Grapalat"/>
          <w:lang w:val="hy-AM" w:eastAsia="x-none"/>
        </w:rPr>
        <w:t>լիտ</w:t>
      </w:r>
      <w:r>
        <w:rPr>
          <w:rFonts w:ascii="GHEA Grapalat" w:hAnsi="GHEA Grapalat" w:cs="GHEA Grapalat"/>
          <w:lang w:val="hy-AM" w:eastAsia="x-none"/>
        </w:rPr>
        <w:t xml:space="preserve">ր։ </w:t>
      </w:r>
    </w:p>
    <w:p w14:paraId="0D7F123E" w14:textId="3B24B4AE" w:rsidR="00D0046B" w:rsidRDefault="00D0046B" w:rsidP="002E27CB">
      <w:pPr>
        <w:shd w:val="clear" w:color="auto" w:fill="FFFFFF"/>
        <w:spacing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 w:rsidRPr="00D0046B">
        <w:rPr>
          <w:rFonts w:ascii="GHEA Grapalat" w:hAnsi="GHEA Grapalat" w:cs="Sylfaen"/>
          <w:bCs/>
          <w:lang w:val="hy-AM"/>
        </w:rPr>
        <w:t xml:space="preserve">Իրացման շուկաներում ավելի մրցունակ գներով կոնյակի սպիրտ ներկայացնելու, </w:t>
      </w:r>
      <w:r w:rsidR="002E27CB">
        <w:rPr>
          <w:rFonts w:ascii="GHEA Grapalat" w:hAnsi="GHEA Grapalat" w:cs="Sylfaen"/>
          <w:bCs/>
          <w:lang w:val="hy-AM"/>
        </w:rPr>
        <w:t xml:space="preserve">կոնյակի սպիրտի </w:t>
      </w:r>
      <w:r w:rsidRPr="00D0046B">
        <w:rPr>
          <w:rFonts w:ascii="GHEA Grapalat" w:hAnsi="GHEA Grapalat" w:cs="Sylfaen"/>
          <w:bCs/>
          <w:lang w:val="hy-AM"/>
        </w:rPr>
        <w:t xml:space="preserve">արտահանման ծավալներն ավելացնելու, ինչպես նաև 2024 թվականի խաղողի մթերումների գործընթացն ապահովելու նպատակով Կոնյակի սպիրտի արտահանման աջակցության ծրագրի իրականացման </w:t>
      </w:r>
      <w:r w:rsidR="008A14EA">
        <w:rPr>
          <w:rFonts w:ascii="GHEA Grapalat" w:hAnsi="GHEA Grapalat" w:cs="Sylfaen"/>
          <w:bCs/>
          <w:lang w:val="hy-AM"/>
        </w:rPr>
        <w:t>նպատակով</w:t>
      </w:r>
      <w:r w:rsidRPr="00D0046B">
        <w:rPr>
          <w:rFonts w:ascii="GHEA Grapalat" w:hAnsi="GHEA Grapalat" w:cs="Sylfaen"/>
          <w:bCs/>
          <w:lang w:val="hy-AM"/>
        </w:rPr>
        <w:t xml:space="preserve"> առաջացող պարտավորությունները </w:t>
      </w:r>
      <w:r w:rsidR="00203ACE">
        <w:rPr>
          <w:rFonts w:ascii="GHEA Grapalat" w:hAnsi="GHEA Grapalat" w:cs="Sylfaen"/>
          <w:bCs/>
          <w:lang w:val="hy-AM"/>
        </w:rPr>
        <w:t xml:space="preserve">2024 թվականի </w:t>
      </w:r>
      <w:r w:rsidR="008A14EA">
        <w:rPr>
          <w:rFonts w:ascii="GHEA Grapalat" w:hAnsi="GHEA Grapalat" w:cs="Sylfaen"/>
          <w:bCs/>
          <w:lang w:val="hy-AM"/>
        </w:rPr>
        <w:t>համար</w:t>
      </w:r>
      <w:r w:rsidR="00203ACE">
        <w:rPr>
          <w:rFonts w:ascii="GHEA Grapalat" w:hAnsi="GHEA Grapalat" w:cs="Sylfaen"/>
          <w:bCs/>
          <w:lang w:val="hy-AM"/>
        </w:rPr>
        <w:t xml:space="preserve"> </w:t>
      </w:r>
      <w:r w:rsidRPr="00D0046B">
        <w:rPr>
          <w:rFonts w:ascii="GHEA Grapalat" w:hAnsi="GHEA Grapalat" w:cs="Sylfaen"/>
          <w:bCs/>
          <w:lang w:val="hy-AM"/>
        </w:rPr>
        <w:t xml:space="preserve">գնահատվում </w:t>
      </w:r>
      <w:r w:rsidR="008A14EA">
        <w:rPr>
          <w:rFonts w:ascii="GHEA Grapalat" w:hAnsi="GHEA Grapalat" w:cs="Sylfaen"/>
          <w:bCs/>
          <w:lang w:val="hy-AM"/>
        </w:rPr>
        <w:t>է</w:t>
      </w:r>
      <w:r w:rsidRPr="00D0046B">
        <w:rPr>
          <w:rFonts w:ascii="GHEA Grapalat" w:hAnsi="GHEA Grapalat" w:cs="Sylfaen"/>
          <w:bCs/>
          <w:lang w:val="hy-AM"/>
        </w:rPr>
        <w:t xml:space="preserve"> շուրջ 700 մլն դրամ։</w:t>
      </w:r>
    </w:p>
    <w:p w14:paraId="65881F28" w14:textId="54980B4E" w:rsidR="00FD5A77" w:rsidRDefault="0088346B" w:rsidP="002E27CB">
      <w:pPr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3. </w:t>
      </w:r>
      <w:r w:rsidR="00944D17">
        <w:rPr>
          <w:rFonts w:ascii="GHEA Grapalat" w:hAnsi="GHEA Grapalat" w:cs="Sylfaen"/>
          <w:b/>
          <w:bCs/>
          <w:lang w:val="hy-AM"/>
        </w:rPr>
        <w:t>Կարգավորման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նպատակը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և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բնույթը։</w:t>
      </w:r>
      <w:r w:rsidR="00944D17">
        <w:rPr>
          <w:rFonts w:ascii="GHEA Grapalat" w:hAnsi="GHEA Grapalat" w:cs="Sylfaen"/>
          <w:bCs/>
          <w:lang w:val="af-ZA"/>
        </w:rPr>
        <w:t xml:space="preserve"> </w:t>
      </w:r>
      <w:r w:rsidR="00F01D52">
        <w:rPr>
          <w:rFonts w:ascii="GHEA Grapalat" w:hAnsi="GHEA Grapalat" w:cs="Sylfaen"/>
          <w:bCs/>
          <w:lang w:val="hy-AM"/>
        </w:rPr>
        <w:t>Ն</w:t>
      </w:r>
      <w:r w:rsidR="00944D17">
        <w:rPr>
          <w:rFonts w:ascii="GHEA Grapalat" w:hAnsi="GHEA Grapalat" w:cs="Sylfaen"/>
          <w:bCs/>
          <w:lang w:val="hy-AM"/>
        </w:rPr>
        <w:t xml:space="preserve">ախագծով առաջարկվում է </w:t>
      </w:r>
      <w:r w:rsidR="00E36FCD" w:rsidRPr="008134A5">
        <w:rPr>
          <w:rFonts w:ascii="GHEA Grapalat" w:hAnsi="GHEA Grapalat" w:cs="Sylfaen"/>
          <w:bCs/>
          <w:lang w:val="hy-AM"/>
        </w:rPr>
        <w:t>«</w:t>
      </w:r>
      <w:r w:rsidR="00E36FCD" w:rsidRPr="00B655E5">
        <w:rPr>
          <w:rFonts w:ascii="GHEA Grapalat" w:hAnsi="GHEA Grapalat"/>
          <w:color w:val="000000"/>
          <w:lang w:val="hy-AM"/>
        </w:rPr>
        <w:t xml:space="preserve">Հայաստանի Հանրապետության 2024 թվականի պետական բյուջեի մասին» Հայաստանի Հանրապետության օրենքում </w:t>
      </w:r>
      <w:r w:rsidR="00E36FCD">
        <w:rPr>
          <w:rFonts w:ascii="GHEA Grapalat" w:hAnsi="GHEA Grapalat"/>
          <w:color w:val="000000"/>
          <w:lang w:val="hy-AM"/>
        </w:rPr>
        <w:t xml:space="preserve">կատարել </w:t>
      </w:r>
      <w:r w:rsidR="00E36FCD" w:rsidRPr="00B655E5">
        <w:rPr>
          <w:rFonts w:ascii="GHEA Grapalat" w:hAnsi="GHEA Grapalat"/>
          <w:color w:val="000000"/>
          <w:lang w:val="hy-AM"/>
        </w:rPr>
        <w:t>վերաբաշխում</w:t>
      </w:r>
      <w:r w:rsidR="008A14EA">
        <w:rPr>
          <w:rFonts w:ascii="GHEA Grapalat" w:hAnsi="GHEA Grapalat"/>
          <w:color w:val="000000"/>
          <w:lang w:val="hy-AM"/>
        </w:rPr>
        <w:t>, լրացում</w:t>
      </w:r>
      <w:r w:rsidR="00192B25">
        <w:rPr>
          <w:rFonts w:ascii="GHEA Grapalat" w:hAnsi="GHEA Grapalat"/>
          <w:color w:val="000000"/>
          <w:lang w:val="hy-AM"/>
        </w:rPr>
        <w:t xml:space="preserve"> </w:t>
      </w:r>
      <w:r w:rsidR="00E36FCD" w:rsidRPr="00B655E5">
        <w:rPr>
          <w:rFonts w:ascii="GHEA Grapalat" w:hAnsi="GHEA Grapalat"/>
          <w:color w:val="000000"/>
          <w:lang w:val="hy-AM"/>
        </w:rPr>
        <w:t xml:space="preserve">և </w:t>
      </w:r>
      <w:r w:rsidR="00192B25">
        <w:rPr>
          <w:rFonts w:ascii="GHEA Grapalat" w:hAnsi="GHEA Grapalat"/>
          <w:color w:val="000000"/>
          <w:lang w:val="hy-AM"/>
        </w:rPr>
        <w:t>Կ</w:t>
      </w:r>
      <w:r w:rsidR="00E36FCD" w:rsidRPr="00B655E5">
        <w:rPr>
          <w:rFonts w:ascii="GHEA Grapalat" w:hAnsi="GHEA Grapalat"/>
          <w:color w:val="000000"/>
          <w:lang w:val="hy-AM"/>
        </w:rPr>
        <w:t>առավարության 2023 թվականի դեկտեմբերի 28-ի N 2323-Ն որոշ</w:t>
      </w:r>
      <w:r w:rsidR="00E36FCD">
        <w:rPr>
          <w:rFonts w:ascii="GHEA Grapalat" w:hAnsi="GHEA Grapalat"/>
          <w:color w:val="000000"/>
          <w:lang w:val="hy-AM"/>
        </w:rPr>
        <w:t>ման մեջ</w:t>
      </w:r>
      <w:r w:rsidR="00E36FCD" w:rsidRPr="00B655E5">
        <w:rPr>
          <w:rFonts w:ascii="GHEA Grapalat" w:hAnsi="GHEA Grapalat"/>
          <w:color w:val="000000"/>
          <w:lang w:val="hy-AM"/>
        </w:rPr>
        <w:t xml:space="preserve"> </w:t>
      </w:r>
      <w:r w:rsidR="00E36FCD">
        <w:rPr>
          <w:rFonts w:ascii="GHEA Grapalat" w:hAnsi="GHEA Grapalat"/>
          <w:color w:val="000000"/>
          <w:lang w:val="hy-AM"/>
        </w:rPr>
        <w:t xml:space="preserve">կատարել համապատասխան </w:t>
      </w:r>
      <w:r w:rsidR="00E36FCD" w:rsidRPr="00B655E5">
        <w:rPr>
          <w:rFonts w:ascii="GHEA Grapalat" w:hAnsi="GHEA Grapalat"/>
          <w:color w:val="000000"/>
          <w:lang w:val="hy-AM"/>
        </w:rPr>
        <w:t>փոփոխություններ և լրացումներ</w:t>
      </w:r>
      <w:r w:rsidR="005C5AD3">
        <w:rPr>
          <w:rFonts w:ascii="GHEA Grapalat" w:hAnsi="GHEA Grapalat"/>
          <w:color w:val="000000"/>
          <w:lang w:val="hy-AM"/>
        </w:rPr>
        <w:t>, ըստ որ</w:t>
      </w:r>
      <w:r w:rsidR="00E36FCD">
        <w:rPr>
          <w:rFonts w:ascii="GHEA Grapalat" w:hAnsi="GHEA Grapalat"/>
          <w:color w:val="000000"/>
          <w:lang w:val="hy-AM"/>
        </w:rPr>
        <w:t>ոնց</w:t>
      </w:r>
      <w:r w:rsidR="0056698A">
        <w:rPr>
          <w:rFonts w:ascii="GHEA Grapalat" w:hAnsi="GHEA Grapalat"/>
          <w:color w:val="000000"/>
          <w:lang w:val="hy-AM"/>
        </w:rPr>
        <w:t xml:space="preserve"> </w:t>
      </w:r>
      <w:r w:rsidR="00E36FCD">
        <w:rPr>
          <w:rFonts w:ascii="GHEA Grapalat" w:hAnsi="GHEA Grapalat"/>
          <w:color w:val="000000"/>
          <w:lang w:val="hy-AM"/>
        </w:rPr>
        <w:t xml:space="preserve">1022 </w:t>
      </w:r>
      <w:r w:rsidR="00E36FCD" w:rsidRPr="008A14EA">
        <w:rPr>
          <w:rFonts w:ascii="GHEA Grapalat" w:hAnsi="GHEA Grapalat"/>
          <w:color w:val="000000"/>
          <w:lang w:val="hy-AM"/>
        </w:rPr>
        <w:t xml:space="preserve">Գյուղատնտեսության խթանման ծրագրում լրացվում է նոր </w:t>
      </w:r>
      <w:bookmarkStart w:id="2" w:name="_Hlk169780528"/>
      <w:r w:rsidR="002E27CB" w:rsidRPr="008A14EA">
        <w:rPr>
          <w:rFonts w:ascii="GHEA Grapalat" w:hAnsi="GHEA Grapalat"/>
          <w:color w:val="000000"/>
          <w:lang w:val="hy-AM"/>
        </w:rPr>
        <w:t>«</w:t>
      </w:r>
      <w:r w:rsidR="00E36FCD" w:rsidRPr="008A14EA">
        <w:rPr>
          <w:rFonts w:ascii="GHEA Grapalat" w:hAnsi="GHEA Grapalat"/>
          <w:color w:val="000000"/>
          <w:lang w:val="hy-AM"/>
        </w:rPr>
        <w:t>Կոնյակի սպիրտի արտահանման աջակցության ծրագիր</w:t>
      </w:r>
      <w:r w:rsidR="002E27CB" w:rsidRPr="008A14EA">
        <w:rPr>
          <w:rFonts w:ascii="GHEA Grapalat" w:hAnsi="GHEA Grapalat"/>
          <w:color w:val="000000"/>
          <w:lang w:val="hy-AM"/>
        </w:rPr>
        <w:t>»</w:t>
      </w:r>
      <w:r w:rsidR="00E36FCD" w:rsidRPr="008A14EA">
        <w:rPr>
          <w:rFonts w:ascii="GHEA Grapalat" w:hAnsi="GHEA Grapalat"/>
          <w:color w:val="000000"/>
          <w:lang w:val="hy-AM"/>
        </w:rPr>
        <w:t xml:space="preserve"> </w:t>
      </w:r>
      <w:bookmarkEnd w:id="2"/>
      <w:r w:rsidR="00E36FCD" w:rsidRPr="008A14EA">
        <w:rPr>
          <w:rFonts w:ascii="GHEA Grapalat" w:hAnsi="GHEA Grapalat"/>
          <w:color w:val="000000"/>
          <w:lang w:val="hy-AM"/>
        </w:rPr>
        <w:t>միջոցառումը,</w:t>
      </w:r>
      <w:r w:rsidR="00AD6C26" w:rsidRPr="008A14EA">
        <w:rPr>
          <w:rFonts w:ascii="GHEA Grapalat" w:hAnsi="GHEA Grapalat"/>
          <w:color w:val="000000"/>
          <w:lang w:val="hy-AM"/>
        </w:rPr>
        <w:t xml:space="preserve"> որի իրականացման նպատակով </w:t>
      </w:r>
      <w:r w:rsidR="00203ACE" w:rsidRPr="008A14EA">
        <w:rPr>
          <w:rFonts w:ascii="GHEA Grapalat" w:hAnsi="GHEA Grapalat"/>
          <w:color w:val="000000"/>
          <w:lang w:val="hy-AM"/>
        </w:rPr>
        <w:t xml:space="preserve">2024 թվականին </w:t>
      </w:r>
      <w:r w:rsidR="00AD6C26" w:rsidRPr="008A14EA">
        <w:rPr>
          <w:rFonts w:ascii="GHEA Grapalat" w:hAnsi="GHEA Grapalat"/>
          <w:color w:val="000000"/>
          <w:lang w:val="hy-AM"/>
        </w:rPr>
        <w:t>անհրաժեշտ 700</w:t>
      </w:r>
      <w:r w:rsidR="00AD6C26" w:rsidRPr="008A14E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="00AD6C26" w:rsidRPr="008A14EA">
        <w:rPr>
          <w:rFonts w:ascii="GHEA Grapalat" w:hAnsi="GHEA Grapalat"/>
          <w:color w:val="000000"/>
          <w:lang w:val="hy-AM"/>
        </w:rPr>
        <w:t xml:space="preserve">0 </w:t>
      </w:r>
      <w:r w:rsidR="00AD6C26" w:rsidRPr="008A14EA">
        <w:rPr>
          <w:rFonts w:ascii="GHEA Grapalat" w:hAnsi="GHEA Grapalat" w:cs="GHEA Grapalat"/>
          <w:color w:val="000000"/>
          <w:lang w:val="hy-AM"/>
        </w:rPr>
        <w:t>մլն</w:t>
      </w:r>
      <w:r w:rsidR="00AD6C26" w:rsidRPr="008A14EA">
        <w:rPr>
          <w:rFonts w:ascii="GHEA Grapalat" w:hAnsi="GHEA Grapalat"/>
          <w:color w:val="000000"/>
          <w:lang w:val="hy-AM"/>
        </w:rPr>
        <w:t xml:space="preserve"> </w:t>
      </w:r>
      <w:r w:rsidR="00AD6C26" w:rsidRPr="008A14EA">
        <w:rPr>
          <w:rFonts w:ascii="GHEA Grapalat" w:hAnsi="GHEA Grapalat" w:cs="GHEA Grapalat"/>
          <w:color w:val="000000"/>
          <w:lang w:val="hy-AM"/>
        </w:rPr>
        <w:t>դրամը</w:t>
      </w:r>
      <w:r w:rsidR="00AD6C26" w:rsidRPr="008A14EA">
        <w:rPr>
          <w:rFonts w:ascii="GHEA Grapalat" w:hAnsi="GHEA Grapalat"/>
          <w:color w:val="000000"/>
          <w:lang w:val="hy-AM"/>
        </w:rPr>
        <w:t xml:space="preserve"> </w:t>
      </w:r>
      <w:r w:rsidR="00AD6C26" w:rsidRPr="008A14EA">
        <w:rPr>
          <w:rFonts w:ascii="GHEA Grapalat" w:hAnsi="GHEA Grapalat" w:cs="GHEA Grapalat"/>
          <w:color w:val="000000"/>
          <w:lang w:val="hy-AM"/>
        </w:rPr>
        <w:t>հատկացվում</w:t>
      </w:r>
      <w:r w:rsidR="00AD6C26">
        <w:rPr>
          <w:rFonts w:ascii="GHEA Grapalat" w:hAnsi="GHEA Grapalat"/>
          <w:color w:val="000000"/>
          <w:lang w:val="hy-AM"/>
        </w:rPr>
        <w:t xml:space="preserve"> է </w:t>
      </w:r>
      <w:bookmarkStart w:id="3" w:name="_Hlk169780698"/>
      <w:r w:rsidR="00AD6C26">
        <w:rPr>
          <w:rFonts w:ascii="GHEA Grapalat" w:hAnsi="GHEA Grapalat"/>
          <w:color w:val="000000"/>
          <w:lang w:val="hy-AM"/>
        </w:rPr>
        <w:t xml:space="preserve">1022 </w:t>
      </w:r>
      <w:r w:rsidR="00AD6C26" w:rsidRPr="008A14EA">
        <w:rPr>
          <w:rFonts w:ascii="GHEA Grapalat" w:hAnsi="GHEA Grapalat"/>
          <w:color w:val="000000"/>
          <w:lang w:val="hy-AM"/>
        </w:rPr>
        <w:t>Գյուղատնտեսության խթանման ծրագրի</w:t>
      </w:r>
      <w:r w:rsidR="00AD6C26">
        <w:rPr>
          <w:rFonts w:ascii="GHEA Grapalat" w:hAnsi="GHEA Grapalat"/>
          <w:color w:val="000000"/>
          <w:lang w:val="hy-AM"/>
        </w:rPr>
        <w:t xml:space="preserve"> </w:t>
      </w:r>
      <w:r w:rsidR="00E36FCD">
        <w:rPr>
          <w:rFonts w:ascii="GHEA Grapalat" w:hAnsi="GHEA Grapalat"/>
          <w:color w:val="000000"/>
          <w:lang w:val="hy-AM"/>
        </w:rPr>
        <w:t xml:space="preserve">12004 </w:t>
      </w:r>
      <w:r w:rsidR="002E27CB">
        <w:rPr>
          <w:rFonts w:ascii="GHEA Grapalat" w:hAnsi="GHEA Grapalat"/>
          <w:color w:val="000000"/>
          <w:lang w:val="hy-AM"/>
        </w:rPr>
        <w:t>«</w:t>
      </w:r>
      <w:r w:rsidR="00E36FCD" w:rsidRPr="00AD6C26">
        <w:rPr>
          <w:rFonts w:ascii="GHEA Grapalat" w:hAnsi="GHEA Grapalat"/>
          <w:color w:val="000000"/>
          <w:lang w:val="hy-AM"/>
        </w:rPr>
        <w:t>Գյուղատնտեսական հումքի մթերումների (գնումների) նպատակով տրամադրվող վարկերի տոկոսադրույքների սուբսիդավորում</w:t>
      </w:r>
      <w:r w:rsidR="002E27CB">
        <w:rPr>
          <w:rFonts w:ascii="GHEA Grapalat" w:hAnsi="GHEA Grapalat"/>
          <w:color w:val="000000"/>
          <w:lang w:val="hy-AM"/>
        </w:rPr>
        <w:t>»</w:t>
      </w:r>
      <w:r w:rsidR="00E36FCD" w:rsidRPr="00AD6C26">
        <w:rPr>
          <w:rFonts w:ascii="GHEA Grapalat" w:hAnsi="GHEA Grapalat"/>
          <w:color w:val="000000"/>
          <w:lang w:val="hy-AM"/>
        </w:rPr>
        <w:t xml:space="preserve"> միջոցառումից</w:t>
      </w:r>
      <w:bookmarkEnd w:id="3"/>
      <w:r w:rsidR="003163A0">
        <w:rPr>
          <w:rFonts w:ascii="GHEA Grapalat" w:hAnsi="GHEA Grapalat"/>
          <w:color w:val="000000"/>
          <w:lang w:val="hy-AM"/>
        </w:rPr>
        <w:t>՝ վերաբաշխում կատարելու միջոցով</w:t>
      </w:r>
      <w:r w:rsidR="00AD6C26">
        <w:rPr>
          <w:rFonts w:ascii="GHEA Grapalat" w:hAnsi="GHEA Grapalat"/>
          <w:color w:val="000000"/>
          <w:lang w:val="hy-AM"/>
        </w:rPr>
        <w:t xml:space="preserve">։ 700․0 մլն դրամ բյուջեն </w:t>
      </w:r>
      <w:r w:rsidR="00E36FCD">
        <w:rPr>
          <w:rFonts w:ascii="GHEA Grapalat" w:hAnsi="GHEA Grapalat"/>
          <w:color w:val="000000"/>
          <w:lang w:val="hy-AM"/>
        </w:rPr>
        <w:t>հավասարաչափ բաշխվում է երրորդ և չորրորդ եռամսյակներ</w:t>
      </w:r>
      <w:r w:rsidR="008A14EA">
        <w:rPr>
          <w:rFonts w:ascii="GHEA Grapalat" w:hAnsi="GHEA Grapalat"/>
          <w:color w:val="000000"/>
          <w:lang w:val="hy-AM"/>
        </w:rPr>
        <w:t>ի</w:t>
      </w:r>
      <w:r w:rsidR="00203ACE">
        <w:rPr>
          <w:rFonts w:ascii="GHEA Grapalat" w:hAnsi="GHEA Grapalat"/>
          <w:color w:val="000000"/>
          <w:lang w:val="hy-AM"/>
        </w:rPr>
        <w:t xml:space="preserve"> </w:t>
      </w:r>
      <w:r w:rsidR="00E36FCD">
        <w:rPr>
          <w:rFonts w:ascii="GHEA Grapalat" w:hAnsi="GHEA Grapalat"/>
          <w:color w:val="000000"/>
          <w:lang w:val="hy-AM"/>
        </w:rPr>
        <w:t>միջև</w:t>
      </w:r>
      <w:r w:rsidR="00203ACE">
        <w:rPr>
          <w:rFonts w:ascii="GHEA Grapalat" w:hAnsi="GHEA Grapalat"/>
          <w:color w:val="000000"/>
          <w:lang w:val="hy-AM"/>
        </w:rPr>
        <w:t xml:space="preserve">։ </w:t>
      </w:r>
      <w:r w:rsidR="008A14EA">
        <w:rPr>
          <w:rFonts w:ascii="GHEA Grapalat" w:hAnsi="GHEA Grapalat"/>
          <w:color w:val="000000"/>
          <w:lang w:val="hy-AM"/>
        </w:rPr>
        <w:t xml:space="preserve">Ծրագրից օգտվող </w:t>
      </w:r>
      <w:r w:rsidR="005C5AD3">
        <w:rPr>
          <w:rFonts w:ascii="GHEA Grapalat" w:hAnsi="GHEA Grapalat"/>
          <w:color w:val="000000"/>
          <w:lang w:val="hy-AM"/>
        </w:rPr>
        <w:t xml:space="preserve">շահառուների </w:t>
      </w:r>
      <w:r w:rsidR="0075152F">
        <w:rPr>
          <w:rFonts w:ascii="GHEA Grapalat" w:hAnsi="GHEA Grapalat"/>
          <w:color w:val="000000"/>
          <w:lang w:val="hy-AM"/>
        </w:rPr>
        <w:t xml:space="preserve">պլանավորվող </w:t>
      </w:r>
      <w:r w:rsidR="005C5AD3">
        <w:rPr>
          <w:rFonts w:ascii="GHEA Grapalat" w:hAnsi="GHEA Grapalat"/>
          <w:color w:val="000000"/>
          <w:lang w:val="hy-AM"/>
        </w:rPr>
        <w:t>թիվը</w:t>
      </w:r>
      <w:r w:rsidR="00AD6C26">
        <w:rPr>
          <w:rFonts w:ascii="GHEA Grapalat" w:hAnsi="GHEA Grapalat"/>
          <w:color w:val="000000"/>
          <w:lang w:val="hy-AM"/>
        </w:rPr>
        <w:t xml:space="preserve"> </w:t>
      </w:r>
      <w:r w:rsidR="003163A0">
        <w:rPr>
          <w:rFonts w:ascii="GHEA Grapalat" w:hAnsi="GHEA Grapalat"/>
          <w:color w:val="000000"/>
          <w:lang w:val="hy-AM"/>
        </w:rPr>
        <w:t>կազմ</w:t>
      </w:r>
      <w:r w:rsidR="0075152F">
        <w:rPr>
          <w:rFonts w:ascii="GHEA Grapalat" w:hAnsi="GHEA Grapalat"/>
          <w:color w:val="000000"/>
          <w:lang w:val="hy-AM"/>
        </w:rPr>
        <w:t>ում է</w:t>
      </w:r>
      <w:r w:rsidR="003163A0">
        <w:rPr>
          <w:rFonts w:ascii="GHEA Grapalat" w:hAnsi="GHEA Grapalat"/>
          <w:color w:val="000000"/>
          <w:lang w:val="hy-AM"/>
        </w:rPr>
        <w:t xml:space="preserve"> 5</w:t>
      </w:r>
      <w:r w:rsidR="00FD5A77">
        <w:rPr>
          <w:rFonts w:ascii="GHEA Grapalat" w:hAnsi="GHEA Grapalat"/>
          <w:color w:val="000000"/>
          <w:lang w:val="hy-AM"/>
        </w:rPr>
        <w:t xml:space="preserve">, </w:t>
      </w:r>
      <w:r w:rsidR="008A14EA">
        <w:rPr>
          <w:rFonts w:ascii="GHEA Grapalat" w:hAnsi="GHEA Grapalat"/>
          <w:color w:val="000000"/>
          <w:lang w:val="hy-AM"/>
        </w:rPr>
        <w:t xml:space="preserve">իսկ կոնյակի սպիրտի արտահանման ծավալը՝ 7.0 մլն լիտր։ </w:t>
      </w:r>
    </w:p>
    <w:p w14:paraId="09BCF84F" w14:textId="6B7E40C8" w:rsidR="00944D17" w:rsidRDefault="0088346B" w:rsidP="002E27CB">
      <w:pPr>
        <w:spacing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4. </w:t>
      </w:r>
      <w:r w:rsidR="00944D17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944D1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Ն</w:t>
      </w:r>
      <w:r w:rsidR="00944D17">
        <w:rPr>
          <w:rFonts w:ascii="GHEA Grapalat" w:hAnsi="GHEA Grapalat" w:cs="Sylfaen"/>
          <w:bCs/>
          <w:lang w:val="af-ZA"/>
        </w:rPr>
        <w:t xml:space="preserve">ախագիծը մշակվել է </w:t>
      </w:r>
      <w:r w:rsidR="00944D17">
        <w:rPr>
          <w:rFonts w:ascii="GHEA Grapalat" w:hAnsi="GHEA Grapalat" w:cs="Sylfaen"/>
          <w:bCs/>
          <w:lang w:val="hy-AM"/>
        </w:rPr>
        <w:t>Է</w:t>
      </w:r>
      <w:r w:rsidR="00944D17">
        <w:rPr>
          <w:rFonts w:ascii="GHEA Grapalat" w:hAnsi="GHEA Grapalat" w:cs="Sylfaen"/>
          <w:bCs/>
          <w:lang w:val="af-ZA"/>
        </w:rPr>
        <w:t xml:space="preserve">կոնոմիկայի նախարարության կողմից: </w:t>
      </w:r>
      <w:r w:rsidR="00944D17">
        <w:rPr>
          <w:rFonts w:ascii="GHEA Grapalat" w:hAnsi="GHEA Grapalat" w:cs="Sylfaen"/>
          <w:bCs/>
          <w:lang w:val="hy-AM"/>
        </w:rPr>
        <w:t>Որոշման նա</w:t>
      </w:r>
      <w:r w:rsidR="00944D17">
        <w:rPr>
          <w:rFonts w:ascii="GHEA Grapalat" w:hAnsi="GHEA Grapalat" w:cs="Sylfaen"/>
          <w:bCs/>
          <w:lang w:val="af-ZA"/>
        </w:rPr>
        <w:t xml:space="preserve">խագծի մշակմանն այլ  ինստիտուտներ և անձինք չեն մասնակցել: </w:t>
      </w:r>
    </w:p>
    <w:p w14:paraId="64C3B50D" w14:textId="366EA430" w:rsidR="00B446E7" w:rsidRDefault="0088346B" w:rsidP="002E27CB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5. </w:t>
      </w:r>
      <w:r w:rsidR="00944D17">
        <w:rPr>
          <w:rFonts w:ascii="GHEA Grapalat" w:hAnsi="GHEA Grapalat" w:cs="Sylfaen"/>
          <w:b/>
          <w:bCs/>
          <w:lang w:val="hy-AM"/>
        </w:rPr>
        <w:t>Ակնկալվող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 xml:space="preserve">արդյունքը։ </w:t>
      </w:r>
      <w:r>
        <w:rPr>
          <w:rFonts w:ascii="GHEA Grapalat" w:hAnsi="GHEA Grapalat" w:cs="Sylfaen"/>
          <w:bCs/>
          <w:lang w:val="hy-AM"/>
        </w:rPr>
        <w:t>Ն</w:t>
      </w:r>
      <w:r w:rsidR="00944D17">
        <w:rPr>
          <w:rFonts w:ascii="GHEA Grapalat" w:hAnsi="GHEA Grapalat" w:cs="Sylfaen"/>
          <w:bCs/>
          <w:lang w:val="af-ZA"/>
        </w:rPr>
        <w:t>ախագծի ընդուն</w:t>
      </w:r>
      <w:r w:rsidR="00944D17">
        <w:rPr>
          <w:rFonts w:ascii="GHEA Grapalat" w:hAnsi="GHEA Grapalat" w:cs="Sylfaen"/>
          <w:bCs/>
          <w:lang w:val="hy-AM"/>
        </w:rPr>
        <w:t>ման արդյունքում  հնարավորություն կ</w:t>
      </w:r>
      <w:r w:rsidR="0012016A">
        <w:rPr>
          <w:rFonts w:ascii="GHEA Grapalat" w:hAnsi="GHEA Grapalat" w:cs="Sylfaen"/>
          <w:bCs/>
          <w:lang w:val="hy-AM"/>
        </w:rPr>
        <w:t xml:space="preserve">լինի </w:t>
      </w:r>
      <w:r w:rsidR="006D1387">
        <w:rPr>
          <w:rFonts w:ascii="GHEA Grapalat" w:hAnsi="GHEA Grapalat" w:cs="Sylfaen"/>
          <w:bCs/>
          <w:lang w:val="hy-AM"/>
        </w:rPr>
        <w:t xml:space="preserve">կոնյակի սպիրտներ արտահանող </w:t>
      </w:r>
      <w:r w:rsidR="00B446E7">
        <w:rPr>
          <w:rFonts w:ascii="GHEA Grapalat" w:hAnsi="GHEA Grapalat" w:cs="Sylfaen"/>
          <w:bCs/>
          <w:lang w:val="hy-AM"/>
        </w:rPr>
        <w:t>տնտեսավարողներին տրամադրելու պետական աջակցություն արտահանված յուրաքանչյուր լիտր կոնյակի սպիրտի համար 100 դրամի չափով։</w:t>
      </w:r>
    </w:p>
    <w:p w14:paraId="35EF2968" w14:textId="2DA24C43" w:rsidR="00244BC3" w:rsidRDefault="00B5106B" w:rsidP="002E27CB">
      <w:pPr>
        <w:tabs>
          <w:tab w:val="left" w:pos="709"/>
          <w:tab w:val="left" w:pos="851"/>
        </w:tabs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B5106B">
        <w:rPr>
          <w:rFonts w:ascii="GHEA Grapalat" w:hAnsi="GHEA Grapalat" w:cs="Sylfaen"/>
          <w:b/>
          <w:i/>
          <w:lang w:val="hy-AM"/>
        </w:rPr>
        <w:lastRenderedPageBreak/>
        <w:t xml:space="preserve">6. </w:t>
      </w:r>
      <w:r w:rsidRPr="00B5106B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Pr="00B5106B">
        <w:rPr>
          <w:rFonts w:ascii="GHEA Grapalat" w:hAnsi="GHEA Grapalat" w:cs="Sylfaen"/>
          <w:lang w:val="af-ZA"/>
        </w:rPr>
        <w:t>Նախագծի ընդուն</w:t>
      </w:r>
      <w:r w:rsidRPr="00B5106B">
        <w:rPr>
          <w:rFonts w:ascii="GHEA Grapalat" w:hAnsi="GHEA Grapalat" w:cs="Sylfaen"/>
          <w:lang w:val="hy-AM"/>
        </w:rPr>
        <w:t xml:space="preserve">ման դեպքում Էկոնոմիկայի նախարարությանը լրացուցիչ ֆինանսական միջոցներ հատկացնելու անհրաժեշտություն չի առաջանում, </w:t>
      </w:r>
      <w:r w:rsidR="00244BC3">
        <w:rPr>
          <w:rFonts w:ascii="GHEA Grapalat" w:hAnsi="GHEA Grapalat" w:cs="Sylfaen"/>
          <w:lang w:val="hy-AM"/>
        </w:rPr>
        <w:t xml:space="preserve">քանի որ </w:t>
      </w:r>
      <w:r w:rsidR="00244BC3" w:rsidRPr="00244BC3">
        <w:rPr>
          <w:rFonts w:ascii="GHEA Grapalat" w:hAnsi="GHEA Grapalat" w:cs="Sylfaen"/>
          <w:lang w:val="hy-AM"/>
        </w:rPr>
        <w:t>12004 «Գյուղատնտեսական հումքի մթերումների (գնումների) նպատակով տրամադրվող վարկերի տոկոսադրույքների սուբսիդավորում» միջոցառ</w:t>
      </w:r>
      <w:r w:rsidR="0056698A">
        <w:rPr>
          <w:rFonts w:ascii="GHEA Grapalat" w:hAnsi="GHEA Grapalat" w:cs="Sylfaen"/>
          <w:lang w:val="hy-AM"/>
        </w:rPr>
        <w:t xml:space="preserve">ման </w:t>
      </w:r>
      <w:r w:rsidR="00244BC3">
        <w:rPr>
          <w:rFonts w:ascii="GHEA Grapalat" w:hAnsi="GHEA Grapalat" w:cs="Sylfaen"/>
          <w:lang w:val="hy-AM"/>
        </w:rPr>
        <w:t xml:space="preserve">2024 թվականի հաստատված բյուջեից </w:t>
      </w:r>
      <w:r w:rsidR="00802C04">
        <w:rPr>
          <w:rFonts w:ascii="GHEA Grapalat" w:hAnsi="GHEA Grapalat" w:cs="Sylfaen"/>
          <w:lang w:val="hy-AM"/>
        </w:rPr>
        <w:t xml:space="preserve">ակնկալվում է </w:t>
      </w:r>
      <w:r w:rsidR="00244BC3">
        <w:rPr>
          <w:rFonts w:ascii="GHEA Grapalat" w:hAnsi="GHEA Grapalat" w:cs="Sylfaen"/>
          <w:lang w:val="hy-AM"/>
        </w:rPr>
        <w:t>700.0 մլն դրամի չափով ավելցուկ, ինչը պայմանավորված է այդ միջոցառ</w:t>
      </w:r>
      <w:r w:rsidR="00FD5A77">
        <w:rPr>
          <w:rFonts w:ascii="GHEA Grapalat" w:hAnsi="GHEA Grapalat" w:cs="Sylfaen"/>
          <w:lang w:val="hy-AM"/>
        </w:rPr>
        <w:t xml:space="preserve">ման </w:t>
      </w:r>
      <w:r w:rsidR="00244BC3">
        <w:rPr>
          <w:rFonts w:ascii="GHEA Grapalat" w:hAnsi="GHEA Grapalat" w:cs="Sylfaen"/>
          <w:lang w:val="hy-AM"/>
        </w:rPr>
        <w:t>գծով 2023 թվականի</w:t>
      </w:r>
      <w:r w:rsidR="00802C04">
        <w:rPr>
          <w:rFonts w:ascii="GHEA Grapalat" w:hAnsi="GHEA Grapalat" w:cs="Sylfaen"/>
          <w:lang w:val="hy-AM"/>
        </w:rPr>
        <w:t xml:space="preserve"> փաստացի </w:t>
      </w:r>
      <w:r w:rsidR="00244BC3">
        <w:rPr>
          <w:rFonts w:ascii="GHEA Grapalat" w:hAnsi="GHEA Grapalat" w:cs="Sylfaen"/>
          <w:lang w:val="hy-AM"/>
        </w:rPr>
        <w:t>վարկային պորտֆե</w:t>
      </w:r>
      <w:r w:rsidR="00FD5A77">
        <w:rPr>
          <w:rFonts w:ascii="GHEA Grapalat" w:hAnsi="GHEA Grapalat" w:cs="Sylfaen"/>
          <w:lang w:val="hy-AM"/>
        </w:rPr>
        <w:t>լ</w:t>
      </w:r>
      <w:r w:rsidR="00244BC3">
        <w:rPr>
          <w:rFonts w:ascii="GHEA Grapalat" w:hAnsi="GHEA Grapalat" w:cs="Sylfaen"/>
          <w:lang w:val="hy-AM"/>
        </w:rPr>
        <w:t>ի</w:t>
      </w:r>
      <w:r w:rsidR="00802C04">
        <w:rPr>
          <w:rFonts w:ascii="GHEA Grapalat" w:hAnsi="GHEA Grapalat" w:cs="Sylfaen"/>
          <w:lang w:val="hy-AM"/>
        </w:rPr>
        <w:t>՝</w:t>
      </w:r>
      <w:r w:rsidR="00244BC3">
        <w:rPr>
          <w:rFonts w:ascii="GHEA Grapalat" w:hAnsi="GHEA Grapalat" w:cs="Sylfaen"/>
          <w:lang w:val="hy-AM"/>
        </w:rPr>
        <w:t xml:space="preserve"> </w:t>
      </w:r>
      <w:r w:rsidR="00802C04">
        <w:rPr>
          <w:rFonts w:ascii="GHEA Grapalat" w:hAnsi="GHEA Grapalat" w:cs="Sylfaen"/>
          <w:lang w:val="hy-AM"/>
        </w:rPr>
        <w:t xml:space="preserve">նախորդ տարվա փաստացի վարկային պորտֆելի համեմատությամբ </w:t>
      </w:r>
      <w:r w:rsidR="0056698A">
        <w:rPr>
          <w:rFonts w:ascii="GHEA Grapalat" w:hAnsi="GHEA Grapalat" w:cs="Sylfaen"/>
          <w:lang w:val="hy-AM"/>
        </w:rPr>
        <w:t xml:space="preserve">շուրջ </w:t>
      </w:r>
      <w:r w:rsidR="00244BC3">
        <w:rPr>
          <w:rFonts w:ascii="GHEA Grapalat" w:hAnsi="GHEA Grapalat" w:cs="Sylfaen"/>
          <w:lang w:val="hy-AM"/>
        </w:rPr>
        <w:t>8.0 մլրդ դրամի չափով նվազեցմամբ։</w:t>
      </w:r>
    </w:p>
    <w:p w14:paraId="4A2C8805" w14:textId="77777777" w:rsidR="00FD5A77" w:rsidRDefault="00B5106B" w:rsidP="002E27CB">
      <w:pPr>
        <w:tabs>
          <w:tab w:val="left" w:pos="709"/>
          <w:tab w:val="left" w:pos="851"/>
        </w:tabs>
        <w:spacing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Կ</w:t>
      </w:r>
      <w:r w:rsidRPr="00857572">
        <w:rPr>
          <w:rFonts w:ascii="GHEA Grapalat" w:hAnsi="GHEA Grapalat"/>
          <w:color w:val="000000"/>
          <w:lang w:val="hy-AM"/>
        </w:rPr>
        <w:t>ոնյակի սպիրտի</w:t>
      </w:r>
      <w:r>
        <w:rPr>
          <w:rFonts w:ascii="GHEA Grapalat" w:hAnsi="GHEA Grapalat"/>
          <w:color w:val="000000"/>
          <w:lang w:val="hy-AM"/>
        </w:rPr>
        <w:t xml:space="preserve"> արտահանման աջակցության </w:t>
      </w:r>
      <w:r w:rsidRPr="006D1387">
        <w:rPr>
          <w:rFonts w:ascii="GHEA Grapalat" w:hAnsi="GHEA Grapalat"/>
          <w:color w:val="000000"/>
          <w:lang w:val="hy-AM"/>
        </w:rPr>
        <w:t>ծրագ</w:t>
      </w:r>
      <w:r>
        <w:rPr>
          <w:rFonts w:ascii="GHEA Grapalat" w:hAnsi="GHEA Grapalat"/>
          <w:color w:val="000000"/>
          <w:lang w:val="hy-AM"/>
        </w:rPr>
        <w:t>րի իրականացման համար</w:t>
      </w:r>
      <w:r w:rsidR="00FD5A77">
        <w:rPr>
          <w:rFonts w:ascii="GHEA Grapalat" w:hAnsi="GHEA Grapalat"/>
          <w:color w:val="000000"/>
          <w:lang w:val="hy-AM"/>
        </w:rPr>
        <w:t>՝</w:t>
      </w:r>
    </w:p>
    <w:p w14:paraId="5005C190" w14:textId="64FD5F91" w:rsidR="00B5106B" w:rsidRPr="00B5106B" w:rsidRDefault="00FD5A77" w:rsidP="002E27CB">
      <w:pPr>
        <w:tabs>
          <w:tab w:val="left" w:pos="709"/>
          <w:tab w:val="left" w:pos="851"/>
        </w:tabs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lang w:val="hy-AM"/>
        </w:rPr>
        <w:t>-</w:t>
      </w:r>
      <w:r w:rsidR="00B5106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2024 թվականի համար </w:t>
      </w:r>
      <w:r w:rsidR="00B5106B">
        <w:rPr>
          <w:rFonts w:ascii="GHEA Grapalat" w:hAnsi="GHEA Grapalat"/>
          <w:color w:val="000000"/>
          <w:lang w:val="hy-AM"/>
        </w:rPr>
        <w:t xml:space="preserve">անհրաժեշտ շուրջ </w:t>
      </w:r>
      <w:r>
        <w:rPr>
          <w:rFonts w:ascii="GHEA Grapalat" w:hAnsi="GHEA Grapalat"/>
          <w:color w:val="000000"/>
          <w:lang w:val="hy-AM"/>
        </w:rPr>
        <w:t>7</w:t>
      </w:r>
      <w:r w:rsidR="00B5106B">
        <w:rPr>
          <w:rFonts w:ascii="GHEA Grapalat" w:hAnsi="GHEA Grapalat"/>
          <w:color w:val="000000"/>
          <w:lang w:val="hy-AM"/>
        </w:rPr>
        <w:t xml:space="preserve">00.0 մլն դրամը  </w:t>
      </w:r>
      <w:r w:rsidR="007F7B12">
        <w:rPr>
          <w:rFonts w:ascii="GHEA Grapalat" w:hAnsi="GHEA Grapalat"/>
          <w:color w:val="000000"/>
          <w:lang w:val="hy-AM"/>
        </w:rPr>
        <w:t xml:space="preserve">կհատկացվի Էկոնոմիկայի նախարարության կողմից իրականացվող </w:t>
      </w:r>
      <w:r w:rsidR="00B5106B" w:rsidRPr="00B5106B">
        <w:rPr>
          <w:rFonts w:ascii="GHEA Grapalat" w:hAnsi="GHEA Grapalat"/>
          <w:color w:val="000000"/>
          <w:lang w:val="hy-AM"/>
        </w:rPr>
        <w:t xml:space="preserve">1022 Գյուղատնտեսության խթանման ծրագրի 12004 </w:t>
      </w:r>
      <w:r w:rsidR="002E27CB">
        <w:rPr>
          <w:rFonts w:ascii="GHEA Grapalat" w:hAnsi="GHEA Grapalat"/>
          <w:color w:val="000000"/>
          <w:lang w:val="hy-AM"/>
        </w:rPr>
        <w:t>«</w:t>
      </w:r>
      <w:r w:rsidR="00B5106B" w:rsidRPr="00B5106B">
        <w:rPr>
          <w:rFonts w:ascii="GHEA Grapalat" w:hAnsi="GHEA Grapalat"/>
          <w:color w:val="000000"/>
          <w:lang w:val="hy-AM"/>
        </w:rPr>
        <w:t>Գյուղատնտեսական հումքի մթերումների (գնումների) նպատակով տրամադրվող վարկերի տոկոսադրույքների սուբսիդավորում</w:t>
      </w:r>
      <w:r w:rsidR="002E27CB">
        <w:rPr>
          <w:rFonts w:ascii="GHEA Grapalat" w:hAnsi="GHEA Grapalat"/>
          <w:color w:val="000000"/>
          <w:lang w:val="hy-AM"/>
        </w:rPr>
        <w:t>»</w:t>
      </w:r>
      <w:r w:rsidR="00B5106B" w:rsidRPr="00B5106B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միջոցառ</w:t>
      </w:r>
      <w:r>
        <w:rPr>
          <w:rFonts w:ascii="GHEA Grapalat" w:hAnsi="GHEA Grapalat" w:cs="GHEA Grapalat"/>
          <w:color w:val="000000"/>
          <w:lang w:val="hy-AM"/>
        </w:rPr>
        <w:t xml:space="preserve">ման </w:t>
      </w:r>
      <w:r w:rsidR="007F7B12">
        <w:rPr>
          <w:rFonts w:ascii="GHEA Grapalat" w:hAnsi="GHEA Grapalat" w:cs="GHEA Grapalat"/>
          <w:color w:val="000000"/>
          <w:lang w:val="hy-AM"/>
        </w:rPr>
        <w:t xml:space="preserve">իրականացման համար </w:t>
      </w:r>
      <w:r>
        <w:rPr>
          <w:rFonts w:ascii="GHEA Grapalat" w:hAnsi="GHEA Grapalat" w:cs="GHEA Grapalat"/>
          <w:color w:val="000000"/>
          <w:lang w:val="hy-AM"/>
        </w:rPr>
        <w:t xml:space="preserve">2024 թվականին </w:t>
      </w:r>
      <w:r w:rsidR="007F7B12">
        <w:rPr>
          <w:rFonts w:ascii="GHEA Grapalat" w:hAnsi="GHEA Grapalat" w:cs="GHEA Grapalat"/>
          <w:color w:val="000000"/>
          <w:lang w:val="hy-AM"/>
        </w:rPr>
        <w:t>հատկացված բյուջեից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՝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վերաբաշխում</w:t>
      </w:r>
      <w:r w:rsidR="007F7B12">
        <w:rPr>
          <w:rFonts w:ascii="GHEA Grapalat" w:hAnsi="GHEA Grapalat" w:cs="GHEA Grapalat"/>
          <w:color w:val="000000"/>
          <w:lang w:val="hy-AM"/>
        </w:rPr>
        <w:t>ներ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կատարելու</w:t>
      </w:r>
      <w:r w:rsidR="007F7B12" w:rsidRPr="006D1387">
        <w:rPr>
          <w:rFonts w:ascii="GHEA Grapalat" w:hAnsi="GHEA Grapalat"/>
          <w:color w:val="000000"/>
          <w:lang w:val="hy-AM"/>
        </w:rPr>
        <w:t xml:space="preserve"> </w:t>
      </w:r>
      <w:r w:rsidR="007F7B12" w:rsidRPr="006D1387">
        <w:rPr>
          <w:rFonts w:ascii="GHEA Grapalat" w:hAnsi="GHEA Grapalat" w:cs="GHEA Grapalat"/>
          <w:color w:val="000000"/>
          <w:lang w:val="hy-AM"/>
        </w:rPr>
        <w:t>միջոցով</w:t>
      </w:r>
      <w:r w:rsidR="00802C04">
        <w:rPr>
          <w:rFonts w:ascii="GHEA Grapalat" w:hAnsi="GHEA Grapalat" w:cs="GHEA Grapalat"/>
          <w:color w:val="000000"/>
          <w:lang w:val="hy-AM"/>
        </w:rPr>
        <w:t>, ընդ որում նշված ծրագրի գծով ոչ ֆինանսական ցուցանիշների փոփոխություններ չեն նախատեսվում</w:t>
      </w:r>
      <w:r>
        <w:rPr>
          <w:rFonts w:ascii="GHEA Grapalat" w:hAnsi="GHEA Grapalat" w:cs="GHEA Grapalat"/>
          <w:color w:val="000000"/>
          <w:lang w:val="hy-AM"/>
        </w:rPr>
        <w:t xml:space="preserve"> և </w:t>
      </w:r>
      <w:r w:rsidRPr="00FD5A77">
        <w:rPr>
          <w:rFonts w:ascii="GHEA Grapalat" w:hAnsi="GHEA Grapalat" w:cs="GHEA Grapalat"/>
          <w:color w:val="000000"/>
          <w:lang w:val="hy-AM"/>
        </w:rPr>
        <w:t>միջոցառումից 2024 թվականին նվազեցվող գումարը տարվա ընթացքում վերականգնելու անհրաժեշտություն</w:t>
      </w:r>
      <w:r w:rsidR="008A14EA">
        <w:rPr>
          <w:rFonts w:ascii="GHEA Grapalat" w:hAnsi="GHEA Grapalat" w:cs="GHEA Grapalat"/>
          <w:color w:val="000000"/>
          <w:lang w:val="hy-AM"/>
        </w:rPr>
        <w:t xml:space="preserve"> չի առաջանում։ </w:t>
      </w:r>
      <w:r>
        <w:rPr>
          <w:rFonts w:ascii="GHEA Grapalat" w:hAnsi="GHEA Grapalat"/>
          <w:color w:val="000000"/>
          <w:lang w:val="hy-AM"/>
        </w:rPr>
        <w:t xml:space="preserve">2024 թվականի դեկտեմբեր ամսվա </w:t>
      </w:r>
      <w:r w:rsidR="008A14EA" w:rsidRPr="008A14EA">
        <w:rPr>
          <w:rFonts w:ascii="GHEA Grapalat" w:hAnsi="GHEA Grapalat"/>
          <w:color w:val="000000"/>
          <w:lang w:val="hy-AM"/>
        </w:rPr>
        <w:t xml:space="preserve">համար առաջացող պարտավորության գումարը </w:t>
      </w:r>
      <w:r w:rsidRPr="00FD5A77">
        <w:rPr>
          <w:rFonts w:ascii="GHEA Grapalat" w:hAnsi="GHEA Grapalat"/>
          <w:color w:val="000000"/>
          <w:lang w:val="hy-AM"/>
        </w:rPr>
        <w:t>ներառվել է Կոնյակի սպիրտի արտահանման աջակցության ծրագրի 2025-2027 թվականների պետական բյուջեի ծրագրերի և 2025 թվականի բյուջետային ֆինանսավորման հայտում</w:t>
      </w:r>
      <w:r w:rsidR="007F7B12">
        <w:rPr>
          <w:rFonts w:ascii="GHEA Grapalat" w:hAnsi="GHEA Grapalat" w:cs="GHEA Grapalat"/>
          <w:color w:val="000000"/>
          <w:lang w:val="hy-AM"/>
        </w:rPr>
        <w:t>։</w:t>
      </w:r>
    </w:p>
    <w:p w14:paraId="0CFB5311" w14:textId="77777777" w:rsidR="00B5106B" w:rsidRDefault="00B5106B" w:rsidP="002E27CB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 w:rsidRPr="00B5106B">
        <w:rPr>
          <w:rFonts w:ascii="GHEA Grapalat" w:hAnsi="GHEA Grapalat" w:cs="Sylfaen"/>
          <w:b/>
          <w:bCs/>
          <w:lang w:val="hy-AM"/>
        </w:rPr>
        <w:t xml:space="preserve">    7. </w:t>
      </w:r>
      <w:r w:rsidRPr="0088346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Pr="0088346B">
        <w:rPr>
          <w:rFonts w:ascii="GHEA Grapalat" w:hAnsi="GHEA Grapalat" w:cs="Sylfaen"/>
          <w:bCs/>
          <w:lang w:val="hy-AM"/>
        </w:rPr>
        <w:t xml:space="preserve"> - Նախագծի ընդունումը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</w:t>
      </w:r>
      <w:r w:rsidRPr="0088346B">
        <w:rPr>
          <w:rFonts w:ascii="GHEA Grapalat" w:hAnsi="GHEA Grapalat" w:cs="Sylfaen"/>
          <w:bCs/>
          <w:lang w:val="hy-AM"/>
        </w:rPr>
        <w:lastRenderedPageBreak/>
        <w:t>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88346B">
        <w:rPr>
          <w:rFonts w:ascii="GHEA Grapalat" w:hAnsi="GHEA Grapalat" w:cs="Sylfaen"/>
          <w:bCs/>
          <w:lang w:val="hy-AM"/>
        </w:rPr>
        <w:t xml:space="preserve">(հղում՝  https://www.arlis.am/Annexes/6/2021_N1902hav.1.pdf)։ </w:t>
      </w:r>
    </w:p>
    <w:p w14:paraId="48A9D1AE" w14:textId="12B3938B" w:rsidR="006477CE" w:rsidRPr="00944D17" w:rsidRDefault="00B5106B" w:rsidP="002E27CB">
      <w:pPr>
        <w:spacing w:line="360" w:lineRule="auto"/>
        <w:ind w:firstLine="450"/>
        <w:jc w:val="both"/>
        <w:rPr>
          <w:lang w:val="hy-AM"/>
        </w:rPr>
      </w:pPr>
      <w:r>
        <w:rPr>
          <w:rFonts w:ascii="GHEA Grapalat" w:hAnsi="GHEA Grapalat" w:cs="Sylfaen"/>
          <w:b/>
          <w:bCs/>
          <w:i/>
          <w:lang w:val="hy-AM"/>
        </w:rPr>
        <w:t xml:space="preserve">     </w:t>
      </w:r>
      <w:r w:rsidRPr="00B5106B">
        <w:rPr>
          <w:rFonts w:ascii="GHEA Grapalat" w:hAnsi="GHEA Grapalat" w:cs="Sylfaen"/>
          <w:b/>
          <w:bCs/>
          <w:i/>
          <w:lang w:val="hy-AM"/>
        </w:rPr>
        <w:t>8</w:t>
      </w:r>
      <w:r w:rsidRPr="00B5106B">
        <w:rPr>
          <w:rFonts w:ascii="GHEA Grapalat" w:hAnsi="GHEA Grapalat" w:cs="Sylfaen"/>
          <w:b/>
          <w:bCs/>
          <w:lang w:val="hy-AM"/>
        </w:rPr>
        <w:t>.</w:t>
      </w:r>
      <w:r w:rsidRPr="00B5106B">
        <w:rPr>
          <w:rFonts w:ascii="GHEA Grapalat" w:hAnsi="GHEA Grapalat" w:cs="Sylfaen"/>
          <w:lang w:val="hy-AM"/>
        </w:rPr>
        <w:t xml:space="preserve"> </w:t>
      </w:r>
      <w:r w:rsidRPr="00B5106B">
        <w:rPr>
          <w:rFonts w:ascii="GHEA Grapalat" w:hAnsi="GHEA Grapalat" w:cs="Sylfaen"/>
          <w:b/>
          <w:i/>
          <w:lang w:val="hy-AM"/>
        </w:rPr>
        <w:t xml:space="preserve">Սույն </w:t>
      </w:r>
      <w:r w:rsidRPr="00B5106B">
        <w:rPr>
          <w:rFonts w:ascii="GHEA Grapalat" w:hAnsi="GHEA Grapalat" w:cs="Sylfaen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Pr="00B5106B">
        <w:rPr>
          <w:rFonts w:ascii="GHEA Grapalat" w:hAnsi="GHEA Grapalat" w:cs="Sylfaen"/>
          <w:b/>
          <w:bCs/>
          <w:lang w:val="hy-AM"/>
        </w:rPr>
        <w:t xml:space="preserve">- </w:t>
      </w:r>
      <w:r w:rsidRPr="00B5106B">
        <w:rPr>
          <w:rFonts w:ascii="GHEA Grapalat" w:hAnsi="GHEA Grapalat" w:cs="Sylfaen"/>
          <w:lang w:val="hy-AM"/>
        </w:rPr>
        <w:t>Սույն որոշման նախագծի ընդունման կապակցությամբ այլ իրավական ակտերում փոփոխություններ և լրացումներ կատարելու անհրաժեշտություն չի առաջանում։</w:t>
      </w:r>
    </w:p>
    <w:sectPr w:rsidR="006477CE" w:rsidRPr="00944D17" w:rsidSect="00886065">
      <w:pgSz w:w="12240" w:h="15840"/>
      <w:pgMar w:top="900" w:right="900" w:bottom="45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B9"/>
    <w:rsid w:val="00015CEF"/>
    <w:rsid w:val="00030157"/>
    <w:rsid w:val="00037CE7"/>
    <w:rsid w:val="000B637A"/>
    <w:rsid w:val="000B72CE"/>
    <w:rsid w:val="000E09E4"/>
    <w:rsid w:val="000E7F65"/>
    <w:rsid w:val="0012016A"/>
    <w:rsid w:val="00125CD5"/>
    <w:rsid w:val="00160572"/>
    <w:rsid w:val="00163B7F"/>
    <w:rsid w:val="00192B25"/>
    <w:rsid w:val="001E0F99"/>
    <w:rsid w:val="001E22E8"/>
    <w:rsid w:val="001E7CE1"/>
    <w:rsid w:val="00203ACE"/>
    <w:rsid w:val="00223C28"/>
    <w:rsid w:val="00225ED4"/>
    <w:rsid w:val="00244BC3"/>
    <w:rsid w:val="002729FC"/>
    <w:rsid w:val="002A477C"/>
    <w:rsid w:val="002D5EE9"/>
    <w:rsid w:val="002E27CB"/>
    <w:rsid w:val="002E49F5"/>
    <w:rsid w:val="003163A0"/>
    <w:rsid w:val="00355B6B"/>
    <w:rsid w:val="00401F0B"/>
    <w:rsid w:val="00420CF4"/>
    <w:rsid w:val="00467DC6"/>
    <w:rsid w:val="0056698A"/>
    <w:rsid w:val="00584B05"/>
    <w:rsid w:val="005C5AD3"/>
    <w:rsid w:val="006477CE"/>
    <w:rsid w:val="006722E3"/>
    <w:rsid w:val="006D1387"/>
    <w:rsid w:val="00704480"/>
    <w:rsid w:val="0075152F"/>
    <w:rsid w:val="00770635"/>
    <w:rsid w:val="007A4850"/>
    <w:rsid w:val="007A75E5"/>
    <w:rsid w:val="007F7B12"/>
    <w:rsid w:val="00802C04"/>
    <w:rsid w:val="008134A5"/>
    <w:rsid w:val="00826B4C"/>
    <w:rsid w:val="0082784B"/>
    <w:rsid w:val="00850DF3"/>
    <w:rsid w:val="00857572"/>
    <w:rsid w:val="00867C8C"/>
    <w:rsid w:val="0088346B"/>
    <w:rsid w:val="00886065"/>
    <w:rsid w:val="0089497C"/>
    <w:rsid w:val="008A14EA"/>
    <w:rsid w:val="008D0759"/>
    <w:rsid w:val="008D4932"/>
    <w:rsid w:val="008F3A58"/>
    <w:rsid w:val="00944D17"/>
    <w:rsid w:val="009618B8"/>
    <w:rsid w:val="0096651C"/>
    <w:rsid w:val="009E1BFD"/>
    <w:rsid w:val="009E6CCF"/>
    <w:rsid w:val="00A4182C"/>
    <w:rsid w:val="00A41DB9"/>
    <w:rsid w:val="00A449C8"/>
    <w:rsid w:val="00A938B6"/>
    <w:rsid w:val="00AB0D8C"/>
    <w:rsid w:val="00AD6C26"/>
    <w:rsid w:val="00AF3642"/>
    <w:rsid w:val="00B325A5"/>
    <w:rsid w:val="00B345C3"/>
    <w:rsid w:val="00B446E7"/>
    <w:rsid w:val="00B5106B"/>
    <w:rsid w:val="00B553DB"/>
    <w:rsid w:val="00B874D6"/>
    <w:rsid w:val="00C54050"/>
    <w:rsid w:val="00C75C2A"/>
    <w:rsid w:val="00CB2B6B"/>
    <w:rsid w:val="00CE0AEC"/>
    <w:rsid w:val="00CE1943"/>
    <w:rsid w:val="00D0046B"/>
    <w:rsid w:val="00D02125"/>
    <w:rsid w:val="00D2753F"/>
    <w:rsid w:val="00D94E6D"/>
    <w:rsid w:val="00DB4CD1"/>
    <w:rsid w:val="00E00E2A"/>
    <w:rsid w:val="00E2180F"/>
    <w:rsid w:val="00E36FCD"/>
    <w:rsid w:val="00E877C5"/>
    <w:rsid w:val="00EC392D"/>
    <w:rsid w:val="00F01D52"/>
    <w:rsid w:val="00F0277A"/>
    <w:rsid w:val="00F34AFB"/>
    <w:rsid w:val="00F70410"/>
    <w:rsid w:val="00FD5A77"/>
    <w:rsid w:val="00FF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AC386"/>
  <w15:docId w15:val="{361E23C6-73BD-4FB5-8ED3-105F8CFF9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semiHidden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semiHidden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8834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keywords>https:/mul2-mineconomy.gov.am/tasks/657992/oneclick/Himnavorum_konyak.docx?token=6ce76b2abce1b1ed612fe6219cac948f</cp:keywords>
  <cp:lastModifiedBy>Arayik D. Aramyan</cp:lastModifiedBy>
  <cp:revision>17</cp:revision>
  <cp:lastPrinted>2024-01-19T09:06:00Z</cp:lastPrinted>
  <dcterms:created xsi:type="dcterms:W3CDTF">2024-06-13T11:15:00Z</dcterms:created>
  <dcterms:modified xsi:type="dcterms:W3CDTF">2024-07-10T06:03:00Z</dcterms:modified>
</cp:coreProperties>
</file>