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F40" w:rsidRPr="00E93516" w:rsidRDefault="00630F40" w:rsidP="003257ED">
      <w:pPr>
        <w:ind w:left="180" w:firstLine="360"/>
        <w:jc w:val="center"/>
        <w:rPr>
          <w:rFonts w:ascii="GHEA Grapalat" w:hAnsi="GHEA Grapalat" w:cs="GHEA Grapalat"/>
          <w:b/>
          <w:bCs/>
          <w:sz w:val="23"/>
          <w:szCs w:val="23"/>
        </w:rPr>
      </w:pPr>
    </w:p>
    <w:p w:rsidR="00630F40" w:rsidRDefault="00630F40" w:rsidP="003257ED">
      <w:pPr>
        <w:ind w:left="180" w:firstLine="360"/>
        <w:jc w:val="center"/>
        <w:rPr>
          <w:rFonts w:ascii="GHEA Grapalat" w:hAnsi="GHEA Grapalat" w:cs="GHEA Grapalat"/>
          <w:b/>
          <w:bCs/>
          <w:noProof w:val="0"/>
          <w:sz w:val="24"/>
          <w:szCs w:val="24"/>
          <w:lang w:val="hy-AM" w:eastAsia="en-US"/>
        </w:rPr>
      </w:pPr>
      <w:r w:rsidRPr="00E93516">
        <w:rPr>
          <w:rFonts w:ascii="GHEA Grapalat" w:hAnsi="GHEA Grapalat" w:cs="GHEA Grapalat"/>
          <w:b/>
          <w:bCs/>
          <w:sz w:val="23"/>
          <w:szCs w:val="23"/>
        </w:rPr>
        <w:t>Տ Ե Ղ Ե Կ Ա Ն Ք</w:t>
      </w:r>
    </w:p>
    <w:p w:rsidR="00630F40" w:rsidRPr="007C69DE" w:rsidRDefault="00630F40" w:rsidP="003257ED">
      <w:pPr>
        <w:shd w:val="clear" w:color="auto" w:fill="FFFFFF"/>
        <w:ind w:left="180" w:firstLine="360"/>
        <w:jc w:val="center"/>
        <w:rPr>
          <w:rFonts w:ascii="GHEA Grapalat" w:hAnsi="GHEA Grapalat" w:cs="GHEA Grapalat"/>
          <w:b/>
          <w:bCs/>
          <w:sz w:val="22"/>
          <w:szCs w:val="22"/>
          <w:u w:val="single"/>
          <w:lang w:val="hy-AM"/>
        </w:rPr>
      </w:pPr>
    </w:p>
    <w:p w:rsidR="00630F40" w:rsidRPr="006E6898" w:rsidRDefault="00630F40" w:rsidP="003257ED">
      <w:pPr>
        <w:ind w:left="180" w:firstLine="360"/>
        <w:jc w:val="center"/>
        <w:rPr>
          <w:rFonts w:ascii="GHEA Grapalat" w:hAnsi="GHEA Grapalat" w:cs="GHEA Grapalat"/>
          <w:b/>
          <w:bCs/>
          <w:sz w:val="23"/>
          <w:szCs w:val="23"/>
          <w:lang w:val="hy-AM"/>
        </w:rPr>
      </w:pPr>
    </w:p>
    <w:p w:rsidR="00630F40" w:rsidRPr="008E2A10" w:rsidRDefault="00630F40" w:rsidP="003257ED">
      <w:pPr>
        <w:ind w:left="180" w:firstLine="360"/>
        <w:jc w:val="center"/>
        <w:rPr>
          <w:rFonts w:ascii="GHEA Grapalat" w:hAnsi="GHEA Grapalat" w:cs="GHEA Grapalat"/>
          <w:b/>
          <w:bCs/>
          <w:sz w:val="23"/>
          <w:szCs w:val="23"/>
          <w:lang w:val="pt-BR"/>
        </w:rPr>
      </w:pPr>
      <w:r w:rsidRPr="001B4D23">
        <w:rPr>
          <w:rFonts w:ascii="GHEA Grapalat" w:hAnsi="GHEA Grapalat" w:cs="GHEA Grapalat"/>
          <w:b/>
          <w:bCs/>
          <w:sz w:val="23"/>
          <w:szCs w:val="23"/>
          <w:vertAlign w:val="subscript"/>
          <w:lang w:val="hy-AM"/>
        </w:rPr>
        <w:softHyphen/>
      </w:r>
      <w:r w:rsidRPr="001B4D23">
        <w:rPr>
          <w:rFonts w:ascii="GHEA Grapalat" w:hAnsi="GHEA Grapalat" w:cs="GHEA Grapalat"/>
          <w:b/>
          <w:bCs/>
          <w:sz w:val="23"/>
          <w:szCs w:val="23"/>
          <w:vertAlign w:val="subscript"/>
          <w:lang w:val="hy-AM"/>
        </w:rPr>
        <w:softHyphen/>
      </w:r>
      <w:r w:rsidRPr="001B4D23">
        <w:rPr>
          <w:rFonts w:ascii="GHEA Grapalat" w:hAnsi="GHEA Grapalat" w:cs="GHEA Grapalat"/>
          <w:b/>
          <w:bCs/>
          <w:sz w:val="23"/>
          <w:szCs w:val="23"/>
          <w:vertAlign w:val="subscript"/>
          <w:lang w:val="hy-AM"/>
        </w:rPr>
        <w:softHyphen/>
      </w:r>
      <w:r w:rsidRPr="004C16C6">
        <w:rPr>
          <w:rFonts w:ascii="GHEA Grapalat" w:hAnsi="GHEA Grapalat" w:cs="GHEA Grapalat"/>
          <w:b/>
          <w:bCs/>
          <w:color w:val="000000"/>
          <w:sz w:val="23"/>
          <w:szCs w:val="23"/>
          <w:lang w:val="es-ES"/>
        </w:rPr>
        <w:t>«</w:t>
      </w:r>
      <w:r w:rsidRPr="003257ED">
        <w:rPr>
          <w:rFonts w:ascii="GHEA Grapalat" w:hAnsi="GHEA Grapalat" w:cs="GHEA Grapalat"/>
          <w:b/>
          <w:bCs/>
          <w:sz w:val="23"/>
          <w:szCs w:val="23"/>
          <w:lang w:val="hy-AM"/>
        </w:rPr>
        <w:t>Հայա</w:t>
      </w:r>
      <w:r w:rsidRPr="003257ED">
        <w:rPr>
          <w:rFonts w:ascii="GHEA Grapalat" w:hAnsi="GHEA Grapalat" w:cs="GHEA Grapalat"/>
          <w:b/>
          <w:bCs/>
          <w:sz w:val="23"/>
          <w:szCs w:val="23"/>
          <w:lang w:val="af-ZA"/>
        </w:rPr>
        <w:t>u</w:t>
      </w:r>
      <w:r w:rsidRPr="003257ED">
        <w:rPr>
          <w:rFonts w:ascii="GHEA Grapalat" w:hAnsi="GHEA Grapalat" w:cs="GHEA Grapalat"/>
          <w:b/>
          <w:bCs/>
          <w:sz w:val="23"/>
          <w:szCs w:val="23"/>
          <w:lang w:val="hy-AM"/>
        </w:rPr>
        <w:t>տանի</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Հանրապետության</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կառավարության</w:t>
      </w:r>
      <w:r w:rsidRPr="003257ED">
        <w:rPr>
          <w:rFonts w:ascii="GHEA Grapalat" w:hAnsi="GHEA Grapalat" w:cs="GHEA Grapalat"/>
          <w:b/>
          <w:bCs/>
          <w:sz w:val="23"/>
          <w:szCs w:val="23"/>
          <w:lang w:val="af-ZA"/>
        </w:rPr>
        <w:t xml:space="preserve"> 2023 </w:t>
      </w:r>
      <w:r w:rsidRPr="003257ED">
        <w:rPr>
          <w:rFonts w:ascii="GHEA Grapalat" w:hAnsi="GHEA Grapalat" w:cs="GHEA Grapalat"/>
          <w:b/>
          <w:bCs/>
          <w:sz w:val="23"/>
          <w:szCs w:val="23"/>
          <w:lang w:val="hy-AM"/>
        </w:rPr>
        <w:t>թվականի</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փե</w:t>
      </w:r>
      <w:r w:rsidRPr="003257ED">
        <w:rPr>
          <w:rFonts w:ascii="GHEA Grapalat" w:hAnsi="GHEA Grapalat" w:cs="GHEA Grapalat"/>
          <w:b/>
          <w:bCs/>
          <w:sz w:val="23"/>
          <w:szCs w:val="23"/>
        </w:rPr>
        <w:t>տրվարի</w:t>
      </w:r>
      <w:r w:rsidRPr="003257ED">
        <w:rPr>
          <w:rFonts w:ascii="GHEA Grapalat" w:hAnsi="GHEA Grapalat" w:cs="GHEA Grapalat"/>
          <w:b/>
          <w:bCs/>
          <w:sz w:val="23"/>
          <w:szCs w:val="23"/>
          <w:lang w:val="es-ES"/>
        </w:rPr>
        <w:t xml:space="preserve"> 9-ի</w:t>
      </w:r>
      <w:r w:rsidRPr="003257ED">
        <w:rPr>
          <w:rFonts w:ascii="GHEA Grapalat" w:hAnsi="GHEA Grapalat" w:cs="GHEA Grapalat"/>
          <w:b/>
          <w:bCs/>
          <w:sz w:val="23"/>
          <w:szCs w:val="23"/>
          <w:lang w:val="af-ZA"/>
        </w:rPr>
        <w:t xml:space="preserve"> N 162-Ն </w:t>
      </w:r>
      <w:r w:rsidRPr="003257ED">
        <w:rPr>
          <w:rFonts w:ascii="GHEA Grapalat" w:hAnsi="GHEA Grapalat" w:cs="GHEA Grapalat"/>
          <w:b/>
          <w:bCs/>
          <w:sz w:val="23"/>
          <w:szCs w:val="23"/>
          <w:lang w:val="hy-AM"/>
        </w:rPr>
        <w:t>որոշման</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մեջ</w:t>
      </w:r>
      <w:r w:rsidRPr="003257ED">
        <w:rPr>
          <w:rFonts w:ascii="GHEA Grapalat" w:hAnsi="GHEA Grapalat" w:cs="GHEA Grapalat"/>
          <w:b/>
          <w:bCs/>
          <w:sz w:val="23"/>
          <w:szCs w:val="23"/>
          <w:lang w:val="af-ZA"/>
        </w:rPr>
        <w:t xml:space="preserve"> փոփոխություն</w:t>
      </w:r>
      <w:r>
        <w:rPr>
          <w:rFonts w:ascii="GHEA Grapalat" w:hAnsi="GHEA Grapalat" w:cs="GHEA Grapalat"/>
          <w:b/>
          <w:bCs/>
          <w:sz w:val="23"/>
          <w:szCs w:val="23"/>
          <w:lang w:val="af-ZA"/>
        </w:rPr>
        <w:t>ներ</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կատարելու</w:t>
      </w:r>
      <w:r w:rsidRPr="003257ED">
        <w:rPr>
          <w:rFonts w:ascii="GHEA Grapalat" w:hAnsi="GHEA Grapalat" w:cs="GHEA Grapalat"/>
          <w:b/>
          <w:bCs/>
          <w:sz w:val="23"/>
          <w:szCs w:val="23"/>
          <w:lang w:val="af-ZA"/>
        </w:rPr>
        <w:t xml:space="preserve"> </w:t>
      </w:r>
      <w:r w:rsidRPr="003257ED">
        <w:rPr>
          <w:rFonts w:ascii="GHEA Grapalat" w:hAnsi="GHEA Grapalat" w:cs="GHEA Grapalat"/>
          <w:b/>
          <w:bCs/>
          <w:sz w:val="23"/>
          <w:szCs w:val="23"/>
          <w:lang w:val="hy-AM"/>
        </w:rPr>
        <w:t>մասին</w:t>
      </w:r>
      <w:r w:rsidRPr="003257ED">
        <w:rPr>
          <w:rFonts w:ascii="GHEA Grapalat" w:hAnsi="GHEA Grapalat" w:cs="GHEA Grapalat"/>
          <w:b/>
          <w:bCs/>
          <w:color w:val="000000"/>
          <w:sz w:val="23"/>
          <w:szCs w:val="23"/>
          <w:lang w:val="es-ES"/>
        </w:rPr>
        <w:t>»</w:t>
      </w:r>
      <w:r>
        <w:rPr>
          <w:rFonts w:ascii="GHEA Grapalat" w:hAnsi="GHEA Grapalat" w:cs="GHEA Grapalat"/>
          <w:color w:val="000000"/>
          <w:sz w:val="26"/>
          <w:szCs w:val="26"/>
          <w:lang w:val="es-ES"/>
        </w:rPr>
        <w:t xml:space="preserve"> </w:t>
      </w:r>
      <w:r w:rsidRPr="00E93516">
        <w:rPr>
          <w:rFonts w:ascii="GHEA Grapalat" w:hAnsi="GHEA Grapalat" w:cs="GHEA Grapalat"/>
          <w:b/>
          <w:bCs/>
          <w:sz w:val="23"/>
          <w:szCs w:val="23"/>
        </w:rPr>
        <w:t>ՀՀ</w:t>
      </w:r>
      <w:r w:rsidRPr="008E2A10">
        <w:rPr>
          <w:rFonts w:ascii="GHEA Grapalat" w:hAnsi="GHEA Grapalat" w:cs="GHEA Grapalat"/>
          <w:b/>
          <w:bCs/>
          <w:sz w:val="23"/>
          <w:szCs w:val="23"/>
          <w:lang w:val="pt-BR"/>
        </w:rPr>
        <w:t xml:space="preserve"> </w:t>
      </w:r>
      <w:r w:rsidRPr="00E93516">
        <w:rPr>
          <w:rFonts w:ascii="GHEA Grapalat" w:hAnsi="GHEA Grapalat" w:cs="GHEA Grapalat"/>
          <w:b/>
          <w:bCs/>
          <w:sz w:val="23"/>
          <w:szCs w:val="23"/>
        </w:rPr>
        <w:t>կ</w:t>
      </w:r>
      <w:r w:rsidRPr="00E93516">
        <w:rPr>
          <w:rFonts w:ascii="GHEA Grapalat" w:hAnsi="GHEA Grapalat" w:cs="GHEA Grapalat"/>
          <w:b/>
          <w:bCs/>
          <w:sz w:val="23"/>
          <w:szCs w:val="23"/>
          <w:lang w:val="ru-RU"/>
        </w:rPr>
        <w:t>առավարության</w:t>
      </w:r>
      <w:r w:rsidRPr="008E2A10">
        <w:rPr>
          <w:rFonts w:ascii="GHEA Grapalat" w:hAnsi="GHEA Grapalat" w:cs="GHEA Grapalat"/>
          <w:b/>
          <w:bCs/>
          <w:sz w:val="23"/>
          <w:szCs w:val="23"/>
          <w:lang w:val="pt-BR"/>
        </w:rPr>
        <w:t xml:space="preserve"> </w:t>
      </w:r>
      <w:r w:rsidRPr="00E93516">
        <w:rPr>
          <w:rFonts w:ascii="GHEA Grapalat" w:hAnsi="GHEA Grapalat" w:cs="GHEA Grapalat"/>
          <w:b/>
          <w:bCs/>
          <w:sz w:val="23"/>
          <w:szCs w:val="23"/>
          <w:lang w:val="ru-RU"/>
        </w:rPr>
        <w:t>որոշման</w:t>
      </w:r>
      <w:r w:rsidRPr="008E2A10">
        <w:rPr>
          <w:rFonts w:ascii="GHEA Grapalat" w:hAnsi="GHEA Grapalat" w:cs="GHEA Grapalat"/>
          <w:b/>
          <w:bCs/>
          <w:sz w:val="23"/>
          <w:szCs w:val="23"/>
          <w:lang w:val="pt-BR"/>
        </w:rPr>
        <w:t xml:space="preserve"> </w:t>
      </w:r>
      <w:r w:rsidRPr="00E93516">
        <w:rPr>
          <w:rFonts w:ascii="GHEA Grapalat" w:hAnsi="GHEA Grapalat" w:cs="GHEA Grapalat"/>
          <w:b/>
          <w:bCs/>
          <w:sz w:val="23"/>
          <w:szCs w:val="23"/>
          <w:lang w:val="ru-RU"/>
        </w:rPr>
        <w:t>նախագծի</w:t>
      </w:r>
      <w:r w:rsidRPr="008E2A10">
        <w:rPr>
          <w:rFonts w:ascii="GHEA Grapalat" w:hAnsi="GHEA Grapalat" w:cs="GHEA Grapalat"/>
          <w:b/>
          <w:bCs/>
          <w:sz w:val="23"/>
          <w:szCs w:val="23"/>
          <w:lang w:val="pt-BR"/>
        </w:rPr>
        <w:t xml:space="preserve"> </w:t>
      </w:r>
      <w:r w:rsidRPr="00E93516">
        <w:rPr>
          <w:rFonts w:ascii="GHEA Grapalat" w:hAnsi="GHEA Grapalat" w:cs="GHEA Grapalat"/>
          <w:b/>
          <w:bCs/>
          <w:sz w:val="23"/>
          <w:szCs w:val="23"/>
          <w:lang w:val="hy-AM"/>
        </w:rPr>
        <w:t>առնչությամբ շահագրգիռ մարմինների կողմից արված առաջարկությունների վերաբերյալ</w:t>
      </w:r>
    </w:p>
    <w:p w:rsidR="00630F40" w:rsidRPr="008E2A10" w:rsidRDefault="00630F40" w:rsidP="003257ED">
      <w:pPr>
        <w:ind w:left="180" w:firstLine="360"/>
        <w:jc w:val="center"/>
        <w:rPr>
          <w:rFonts w:ascii="GHEA Grapalat" w:hAnsi="GHEA Grapalat" w:cs="GHEA Grapalat"/>
          <w:b/>
          <w:bCs/>
          <w:sz w:val="23"/>
          <w:szCs w:val="23"/>
          <w:lang w:val="pt-BR"/>
        </w:rPr>
      </w:pPr>
    </w:p>
    <w:tbl>
      <w:tblPr>
        <w:tblW w:w="1571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tblPr>
      <w:tblGrid>
        <w:gridCol w:w="9494"/>
        <w:gridCol w:w="1613"/>
        <w:gridCol w:w="14"/>
        <w:gridCol w:w="4596"/>
      </w:tblGrid>
      <w:tr w:rsidR="00630F40" w:rsidRPr="00E93516">
        <w:trPr>
          <w:tblCellSpacing w:w="0" w:type="dxa"/>
          <w:jc w:val="center"/>
        </w:trPr>
        <w:tc>
          <w:tcPr>
            <w:tcW w:w="11107" w:type="dxa"/>
            <w:gridSpan w:val="2"/>
            <w:vMerge w:val="restart"/>
            <w:tcBorders>
              <w:top w:val="outset" w:sz="6" w:space="0" w:color="auto"/>
              <w:bottom w:val="outset" w:sz="6" w:space="0" w:color="auto"/>
              <w:right w:val="outset" w:sz="6" w:space="0" w:color="auto"/>
            </w:tcBorders>
            <w:shd w:val="clear" w:color="auto" w:fill="D0D0D0"/>
          </w:tcPr>
          <w:p w:rsidR="00630F40" w:rsidRPr="005715BA" w:rsidRDefault="00630F40" w:rsidP="003257ED">
            <w:pPr>
              <w:ind w:left="180" w:firstLine="360"/>
              <w:jc w:val="center"/>
              <w:rPr>
                <w:rFonts w:ascii="GHEA Grapalat" w:hAnsi="GHEA Grapalat" w:cs="GHEA Grapalat"/>
                <w:b/>
                <w:bCs/>
                <w:sz w:val="23"/>
                <w:szCs w:val="23"/>
              </w:rPr>
            </w:pPr>
            <w:r w:rsidRPr="005715BA">
              <w:rPr>
                <w:rFonts w:ascii="GHEA Grapalat" w:hAnsi="GHEA Grapalat" w:cs="GHEA Grapalat"/>
                <w:b/>
                <w:bCs/>
                <w:sz w:val="23"/>
                <w:szCs w:val="23"/>
                <w:lang w:val="hy-AM"/>
              </w:rPr>
              <w:t>1.</w:t>
            </w:r>
            <w:r w:rsidRPr="005715BA">
              <w:rPr>
                <w:rFonts w:ascii="GHEA Grapalat" w:hAnsi="GHEA Grapalat" w:cs="GHEA Grapalat"/>
                <w:b/>
                <w:bCs/>
                <w:sz w:val="23"/>
                <w:szCs w:val="23"/>
              </w:rPr>
              <w:t xml:space="preserve"> Արդարադատության նախարարություն</w:t>
            </w:r>
          </w:p>
        </w:tc>
        <w:tc>
          <w:tcPr>
            <w:tcW w:w="4610" w:type="dxa"/>
            <w:gridSpan w:val="2"/>
            <w:tcBorders>
              <w:top w:val="outset" w:sz="6" w:space="0" w:color="auto"/>
              <w:left w:val="outset" w:sz="6" w:space="0" w:color="auto"/>
              <w:bottom w:val="outset" w:sz="6" w:space="0" w:color="auto"/>
            </w:tcBorders>
            <w:shd w:val="clear" w:color="auto" w:fill="D0D0D0"/>
          </w:tcPr>
          <w:p w:rsidR="00630F40" w:rsidRPr="00E93516" w:rsidRDefault="00630F40" w:rsidP="003257ED">
            <w:pPr>
              <w:ind w:left="180" w:firstLine="360"/>
              <w:jc w:val="center"/>
              <w:rPr>
                <w:rFonts w:ascii="GHEA Grapalat" w:hAnsi="GHEA Grapalat" w:cs="GHEA Grapalat"/>
                <w:b/>
                <w:bCs/>
                <w:sz w:val="23"/>
                <w:szCs w:val="23"/>
              </w:rPr>
            </w:pPr>
            <w:r>
              <w:rPr>
                <w:rFonts w:ascii="GHEA Grapalat" w:hAnsi="GHEA Grapalat" w:cs="GHEA Grapalat"/>
                <w:b/>
                <w:bCs/>
                <w:sz w:val="23"/>
                <w:szCs w:val="23"/>
              </w:rPr>
              <w:t>15.08.20242թ.</w:t>
            </w:r>
          </w:p>
        </w:tc>
      </w:tr>
      <w:tr w:rsidR="00630F40" w:rsidRPr="00E93516">
        <w:trPr>
          <w:tblCellSpacing w:w="0" w:type="dxa"/>
          <w:jc w:val="center"/>
        </w:trPr>
        <w:tc>
          <w:tcPr>
            <w:tcW w:w="11107" w:type="dxa"/>
            <w:gridSpan w:val="2"/>
            <w:vMerge/>
            <w:tcBorders>
              <w:top w:val="outset" w:sz="6" w:space="0" w:color="auto"/>
              <w:bottom w:val="outset" w:sz="6" w:space="0" w:color="auto"/>
              <w:right w:val="outset" w:sz="6" w:space="0" w:color="auto"/>
            </w:tcBorders>
            <w:shd w:val="clear" w:color="auto" w:fill="FFFFFF"/>
            <w:vAlign w:val="center"/>
          </w:tcPr>
          <w:p w:rsidR="00630F40" w:rsidRPr="005715BA" w:rsidRDefault="00630F40" w:rsidP="003257ED">
            <w:pPr>
              <w:ind w:left="180" w:firstLine="360"/>
              <w:rPr>
                <w:rFonts w:ascii="GHEA Grapalat" w:hAnsi="GHEA Grapalat" w:cs="GHEA Grapalat"/>
                <w:b/>
                <w:bCs/>
                <w:sz w:val="23"/>
                <w:szCs w:val="23"/>
              </w:rPr>
            </w:pPr>
          </w:p>
        </w:tc>
        <w:tc>
          <w:tcPr>
            <w:tcW w:w="4610" w:type="dxa"/>
            <w:gridSpan w:val="2"/>
            <w:tcBorders>
              <w:top w:val="outset" w:sz="6" w:space="0" w:color="auto"/>
              <w:left w:val="outset" w:sz="6" w:space="0" w:color="auto"/>
              <w:bottom w:val="outset" w:sz="6" w:space="0" w:color="auto"/>
            </w:tcBorders>
            <w:shd w:val="clear" w:color="auto" w:fill="D0D0D0"/>
          </w:tcPr>
          <w:p w:rsidR="00630F40" w:rsidRPr="00E93516" w:rsidRDefault="00630F40" w:rsidP="003257ED">
            <w:pPr>
              <w:ind w:left="180" w:firstLine="360"/>
              <w:jc w:val="center"/>
              <w:rPr>
                <w:rFonts w:ascii="GHEA Grapalat" w:hAnsi="GHEA Grapalat" w:cs="GHEA Grapalat"/>
                <w:b/>
                <w:bCs/>
                <w:sz w:val="23"/>
                <w:szCs w:val="23"/>
              </w:rPr>
            </w:pPr>
            <w:r>
              <w:rPr>
                <w:rFonts w:ascii="GHEA Grapalat" w:hAnsi="GHEA Grapalat" w:cs="GHEA Grapalat"/>
                <w:b/>
                <w:bCs/>
                <w:sz w:val="23"/>
                <w:szCs w:val="23"/>
              </w:rPr>
              <w:t>N /27.3/32375-2024</w:t>
            </w:r>
          </w:p>
        </w:tc>
      </w:tr>
      <w:tr w:rsidR="00630F40" w:rsidRPr="004341F0">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30F40" w:rsidRPr="00910F75" w:rsidRDefault="00630F40" w:rsidP="00910F75">
            <w:pPr>
              <w:spacing w:line="312" w:lineRule="auto"/>
              <w:ind w:firstLine="720"/>
              <w:jc w:val="both"/>
              <w:rPr>
                <w:rFonts w:ascii="GHEA Grapalat" w:hAnsi="GHEA Grapalat" w:cs="GHEA Grapalat"/>
                <w:sz w:val="24"/>
                <w:szCs w:val="24"/>
              </w:rPr>
            </w:pPr>
            <w:r w:rsidRPr="00C7501B">
              <w:rPr>
                <w:rFonts w:ascii="GHEA Grapalat" w:hAnsi="GHEA Grapalat" w:cs="GHEA Grapalat"/>
                <w:sz w:val="24"/>
                <w:szCs w:val="24"/>
                <w:lang w:val="hy-AM"/>
              </w:rPr>
              <w:t>1. Անհրաժեշտ է Նախագծի 1-ին կետում «ունեցող» բառից հետո լրացնել «կամ այդպիսի գործառույթներ չունեցող» բառերը՝ հիմք ընդունելով Հայաuտանի Հանրապետության կառավարության 2023 թվականի փետրվարի 9-ի թիվ 162-Ն որոշման վերնագիրը:</w:t>
            </w:r>
          </w:p>
        </w:tc>
        <w:tc>
          <w:tcPr>
            <w:tcW w:w="6223" w:type="dxa"/>
            <w:gridSpan w:val="3"/>
            <w:tcBorders>
              <w:top w:val="outset" w:sz="6" w:space="0" w:color="auto"/>
              <w:left w:val="outset" w:sz="6" w:space="0" w:color="auto"/>
              <w:bottom w:val="outset" w:sz="6" w:space="0" w:color="auto"/>
            </w:tcBorders>
            <w:shd w:val="clear" w:color="auto" w:fill="FFFFFF"/>
          </w:tcPr>
          <w:p w:rsidR="00630F40" w:rsidRDefault="00630F40" w:rsidP="003257ED">
            <w:pPr>
              <w:ind w:left="180" w:firstLine="360"/>
              <w:jc w:val="center"/>
              <w:rPr>
                <w:rFonts w:ascii="GHEA Grapalat" w:hAnsi="GHEA Grapalat" w:cs="GHEA Grapalat"/>
                <w:b/>
                <w:bCs/>
                <w:sz w:val="23"/>
                <w:szCs w:val="23"/>
                <w:lang w:eastAsia="de-DE"/>
              </w:rPr>
            </w:pPr>
            <w:r w:rsidRPr="0083614F">
              <w:rPr>
                <w:rFonts w:ascii="GHEA Grapalat" w:hAnsi="GHEA Grapalat" w:cs="GHEA Grapalat"/>
                <w:b/>
                <w:bCs/>
                <w:sz w:val="23"/>
                <w:szCs w:val="23"/>
                <w:lang w:eastAsia="de-DE"/>
              </w:rPr>
              <w:t>Ընդունվել է</w:t>
            </w:r>
          </w:p>
          <w:p w:rsidR="00630F40" w:rsidRPr="0083614F" w:rsidRDefault="00630F40" w:rsidP="003257ED">
            <w:pPr>
              <w:ind w:left="180" w:firstLine="360"/>
              <w:jc w:val="center"/>
              <w:rPr>
                <w:rFonts w:ascii="GHEA Grapalat" w:hAnsi="GHEA Grapalat" w:cs="GHEA Grapalat"/>
                <w:b/>
                <w:bCs/>
                <w:sz w:val="23"/>
                <w:szCs w:val="23"/>
                <w:lang w:eastAsia="de-DE"/>
              </w:rPr>
            </w:pPr>
          </w:p>
        </w:tc>
      </w:tr>
      <w:tr w:rsidR="00630F40" w:rsidRPr="004341F0">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30F40" w:rsidRPr="00910F75" w:rsidRDefault="00630F40" w:rsidP="00910F75">
            <w:pPr>
              <w:spacing w:line="312" w:lineRule="auto"/>
              <w:ind w:firstLine="720"/>
              <w:jc w:val="both"/>
              <w:rPr>
                <w:rFonts w:ascii="GHEA Grapalat" w:hAnsi="GHEA Grapalat" w:cs="GHEA Grapalat"/>
                <w:sz w:val="24"/>
                <w:szCs w:val="24"/>
              </w:rPr>
            </w:pPr>
            <w:r w:rsidRPr="00C7501B">
              <w:rPr>
                <w:rFonts w:ascii="GHEA Grapalat" w:hAnsi="GHEA Grapalat" w:cs="GHEA Grapalat"/>
                <w:sz w:val="24"/>
                <w:szCs w:val="24"/>
                <w:lang w:val="hy-AM"/>
              </w:rPr>
              <w:t>2. Նախագծի 1-ին կետում «1-ին կետով» բառերից առաջ անհրաժեշտ է հանել «որոշման» բառը:</w:t>
            </w:r>
          </w:p>
        </w:tc>
        <w:tc>
          <w:tcPr>
            <w:tcW w:w="6223" w:type="dxa"/>
            <w:gridSpan w:val="3"/>
            <w:tcBorders>
              <w:top w:val="outset" w:sz="6" w:space="0" w:color="auto"/>
              <w:left w:val="outset" w:sz="6" w:space="0" w:color="auto"/>
              <w:bottom w:val="outset" w:sz="6" w:space="0" w:color="auto"/>
            </w:tcBorders>
            <w:shd w:val="clear" w:color="auto" w:fill="FFFFFF"/>
          </w:tcPr>
          <w:p w:rsidR="00630F40" w:rsidRDefault="00630F40" w:rsidP="0083614F">
            <w:pPr>
              <w:ind w:left="180" w:firstLine="360"/>
              <w:jc w:val="center"/>
              <w:rPr>
                <w:rFonts w:ascii="GHEA Grapalat" w:hAnsi="GHEA Grapalat" w:cs="GHEA Grapalat"/>
                <w:b/>
                <w:bCs/>
                <w:sz w:val="23"/>
                <w:szCs w:val="23"/>
                <w:lang w:eastAsia="de-DE"/>
              </w:rPr>
            </w:pPr>
            <w:r w:rsidRPr="0083614F">
              <w:rPr>
                <w:rFonts w:ascii="GHEA Grapalat" w:hAnsi="GHEA Grapalat" w:cs="GHEA Grapalat"/>
                <w:b/>
                <w:bCs/>
                <w:sz w:val="23"/>
                <w:szCs w:val="23"/>
                <w:lang w:eastAsia="de-DE"/>
              </w:rPr>
              <w:t>Ընդունվել է</w:t>
            </w:r>
          </w:p>
          <w:p w:rsidR="00630F40" w:rsidRPr="00AD58F4" w:rsidRDefault="00630F40" w:rsidP="003257ED">
            <w:pPr>
              <w:ind w:left="180" w:firstLine="360"/>
              <w:jc w:val="center"/>
              <w:rPr>
                <w:rFonts w:ascii="GHEA Grapalat" w:hAnsi="GHEA Grapalat" w:cs="GHEA Grapalat"/>
                <w:sz w:val="23"/>
                <w:szCs w:val="23"/>
                <w:lang w:val="hy-AM" w:eastAsia="de-DE"/>
              </w:rPr>
            </w:pPr>
          </w:p>
        </w:tc>
      </w:tr>
      <w:tr w:rsidR="00630F40" w:rsidRPr="004341F0">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30F40" w:rsidRPr="00910F75" w:rsidRDefault="00630F40" w:rsidP="00910F75">
            <w:pPr>
              <w:spacing w:line="312" w:lineRule="auto"/>
              <w:ind w:firstLine="720"/>
              <w:jc w:val="both"/>
              <w:rPr>
                <w:rFonts w:ascii="GHEA Grapalat" w:hAnsi="GHEA Grapalat" w:cs="GHEA Grapalat"/>
                <w:sz w:val="24"/>
                <w:szCs w:val="24"/>
              </w:rPr>
            </w:pPr>
            <w:r w:rsidRPr="00C7501B">
              <w:rPr>
                <w:rFonts w:ascii="GHEA Grapalat" w:hAnsi="GHEA Grapalat" w:cs="GHEA Grapalat"/>
                <w:sz w:val="24"/>
                <w:szCs w:val="24"/>
                <w:lang w:val="hy-AM"/>
              </w:rPr>
              <w:t xml:space="preserve">3. Հարկ է նկատի ունենալ, որ Նախագծի 1-ին կետով սահմանվող փոփոխությամբ Հայաuտանի Հանրապետության կառավարության 2023 թվականի փետրվարի 9-ի N 162-Ն որոշման 1-ին կետով հաստատված հավելվածի (այսուհետ՝ Հավելված) 14-րդ կետից հանվել է </w:t>
            </w:r>
            <w:r w:rsidRPr="00C7501B">
              <w:rPr>
                <w:rFonts w:ascii="GHEA Grapalat" w:hAnsi="GHEA Grapalat" w:cs="GHEA Grapalat"/>
                <w:b/>
                <w:bCs/>
                <w:sz w:val="24"/>
                <w:szCs w:val="24"/>
                <w:lang w:val="hy-AM"/>
              </w:rPr>
              <w:t>հանձնաժողովի խմբի</w:t>
            </w:r>
            <w:r w:rsidRPr="00C7501B">
              <w:rPr>
                <w:rFonts w:ascii="GHEA Grapalat" w:hAnsi="GHEA Grapalat" w:cs="GHEA Grapalat"/>
                <w:sz w:val="24"/>
                <w:szCs w:val="24"/>
                <w:lang w:val="hy-AM"/>
              </w:rPr>
              <w:t xml:space="preserve"> ձևավորման վերաբերյալ կարգավորումը, սակայն Հավելվածի մի շարք կետերում առկա են հանձնաժողովի խմբերի վերաբերյալ կարգավորումներ, ուստի անհրաժեշտ է Հավելվածի՝ հանձնաժողովի խմբերի վերաբերյալ կարգավորումները վերանայել:</w:t>
            </w:r>
          </w:p>
        </w:tc>
        <w:tc>
          <w:tcPr>
            <w:tcW w:w="6223" w:type="dxa"/>
            <w:gridSpan w:val="3"/>
            <w:tcBorders>
              <w:top w:val="outset" w:sz="6" w:space="0" w:color="auto"/>
              <w:left w:val="outset" w:sz="6" w:space="0" w:color="auto"/>
              <w:bottom w:val="outset" w:sz="6" w:space="0" w:color="auto"/>
            </w:tcBorders>
            <w:shd w:val="clear" w:color="auto" w:fill="FFFFFF"/>
          </w:tcPr>
          <w:p w:rsidR="00630F40" w:rsidRDefault="00630F40" w:rsidP="004B1AC8">
            <w:pPr>
              <w:ind w:left="180" w:firstLine="360"/>
              <w:jc w:val="center"/>
              <w:rPr>
                <w:rFonts w:ascii="GHEA Grapalat" w:hAnsi="GHEA Grapalat" w:cs="GHEA Grapalat"/>
                <w:b/>
                <w:bCs/>
                <w:sz w:val="23"/>
                <w:szCs w:val="23"/>
                <w:lang w:eastAsia="de-DE"/>
              </w:rPr>
            </w:pPr>
            <w:r w:rsidRPr="0083614F">
              <w:rPr>
                <w:rFonts w:ascii="GHEA Grapalat" w:hAnsi="GHEA Grapalat" w:cs="GHEA Grapalat"/>
                <w:b/>
                <w:bCs/>
                <w:sz w:val="23"/>
                <w:szCs w:val="23"/>
                <w:lang w:eastAsia="de-DE"/>
              </w:rPr>
              <w:t>Ընդունվել է</w:t>
            </w:r>
          </w:p>
          <w:p w:rsidR="00630F40" w:rsidRPr="00AD58F4" w:rsidRDefault="00630F40" w:rsidP="003257ED">
            <w:pPr>
              <w:ind w:left="180" w:firstLine="360"/>
              <w:jc w:val="center"/>
              <w:rPr>
                <w:rFonts w:ascii="GHEA Grapalat" w:hAnsi="GHEA Grapalat" w:cs="GHEA Grapalat"/>
                <w:sz w:val="23"/>
                <w:szCs w:val="23"/>
                <w:lang w:val="hy-AM" w:eastAsia="de-DE"/>
              </w:rPr>
            </w:pPr>
          </w:p>
        </w:tc>
      </w:tr>
      <w:tr w:rsidR="00630F40" w:rsidRPr="00E93516">
        <w:trPr>
          <w:tblCellSpacing w:w="0" w:type="dxa"/>
          <w:jc w:val="center"/>
        </w:trPr>
        <w:tc>
          <w:tcPr>
            <w:tcW w:w="11121" w:type="dxa"/>
            <w:gridSpan w:val="3"/>
            <w:vMerge w:val="restart"/>
            <w:tcBorders>
              <w:top w:val="outset" w:sz="6" w:space="0" w:color="auto"/>
              <w:right w:val="outset" w:sz="6" w:space="0" w:color="auto"/>
            </w:tcBorders>
            <w:shd w:val="clear" w:color="auto" w:fill="CCCCCC"/>
          </w:tcPr>
          <w:p w:rsidR="00630F40" w:rsidRPr="005715BA" w:rsidRDefault="00630F40" w:rsidP="003257ED">
            <w:pPr>
              <w:ind w:left="180" w:firstLine="360"/>
              <w:jc w:val="center"/>
              <w:rPr>
                <w:rFonts w:ascii="GHEA Grapalat" w:hAnsi="GHEA Grapalat" w:cs="GHEA Grapalat"/>
                <w:b/>
                <w:bCs/>
                <w:sz w:val="23"/>
                <w:szCs w:val="23"/>
              </w:rPr>
            </w:pPr>
            <w:r w:rsidRPr="005715BA">
              <w:rPr>
                <w:rFonts w:ascii="GHEA Grapalat" w:hAnsi="GHEA Grapalat" w:cs="GHEA Grapalat"/>
                <w:b/>
                <w:bCs/>
                <w:sz w:val="23"/>
                <w:szCs w:val="23"/>
                <w:lang w:eastAsia="de-DE"/>
              </w:rPr>
              <w:t xml:space="preserve">2. </w:t>
            </w:r>
            <w:r>
              <w:rPr>
                <w:rFonts w:ascii="GHEA Grapalat" w:hAnsi="GHEA Grapalat" w:cs="GHEA Grapalat"/>
                <w:b/>
                <w:bCs/>
                <w:sz w:val="23"/>
                <w:szCs w:val="23"/>
              </w:rPr>
              <w:t>Ֆինանսների</w:t>
            </w:r>
            <w:r w:rsidRPr="005715BA">
              <w:rPr>
                <w:rFonts w:ascii="GHEA Grapalat" w:hAnsi="GHEA Grapalat" w:cs="GHEA Grapalat"/>
                <w:b/>
                <w:bCs/>
                <w:sz w:val="23"/>
                <w:szCs w:val="23"/>
              </w:rPr>
              <w:t xml:space="preserve"> նախարարություն</w:t>
            </w:r>
          </w:p>
          <w:p w:rsidR="00630F40" w:rsidRPr="005715BA" w:rsidRDefault="00630F40" w:rsidP="003257ED">
            <w:pPr>
              <w:ind w:left="180" w:right="76" w:firstLine="360"/>
              <w:jc w:val="center"/>
              <w:rPr>
                <w:rFonts w:ascii="GHEA Grapalat" w:hAnsi="GHEA Grapalat" w:cs="GHEA Grapalat"/>
                <w:b/>
                <w:bCs/>
                <w:sz w:val="23"/>
                <w:szCs w:val="23"/>
              </w:rPr>
            </w:pPr>
          </w:p>
        </w:tc>
        <w:tc>
          <w:tcPr>
            <w:tcW w:w="4596" w:type="dxa"/>
            <w:tcBorders>
              <w:top w:val="outset" w:sz="6" w:space="0" w:color="auto"/>
              <w:left w:val="outset" w:sz="6" w:space="0" w:color="auto"/>
              <w:bottom w:val="outset" w:sz="6" w:space="0" w:color="auto"/>
            </w:tcBorders>
            <w:shd w:val="clear" w:color="auto" w:fill="CCCCCC"/>
          </w:tcPr>
          <w:p w:rsidR="00630F40" w:rsidRPr="00E93516" w:rsidRDefault="00630F40" w:rsidP="003257ED">
            <w:pPr>
              <w:ind w:left="180" w:firstLine="360"/>
              <w:jc w:val="center"/>
              <w:rPr>
                <w:rFonts w:ascii="GHEA Grapalat" w:hAnsi="GHEA Grapalat" w:cs="GHEA Grapalat"/>
                <w:b/>
                <w:bCs/>
                <w:sz w:val="23"/>
                <w:szCs w:val="23"/>
                <w:lang w:eastAsia="de-DE"/>
              </w:rPr>
            </w:pPr>
            <w:r>
              <w:rPr>
                <w:rFonts w:ascii="GHEA Grapalat" w:hAnsi="GHEA Grapalat" w:cs="GHEA Grapalat"/>
                <w:b/>
                <w:bCs/>
                <w:sz w:val="24"/>
                <w:szCs w:val="24"/>
              </w:rPr>
              <w:t>0</w:t>
            </w:r>
            <w:r w:rsidRPr="00971605">
              <w:rPr>
                <w:rFonts w:ascii="GHEA Grapalat" w:hAnsi="GHEA Grapalat" w:cs="GHEA Grapalat"/>
                <w:b/>
                <w:bCs/>
                <w:sz w:val="24"/>
                <w:szCs w:val="24"/>
              </w:rPr>
              <w:t>2</w:t>
            </w:r>
            <w:r>
              <w:rPr>
                <w:rFonts w:ascii="GHEA Grapalat" w:hAnsi="GHEA Grapalat" w:cs="GHEA Grapalat"/>
                <w:b/>
                <w:bCs/>
                <w:sz w:val="24"/>
                <w:szCs w:val="24"/>
              </w:rPr>
              <w:t>.08</w:t>
            </w:r>
            <w:r w:rsidRPr="00971605">
              <w:rPr>
                <w:rFonts w:ascii="GHEA Grapalat" w:hAnsi="GHEA Grapalat" w:cs="GHEA Grapalat"/>
                <w:b/>
                <w:bCs/>
                <w:sz w:val="24"/>
                <w:szCs w:val="24"/>
              </w:rPr>
              <w:t>.2024թ.</w:t>
            </w:r>
          </w:p>
        </w:tc>
      </w:tr>
      <w:tr w:rsidR="00630F40" w:rsidRPr="00E93516">
        <w:trPr>
          <w:tblCellSpacing w:w="0" w:type="dxa"/>
          <w:jc w:val="center"/>
        </w:trPr>
        <w:tc>
          <w:tcPr>
            <w:tcW w:w="11121" w:type="dxa"/>
            <w:gridSpan w:val="3"/>
            <w:vMerge/>
            <w:tcBorders>
              <w:bottom w:val="outset" w:sz="6" w:space="0" w:color="auto"/>
              <w:right w:val="outset" w:sz="6" w:space="0" w:color="auto"/>
            </w:tcBorders>
            <w:shd w:val="clear" w:color="auto" w:fill="CCCCCC"/>
          </w:tcPr>
          <w:p w:rsidR="00630F40" w:rsidRPr="005715BA" w:rsidRDefault="00630F40" w:rsidP="003257ED">
            <w:pPr>
              <w:ind w:left="180" w:right="76" w:firstLine="360"/>
              <w:jc w:val="both"/>
              <w:rPr>
                <w:rFonts w:ascii="GHEA Grapalat" w:hAnsi="GHEA Grapalat" w:cs="GHEA Grapalat"/>
                <w:b/>
                <w:bCs/>
                <w:sz w:val="23"/>
                <w:szCs w:val="23"/>
              </w:rPr>
            </w:pPr>
          </w:p>
        </w:tc>
        <w:tc>
          <w:tcPr>
            <w:tcW w:w="4596" w:type="dxa"/>
            <w:tcBorders>
              <w:top w:val="outset" w:sz="6" w:space="0" w:color="auto"/>
              <w:left w:val="outset" w:sz="6" w:space="0" w:color="auto"/>
              <w:bottom w:val="outset" w:sz="6" w:space="0" w:color="auto"/>
            </w:tcBorders>
            <w:shd w:val="clear" w:color="auto" w:fill="CCCCCC"/>
          </w:tcPr>
          <w:p w:rsidR="00630F40" w:rsidRPr="00E93516" w:rsidRDefault="00630F40" w:rsidP="003257ED">
            <w:pPr>
              <w:ind w:left="180" w:firstLine="360"/>
              <w:jc w:val="center"/>
              <w:rPr>
                <w:rFonts w:ascii="GHEA Grapalat" w:hAnsi="GHEA Grapalat" w:cs="GHEA Grapalat"/>
                <w:b/>
                <w:bCs/>
                <w:sz w:val="23"/>
                <w:szCs w:val="23"/>
                <w:lang w:eastAsia="de-DE"/>
              </w:rPr>
            </w:pPr>
            <w:r w:rsidRPr="00971605">
              <w:rPr>
                <w:rFonts w:ascii="GHEA Grapalat" w:hAnsi="GHEA Grapalat" w:cs="GHEA Grapalat"/>
                <w:b/>
                <w:bCs/>
                <w:sz w:val="24"/>
                <w:szCs w:val="24"/>
                <w:lang w:val="af-ZA"/>
              </w:rPr>
              <w:t>N</w:t>
            </w:r>
            <w:r>
              <w:rPr>
                <w:rFonts w:ascii="GHEA Grapalat" w:hAnsi="GHEA Grapalat" w:cs="GHEA Grapalat"/>
                <w:b/>
                <w:bCs/>
                <w:sz w:val="24"/>
                <w:szCs w:val="24"/>
                <w:lang w:val="af-ZA"/>
              </w:rPr>
              <w:t>01</w:t>
            </w:r>
            <w:r w:rsidRPr="00971605">
              <w:rPr>
                <w:rFonts w:ascii="GHEA Grapalat" w:hAnsi="GHEA Grapalat" w:cs="GHEA Grapalat"/>
                <w:b/>
                <w:bCs/>
                <w:sz w:val="24"/>
                <w:szCs w:val="24"/>
                <w:lang w:val="af-ZA"/>
              </w:rPr>
              <w:t>/</w:t>
            </w:r>
            <w:r>
              <w:rPr>
                <w:rFonts w:ascii="GHEA Grapalat" w:hAnsi="GHEA Grapalat" w:cs="GHEA Grapalat"/>
                <w:b/>
                <w:bCs/>
                <w:sz w:val="24"/>
                <w:szCs w:val="24"/>
                <w:lang w:val="af-ZA"/>
              </w:rPr>
              <w:t>34-1</w:t>
            </w:r>
            <w:r w:rsidRPr="00971605">
              <w:rPr>
                <w:rFonts w:ascii="GHEA Grapalat" w:hAnsi="GHEA Grapalat" w:cs="GHEA Grapalat"/>
                <w:b/>
                <w:bCs/>
                <w:sz w:val="24"/>
                <w:szCs w:val="24"/>
                <w:lang w:val="af-ZA"/>
              </w:rPr>
              <w:t>/</w:t>
            </w:r>
            <w:r>
              <w:rPr>
                <w:rFonts w:ascii="GHEA Grapalat" w:hAnsi="GHEA Grapalat" w:cs="GHEA Grapalat"/>
                <w:b/>
                <w:bCs/>
                <w:sz w:val="24"/>
                <w:szCs w:val="24"/>
                <w:lang w:val="af-ZA"/>
              </w:rPr>
              <w:t>16110</w:t>
            </w:r>
            <w:r w:rsidRPr="00971605">
              <w:rPr>
                <w:rFonts w:ascii="GHEA Grapalat" w:hAnsi="GHEA Grapalat" w:cs="GHEA Grapalat"/>
                <w:b/>
                <w:bCs/>
                <w:sz w:val="24"/>
                <w:szCs w:val="24"/>
                <w:lang w:val="af-ZA"/>
              </w:rPr>
              <w:t>-2024</w:t>
            </w:r>
          </w:p>
        </w:tc>
      </w:tr>
      <w:tr w:rsidR="00630F40" w:rsidRPr="004341F0">
        <w:trPr>
          <w:tblCellSpacing w:w="0" w:type="dxa"/>
          <w:jc w:val="center"/>
        </w:trPr>
        <w:tc>
          <w:tcPr>
            <w:tcW w:w="9494" w:type="dxa"/>
            <w:tcBorders>
              <w:top w:val="outset" w:sz="6" w:space="0" w:color="auto"/>
              <w:bottom w:val="outset" w:sz="6" w:space="0" w:color="auto"/>
              <w:right w:val="outset" w:sz="6" w:space="0" w:color="auto"/>
            </w:tcBorders>
            <w:shd w:val="clear" w:color="auto" w:fill="FFFFFF"/>
          </w:tcPr>
          <w:p w:rsidR="00630F40" w:rsidRPr="000B55F4" w:rsidRDefault="00630F40" w:rsidP="000B55F4">
            <w:pPr>
              <w:ind w:left="180" w:right="75" w:firstLine="360"/>
              <w:jc w:val="both"/>
              <w:rPr>
                <w:rFonts w:ascii="GHEA Grapalat" w:hAnsi="GHEA Grapalat" w:cs="GHEA Grapalat"/>
                <w:color w:val="191919"/>
                <w:sz w:val="23"/>
                <w:szCs w:val="23"/>
              </w:rPr>
            </w:pPr>
            <w:r w:rsidRPr="000B55F4">
              <w:rPr>
                <w:rFonts w:ascii="GHEA Grapalat" w:hAnsi="GHEA Grapalat" w:cs="GHEA Grapalat"/>
                <w:color w:val="191919"/>
                <w:sz w:val="23"/>
                <w:szCs w:val="23"/>
                <w:lang w:val="hy-AM"/>
              </w:rPr>
              <w:t>ՀՀ պաշտպանության նախարարության կողմից ս.թ. հուլիսի 19-ի N ՊՆ/510/7699-2024 գրությամբ ներկայացված՝ «Հայաuտանի Հանրապետության կառավարության 2023 թվականի փետրվարի 9-ի N 162-Ն որոշման մեջ փոփոխություն կատարելու մասին» ՀՀ կառավարության որոշման նախագծի վերաբերյալ առաջարկություններ և դիտողություններ չունենք:</w:t>
            </w:r>
          </w:p>
          <w:p w:rsidR="00630F40" w:rsidRPr="000B55F4" w:rsidRDefault="00630F40" w:rsidP="000B55F4">
            <w:pPr>
              <w:ind w:left="180" w:right="75" w:firstLine="360"/>
              <w:jc w:val="center"/>
              <w:rPr>
                <w:rFonts w:ascii="GHEA Grapalat" w:hAnsi="GHEA Grapalat" w:cs="GHEA Grapalat"/>
                <w:b/>
                <w:bCs/>
                <w:sz w:val="23"/>
                <w:szCs w:val="23"/>
                <w:lang w:val="pt-BR"/>
              </w:rPr>
            </w:pPr>
            <w:r w:rsidRPr="000B55F4">
              <w:rPr>
                <w:rFonts w:ascii="GHEA Grapalat" w:hAnsi="GHEA Grapalat" w:cs="GHEA Grapalat"/>
                <w:b/>
                <w:bCs/>
                <w:sz w:val="23"/>
                <w:szCs w:val="23"/>
              </w:rPr>
              <w:t>ՏԵՂԵԿԱՆՔ</w:t>
            </w:r>
          </w:p>
          <w:p w:rsidR="00630F40" w:rsidRPr="000B55F4" w:rsidRDefault="00630F40" w:rsidP="000B55F4">
            <w:pPr>
              <w:ind w:left="180" w:right="75" w:firstLine="360"/>
              <w:jc w:val="center"/>
              <w:rPr>
                <w:rFonts w:ascii="GHEA Grapalat" w:hAnsi="GHEA Grapalat" w:cs="GHEA Grapalat"/>
                <w:b/>
                <w:bCs/>
                <w:sz w:val="23"/>
                <w:szCs w:val="23"/>
                <w:lang w:val="af-ZA"/>
              </w:rPr>
            </w:pPr>
            <w:r w:rsidRPr="000B55F4">
              <w:rPr>
                <w:rFonts w:ascii="GHEA Grapalat" w:hAnsi="GHEA Grapalat" w:cs="GHEA Grapalat"/>
                <w:b/>
                <w:bCs/>
                <w:color w:val="000000"/>
                <w:sz w:val="23"/>
                <w:szCs w:val="23"/>
                <w:lang w:val="es-ES"/>
              </w:rPr>
              <w:t>«</w:t>
            </w:r>
            <w:r w:rsidRPr="000B55F4">
              <w:rPr>
                <w:rFonts w:ascii="GHEA Grapalat" w:hAnsi="GHEA Grapalat" w:cs="GHEA Grapalat"/>
                <w:b/>
                <w:bCs/>
                <w:sz w:val="23"/>
                <w:szCs w:val="23"/>
              </w:rPr>
              <w:t>Հայա</w:t>
            </w:r>
            <w:r w:rsidRPr="000B55F4">
              <w:rPr>
                <w:rFonts w:ascii="GHEA Grapalat" w:hAnsi="GHEA Grapalat" w:cs="GHEA Grapalat"/>
                <w:b/>
                <w:bCs/>
                <w:sz w:val="23"/>
                <w:szCs w:val="23"/>
                <w:lang w:val="af-ZA"/>
              </w:rPr>
              <w:t>u</w:t>
            </w:r>
            <w:r w:rsidRPr="000B55F4">
              <w:rPr>
                <w:rFonts w:ascii="GHEA Grapalat" w:hAnsi="GHEA Grapalat" w:cs="GHEA Grapalat"/>
                <w:b/>
                <w:bCs/>
                <w:sz w:val="23"/>
                <w:szCs w:val="23"/>
              </w:rPr>
              <w:t>տանի</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rPr>
              <w:t>Հանրապետության</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rPr>
              <w:t>կառավարության</w:t>
            </w:r>
            <w:r w:rsidRPr="000B55F4">
              <w:rPr>
                <w:rFonts w:ascii="GHEA Grapalat" w:hAnsi="GHEA Grapalat" w:cs="GHEA Grapalat"/>
                <w:b/>
                <w:bCs/>
                <w:sz w:val="23"/>
                <w:szCs w:val="23"/>
                <w:lang w:val="af-ZA"/>
              </w:rPr>
              <w:t xml:space="preserve"> 2023 </w:t>
            </w:r>
            <w:r w:rsidRPr="000B55F4">
              <w:rPr>
                <w:rFonts w:ascii="GHEA Grapalat" w:hAnsi="GHEA Grapalat" w:cs="GHEA Grapalat"/>
                <w:b/>
                <w:bCs/>
                <w:sz w:val="23"/>
                <w:szCs w:val="23"/>
              </w:rPr>
              <w:t>թվականի</w:t>
            </w:r>
            <w:r w:rsidRPr="000B55F4">
              <w:rPr>
                <w:rFonts w:ascii="GHEA Grapalat" w:hAnsi="GHEA Grapalat" w:cs="GHEA Grapalat"/>
                <w:b/>
                <w:bCs/>
                <w:sz w:val="23"/>
                <w:szCs w:val="23"/>
                <w:lang w:val="af-ZA"/>
              </w:rPr>
              <w:t xml:space="preserve"> </w:t>
            </w:r>
          </w:p>
          <w:p w:rsidR="00630F40" w:rsidRPr="000B55F4" w:rsidRDefault="00630F40" w:rsidP="000B55F4">
            <w:pPr>
              <w:ind w:left="180" w:right="75" w:firstLine="360"/>
              <w:jc w:val="center"/>
              <w:rPr>
                <w:rFonts w:ascii="GHEA Grapalat" w:hAnsi="GHEA Grapalat" w:cs="GHEA Grapalat"/>
                <w:b/>
                <w:bCs/>
                <w:color w:val="000000"/>
                <w:sz w:val="23"/>
                <w:szCs w:val="23"/>
                <w:lang w:val="es-ES"/>
              </w:rPr>
            </w:pPr>
            <w:r w:rsidRPr="000B55F4">
              <w:rPr>
                <w:rFonts w:ascii="GHEA Grapalat" w:hAnsi="GHEA Grapalat" w:cs="GHEA Grapalat"/>
                <w:b/>
                <w:bCs/>
                <w:sz w:val="23"/>
                <w:szCs w:val="23"/>
                <w:lang w:val="hy-AM"/>
              </w:rPr>
              <w:t>փետրվարի 9</w:t>
            </w:r>
            <w:r w:rsidRPr="000B55F4">
              <w:rPr>
                <w:rFonts w:ascii="GHEA Grapalat" w:hAnsi="GHEA Grapalat" w:cs="GHEA Grapalat"/>
                <w:b/>
                <w:bCs/>
                <w:sz w:val="23"/>
                <w:szCs w:val="23"/>
                <w:lang w:val="af-ZA"/>
              </w:rPr>
              <w:t>-</w:t>
            </w:r>
            <w:r w:rsidRPr="000B55F4">
              <w:rPr>
                <w:rFonts w:ascii="GHEA Grapalat" w:hAnsi="GHEA Grapalat" w:cs="GHEA Grapalat"/>
                <w:b/>
                <w:bCs/>
                <w:sz w:val="23"/>
                <w:szCs w:val="23"/>
              </w:rPr>
              <w:t>ի</w:t>
            </w:r>
            <w:r w:rsidRPr="000B55F4">
              <w:rPr>
                <w:rFonts w:ascii="GHEA Grapalat" w:hAnsi="GHEA Grapalat" w:cs="GHEA Grapalat"/>
                <w:b/>
                <w:bCs/>
                <w:sz w:val="23"/>
                <w:szCs w:val="23"/>
                <w:lang w:val="af-ZA"/>
              </w:rPr>
              <w:t xml:space="preserve"> N 162-Ն </w:t>
            </w:r>
            <w:r w:rsidRPr="000B55F4">
              <w:rPr>
                <w:rFonts w:ascii="GHEA Grapalat" w:hAnsi="GHEA Grapalat" w:cs="GHEA Grapalat"/>
                <w:b/>
                <w:bCs/>
                <w:sz w:val="23"/>
                <w:szCs w:val="23"/>
              </w:rPr>
              <w:t>որոշման</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rPr>
              <w:t>մեջ</w:t>
            </w:r>
            <w:r w:rsidRPr="000B55F4">
              <w:rPr>
                <w:rFonts w:ascii="GHEA Grapalat" w:hAnsi="GHEA Grapalat" w:cs="GHEA Grapalat"/>
                <w:b/>
                <w:bCs/>
                <w:sz w:val="23"/>
                <w:szCs w:val="23"/>
                <w:lang w:val="af-ZA"/>
              </w:rPr>
              <w:t xml:space="preserve"> փոփոխություն </w:t>
            </w:r>
            <w:r w:rsidRPr="000B55F4">
              <w:rPr>
                <w:rFonts w:ascii="GHEA Grapalat" w:hAnsi="GHEA Grapalat" w:cs="GHEA Grapalat"/>
                <w:b/>
                <w:bCs/>
                <w:sz w:val="23"/>
                <w:szCs w:val="23"/>
                <w:lang w:val="hy-AM"/>
              </w:rPr>
              <w:t>կատարելու</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lang w:val="hy-AM"/>
              </w:rPr>
              <w:t>մասին</w:t>
            </w:r>
            <w:r w:rsidRPr="000B55F4">
              <w:rPr>
                <w:rFonts w:ascii="GHEA Grapalat" w:hAnsi="GHEA Grapalat" w:cs="GHEA Grapalat"/>
                <w:b/>
                <w:bCs/>
                <w:color w:val="000000"/>
                <w:sz w:val="23"/>
                <w:szCs w:val="23"/>
                <w:lang w:val="es-ES"/>
              </w:rPr>
              <w:t xml:space="preserve">» </w:t>
            </w:r>
          </w:p>
          <w:p w:rsidR="00630F40" w:rsidRPr="000B55F4" w:rsidRDefault="00630F40" w:rsidP="000B55F4">
            <w:pPr>
              <w:ind w:left="180" w:right="75" w:firstLine="360"/>
              <w:jc w:val="center"/>
              <w:rPr>
                <w:rFonts w:ascii="GHEA Grapalat" w:hAnsi="GHEA Grapalat" w:cs="GHEA Grapalat"/>
                <w:b/>
                <w:bCs/>
                <w:sz w:val="23"/>
                <w:szCs w:val="23"/>
                <w:lang w:val="hy-AM"/>
              </w:rPr>
            </w:pPr>
            <w:r w:rsidRPr="000B55F4">
              <w:rPr>
                <w:rFonts w:ascii="GHEA Grapalat" w:hAnsi="GHEA Grapalat" w:cs="GHEA Grapalat"/>
                <w:b/>
                <w:bCs/>
                <w:sz w:val="23"/>
                <w:szCs w:val="23"/>
                <w:lang w:val="hy-AM"/>
              </w:rPr>
              <w:t>ՀՀ կառավարության</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lang w:val="hy-AM"/>
              </w:rPr>
              <w:t>որոշման</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lang w:val="hy-AM"/>
              </w:rPr>
              <w:t>նախագծի</w:t>
            </w:r>
            <w:r w:rsidRPr="000B55F4">
              <w:rPr>
                <w:rFonts w:ascii="GHEA Grapalat" w:hAnsi="GHEA Grapalat" w:cs="GHEA Grapalat"/>
                <w:b/>
                <w:bCs/>
                <w:sz w:val="23"/>
                <w:szCs w:val="23"/>
                <w:lang w:val="af-ZA"/>
              </w:rPr>
              <w:t xml:space="preserve"> </w:t>
            </w:r>
            <w:r w:rsidRPr="000B55F4">
              <w:rPr>
                <w:rFonts w:ascii="GHEA Grapalat" w:hAnsi="GHEA Grapalat" w:cs="GHEA Grapalat"/>
                <w:b/>
                <w:bCs/>
                <w:sz w:val="23"/>
                <w:szCs w:val="23"/>
                <w:lang w:val="hy-AM"/>
              </w:rPr>
              <w:t>ընդունման</w:t>
            </w:r>
            <w:r w:rsidRPr="000B55F4">
              <w:rPr>
                <w:rFonts w:ascii="GHEA Grapalat" w:hAnsi="GHEA Grapalat" w:cs="GHEA Grapalat"/>
                <w:b/>
                <w:bCs/>
                <w:sz w:val="23"/>
                <w:szCs w:val="23"/>
                <w:lang w:val="es-ES"/>
              </w:rPr>
              <w:t xml:space="preserve"> </w:t>
            </w:r>
            <w:r w:rsidRPr="000B55F4">
              <w:rPr>
                <w:rFonts w:ascii="GHEA Grapalat" w:hAnsi="GHEA Grapalat" w:cs="GHEA Grapalat"/>
                <w:b/>
                <w:bCs/>
                <w:sz w:val="23"/>
                <w:szCs w:val="23"/>
                <w:lang w:val="hy-AM"/>
              </w:rPr>
              <w:t>վերաբերյալ</w:t>
            </w:r>
          </w:p>
          <w:p w:rsidR="00630F40" w:rsidRPr="000B55F4" w:rsidRDefault="00630F40" w:rsidP="000B55F4">
            <w:pPr>
              <w:ind w:left="180" w:right="75" w:firstLine="360"/>
              <w:rPr>
                <w:rFonts w:ascii="GHEA Grapalat" w:hAnsi="GHEA Grapalat" w:cs="GHEA Grapalat"/>
                <w:sz w:val="23"/>
                <w:szCs w:val="23"/>
                <w:lang w:val="af-ZA"/>
              </w:rPr>
            </w:pPr>
          </w:p>
          <w:p w:rsidR="00630F40" w:rsidRPr="000B55F4" w:rsidRDefault="00630F40" w:rsidP="000B55F4">
            <w:pPr>
              <w:ind w:left="180" w:right="75" w:firstLine="360"/>
              <w:rPr>
                <w:rFonts w:ascii="GHEA Grapalat" w:hAnsi="GHEA Grapalat" w:cs="GHEA Grapalat"/>
                <w:sz w:val="23"/>
                <w:szCs w:val="23"/>
                <w:lang w:val="af-ZA"/>
              </w:rPr>
            </w:pPr>
          </w:p>
          <w:p w:rsidR="00630F40" w:rsidRPr="000B55F4" w:rsidRDefault="00630F40" w:rsidP="000B55F4">
            <w:pPr>
              <w:ind w:left="180" w:right="75" w:firstLine="360"/>
              <w:jc w:val="both"/>
              <w:rPr>
                <w:rFonts w:ascii="GHEA Grapalat" w:hAnsi="GHEA Grapalat" w:cs="GHEA Grapalat"/>
                <w:sz w:val="23"/>
                <w:szCs w:val="23"/>
                <w:lang w:val="hy-AM"/>
              </w:rPr>
            </w:pPr>
            <w:r w:rsidRPr="000B55F4">
              <w:rPr>
                <w:rFonts w:ascii="GHEA Grapalat" w:hAnsi="GHEA Grapalat" w:cs="GHEA Grapalat"/>
                <w:sz w:val="23"/>
                <w:szCs w:val="23"/>
                <w:lang w:val="hy-AM"/>
              </w:rPr>
              <w:t xml:space="preserve">ՀՀ կառավարության 09.02.2023թ. N 162-Ն որոշմամբ սահմանված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զինծառայողների ատեստավորման կարգի 14-րդ կետում նախատեսված է, որ յուրաքանչյուր ատեստավորման հանձնաժողով պետք է կազմված լինի 10 անձից՝ հանձնաժողովի նախագահից և ինն անդամից, ինչպես նաև նախատեսվել է համապատասխան քանակի անդամների կողմից համապատասխան գնահատումների իրականացումը: </w:t>
            </w:r>
          </w:p>
          <w:p w:rsidR="00630F40" w:rsidRPr="000B55F4" w:rsidRDefault="00630F40" w:rsidP="000B55F4">
            <w:pPr>
              <w:ind w:left="180" w:right="75" w:firstLine="360"/>
              <w:jc w:val="both"/>
              <w:rPr>
                <w:rFonts w:ascii="GHEA Grapalat" w:hAnsi="GHEA Grapalat" w:cs="GHEA Grapalat"/>
                <w:sz w:val="23"/>
                <w:szCs w:val="23"/>
                <w:lang w:val="hy-AM"/>
              </w:rPr>
            </w:pPr>
            <w:r w:rsidRPr="000B55F4">
              <w:rPr>
                <w:rFonts w:ascii="GHEA Grapalat" w:hAnsi="GHEA Grapalat" w:cs="GHEA Grapalat"/>
                <w:sz w:val="23"/>
                <w:szCs w:val="23"/>
                <w:lang w:val="hy-AM"/>
              </w:rPr>
              <w:t xml:space="preserve">2023 թվականից ատեստավորումների անցկացման ընթացքը ցույց է տվել, որ անհրաժեշտ գործընթացը հնարավոր է իրականացնել ավելի պակաս անդամների կազմով հանձնաժողովների միջոցով, քանի որ համապատասխան գործողությունները թվայնացվել են, կուտակվել է անհրաժեշտ փորձ, ատեստավորման կենտրոնները կարողանալու են ապահովել ավելի կրճատ անդամների թվով հանձնաժողովների պատշաճ գործունեությունը՝ հաշվի առնելով նաև այն հանգամանքը, որ մարտական խնդիրների իրականացման, պլանավորման կամ վերահսկման գործառույթներ չունեցող պաշտոններ զբաղեցնող զինծառայողների ատեստավորումը չի նախատեսում ֆիզիկական պատրաստության գնահատում: </w:t>
            </w:r>
          </w:p>
          <w:p w:rsidR="00630F40" w:rsidRPr="003257ED" w:rsidRDefault="00630F40" w:rsidP="000B55F4">
            <w:pPr>
              <w:ind w:left="180" w:right="75" w:firstLine="360"/>
              <w:jc w:val="both"/>
              <w:rPr>
                <w:rFonts w:ascii="GHEA Grapalat" w:hAnsi="GHEA Grapalat" w:cs="GHEA Grapalat"/>
                <w:b/>
                <w:bCs/>
                <w:lang w:val="af-ZA"/>
              </w:rPr>
            </w:pPr>
            <w:r w:rsidRPr="000B55F4">
              <w:rPr>
                <w:rFonts w:ascii="GHEA Grapalat" w:hAnsi="GHEA Grapalat" w:cs="GHEA Grapalat"/>
                <w:sz w:val="23"/>
                <w:szCs w:val="23"/>
                <w:lang w:val="hy-AM"/>
              </w:rPr>
              <w:t>Այդ կապակցությամբ Նախագծով առաջարկվում է յուրաքանչյուր հանձնաժողովի կազմը սահմանել 6 անձ՝ նախագահ և հինգ անդամներ:</w:t>
            </w:r>
          </w:p>
        </w:tc>
        <w:tc>
          <w:tcPr>
            <w:tcW w:w="6223" w:type="dxa"/>
            <w:gridSpan w:val="3"/>
            <w:tcBorders>
              <w:top w:val="outset" w:sz="6" w:space="0" w:color="auto"/>
              <w:left w:val="outset" w:sz="6" w:space="0" w:color="auto"/>
              <w:bottom w:val="outset" w:sz="6" w:space="0" w:color="auto"/>
            </w:tcBorders>
            <w:shd w:val="clear" w:color="auto" w:fill="FFFFFF"/>
          </w:tcPr>
          <w:p w:rsidR="00630F40" w:rsidRDefault="00630F40" w:rsidP="003257ED">
            <w:pPr>
              <w:ind w:left="180" w:firstLine="360"/>
              <w:jc w:val="center"/>
              <w:rPr>
                <w:rFonts w:ascii="GHEA Grapalat" w:hAnsi="GHEA Grapalat" w:cs="GHEA Grapalat"/>
                <w:b/>
                <w:bCs/>
                <w:sz w:val="23"/>
                <w:szCs w:val="23"/>
                <w:lang w:eastAsia="de-DE"/>
              </w:rPr>
            </w:pPr>
          </w:p>
          <w:p w:rsidR="00630F40" w:rsidRPr="00AD58F4" w:rsidRDefault="00630F40" w:rsidP="003257ED">
            <w:pPr>
              <w:ind w:left="180" w:firstLine="360"/>
              <w:jc w:val="center"/>
              <w:rPr>
                <w:rFonts w:ascii="GHEA Grapalat" w:hAnsi="GHEA Grapalat" w:cs="GHEA Grapalat"/>
                <w:sz w:val="23"/>
                <w:szCs w:val="23"/>
                <w:lang w:val="hy-AM" w:eastAsia="de-DE"/>
              </w:rPr>
            </w:pPr>
            <w:r>
              <w:rPr>
                <w:rFonts w:ascii="GHEA Grapalat" w:hAnsi="GHEA Grapalat" w:cs="GHEA Grapalat"/>
                <w:b/>
                <w:bCs/>
                <w:sz w:val="23"/>
                <w:szCs w:val="23"/>
                <w:lang w:eastAsia="de-DE"/>
              </w:rPr>
              <w:t>Ը</w:t>
            </w:r>
            <w:r w:rsidRPr="00775E77">
              <w:rPr>
                <w:rFonts w:ascii="GHEA Grapalat" w:hAnsi="GHEA Grapalat" w:cs="GHEA Grapalat"/>
                <w:b/>
                <w:bCs/>
                <w:sz w:val="23"/>
                <w:szCs w:val="23"/>
                <w:lang w:eastAsia="de-DE"/>
              </w:rPr>
              <w:t>նդունվել</w:t>
            </w:r>
            <w:r>
              <w:rPr>
                <w:rFonts w:ascii="GHEA Grapalat" w:hAnsi="GHEA Grapalat" w:cs="GHEA Grapalat"/>
                <w:b/>
                <w:bCs/>
                <w:sz w:val="23"/>
                <w:szCs w:val="23"/>
                <w:lang w:eastAsia="de-DE"/>
              </w:rPr>
              <w:t xml:space="preserve"> է</w:t>
            </w:r>
            <w:bookmarkStart w:id="0" w:name="_GoBack"/>
            <w:bookmarkEnd w:id="0"/>
            <w:r>
              <w:rPr>
                <w:rFonts w:ascii="GHEA Grapalat" w:hAnsi="GHEA Grapalat" w:cs="GHEA Grapalat"/>
                <w:b/>
                <w:bCs/>
                <w:sz w:val="23"/>
                <w:szCs w:val="23"/>
                <w:lang w:eastAsia="de-DE"/>
              </w:rPr>
              <w:t xml:space="preserve"> ի գիտություն</w:t>
            </w:r>
          </w:p>
        </w:tc>
      </w:tr>
    </w:tbl>
    <w:p w:rsidR="00630F40" w:rsidRPr="00E93516" w:rsidRDefault="00630F40" w:rsidP="003257ED">
      <w:pPr>
        <w:ind w:left="180" w:firstLine="360"/>
        <w:jc w:val="center"/>
        <w:rPr>
          <w:rFonts w:ascii="GHEA Grapalat" w:hAnsi="GHEA Grapalat" w:cs="GHEA Grapalat"/>
          <w:sz w:val="23"/>
          <w:szCs w:val="23"/>
          <w:lang w:val="hy-AM"/>
        </w:rPr>
      </w:pPr>
    </w:p>
    <w:sectPr w:rsidR="00630F40" w:rsidRPr="00E93516" w:rsidSect="00E743DC">
      <w:pgSz w:w="16838" w:h="11906" w:orient="landscape"/>
      <w:pgMar w:top="360" w:right="964" w:bottom="360" w:left="9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0F40" w:rsidRDefault="00630F40" w:rsidP="00DE0ACE">
      <w:r>
        <w:separator/>
      </w:r>
    </w:p>
  </w:endnote>
  <w:endnote w:type="continuationSeparator" w:id="0">
    <w:p w:rsidR="00630F40" w:rsidRDefault="00630F40" w:rsidP="00DE0AC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Times New Rom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0F40" w:rsidRDefault="00630F40" w:rsidP="00DE0ACE">
      <w:r>
        <w:separator/>
      </w:r>
    </w:p>
  </w:footnote>
  <w:footnote w:type="continuationSeparator" w:id="0">
    <w:p w:rsidR="00630F40" w:rsidRDefault="00630F40" w:rsidP="00DE0A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2528B"/>
    <w:multiLevelType w:val="multilevel"/>
    <w:tmpl w:val="EA2ACE2C"/>
    <w:lvl w:ilvl="0">
      <w:start w:val="1"/>
      <w:numFmt w:val="decimal"/>
      <w:lvlText w:val="%1."/>
      <w:lvlJc w:val="left"/>
      <w:rPr>
        <w:rFonts w:ascii="Tahoma" w:eastAsia="Times New Roman" w:hAnsi="Tahoma"/>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7579DB"/>
    <w:multiLevelType w:val="hybridMultilevel"/>
    <w:tmpl w:val="7340CDC6"/>
    <w:lvl w:ilvl="0" w:tplc="D958A128">
      <w:start w:val="1"/>
      <w:numFmt w:val="decimal"/>
      <w:lvlText w:val="%1."/>
      <w:lvlJc w:val="left"/>
      <w:pPr>
        <w:ind w:left="720" w:hanging="360"/>
      </w:pPr>
      <w:rPr>
        <w:rFonts w:ascii="GHEA Grapalat" w:eastAsia="Times New Roman" w:hAnsi="GHEA Grapala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D326DC6"/>
    <w:multiLevelType w:val="hybridMultilevel"/>
    <w:tmpl w:val="3272B0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8EE21CA"/>
    <w:multiLevelType w:val="hybridMultilevel"/>
    <w:tmpl w:val="61789638"/>
    <w:lvl w:ilvl="0" w:tplc="FF4467B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19E526CC"/>
    <w:multiLevelType w:val="hybridMultilevel"/>
    <w:tmpl w:val="E0329060"/>
    <w:lvl w:ilvl="0" w:tplc="59E62BD2">
      <w:start w:val="1"/>
      <w:numFmt w:val="decimal"/>
      <w:lvlText w:val="%1."/>
      <w:lvlJc w:val="left"/>
      <w:pPr>
        <w:ind w:left="-180" w:hanging="360"/>
      </w:pPr>
      <w:rPr>
        <w:rFonts w:ascii="GHEA Grapalat" w:eastAsia="Times New Roman" w:hAnsi="GHEA Grapalat"/>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C434AF3"/>
    <w:multiLevelType w:val="hybridMultilevel"/>
    <w:tmpl w:val="3B6058C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nsid w:val="39FA5A53"/>
    <w:multiLevelType w:val="hybridMultilevel"/>
    <w:tmpl w:val="3AECF2D4"/>
    <w:lvl w:ilvl="0" w:tplc="21BA2D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47DE4B2C"/>
    <w:multiLevelType w:val="hybridMultilevel"/>
    <w:tmpl w:val="9000C420"/>
    <w:lvl w:ilvl="0" w:tplc="C8DE600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5028592D"/>
    <w:multiLevelType w:val="hybridMultilevel"/>
    <w:tmpl w:val="9CAE43D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nsid w:val="512E2508"/>
    <w:multiLevelType w:val="hybridMultilevel"/>
    <w:tmpl w:val="9830FDCA"/>
    <w:lvl w:ilvl="0" w:tplc="72DE3018">
      <w:start w:val="1"/>
      <w:numFmt w:val="decimal"/>
      <w:lvlText w:val="%1."/>
      <w:lvlJc w:val="left"/>
      <w:pPr>
        <w:ind w:left="1035" w:hanging="360"/>
      </w:pPr>
      <w:rPr>
        <w:rFonts w:hint="default"/>
      </w:r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10">
    <w:nsid w:val="55487741"/>
    <w:multiLevelType w:val="hybridMultilevel"/>
    <w:tmpl w:val="D6D0761E"/>
    <w:lvl w:ilvl="0" w:tplc="E124E750">
      <w:start w:val="1"/>
      <w:numFmt w:val="decimal"/>
      <w:lvlText w:val="%1."/>
      <w:lvlJc w:val="left"/>
      <w:pPr>
        <w:ind w:left="1080" w:hanging="360"/>
      </w:pPr>
      <w:rPr>
        <w:b w:val="0"/>
        <w:bCs w:val="0"/>
        <w:sz w:val="24"/>
        <w:szCs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5B407282"/>
    <w:multiLevelType w:val="hybridMultilevel"/>
    <w:tmpl w:val="D256C5A4"/>
    <w:lvl w:ilvl="0" w:tplc="3964F98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4526753"/>
    <w:multiLevelType w:val="hybridMultilevel"/>
    <w:tmpl w:val="D9DC6310"/>
    <w:lvl w:ilvl="0" w:tplc="1598DD78">
      <w:start w:val="1"/>
      <w:numFmt w:val="decimal"/>
      <w:lvlText w:val="%1."/>
      <w:lvlJc w:val="left"/>
      <w:pPr>
        <w:ind w:left="885" w:hanging="360"/>
      </w:pPr>
      <w:rPr>
        <w:rFonts w:hint="default"/>
      </w:r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abstractNum w:abstractNumId="13">
    <w:nsid w:val="65F52B70"/>
    <w:multiLevelType w:val="hybridMultilevel"/>
    <w:tmpl w:val="6ADAB796"/>
    <w:lvl w:ilvl="0" w:tplc="829E62C4">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70314E38"/>
    <w:multiLevelType w:val="hybridMultilevel"/>
    <w:tmpl w:val="7F683684"/>
    <w:lvl w:ilvl="0" w:tplc="D4E63A5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72B73467"/>
    <w:multiLevelType w:val="hybridMultilevel"/>
    <w:tmpl w:val="00D4173E"/>
    <w:lvl w:ilvl="0" w:tplc="04190011">
      <w:start w:val="1"/>
      <w:numFmt w:val="decimal"/>
      <w:lvlText w:val="%1)"/>
      <w:lvlJc w:val="left"/>
      <w:pPr>
        <w:ind w:left="1353"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7DEF0A98"/>
    <w:multiLevelType w:val="hybridMultilevel"/>
    <w:tmpl w:val="2EBAEBB2"/>
    <w:lvl w:ilvl="0" w:tplc="5EE62DBE">
      <w:start w:val="1"/>
      <w:numFmt w:val="decimal"/>
      <w:lvlText w:val="%1)"/>
      <w:lvlJc w:val="left"/>
      <w:pPr>
        <w:ind w:left="502" w:hanging="360"/>
      </w:pPr>
      <w:rPr>
        <w:rFonts w:ascii="GHEA Grapalat" w:eastAsia="Times New Roman" w:hAnsi="GHEA Grapalat" w:hint="default"/>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17">
    <w:nsid w:val="7F32693D"/>
    <w:multiLevelType w:val="hybridMultilevel"/>
    <w:tmpl w:val="CFF0E654"/>
    <w:lvl w:ilvl="0" w:tplc="41ACD09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7FF4787B"/>
    <w:multiLevelType w:val="hybridMultilevel"/>
    <w:tmpl w:val="1D2A31D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8"/>
  </w:num>
  <w:num w:numId="2">
    <w:abstractNumId w:val="13"/>
  </w:num>
  <w:num w:numId="3">
    <w:abstractNumId w:val="7"/>
  </w:num>
  <w:num w:numId="4">
    <w:abstractNumId w:val="10"/>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9"/>
  </w:num>
  <w:num w:numId="10">
    <w:abstractNumId w:val="12"/>
  </w:num>
  <w:num w:numId="11">
    <w:abstractNumId w:val="15"/>
  </w:num>
  <w:num w:numId="12">
    <w:abstractNumId w:val="11"/>
  </w:num>
  <w:num w:numId="13">
    <w:abstractNumId w:val="6"/>
  </w:num>
  <w:num w:numId="14">
    <w:abstractNumId w:val="14"/>
  </w:num>
  <w:num w:numId="15">
    <w:abstractNumId w:val="1"/>
  </w:num>
  <w:num w:numId="16">
    <w:abstractNumId w:val="17"/>
  </w:num>
  <w:num w:numId="17">
    <w:abstractNumId w:val="3"/>
  </w:num>
  <w:num w:numId="18">
    <w:abstractNumId w:val="0"/>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A41EC"/>
    <w:rsid w:val="000006B9"/>
    <w:rsid w:val="0000074F"/>
    <w:rsid w:val="000070C5"/>
    <w:rsid w:val="00007EAD"/>
    <w:rsid w:val="000105C9"/>
    <w:rsid w:val="00010B41"/>
    <w:rsid w:val="00016939"/>
    <w:rsid w:val="00022BC9"/>
    <w:rsid w:val="00022D61"/>
    <w:rsid w:val="00030AF3"/>
    <w:rsid w:val="00034511"/>
    <w:rsid w:val="00035B16"/>
    <w:rsid w:val="00041956"/>
    <w:rsid w:val="000438E2"/>
    <w:rsid w:val="00052818"/>
    <w:rsid w:val="000558CF"/>
    <w:rsid w:val="00061B1E"/>
    <w:rsid w:val="00066B8D"/>
    <w:rsid w:val="00070657"/>
    <w:rsid w:val="0007189B"/>
    <w:rsid w:val="000729C3"/>
    <w:rsid w:val="00072E2C"/>
    <w:rsid w:val="00074748"/>
    <w:rsid w:val="000779EA"/>
    <w:rsid w:val="00091BEF"/>
    <w:rsid w:val="000A0443"/>
    <w:rsid w:val="000A0B36"/>
    <w:rsid w:val="000A6D19"/>
    <w:rsid w:val="000A7BEE"/>
    <w:rsid w:val="000B1EDA"/>
    <w:rsid w:val="000B2CC5"/>
    <w:rsid w:val="000B55F4"/>
    <w:rsid w:val="000B631A"/>
    <w:rsid w:val="000C4352"/>
    <w:rsid w:val="000C7A1F"/>
    <w:rsid w:val="000E32B8"/>
    <w:rsid w:val="000E51B5"/>
    <w:rsid w:val="000E5252"/>
    <w:rsid w:val="000E6E9E"/>
    <w:rsid w:val="000F1AB0"/>
    <w:rsid w:val="001072A4"/>
    <w:rsid w:val="00113A6A"/>
    <w:rsid w:val="00113BF3"/>
    <w:rsid w:val="0011763E"/>
    <w:rsid w:val="00117D9E"/>
    <w:rsid w:val="00121E8D"/>
    <w:rsid w:val="0012565B"/>
    <w:rsid w:val="001258B8"/>
    <w:rsid w:val="00125AE0"/>
    <w:rsid w:val="00142D74"/>
    <w:rsid w:val="0014758E"/>
    <w:rsid w:val="00147ADF"/>
    <w:rsid w:val="00153286"/>
    <w:rsid w:val="0015633E"/>
    <w:rsid w:val="001646E5"/>
    <w:rsid w:val="001722CE"/>
    <w:rsid w:val="00172456"/>
    <w:rsid w:val="00172D1D"/>
    <w:rsid w:val="0018223A"/>
    <w:rsid w:val="00183EC5"/>
    <w:rsid w:val="0018481B"/>
    <w:rsid w:val="00185E44"/>
    <w:rsid w:val="00186771"/>
    <w:rsid w:val="0019084D"/>
    <w:rsid w:val="00192C1A"/>
    <w:rsid w:val="00193391"/>
    <w:rsid w:val="0019514C"/>
    <w:rsid w:val="00195FFA"/>
    <w:rsid w:val="001A735F"/>
    <w:rsid w:val="001B1974"/>
    <w:rsid w:val="001B4D23"/>
    <w:rsid w:val="001B5A45"/>
    <w:rsid w:val="001B6E2C"/>
    <w:rsid w:val="001C09AC"/>
    <w:rsid w:val="001C12B6"/>
    <w:rsid w:val="001C5902"/>
    <w:rsid w:val="001D1D0C"/>
    <w:rsid w:val="001D6D24"/>
    <w:rsid w:val="001E456E"/>
    <w:rsid w:val="001E4BDE"/>
    <w:rsid w:val="001E61EC"/>
    <w:rsid w:val="001F2D5B"/>
    <w:rsid w:val="001F45BA"/>
    <w:rsid w:val="00205EAC"/>
    <w:rsid w:val="00214695"/>
    <w:rsid w:val="002245B1"/>
    <w:rsid w:val="00224D2F"/>
    <w:rsid w:val="00225028"/>
    <w:rsid w:val="00230B26"/>
    <w:rsid w:val="00230DA8"/>
    <w:rsid w:val="002322C8"/>
    <w:rsid w:val="0023749B"/>
    <w:rsid w:val="00250D10"/>
    <w:rsid w:val="00261CD5"/>
    <w:rsid w:val="00264EEB"/>
    <w:rsid w:val="002731A0"/>
    <w:rsid w:val="00275455"/>
    <w:rsid w:val="0028275D"/>
    <w:rsid w:val="002873A1"/>
    <w:rsid w:val="00291881"/>
    <w:rsid w:val="002A0F19"/>
    <w:rsid w:val="002A29A7"/>
    <w:rsid w:val="002A2E4B"/>
    <w:rsid w:val="002A67C9"/>
    <w:rsid w:val="002A7C3E"/>
    <w:rsid w:val="002B0D82"/>
    <w:rsid w:val="002B37E5"/>
    <w:rsid w:val="002B4F07"/>
    <w:rsid w:val="002C6EE5"/>
    <w:rsid w:val="002F1126"/>
    <w:rsid w:val="002F629F"/>
    <w:rsid w:val="0030062D"/>
    <w:rsid w:val="0030113C"/>
    <w:rsid w:val="003014C3"/>
    <w:rsid w:val="00301D51"/>
    <w:rsid w:val="003034AC"/>
    <w:rsid w:val="00303D1B"/>
    <w:rsid w:val="003042EE"/>
    <w:rsid w:val="0030573E"/>
    <w:rsid w:val="003159B5"/>
    <w:rsid w:val="00320F9F"/>
    <w:rsid w:val="00321809"/>
    <w:rsid w:val="00324393"/>
    <w:rsid w:val="003257ED"/>
    <w:rsid w:val="00344D69"/>
    <w:rsid w:val="00350DEA"/>
    <w:rsid w:val="003577A5"/>
    <w:rsid w:val="00360A80"/>
    <w:rsid w:val="00362131"/>
    <w:rsid w:val="00362451"/>
    <w:rsid w:val="00363F5B"/>
    <w:rsid w:val="003733A1"/>
    <w:rsid w:val="00377E2E"/>
    <w:rsid w:val="00383342"/>
    <w:rsid w:val="00383BB1"/>
    <w:rsid w:val="00390AB1"/>
    <w:rsid w:val="003927E1"/>
    <w:rsid w:val="00395CE0"/>
    <w:rsid w:val="00396A22"/>
    <w:rsid w:val="003A5828"/>
    <w:rsid w:val="003A70C5"/>
    <w:rsid w:val="003A7341"/>
    <w:rsid w:val="003D7BC2"/>
    <w:rsid w:val="003E16FF"/>
    <w:rsid w:val="003E43A6"/>
    <w:rsid w:val="003E7964"/>
    <w:rsid w:val="003F0179"/>
    <w:rsid w:val="003F7277"/>
    <w:rsid w:val="00401AE1"/>
    <w:rsid w:val="00404617"/>
    <w:rsid w:val="00405E7F"/>
    <w:rsid w:val="00407B3E"/>
    <w:rsid w:val="00410973"/>
    <w:rsid w:val="00411B86"/>
    <w:rsid w:val="00413D09"/>
    <w:rsid w:val="00416238"/>
    <w:rsid w:val="004247E1"/>
    <w:rsid w:val="00424C11"/>
    <w:rsid w:val="00424C2C"/>
    <w:rsid w:val="00427357"/>
    <w:rsid w:val="004341F0"/>
    <w:rsid w:val="0043786F"/>
    <w:rsid w:val="00440A3E"/>
    <w:rsid w:val="0044120D"/>
    <w:rsid w:val="00441249"/>
    <w:rsid w:val="00445399"/>
    <w:rsid w:val="004465EA"/>
    <w:rsid w:val="004504A2"/>
    <w:rsid w:val="00455C8D"/>
    <w:rsid w:val="00461A89"/>
    <w:rsid w:val="00464C68"/>
    <w:rsid w:val="00464E1C"/>
    <w:rsid w:val="00467C36"/>
    <w:rsid w:val="0047125D"/>
    <w:rsid w:val="00473287"/>
    <w:rsid w:val="00482282"/>
    <w:rsid w:val="00483DEF"/>
    <w:rsid w:val="004915CB"/>
    <w:rsid w:val="004A4257"/>
    <w:rsid w:val="004A78E7"/>
    <w:rsid w:val="004B1AC8"/>
    <w:rsid w:val="004B475E"/>
    <w:rsid w:val="004B5466"/>
    <w:rsid w:val="004B59C5"/>
    <w:rsid w:val="004B667F"/>
    <w:rsid w:val="004C16C6"/>
    <w:rsid w:val="004D400C"/>
    <w:rsid w:val="004E2711"/>
    <w:rsid w:val="004E2953"/>
    <w:rsid w:val="004F02F2"/>
    <w:rsid w:val="005058B2"/>
    <w:rsid w:val="005116DF"/>
    <w:rsid w:val="00521F6D"/>
    <w:rsid w:val="00525699"/>
    <w:rsid w:val="005267FA"/>
    <w:rsid w:val="00537AB3"/>
    <w:rsid w:val="00553F4D"/>
    <w:rsid w:val="005625D2"/>
    <w:rsid w:val="005638D3"/>
    <w:rsid w:val="00567710"/>
    <w:rsid w:val="00570C25"/>
    <w:rsid w:val="005715BA"/>
    <w:rsid w:val="00572464"/>
    <w:rsid w:val="0057248A"/>
    <w:rsid w:val="00581EB9"/>
    <w:rsid w:val="00583CF2"/>
    <w:rsid w:val="00583D11"/>
    <w:rsid w:val="00595ACE"/>
    <w:rsid w:val="005A41EC"/>
    <w:rsid w:val="005A48AD"/>
    <w:rsid w:val="005A551B"/>
    <w:rsid w:val="005A5684"/>
    <w:rsid w:val="005A5F21"/>
    <w:rsid w:val="005A6FDD"/>
    <w:rsid w:val="005B630B"/>
    <w:rsid w:val="005B6A7E"/>
    <w:rsid w:val="005D1D52"/>
    <w:rsid w:val="005D7CE3"/>
    <w:rsid w:val="005F15B9"/>
    <w:rsid w:val="005F1642"/>
    <w:rsid w:val="005F49C3"/>
    <w:rsid w:val="005F62FB"/>
    <w:rsid w:val="006026BF"/>
    <w:rsid w:val="0061093F"/>
    <w:rsid w:val="00622756"/>
    <w:rsid w:val="00630F40"/>
    <w:rsid w:val="006330F5"/>
    <w:rsid w:val="00635942"/>
    <w:rsid w:val="00641215"/>
    <w:rsid w:val="006420F1"/>
    <w:rsid w:val="0064449A"/>
    <w:rsid w:val="006471AE"/>
    <w:rsid w:val="00652271"/>
    <w:rsid w:val="0065745A"/>
    <w:rsid w:val="00657BEC"/>
    <w:rsid w:val="0066611B"/>
    <w:rsid w:val="00671924"/>
    <w:rsid w:val="006755E8"/>
    <w:rsid w:val="00686351"/>
    <w:rsid w:val="006877D0"/>
    <w:rsid w:val="00693DA5"/>
    <w:rsid w:val="00694077"/>
    <w:rsid w:val="006955BC"/>
    <w:rsid w:val="006959CD"/>
    <w:rsid w:val="0069699C"/>
    <w:rsid w:val="00696F88"/>
    <w:rsid w:val="006C3BFF"/>
    <w:rsid w:val="006D2B98"/>
    <w:rsid w:val="006D3BEF"/>
    <w:rsid w:val="006D4048"/>
    <w:rsid w:val="006D75EA"/>
    <w:rsid w:val="006E0139"/>
    <w:rsid w:val="006E17C7"/>
    <w:rsid w:val="006E1826"/>
    <w:rsid w:val="006E6898"/>
    <w:rsid w:val="006F16A6"/>
    <w:rsid w:val="006F473B"/>
    <w:rsid w:val="00703D2E"/>
    <w:rsid w:val="0071125B"/>
    <w:rsid w:val="007247EB"/>
    <w:rsid w:val="00724C68"/>
    <w:rsid w:val="007262FC"/>
    <w:rsid w:val="00730BE7"/>
    <w:rsid w:val="007327E5"/>
    <w:rsid w:val="00734B93"/>
    <w:rsid w:val="00757120"/>
    <w:rsid w:val="00757E4F"/>
    <w:rsid w:val="007608FB"/>
    <w:rsid w:val="00762B40"/>
    <w:rsid w:val="00764385"/>
    <w:rsid w:val="00771D68"/>
    <w:rsid w:val="00772B90"/>
    <w:rsid w:val="00773D4F"/>
    <w:rsid w:val="00775E77"/>
    <w:rsid w:val="0078025B"/>
    <w:rsid w:val="00780A97"/>
    <w:rsid w:val="00781F56"/>
    <w:rsid w:val="007822D7"/>
    <w:rsid w:val="00790795"/>
    <w:rsid w:val="00797408"/>
    <w:rsid w:val="007A27D7"/>
    <w:rsid w:val="007B324F"/>
    <w:rsid w:val="007B3708"/>
    <w:rsid w:val="007C2D35"/>
    <w:rsid w:val="007C30B5"/>
    <w:rsid w:val="007C69DE"/>
    <w:rsid w:val="007C6DA2"/>
    <w:rsid w:val="007D1BF6"/>
    <w:rsid w:val="007D4A3B"/>
    <w:rsid w:val="007D6603"/>
    <w:rsid w:val="007E0D7F"/>
    <w:rsid w:val="007E1061"/>
    <w:rsid w:val="007F0C3C"/>
    <w:rsid w:val="007F431B"/>
    <w:rsid w:val="007F5C07"/>
    <w:rsid w:val="008002E9"/>
    <w:rsid w:val="008041C6"/>
    <w:rsid w:val="00805C8C"/>
    <w:rsid w:val="00807CE2"/>
    <w:rsid w:val="0081622C"/>
    <w:rsid w:val="00822D08"/>
    <w:rsid w:val="008260A9"/>
    <w:rsid w:val="00827614"/>
    <w:rsid w:val="008327CC"/>
    <w:rsid w:val="0083614F"/>
    <w:rsid w:val="00840D19"/>
    <w:rsid w:val="00841587"/>
    <w:rsid w:val="00844A07"/>
    <w:rsid w:val="00845D79"/>
    <w:rsid w:val="008477D8"/>
    <w:rsid w:val="0085356A"/>
    <w:rsid w:val="00863CC3"/>
    <w:rsid w:val="00864FDB"/>
    <w:rsid w:val="00866736"/>
    <w:rsid w:val="00867E2E"/>
    <w:rsid w:val="00871071"/>
    <w:rsid w:val="00871E3C"/>
    <w:rsid w:val="0087557A"/>
    <w:rsid w:val="008771F6"/>
    <w:rsid w:val="00880AD3"/>
    <w:rsid w:val="00880FCD"/>
    <w:rsid w:val="0088303F"/>
    <w:rsid w:val="00884A59"/>
    <w:rsid w:val="00892914"/>
    <w:rsid w:val="008A554E"/>
    <w:rsid w:val="008B05E6"/>
    <w:rsid w:val="008C0164"/>
    <w:rsid w:val="008C0DB3"/>
    <w:rsid w:val="008C17D7"/>
    <w:rsid w:val="008C259F"/>
    <w:rsid w:val="008C6FA8"/>
    <w:rsid w:val="008C74A3"/>
    <w:rsid w:val="008D59EE"/>
    <w:rsid w:val="008E2A10"/>
    <w:rsid w:val="008F2C76"/>
    <w:rsid w:val="008F6009"/>
    <w:rsid w:val="008F6C42"/>
    <w:rsid w:val="00900181"/>
    <w:rsid w:val="00903F2A"/>
    <w:rsid w:val="00905142"/>
    <w:rsid w:val="00910F75"/>
    <w:rsid w:val="00913490"/>
    <w:rsid w:val="009246A3"/>
    <w:rsid w:val="00943F23"/>
    <w:rsid w:val="00945977"/>
    <w:rsid w:val="00953E8A"/>
    <w:rsid w:val="009609FD"/>
    <w:rsid w:val="00960F0E"/>
    <w:rsid w:val="0096576A"/>
    <w:rsid w:val="009668E3"/>
    <w:rsid w:val="00971605"/>
    <w:rsid w:val="00972021"/>
    <w:rsid w:val="00973EF9"/>
    <w:rsid w:val="009803F7"/>
    <w:rsid w:val="00982310"/>
    <w:rsid w:val="00987A28"/>
    <w:rsid w:val="00992720"/>
    <w:rsid w:val="00996462"/>
    <w:rsid w:val="009A07A1"/>
    <w:rsid w:val="009A7DDA"/>
    <w:rsid w:val="009B06C3"/>
    <w:rsid w:val="009B3303"/>
    <w:rsid w:val="009B7A3E"/>
    <w:rsid w:val="009C344F"/>
    <w:rsid w:val="009D41BB"/>
    <w:rsid w:val="009D7C02"/>
    <w:rsid w:val="009E6A00"/>
    <w:rsid w:val="009F3259"/>
    <w:rsid w:val="009F40EA"/>
    <w:rsid w:val="009F4354"/>
    <w:rsid w:val="009F6826"/>
    <w:rsid w:val="00A01122"/>
    <w:rsid w:val="00A02F22"/>
    <w:rsid w:val="00A04A84"/>
    <w:rsid w:val="00A0759F"/>
    <w:rsid w:val="00A2272B"/>
    <w:rsid w:val="00A26749"/>
    <w:rsid w:val="00A40833"/>
    <w:rsid w:val="00A47C4A"/>
    <w:rsid w:val="00A50562"/>
    <w:rsid w:val="00A62613"/>
    <w:rsid w:val="00A6315B"/>
    <w:rsid w:val="00A648C3"/>
    <w:rsid w:val="00A6533E"/>
    <w:rsid w:val="00A676FE"/>
    <w:rsid w:val="00A67DD2"/>
    <w:rsid w:val="00A83A90"/>
    <w:rsid w:val="00A85348"/>
    <w:rsid w:val="00A86F05"/>
    <w:rsid w:val="00A90674"/>
    <w:rsid w:val="00A9139D"/>
    <w:rsid w:val="00A918F4"/>
    <w:rsid w:val="00A9577A"/>
    <w:rsid w:val="00AA0F07"/>
    <w:rsid w:val="00AA72C8"/>
    <w:rsid w:val="00AB06D0"/>
    <w:rsid w:val="00AB1A20"/>
    <w:rsid w:val="00AB23DE"/>
    <w:rsid w:val="00AD5071"/>
    <w:rsid w:val="00AD58F4"/>
    <w:rsid w:val="00AE3108"/>
    <w:rsid w:val="00AE56CA"/>
    <w:rsid w:val="00AE6760"/>
    <w:rsid w:val="00AE7CE4"/>
    <w:rsid w:val="00AF1F3B"/>
    <w:rsid w:val="00B007DE"/>
    <w:rsid w:val="00B056E3"/>
    <w:rsid w:val="00B12CB5"/>
    <w:rsid w:val="00B133F4"/>
    <w:rsid w:val="00B141FA"/>
    <w:rsid w:val="00B25E0E"/>
    <w:rsid w:val="00B32ACC"/>
    <w:rsid w:val="00B34BE9"/>
    <w:rsid w:val="00B35C55"/>
    <w:rsid w:val="00B3627B"/>
    <w:rsid w:val="00B404EC"/>
    <w:rsid w:val="00B40877"/>
    <w:rsid w:val="00B430BE"/>
    <w:rsid w:val="00B4611D"/>
    <w:rsid w:val="00B55996"/>
    <w:rsid w:val="00B62CEC"/>
    <w:rsid w:val="00B71493"/>
    <w:rsid w:val="00B825F4"/>
    <w:rsid w:val="00B83FA1"/>
    <w:rsid w:val="00B876CB"/>
    <w:rsid w:val="00B87F07"/>
    <w:rsid w:val="00B94250"/>
    <w:rsid w:val="00B95D5B"/>
    <w:rsid w:val="00BA309E"/>
    <w:rsid w:val="00BA38E0"/>
    <w:rsid w:val="00BA4CAE"/>
    <w:rsid w:val="00BB65C8"/>
    <w:rsid w:val="00BC55B3"/>
    <w:rsid w:val="00BD02BC"/>
    <w:rsid w:val="00BD02EF"/>
    <w:rsid w:val="00BD0B23"/>
    <w:rsid w:val="00BD4C0E"/>
    <w:rsid w:val="00BD5BB7"/>
    <w:rsid w:val="00BE10EE"/>
    <w:rsid w:val="00BF1CE4"/>
    <w:rsid w:val="00C00A0C"/>
    <w:rsid w:val="00C01B4D"/>
    <w:rsid w:val="00C05DC2"/>
    <w:rsid w:val="00C06533"/>
    <w:rsid w:val="00C110C5"/>
    <w:rsid w:val="00C125D2"/>
    <w:rsid w:val="00C127A9"/>
    <w:rsid w:val="00C12ED5"/>
    <w:rsid w:val="00C16D34"/>
    <w:rsid w:val="00C17E8C"/>
    <w:rsid w:val="00C31F6F"/>
    <w:rsid w:val="00C336A6"/>
    <w:rsid w:val="00C35B8A"/>
    <w:rsid w:val="00C42E26"/>
    <w:rsid w:val="00C504F2"/>
    <w:rsid w:val="00C5499C"/>
    <w:rsid w:val="00C57E4D"/>
    <w:rsid w:val="00C7001C"/>
    <w:rsid w:val="00C71B97"/>
    <w:rsid w:val="00C7501B"/>
    <w:rsid w:val="00C85790"/>
    <w:rsid w:val="00C8782D"/>
    <w:rsid w:val="00C87CFA"/>
    <w:rsid w:val="00C958CD"/>
    <w:rsid w:val="00C9706A"/>
    <w:rsid w:val="00CB2EA9"/>
    <w:rsid w:val="00CC625D"/>
    <w:rsid w:val="00CC6D0E"/>
    <w:rsid w:val="00CF35B9"/>
    <w:rsid w:val="00CF3B55"/>
    <w:rsid w:val="00CF4D2F"/>
    <w:rsid w:val="00CF64F2"/>
    <w:rsid w:val="00CF6550"/>
    <w:rsid w:val="00D00DAF"/>
    <w:rsid w:val="00D01465"/>
    <w:rsid w:val="00D01776"/>
    <w:rsid w:val="00D02FD8"/>
    <w:rsid w:val="00D04949"/>
    <w:rsid w:val="00D140FF"/>
    <w:rsid w:val="00D16EEA"/>
    <w:rsid w:val="00D22515"/>
    <w:rsid w:val="00D256FC"/>
    <w:rsid w:val="00D31C07"/>
    <w:rsid w:val="00D42721"/>
    <w:rsid w:val="00D45745"/>
    <w:rsid w:val="00D61919"/>
    <w:rsid w:val="00D61C28"/>
    <w:rsid w:val="00D65093"/>
    <w:rsid w:val="00D67009"/>
    <w:rsid w:val="00D72EE5"/>
    <w:rsid w:val="00D74C83"/>
    <w:rsid w:val="00D835FD"/>
    <w:rsid w:val="00D85378"/>
    <w:rsid w:val="00D95CA4"/>
    <w:rsid w:val="00D97952"/>
    <w:rsid w:val="00DA2A3B"/>
    <w:rsid w:val="00DA5678"/>
    <w:rsid w:val="00DB52A8"/>
    <w:rsid w:val="00DC46A9"/>
    <w:rsid w:val="00DC6731"/>
    <w:rsid w:val="00DC6A63"/>
    <w:rsid w:val="00DD2CB3"/>
    <w:rsid w:val="00DD6380"/>
    <w:rsid w:val="00DD6669"/>
    <w:rsid w:val="00DE0ACE"/>
    <w:rsid w:val="00DF2133"/>
    <w:rsid w:val="00DF2241"/>
    <w:rsid w:val="00E06A8D"/>
    <w:rsid w:val="00E130E7"/>
    <w:rsid w:val="00E137EC"/>
    <w:rsid w:val="00E13CAF"/>
    <w:rsid w:val="00E155EA"/>
    <w:rsid w:val="00E17300"/>
    <w:rsid w:val="00E22B07"/>
    <w:rsid w:val="00E23C3D"/>
    <w:rsid w:val="00E418DE"/>
    <w:rsid w:val="00E51D56"/>
    <w:rsid w:val="00E534D3"/>
    <w:rsid w:val="00E55CFD"/>
    <w:rsid w:val="00E57AD9"/>
    <w:rsid w:val="00E60BE1"/>
    <w:rsid w:val="00E617BD"/>
    <w:rsid w:val="00E62A5D"/>
    <w:rsid w:val="00E63AA4"/>
    <w:rsid w:val="00E6556F"/>
    <w:rsid w:val="00E66653"/>
    <w:rsid w:val="00E743DC"/>
    <w:rsid w:val="00E75DFA"/>
    <w:rsid w:val="00E87ACF"/>
    <w:rsid w:val="00E93516"/>
    <w:rsid w:val="00E94FA8"/>
    <w:rsid w:val="00E9670B"/>
    <w:rsid w:val="00E97428"/>
    <w:rsid w:val="00EA21CF"/>
    <w:rsid w:val="00EA2B61"/>
    <w:rsid w:val="00EA2F45"/>
    <w:rsid w:val="00EA4FE2"/>
    <w:rsid w:val="00EB0030"/>
    <w:rsid w:val="00EB1F73"/>
    <w:rsid w:val="00EB4E68"/>
    <w:rsid w:val="00EC3466"/>
    <w:rsid w:val="00ED0C4D"/>
    <w:rsid w:val="00ED1515"/>
    <w:rsid w:val="00ED25CD"/>
    <w:rsid w:val="00EE28F0"/>
    <w:rsid w:val="00F01FE6"/>
    <w:rsid w:val="00F029FB"/>
    <w:rsid w:val="00F079AC"/>
    <w:rsid w:val="00F143DE"/>
    <w:rsid w:val="00F1489E"/>
    <w:rsid w:val="00F246CB"/>
    <w:rsid w:val="00F249AC"/>
    <w:rsid w:val="00F26AF3"/>
    <w:rsid w:val="00F30949"/>
    <w:rsid w:val="00F323A7"/>
    <w:rsid w:val="00F32C7B"/>
    <w:rsid w:val="00F54E1E"/>
    <w:rsid w:val="00F71541"/>
    <w:rsid w:val="00F77335"/>
    <w:rsid w:val="00F811D2"/>
    <w:rsid w:val="00F82729"/>
    <w:rsid w:val="00F8697B"/>
    <w:rsid w:val="00F904DC"/>
    <w:rsid w:val="00F96090"/>
    <w:rsid w:val="00F968D3"/>
    <w:rsid w:val="00F970B9"/>
    <w:rsid w:val="00FB63C4"/>
    <w:rsid w:val="00FC13D8"/>
    <w:rsid w:val="00FC6686"/>
    <w:rsid w:val="00FF49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A7E"/>
    <w:rPr>
      <w:noProof/>
      <w:sz w:val="20"/>
      <w:szCs w:val="20"/>
      <w:lang w:eastAsia="ru-RU"/>
    </w:rPr>
  </w:style>
  <w:style w:type="paragraph" w:styleId="Heading4">
    <w:name w:val="heading 4"/>
    <w:basedOn w:val="Normal"/>
    <w:next w:val="Normal"/>
    <w:link w:val="Heading4Char"/>
    <w:uiPriority w:val="99"/>
    <w:qFormat/>
    <w:rsid w:val="00A0759F"/>
    <w:pPr>
      <w:keepNext/>
      <w:autoSpaceDE w:val="0"/>
      <w:autoSpaceDN w:val="0"/>
      <w:spacing w:before="240" w:after="60"/>
      <w:outlineLvl w:val="3"/>
    </w:pPr>
    <w:rPr>
      <w:rFonts w:ascii="Calibri" w:hAnsi="Calibri" w:cs="Calibri"/>
      <w:b/>
      <w:bCs/>
      <w:noProof w:val="0"/>
      <w:sz w:val="28"/>
      <w:szCs w:val="28"/>
      <w:lang w:val="ru-RU"/>
    </w:rPr>
  </w:style>
  <w:style w:type="paragraph" w:styleId="Heading5">
    <w:name w:val="heading 5"/>
    <w:basedOn w:val="Normal"/>
    <w:next w:val="Normal"/>
    <w:link w:val="Heading5Char"/>
    <w:uiPriority w:val="99"/>
    <w:qFormat/>
    <w:rsid w:val="00A0759F"/>
    <w:pPr>
      <w:autoSpaceDE w:val="0"/>
      <w:autoSpaceDN w:val="0"/>
      <w:spacing w:before="240" w:after="60"/>
      <w:outlineLvl w:val="4"/>
    </w:pPr>
    <w:rPr>
      <w:rFonts w:ascii="Calibri" w:hAnsi="Calibri" w:cs="Calibri"/>
      <w:b/>
      <w:bCs/>
      <w:i/>
      <w:iCs/>
      <w:noProof w:val="0"/>
      <w:sz w:val="26"/>
      <w:szCs w:val="26"/>
      <w:lang w:val="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A0759F"/>
    <w:rPr>
      <w:rFonts w:ascii="Calibri" w:hAnsi="Calibri" w:cs="Calibri"/>
      <w:b/>
      <w:bCs/>
      <w:sz w:val="28"/>
      <w:szCs w:val="28"/>
      <w:lang w:val="ru-RU" w:eastAsia="ru-RU"/>
    </w:rPr>
  </w:style>
  <w:style w:type="character" w:customStyle="1" w:styleId="Heading5Char">
    <w:name w:val="Heading 5 Char"/>
    <w:basedOn w:val="DefaultParagraphFont"/>
    <w:link w:val="Heading5"/>
    <w:uiPriority w:val="99"/>
    <w:locked/>
    <w:rsid w:val="00A0759F"/>
    <w:rPr>
      <w:rFonts w:ascii="Calibri" w:hAnsi="Calibri" w:cs="Calibri"/>
      <w:b/>
      <w:bCs/>
      <w:i/>
      <w:iCs/>
      <w:sz w:val="26"/>
      <w:szCs w:val="26"/>
      <w:lang w:val="ru-RU" w:eastAsia="ru-RU"/>
    </w:rPr>
  </w:style>
  <w:style w:type="paragraph" w:customStyle="1" w:styleId="2">
    <w:name w:val="Знак Знак2"/>
    <w:basedOn w:val="Normal"/>
    <w:uiPriority w:val="99"/>
    <w:rsid w:val="005B6A7E"/>
    <w:pPr>
      <w:spacing w:after="160" w:line="240" w:lineRule="exact"/>
    </w:pPr>
    <w:rPr>
      <w:rFonts w:ascii="Verdana" w:hAnsi="Verdana" w:cs="Verdana"/>
      <w:lang w:eastAsia="en-US"/>
    </w:rPr>
  </w:style>
  <w:style w:type="table" w:styleId="TableGrid">
    <w:name w:val="Table Grid"/>
    <w:basedOn w:val="TableNormal"/>
    <w:uiPriority w:val="99"/>
    <w:rsid w:val="005B6A7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5F62FB"/>
    <w:pPr>
      <w:spacing w:line="360" w:lineRule="auto"/>
      <w:jc w:val="both"/>
    </w:pPr>
    <w:rPr>
      <w:rFonts w:ascii="Times Armenian" w:hAnsi="Times Armenian" w:cs="Times Armenian"/>
      <w:noProof w:val="0"/>
      <w:sz w:val="24"/>
      <w:szCs w:val="24"/>
      <w:lang w:eastAsia="en-US"/>
    </w:rPr>
  </w:style>
  <w:style w:type="character" w:customStyle="1" w:styleId="BodyTextChar">
    <w:name w:val="Body Text Char"/>
    <w:basedOn w:val="DefaultParagraphFont"/>
    <w:link w:val="BodyText"/>
    <w:uiPriority w:val="99"/>
    <w:semiHidden/>
    <w:locked/>
    <w:rsid w:val="00E23C3D"/>
    <w:rPr>
      <w:noProof/>
      <w:sz w:val="20"/>
      <w:szCs w:val="20"/>
      <w:lang w:eastAsia="ru-RU"/>
    </w:rPr>
  </w:style>
  <w:style w:type="character" w:styleId="Hyperlink">
    <w:name w:val="Hyperlink"/>
    <w:basedOn w:val="DefaultParagraphFont"/>
    <w:uiPriority w:val="99"/>
    <w:rsid w:val="00070657"/>
    <w:rPr>
      <w:color w:val="0000FF"/>
      <w:u w:val="single"/>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веб)"/>
    <w:basedOn w:val="Normal"/>
    <w:link w:val="NormalWebChar"/>
    <w:uiPriority w:val="99"/>
    <w:rsid w:val="00A0759F"/>
    <w:pPr>
      <w:spacing w:before="100" w:beforeAutospacing="1" w:after="100" w:afterAutospacing="1"/>
    </w:pPr>
    <w:rPr>
      <w:noProof w:val="0"/>
      <w:sz w:val="24"/>
      <w:szCs w:val="24"/>
      <w:lang w:eastAsia="en-US"/>
    </w:rPr>
  </w:style>
  <w:style w:type="paragraph" w:customStyle="1" w:styleId="fb">
    <w:name w:val="fb"/>
    <w:basedOn w:val="Normal"/>
    <w:uiPriority w:val="99"/>
    <w:rsid w:val="00A0759F"/>
    <w:pPr>
      <w:spacing w:before="100" w:beforeAutospacing="1" w:after="100" w:afterAutospacing="1"/>
    </w:pPr>
    <w:rPr>
      <w:noProof w:val="0"/>
      <w:sz w:val="24"/>
      <w:szCs w:val="24"/>
      <w:lang w:eastAsia="en-US"/>
    </w:rPr>
  </w:style>
  <w:style w:type="paragraph" w:styleId="ListParagraph">
    <w:name w:val="List Paragraph"/>
    <w:basedOn w:val="Normal"/>
    <w:uiPriority w:val="99"/>
    <w:qFormat/>
    <w:rsid w:val="004915CB"/>
    <w:pPr>
      <w:spacing w:after="200" w:line="276" w:lineRule="auto"/>
      <w:ind w:left="720"/>
    </w:pPr>
    <w:rPr>
      <w:rFonts w:ascii="Calibri" w:hAnsi="Calibri" w:cs="Calibri"/>
      <w:noProof w:val="0"/>
      <w:sz w:val="22"/>
      <w:szCs w:val="22"/>
      <w:lang w:val="ru-RU" w:eastAsia="en-US"/>
    </w:rPr>
  </w:style>
  <w:style w:type="paragraph" w:customStyle="1" w:styleId="dec-name">
    <w:name w:val="dec-name"/>
    <w:basedOn w:val="Normal"/>
    <w:uiPriority w:val="99"/>
    <w:rsid w:val="00B95D5B"/>
    <w:pPr>
      <w:spacing w:before="100" w:beforeAutospacing="1" w:after="100" w:afterAutospacing="1"/>
    </w:pPr>
    <w:rPr>
      <w:noProof w:val="0"/>
      <w:sz w:val="24"/>
      <w:szCs w:val="24"/>
      <w:lang w:eastAsia="en-US"/>
    </w:rPr>
  </w:style>
  <w:style w:type="character" w:styleId="Strong">
    <w:name w:val="Strong"/>
    <w:basedOn w:val="DefaultParagraphFont"/>
    <w:uiPriority w:val="99"/>
    <w:qFormat/>
    <w:rsid w:val="00E75DFA"/>
    <w:rPr>
      <w:b/>
      <w:bCs/>
    </w:rPr>
  </w:style>
  <w:style w:type="character" w:customStyle="1" w:styleId="Bodytext0">
    <w:name w:val="Body text_"/>
    <w:link w:val="BodyText1"/>
    <w:uiPriority w:val="99"/>
    <w:locked/>
    <w:rsid w:val="00DE0ACE"/>
    <w:rPr>
      <w:rFonts w:ascii="Tahoma" w:hAnsi="Tahoma" w:cs="Tahoma"/>
      <w:sz w:val="23"/>
      <w:szCs w:val="23"/>
      <w:shd w:val="clear" w:color="auto" w:fill="FFFFFF"/>
    </w:rPr>
  </w:style>
  <w:style w:type="paragraph" w:customStyle="1" w:styleId="BodyText1">
    <w:name w:val="Body Text1"/>
    <w:basedOn w:val="Normal"/>
    <w:link w:val="Bodytext0"/>
    <w:uiPriority w:val="99"/>
    <w:rsid w:val="00DE0ACE"/>
    <w:pPr>
      <w:shd w:val="clear" w:color="auto" w:fill="FFFFFF"/>
      <w:spacing w:after="240" w:line="403" w:lineRule="exact"/>
      <w:jc w:val="center"/>
    </w:pPr>
    <w:rPr>
      <w:rFonts w:ascii="Tahoma" w:hAnsi="Tahoma" w:cs="Tahoma"/>
      <w:noProof w:val="0"/>
      <w:sz w:val="23"/>
      <w:szCs w:val="23"/>
    </w:rPr>
  </w:style>
  <w:style w:type="character" w:styleId="Emphasis">
    <w:name w:val="Emphasis"/>
    <w:basedOn w:val="DefaultParagraphFont"/>
    <w:uiPriority w:val="99"/>
    <w:qFormat/>
    <w:rsid w:val="0052569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0F1AB0"/>
    <w:rPr>
      <w:sz w:val="24"/>
      <w:szCs w:val="24"/>
      <w:lang w:val="en-US" w:eastAsia="en-US"/>
    </w:rPr>
  </w:style>
  <w:style w:type="paragraph" w:styleId="Header">
    <w:name w:val="header"/>
    <w:basedOn w:val="Normal"/>
    <w:link w:val="HeaderChar"/>
    <w:uiPriority w:val="99"/>
    <w:semiHidden/>
    <w:rsid w:val="00DD2CB3"/>
    <w:pPr>
      <w:tabs>
        <w:tab w:val="center" w:pos="4844"/>
        <w:tab w:val="right" w:pos="9689"/>
      </w:tabs>
    </w:pPr>
    <w:rPr>
      <w:rFonts w:ascii="Calibri" w:hAnsi="Calibri" w:cs="Calibri"/>
      <w:noProof w:val="0"/>
      <w:sz w:val="22"/>
      <w:szCs w:val="22"/>
      <w:lang w:val="hy-AM" w:eastAsia="en-US"/>
    </w:rPr>
  </w:style>
  <w:style w:type="character" w:customStyle="1" w:styleId="HeaderChar">
    <w:name w:val="Header Char"/>
    <w:basedOn w:val="DefaultParagraphFont"/>
    <w:link w:val="Header"/>
    <w:uiPriority w:val="99"/>
    <w:semiHidden/>
    <w:locked/>
    <w:rsid w:val="00DD2CB3"/>
    <w:rPr>
      <w:rFonts w:ascii="Calibri" w:hAnsi="Calibri" w:cs="Calibri"/>
      <w:sz w:val="22"/>
      <w:szCs w:val="22"/>
      <w:lang w:val="hy-AM" w:eastAsia="en-US"/>
    </w:rPr>
  </w:style>
  <w:style w:type="paragraph" w:styleId="Footer">
    <w:name w:val="footer"/>
    <w:basedOn w:val="Normal"/>
    <w:link w:val="FooterChar"/>
    <w:uiPriority w:val="99"/>
    <w:rsid w:val="00DD2CB3"/>
    <w:pPr>
      <w:tabs>
        <w:tab w:val="center" w:pos="4844"/>
        <w:tab w:val="right" w:pos="9689"/>
      </w:tabs>
    </w:pPr>
    <w:rPr>
      <w:rFonts w:ascii="Calibri" w:hAnsi="Calibri" w:cs="Calibri"/>
      <w:noProof w:val="0"/>
      <w:sz w:val="22"/>
      <w:szCs w:val="22"/>
      <w:lang w:val="hy-AM" w:eastAsia="en-US"/>
    </w:rPr>
  </w:style>
  <w:style w:type="character" w:customStyle="1" w:styleId="FooterChar">
    <w:name w:val="Footer Char"/>
    <w:basedOn w:val="DefaultParagraphFont"/>
    <w:link w:val="Footer"/>
    <w:uiPriority w:val="99"/>
    <w:locked/>
    <w:rsid w:val="00DD2CB3"/>
    <w:rPr>
      <w:rFonts w:ascii="Calibri" w:hAnsi="Calibri" w:cs="Calibri"/>
      <w:sz w:val="22"/>
      <w:szCs w:val="22"/>
      <w:lang w:val="hy-AM" w:eastAsia="en-US"/>
    </w:rPr>
  </w:style>
  <w:style w:type="paragraph" w:styleId="BalloonText">
    <w:name w:val="Balloon Text"/>
    <w:basedOn w:val="Normal"/>
    <w:link w:val="BalloonTextChar"/>
    <w:uiPriority w:val="99"/>
    <w:semiHidden/>
    <w:rsid w:val="00DD2CB3"/>
    <w:rPr>
      <w:rFonts w:ascii="Tahoma" w:hAnsi="Tahoma" w:cs="Tahoma"/>
      <w:noProof w:val="0"/>
      <w:sz w:val="16"/>
      <w:szCs w:val="16"/>
      <w:lang w:val="hy-AM" w:eastAsia="en-US"/>
    </w:rPr>
  </w:style>
  <w:style w:type="character" w:customStyle="1" w:styleId="BalloonTextChar">
    <w:name w:val="Balloon Text Char"/>
    <w:basedOn w:val="DefaultParagraphFont"/>
    <w:link w:val="BalloonText"/>
    <w:uiPriority w:val="99"/>
    <w:semiHidden/>
    <w:locked/>
    <w:rsid w:val="00DD2CB3"/>
    <w:rPr>
      <w:rFonts w:ascii="Tahoma" w:hAnsi="Tahoma" w:cs="Tahoma"/>
      <w:sz w:val="16"/>
      <w:szCs w:val="16"/>
      <w:lang w:val="hy-AM" w:eastAsia="en-US"/>
    </w:rPr>
  </w:style>
  <w:style w:type="character" w:customStyle="1" w:styleId="apple-converted-space">
    <w:name w:val="apple-converted-space"/>
    <w:uiPriority w:val="99"/>
    <w:rsid w:val="00DD2CB3"/>
  </w:style>
  <w:style w:type="character" w:customStyle="1" w:styleId="normChar">
    <w:name w:val="norm Char"/>
    <w:link w:val="norm"/>
    <w:uiPriority w:val="99"/>
    <w:locked/>
    <w:rsid w:val="00696F88"/>
    <w:rPr>
      <w:rFonts w:ascii="Arial Armenian" w:hAnsi="Arial Armenian" w:cs="Arial Armenian"/>
      <w:lang w:eastAsia="ru-RU"/>
    </w:rPr>
  </w:style>
  <w:style w:type="paragraph" w:customStyle="1" w:styleId="norm">
    <w:name w:val="norm"/>
    <w:basedOn w:val="Normal"/>
    <w:link w:val="normChar"/>
    <w:uiPriority w:val="99"/>
    <w:rsid w:val="00696F88"/>
    <w:pPr>
      <w:spacing w:line="480" w:lineRule="auto"/>
      <w:ind w:firstLine="709"/>
      <w:jc w:val="both"/>
    </w:pPr>
    <w:rPr>
      <w:rFonts w:ascii="Arial Armenian" w:hAnsi="Arial Armenian" w:cs="Arial Armenian"/>
      <w:noProof w:val="0"/>
    </w:rPr>
  </w:style>
</w:styles>
</file>

<file path=word/webSettings.xml><?xml version="1.0" encoding="utf-8"?>
<w:webSettings xmlns:r="http://schemas.openxmlformats.org/officeDocument/2006/relationships" xmlns:w="http://schemas.openxmlformats.org/wordprocessingml/2006/main">
  <w:divs>
    <w:div w:id="634456717">
      <w:marLeft w:val="0"/>
      <w:marRight w:val="0"/>
      <w:marTop w:val="0"/>
      <w:marBottom w:val="0"/>
      <w:divBdr>
        <w:top w:val="none" w:sz="0" w:space="0" w:color="auto"/>
        <w:left w:val="none" w:sz="0" w:space="0" w:color="auto"/>
        <w:bottom w:val="none" w:sz="0" w:space="0" w:color="auto"/>
        <w:right w:val="none" w:sz="0" w:space="0" w:color="auto"/>
      </w:divBdr>
    </w:div>
    <w:div w:id="634456718">
      <w:marLeft w:val="0"/>
      <w:marRight w:val="0"/>
      <w:marTop w:val="0"/>
      <w:marBottom w:val="0"/>
      <w:divBdr>
        <w:top w:val="none" w:sz="0" w:space="0" w:color="auto"/>
        <w:left w:val="none" w:sz="0" w:space="0" w:color="auto"/>
        <w:bottom w:val="none" w:sz="0" w:space="0" w:color="auto"/>
        <w:right w:val="none" w:sz="0" w:space="0" w:color="auto"/>
      </w:divBdr>
    </w:div>
    <w:div w:id="634456719">
      <w:marLeft w:val="0"/>
      <w:marRight w:val="0"/>
      <w:marTop w:val="0"/>
      <w:marBottom w:val="0"/>
      <w:divBdr>
        <w:top w:val="none" w:sz="0" w:space="0" w:color="auto"/>
        <w:left w:val="none" w:sz="0" w:space="0" w:color="auto"/>
        <w:bottom w:val="none" w:sz="0" w:space="0" w:color="auto"/>
        <w:right w:val="none" w:sz="0" w:space="0" w:color="auto"/>
      </w:divBdr>
    </w:div>
    <w:div w:id="634456720">
      <w:marLeft w:val="0"/>
      <w:marRight w:val="0"/>
      <w:marTop w:val="0"/>
      <w:marBottom w:val="0"/>
      <w:divBdr>
        <w:top w:val="none" w:sz="0" w:space="0" w:color="auto"/>
        <w:left w:val="none" w:sz="0" w:space="0" w:color="auto"/>
        <w:bottom w:val="none" w:sz="0" w:space="0" w:color="auto"/>
        <w:right w:val="none" w:sz="0" w:space="0" w:color="auto"/>
      </w:divBdr>
    </w:div>
    <w:div w:id="634456721">
      <w:marLeft w:val="0"/>
      <w:marRight w:val="0"/>
      <w:marTop w:val="0"/>
      <w:marBottom w:val="0"/>
      <w:divBdr>
        <w:top w:val="none" w:sz="0" w:space="0" w:color="auto"/>
        <w:left w:val="none" w:sz="0" w:space="0" w:color="auto"/>
        <w:bottom w:val="none" w:sz="0" w:space="0" w:color="auto"/>
        <w:right w:val="none" w:sz="0" w:space="0" w:color="auto"/>
      </w:divBdr>
    </w:div>
    <w:div w:id="634456722">
      <w:marLeft w:val="0"/>
      <w:marRight w:val="0"/>
      <w:marTop w:val="0"/>
      <w:marBottom w:val="0"/>
      <w:divBdr>
        <w:top w:val="none" w:sz="0" w:space="0" w:color="auto"/>
        <w:left w:val="none" w:sz="0" w:space="0" w:color="auto"/>
        <w:bottom w:val="none" w:sz="0" w:space="0" w:color="auto"/>
        <w:right w:val="none" w:sz="0" w:space="0" w:color="auto"/>
      </w:divBdr>
    </w:div>
    <w:div w:id="634456723">
      <w:marLeft w:val="0"/>
      <w:marRight w:val="0"/>
      <w:marTop w:val="0"/>
      <w:marBottom w:val="0"/>
      <w:divBdr>
        <w:top w:val="none" w:sz="0" w:space="0" w:color="auto"/>
        <w:left w:val="none" w:sz="0" w:space="0" w:color="auto"/>
        <w:bottom w:val="none" w:sz="0" w:space="0" w:color="auto"/>
        <w:right w:val="none" w:sz="0" w:space="0" w:color="auto"/>
      </w:divBdr>
    </w:div>
    <w:div w:id="6344567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53</TotalTime>
  <Pages>2</Pages>
  <Words>429</Words>
  <Characters>2446</Characters>
  <Application>Microsoft Office Outlook</Application>
  <DocSecurity>0</DocSecurity>
  <Lines>0</Lines>
  <Paragraphs>0</Paragraphs>
  <ScaleCrop>false</ScaleCrop>
  <Company>organization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Sasun</dc:creator>
  <cp:keywords>e9bf3c50d1738242f1e17b4f6f97352aa04b5ae5f15b0d70e1f563ed063c832b.docx</cp:keywords>
  <dc:description/>
  <cp:lastModifiedBy>name</cp:lastModifiedBy>
  <cp:revision>15</cp:revision>
  <cp:lastPrinted>2005-05-23T20:49:00Z</cp:lastPrinted>
  <dcterms:created xsi:type="dcterms:W3CDTF">2024-07-23T22:48:00Z</dcterms:created>
  <dcterms:modified xsi:type="dcterms:W3CDTF">2005-05-23T20:51:00Z</dcterms:modified>
</cp:coreProperties>
</file>