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30EF6" w:rsidRDefault="00730EF6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</w:p>
    <w:p w:rsidR="00FD7B31" w:rsidRDefault="00FD7B31" w:rsidP="00FD7B31">
      <w:pPr>
        <w:pStyle w:val="Standard"/>
        <w:ind w:left="144" w:right="144" w:hanging="575"/>
        <w:jc w:val="right"/>
        <w:rPr>
          <w:rFonts w:ascii="GHEA Grapalat" w:eastAsia="GHEA Grapalat" w:hAnsi="GHEA Grapalat" w:cs="GHEA Grapalat"/>
          <w:b/>
          <w:sz w:val="24"/>
          <w:u w:val="single"/>
          <w:lang w:val="pt-BR"/>
        </w:rPr>
      </w:pPr>
      <w:r>
        <w:rPr>
          <w:rFonts w:ascii="GHEA Grapalat" w:eastAsia="GHEA Grapalat" w:hAnsi="GHEA Grapalat" w:cs="GHEA Grapalat"/>
          <w:b/>
          <w:sz w:val="24"/>
          <w:u w:val="single"/>
          <w:lang w:val="pt-BR"/>
        </w:rPr>
        <w:t>ՆԱԽԱԳԻԾ</w:t>
      </w:r>
    </w:p>
    <w:p w:rsidR="00730EF6" w:rsidRPr="001E1176" w:rsidRDefault="00730EF6" w:rsidP="00FD7B31">
      <w:pPr>
        <w:pStyle w:val="Standard"/>
        <w:ind w:left="144" w:right="144" w:hanging="575"/>
        <w:jc w:val="right"/>
        <w:rPr>
          <w:lang w:val="pt-BR"/>
        </w:rPr>
      </w:pPr>
    </w:p>
    <w:p w:rsidR="00FD7B31" w:rsidRPr="001E1176" w:rsidRDefault="00FD7B31" w:rsidP="00FD7B31">
      <w:pPr>
        <w:pStyle w:val="Standard"/>
        <w:ind w:left="144" w:right="144" w:hanging="575"/>
        <w:jc w:val="center"/>
        <w:rPr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ՀԱՅԱՍՏԱՆԻ ՀԱՆՐԱՊԵՏՈւԹՅԱՆ ԿԱՌԱՎԱՐՈւԹՅՈւՆ</w:t>
      </w:r>
    </w:p>
    <w:p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ՈՐՈՇՈւՄ</w:t>
      </w:r>
    </w:p>
    <w:p w:rsidR="00C910A5" w:rsidRPr="001E1176" w:rsidRDefault="00C910A5" w:rsidP="00FD7B31">
      <w:pPr>
        <w:pStyle w:val="Standard"/>
        <w:ind w:left="144" w:right="144" w:hanging="575"/>
        <w:jc w:val="center"/>
        <w:rPr>
          <w:lang w:val="pt-BR"/>
        </w:rPr>
      </w:pPr>
    </w:p>
    <w:p w:rsidR="00FD7B31" w:rsidRDefault="00FD7B31" w:rsidP="00FD7B31">
      <w:pPr>
        <w:pStyle w:val="Standard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  <w:lang w:val="pt-BR"/>
        </w:rPr>
        <w:t>ՙ__՚_____________202</w:t>
      </w:r>
      <w:r w:rsidR="005F15BF">
        <w:rPr>
          <w:rFonts w:ascii="GHEA Grapalat" w:eastAsia="GHEA Grapalat" w:hAnsi="GHEA Grapalat" w:cs="GHEA Grapalat"/>
          <w:b/>
          <w:sz w:val="24"/>
          <w:lang w:val="hy-AM"/>
        </w:rPr>
        <w:t>4</w:t>
      </w:r>
      <w:r>
        <w:rPr>
          <w:rFonts w:ascii="GHEA Grapalat" w:eastAsia="GHEA Grapalat" w:hAnsi="GHEA Grapalat" w:cs="GHEA Grapalat"/>
          <w:b/>
          <w:sz w:val="24"/>
          <w:lang w:val="pt-BR"/>
        </w:rPr>
        <w:t xml:space="preserve"> թ. N ____-Ա</w:t>
      </w:r>
    </w:p>
    <w:p w:rsidR="00730EF6" w:rsidRPr="001E1176" w:rsidRDefault="00730EF6" w:rsidP="009F7A3E">
      <w:pPr>
        <w:pStyle w:val="Standard"/>
        <w:ind w:right="144"/>
        <w:rPr>
          <w:lang w:val="pt-BR"/>
        </w:rPr>
      </w:pPr>
    </w:p>
    <w:p w:rsidR="00FD7B31" w:rsidRPr="003C31F2" w:rsidRDefault="00662CB2" w:rsidP="00FD7B31">
      <w:pPr>
        <w:pStyle w:val="Standard"/>
        <w:spacing w:line="360" w:lineRule="auto"/>
        <w:ind w:left="144" w:right="144" w:hanging="575"/>
        <w:jc w:val="center"/>
        <w:rPr>
          <w:rFonts w:ascii="GHEA Grapalat" w:eastAsia="GHEA Grapalat" w:hAnsi="GHEA Grapalat" w:cs="GHEA Grapalat"/>
          <w:b/>
          <w:sz w:val="24"/>
          <w:lang w:val="pt-BR"/>
        </w:rPr>
      </w:pPr>
      <w:r>
        <w:rPr>
          <w:rFonts w:ascii="GHEA Grapalat" w:eastAsia="GHEA Grapalat" w:hAnsi="GHEA Grapalat" w:cs="GHEA Grapalat"/>
          <w:b/>
          <w:sz w:val="24"/>
        </w:rPr>
        <w:t>ՀԱՅԱՍՏԱՆԻ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ՀԱՆՐԱՊԵՏՈՒԹՅԱՆ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ԿԱՌԱՎԱՐՈՒԹՅԱՆ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202</w:t>
      </w:r>
      <w:r w:rsidR="00531A4D">
        <w:rPr>
          <w:rFonts w:ascii="GHEA Grapalat" w:eastAsia="GHEA Grapalat" w:hAnsi="GHEA Grapalat" w:cs="GHEA Grapalat"/>
          <w:b/>
          <w:sz w:val="24"/>
          <w:lang w:val="pt-BR"/>
        </w:rPr>
        <w:t>1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ԹՎԱԿԱՆԻ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531A4D">
        <w:rPr>
          <w:rFonts w:ascii="GHEA Grapalat" w:eastAsia="GHEA Grapalat" w:hAnsi="GHEA Grapalat" w:cs="GHEA Grapalat"/>
          <w:b/>
          <w:sz w:val="24"/>
          <w:lang w:val="pt-BR"/>
        </w:rPr>
        <w:t>ՀՈՒՆԻՍ</w:t>
      </w:r>
      <w:r>
        <w:rPr>
          <w:rFonts w:ascii="GHEA Grapalat" w:eastAsia="GHEA Grapalat" w:hAnsi="GHEA Grapalat" w:cs="GHEA Grapalat"/>
          <w:b/>
          <w:sz w:val="24"/>
        </w:rPr>
        <w:t>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531A4D">
        <w:rPr>
          <w:rFonts w:ascii="GHEA Grapalat" w:eastAsia="GHEA Grapalat" w:hAnsi="GHEA Grapalat" w:cs="GHEA Grapalat"/>
          <w:b/>
          <w:sz w:val="24"/>
          <w:lang w:val="pt-BR"/>
        </w:rPr>
        <w:t>24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>-</w:t>
      </w:r>
      <w:r>
        <w:rPr>
          <w:rFonts w:ascii="GHEA Grapalat" w:eastAsia="GHEA Grapalat" w:hAnsi="GHEA Grapalat" w:cs="GHEA Grapalat"/>
          <w:b/>
          <w:sz w:val="24"/>
        </w:rPr>
        <w:t>Ի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ԹԻՎ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1</w:t>
      </w:r>
      <w:r w:rsidR="00531A4D">
        <w:rPr>
          <w:rFonts w:ascii="GHEA Grapalat" w:eastAsia="GHEA Grapalat" w:hAnsi="GHEA Grapalat" w:cs="GHEA Grapalat"/>
          <w:b/>
          <w:sz w:val="24"/>
          <w:lang w:val="pt-BR"/>
        </w:rPr>
        <w:t>039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>-</w:t>
      </w:r>
      <w:r>
        <w:rPr>
          <w:rFonts w:ascii="GHEA Grapalat" w:eastAsia="GHEA Grapalat" w:hAnsi="GHEA Grapalat" w:cs="GHEA Grapalat"/>
          <w:b/>
          <w:sz w:val="24"/>
        </w:rPr>
        <w:t>Ա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ՈՐՈՇՄԱՆ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ՄԵՋ</w:t>
      </w:r>
      <w:r w:rsidRPr="001E1176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ՓՈՓՈԽՈՒԹՅՈՒՆՆԵՐ</w:t>
      </w:r>
      <w:r w:rsidR="00F045AC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ԿԱՏԱՐԵԼՈՒ</w:t>
      </w:r>
      <w:r w:rsidR="004E0972" w:rsidRPr="004E0972">
        <w:rPr>
          <w:rFonts w:ascii="GHEA Grapalat" w:eastAsia="GHEA Grapalat" w:hAnsi="GHEA Grapalat" w:cs="GHEA Grapalat"/>
          <w:b/>
          <w:sz w:val="24"/>
          <w:lang w:val="pt-BR"/>
        </w:rPr>
        <w:t>,</w:t>
      </w:r>
      <w:r w:rsidR="003C31F2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3C31F2">
        <w:rPr>
          <w:rFonts w:ascii="GHEA Grapalat" w:eastAsia="GHEA Grapalat" w:hAnsi="GHEA Grapalat" w:cs="GHEA Grapalat"/>
          <w:b/>
          <w:sz w:val="24"/>
          <w:lang w:val="pt-BR"/>
        </w:rPr>
        <w:t xml:space="preserve">ԱՆՇԱՐԺ ԳՈՒՅՔԻ </w:t>
      </w:r>
      <w:r w:rsidR="003C31F2" w:rsidRPr="003C31F2">
        <w:rPr>
          <w:rFonts w:ascii="GHEA Grapalat" w:eastAsia="GHEA Grapalat" w:hAnsi="GHEA Grapalat" w:cs="GHEA Grapalat"/>
          <w:b/>
          <w:sz w:val="24"/>
        </w:rPr>
        <w:t>ԱՄՐԱԿ</w:t>
      </w:r>
      <w:r w:rsidR="00F21F42">
        <w:rPr>
          <w:rFonts w:ascii="GHEA Grapalat" w:eastAsia="GHEA Grapalat" w:hAnsi="GHEA Grapalat" w:cs="GHEA Grapalat"/>
          <w:b/>
          <w:sz w:val="24"/>
        </w:rPr>
        <w:t>ԱՅ</w:t>
      </w:r>
      <w:r w:rsidR="003C31F2" w:rsidRPr="003C31F2">
        <w:rPr>
          <w:rFonts w:ascii="GHEA Grapalat" w:eastAsia="GHEA Grapalat" w:hAnsi="GHEA Grapalat" w:cs="GHEA Grapalat"/>
          <w:b/>
          <w:sz w:val="24"/>
        </w:rPr>
        <w:t>ՄԱՆ</w:t>
      </w:r>
      <w:r w:rsidR="003C31F2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, </w:t>
      </w:r>
      <w:r w:rsidR="003C31F2" w:rsidRPr="003C31F2">
        <w:rPr>
          <w:rFonts w:ascii="GHEA Grapalat" w:eastAsia="GHEA Grapalat" w:hAnsi="GHEA Grapalat" w:cs="GHEA Grapalat"/>
          <w:b/>
          <w:sz w:val="24"/>
        </w:rPr>
        <w:t>ՆՈՐՈԳՄԱՆ</w:t>
      </w:r>
      <w:r w:rsidR="003C31F2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, </w:t>
      </w:r>
      <w:r w:rsidR="003C31F2" w:rsidRPr="003C31F2">
        <w:rPr>
          <w:rFonts w:ascii="GHEA Grapalat" w:eastAsia="GHEA Grapalat" w:hAnsi="GHEA Grapalat" w:cs="GHEA Grapalat"/>
          <w:b/>
          <w:sz w:val="24"/>
        </w:rPr>
        <w:t>ՎԵՐԱԿԱՆԳՆՄԱՆ</w:t>
      </w:r>
      <w:r w:rsidR="003C31F2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3C31F2">
        <w:rPr>
          <w:rFonts w:ascii="GHEA Grapalat" w:eastAsia="GHEA Grapalat" w:hAnsi="GHEA Grapalat" w:cs="GHEA Grapalat"/>
          <w:b/>
          <w:sz w:val="24"/>
        </w:rPr>
        <w:t>ԵՎ</w:t>
      </w:r>
      <w:r w:rsidR="003C31F2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3C31F2" w:rsidRPr="003C31F2">
        <w:rPr>
          <w:rFonts w:ascii="GHEA Grapalat" w:eastAsia="GHEA Grapalat" w:hAnsi="GHEA Grapalat" w:cs="GHEA Grapalat"/>
          <w:b/>
          <w:sz w:val="24"/>
        </w:rPr>
        <w:t>ԲԱՐԵԿԱՐԳՄԱՆ</w:t>
      </w:r>
      <w:r w:rsidR="003C31F2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3C31F2" w:rsidRPr="003C31F2">
        <w:rPr>
          <w:rFonts w:ascii="GHEA Grapalat" w:eastAsia="GHEA Grapalat" w:hAnsi="GHEA Grapalat" w:cs="GHEA Grapalat"/>
          <w:b/>
          <w:sz w:val="24"/>
        </w:rPr>
        <w:t>ԱՇԽԱՏԱՆՔՆԵՐ</w:t>
      </w:r>
      <w:r w:rsidR="003C31F2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3C31F2" w:rsidRPr="003C31F2">
        <w:rPr>
          <w:rFonts w:ascii="GHEA Grapalat" w:eastAsia="GHEA Grapalat" w:hAnsi="GHEA Grapalat" w:cs="GHEA Grapalat"/>
          <w:b/>
          <w:sz w:val="24"/>
        </w:rPr>
        <w:t>ԻՐԱԿԱՆԱՑ</w:t>
      </w:r>
      <w:r w:rsidR="00C73E2D">
        <w:rPr>
          <w:rFonts w:ascii="GHEA Grapalat" w:eastAsia="GHEA Grapalat" w:hAnsi="GHEA Grapalat" w:cs="GHEA Grapalat"/>
          <w:b/>
          <w:sz w:val="24"/>
        </w:rPr>
        <w:t>Ն</w:t>
      </w:r>
      <w:r w:rsidR="003C31F2" w:rsidRPr="003C31F2">
        <w:rPr>
          <w:rFonts w:ascii="GHEA Grapalat" w:eastAsia="GHEA Grapalat" w:hAnsi="GHEA Grapalat" w:cs="GHEA Grapalat"/>
          <w:b/>
          <w:sz w:val="24"/>
        </w:rPr>
        <w:t>ԵԼՈՒ</w:t>
      </w:r>
      <w:r w:rsidR="004E0972" w:rsidRPr="004E0972">
        <w:rPr>
          <w:rFonts w:ascii="GHEA Grapalat" w:eastAsia="GHEA Grapalat" w:hAnsi="GHEA Grapalat" w:cs="GHEA Grapalat"/>
          <w:b/>
          <w:sz w:val="24"/>
          <w:lang w:val="pt-BR"/>
        </w:rPr>
        <w:t xml:space="preserve">, </w:t>
      </w:r>
      <w:r w:rsidR="004E0972">
        <w:rPr>
          <w:rFonts w:ascii="GHEA Grapalat" w:eastAsia="GHEA Grapalat" w:hAnsi="GHEA Grapalat" w:cs="GHEA Grapalat"/>
          <w:b/>
          <w:sz w:val="24"/>
          <w:lang w:val="pt-BR"/>
        </w:rPr>
        <w:t>ԱՆՇԱՐԺ ԳՈՒՅՔ ՀԵՏ ՎԵՐՑՆԵԼՈՒ</w:t>
      </w:r>
      <w:r w:rsidR="003C31F2" w:rsidRPr="003C31F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 w:rsidR="004E0972">
        <w:rPr>
          <w:rFonts w:ascii="GHEA Grapalat" w:eastAsia="GHEA Grapalat" w:hAnsi="GHEA Grapalat" w:cs="GHEA Grapalat"/>
          <w:b/>
          <w:sz w:val="24"/>
          <w:lang w:val="pt-BR"/>
        </w:rPr>
        <w:t>ԵՎ</w:t>
      </w:r>
      <w:r w:rsidR="004E0972">
        <w:rPr>
          <w:rFonts w:ascii="GHEA Grapalat" w:eastAsia="GHEA Grapalat" w:hAnsi="GHEA Grapalat" w:cs="GHEA Grapalat"/>
          <w:b/>
          <w:sz w:val="24"/>
          <w:lang w:val="pt-BR"/>
        </w:rPr>
        <w:t xml:space="preserve"> ԱՄՐԱՑՆԵԼՈՒ</w:t>
      </w:r>
      <w:r w:rsidR="004E0972" w:rsidRPr="004E0972">
        <w:rPr>
          <w:rFonts w:ascii="GHEA Grapalat" w:eastAsia="GHEA Grapalat" w:hAnsi="GHEA Grapalat" w:cs="GHEA Grapalat"/>
          <w:b/>
          <w:sz w:val="24"/>
          <w:lang w:val="pt-BR"/>
        </w:rPr>
        <w:t xml:space="preserve"> </w:t>
      </w:r>
      <w:r>
        <w:rPr>
          <w:rFonts w:ascii="GHEA Grapalat" w:eastAsia="GHEA Grapalat" w:hAnsi="GHEA Grapalat" w:cs="GHEA Grapalat"/>
          <w:b/>
          <w:sz w:val="24"/>
        </w:rPr>
        <w:t>ՄԱՍԻՆ</w:t>
      </w:r>
    </w:p>
    <w:p w:rsidR="00FD7B31" w:rsidRPr="001E1176" w:rsidRDefault="00FD7B31" w:rsidP="00FD7B31">
      <w:pPr>
        <w:pStyle w:val="Standard"/>
        <w:rPr>
          <w:lang w:val="pt-BR"/>
        </w:rPr>
      </w:pPr>
    </w:p>
    <w:p w:rsidR="006B1857" w:rsidRDefault="00662CB2" w:rsidP="006B1857">
      <w:pPr>
        <w:spacing w:line="360" w:lineRule="auto"/>
        <w:ind w:firstLine="513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662CB2">
        <w:rPr>
          <w:rFonts w:ascii="GHEA Grapalat" w:hAnsi="GHEA Grapalat" w:cs="Sylfaen"/>
          <w:bCs/>
          <w:kern w:val="32"/>
          <w:sz w:val="24"/>
          <w:szCs w:val="24"/>
          <w:lang w:val="pt-BR"/>
        </w:rPr>
        <w:t>Հիմք</w:t>
      </w:r>
      <w:r w:rsidRPr="00662CB2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ընդունելով </w:t>
      </w:r>
      <w:r w:rsidRPr="00662CB2">
        <w:rPr>
          <w:rFonts w:ascii="GHEA Grapalat" w:hAnsi="GHEA Grapalat"/>
          <w:sz w:val="24"/>
          <w:szCs w:val="24"/>
          <w:lang w:val="af-ZA"/>
        </w:rPr>
        <w:t>«Նորմատիվ իրավական ակտերի մասին</w:t>
      </w:r>
      <w:r>
        <w:rPr>
          <w:rFonts w:ascii="GHEA Grapalat" w:hAnsi="GHEA Grapalat"/>
          <w:sz w:val="24"/>
          <w:szCs w:val="24"/>
          <w:lang w:val="af-ZA"/>
        </w:rPr>
        <w:t>»</w:t>
      </w:r>
      <w:r w:rsidRPr="00662CB2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օրենքի 33-րդ ու 34-րդ հոդվածները</w:t>
      </w:r>
      <w:r w:rsidR="00294C61">
        <w:rPr>
          <w:rFonts w:ascii="GHEA Grapalat" w:hAnsi="GHEA Grapalat"/>
          <w:bCs/>
          <w:kern w:val="32"/>
          <w:sz w:val="24"/>
          <w:szCs w:val="24"/>
          <w:lang w:val="pt-BR"/>
        </w:rPr>
        <w:t>, «Պետական գույքի կառավարման մասին» օրենքի 6-րդ հոդվածը</w:t>
      </w:r>
      <w:r w:rsidR="004E0972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, </w:t>
      </w:r>
      <w:r w:rsidR="004E0972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«Կառավարչական իրավահարաբերությունների կարգավորման մասին» Հայաստանի Հանրապետության օրենքի 5-րդ հոդվածի </w:t>
      </w:r>
      <w:r w:rsidR="004E0972">
        <w:rPr>
          <w:rFonts w:ascii="GHEA Grapalat" w:hAnsi="GHEA Grapalat"/>
          <w:bCs/>
          <w:kern w:val="32"/>
          <w:sz w:val="24"/>
          <w:szCs w:val="24"/>
          <w:lang w:val="pt-BR"/>
        </w:rPr>
        <w:t>5-րդ, 6</w:t>
      </w:r>
      <w:r w:rsidR="004E0972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-րդ և </w:t>
      </w:r>
      <w:r w:rsidR="004E0972">
        <w:rPr>
          <w:rFonts w:ascii="GHEA Grapalat" w:hAnsi="GHEA Grapalat"/>
          <w:bCs/>
          <w:kern w:val="32"/>
          <w:sz w:val="24"/>
          <w:szCs w:val="24"/>
          <w:lang w:val="pt-BR"/>
        </w:rPr>
        <w:t>7</w:t>
      </w:r>
      <w:r w:rsidR="004E0972">
        <w:rPr>
          <w:rFonts w:ascii="GHEA Grapalat" w:hAnsi="GHEA Grapalat"/>
          <w:bCs/>
          <w:kern w:val="32"/>
          <w:sz w:val="24"/>
          <w:szCs w:val="24"/>
          <w:lang w:val="pt-BR"/>
        </w:rPr>
        <w:t>-րդ մասերը</w:t>
      </w:r>
      <w:r w:rsidRPr="00662CB2">
        <w:rPr>
          <w:rFonts w:ascii="GHEA Grapalat" w:hAnsi="GHEA Grapalat"/>
          <w:bCs/>
          <w:kern w:val="32"/>
          <w:sz w:val="24"/>
          <w:szCs w:val="24"/>
          <w:lang w:val="pt-BR"/>
        </w:rPr>
        <w:t>՝ Հայաստանի Հանրապետության կառավարությունը որոշում է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662CB2" w:rsidRPr="00662CB2" w:rsidRDefault="00662CB2" w:rsidP="00B01AB9">
      <w:pPr>
        <w:pStyle w:val="a3"/>
        <w:numPr>
          <w:ilvl w:val="0"/>
          <w:numId w:val="2"/>
        </w:numPr>
        <w:spacing w:line="360" w:lineRule="auto"/>
        <w:ind w:left="0" w:firstLine="45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Հայաստանի Հանրապետության կառավարության 202</w:t>
      </w:r>
      <w:r w:rsidR="00CA31CA">
        <w:rPr>
          <w:rFonts w:ascii="GHEA Grapalat" w:hAnsi="GHEA Grapalat" w:cs="Arial"/>
          <w:bCs/>
          <w:kern w:val="32"/>
          <w:sz w:val="24"/>
          <w:szCs w:val="24"/>
          <w:lang w:val="pt-BR"/>
        </w:rPr>
        <w:t>1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թվականի </w:t>
      </w:r>
      <w:r w:rsidR="00CA31CA">
        <w:rPr>
          <w:rFonts w:ascii="GHEA Grapalat" w:hAnsi="GHEA Grapalat" w:cs="Arial"/>
          <w:bCs/>
          <w:kern w:val="32"/>
          <w:sz w:val="24"/>
          <w:szCs w:val="24"/>
          <w:lang w:val="pt-BR"/>
        </w:rPr>
        <w:t>հունիսի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CA31CA">
        <w:rPr>
          <w:rFonts w:ascii="GHEA Grapalat" w:hAnsi="GHEA Grapalat" w:cs="Arial"/>
          <w:bCs/>
          <w:kern w:val="32"/>
          <w:sz w:val="24"/>
          <w:szCs w:val="24"/>
          <w:lang w:val="pt-BR"/>
        </w:rPr>
        <w:t>24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-ի </w:t>
      </w:r>
      <w:r w:rsidRPr="00662CB2">
        <w:rPr>
          <w:rFonts w:ascii="GHEA Grapalat" w:hAnsi="GHEA Grapalat"/>
          <w:sz w:val="24"/>
          <w:szCs w:val="24"/>
          <w:lang w:val="af-ZA"/>
        </w:rPr>
        <w:t>«</w:t>
      </w:r>
      <w:r w:rsidR="00CA31CA">
        <w:rPr>
          <w:rFonts w:ascii="GHEA Grapalat" w:hAnsi="GHEA Grapalat"/>
          <w:sz w:val="24"/>
          <w:szCs w:val="24"/>
          <w:lang w:val="af-ZA"/>
        </w:rPr>
        <w:t>Գույքն առանձնացնելու և անհատույց օգտագործման իրավունքով ամրացնելու,</w:t>
      </w:r>
      <w:r w:rsidRPr="00662CB2">
        <w:rPr>
          <w:rFonts w:ascii="GHEA Grapalat" w:hAnsi="GHEA Grapalat"/>
          <w:sz w:val="24"/>
          <w:szCs w:val="24"/>
          <w:lang w:val="af-ZA"/>
        </w:rPr>
        <w:t xml:space="preserve"> </w:t>
      </w:r>
      <w:r w:rsidR="00CA31CA">
        <w:rPr>
          <w:rFonts w:ascii="GHEA Grapalat" w:hAnsi="GHEA Grapalat"/>
          <w:sz w:val="24"/>
          <w:szCs w:val="24"/>
          <w:lang w:val="af-ZA"/>
        </w:rPr>
        <w:t>վերանորոգման, բարեկարգման աշխատանքներ իրականացնելու և անհատույց օգտագործման իրավունքով տրամադրելու մասին</w:t>
      </w:r>
      <w:r w:rsidRPr="00662CB2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>թիվ 1</w:t>
      </w:r>
      <w:r w:rsidR="000C6A87">
        <w:rPr>
          <w:rFonts w:ascii="GHEA Grapalat" w:hAnsi="GHEA Grapalat" w:cs="Arial"/>
          <w:bCs/>
          <w:kern w:val="32"/>
          <w:sz w:val="24"/>
          <w:szCs w:val="24"/>
          <w:lang w:val="pt-BR"/>
        </w:rPr>
        <w:t>03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9-Ա որոշման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(այսուհետ՝ Որոշում) 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մեջ կատարել հետևյալ </w:t>
      </w:r>
      <w:r w:rsidR="001908CA">
        <w:rPr>
          <w:rFonts w:ascii="GHEA Grapalat" w:hAnsi="GHEA Grapalat" w:cs="Arial"/>
          <w:bCs/>
          <w:kern w:val="32"/>
          <w:sz w:val="24"/>
          <w:szCs w:val="24"/>
          <w:lang w:val="pt-BR"/>
        </w:rPr>
        <w:t>փոփոխությունները</w:t>
      </w:r>
      <w:r w:rsidRPr="00662CB2">
        <w:rPr>
          <w:rFonts w:ascii="GHEA Grapalat" w:hAnsi="GHEA Grapalat" w:cs="Arial"/>
          <w:bCs/>
          <w:kern w:val="32"/>
          <w:sz w:val="24"/>
          <w:szCs w:val="24"/>
          <w:lang w:val="pt-BR"/>
        </w:rPr>
        <w:t>.</w:t>
      </w:r>
    </w:p>
    <w:p w:rsidR="005A6545" w:rsidRPr="009564BE" w:rsidRDefault="005A6545" w:rsidP="00B01AB9">
      <w:pPr>
        <w:pStyle w:val="a3"/>
        <w:widowControl/>
        <w:numPr>
          <w:ilvl w:val="0"/>
          <w:numId w:val="3"/>
        </w:numPr>
        <w:suppressAutoHyphens w:val="0"/>
        <w:overflowPunct/>
        <w:autoSpaceDE/>
        <w:autoSpaceDN/>
        <w:spacing w:line="360" w:lineRule="auto"/>
        <w:ind w:left="0" w:firstLine="450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 վերնագրից հանել «</w:t>
      </w:r>
      <w:r w:rsidR="000C6A87" w:rsidRPr="000C6A8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, </w:t>
      </w:r>
      <w:r w:rsidR="000C6A8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ՎԵՐԱՆՈՐՈԳՄԱՆ, ԲԱՐԵԿԱՐԳՄԱՆ ԱՇԽԱՏԱՆՔՆԵՐ ԻՐԱԿԱՆԱՑՆԵԼՈՒ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ԵՎ ԱՆՀԱՏՈՒՅՑ ՕԳՏԱԳՈՐԾՄԱՆ ԻՐԱՎՈՒՆՔՈՎ </w:t>
      </w:r>
      <w:r w:rsidR="000C6A87">
        <w:rPr>
          <w:rFonts w:ascii="GHEA Grapalat" w:hAnsi="GHEA Grapalat"/>
          <w:sz w:val="24"/>
          <w:szCs w:val="24"/>
          <w:shd w:val="clear" w:color="auto" w:fill="FFFFFF"/>
        </w:rPr>
        <w:t>ՏՐ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ԱՄԱ</w:t>
      </w:r>
      <w:r w:rsidR="000C6A87">
        <w:rPr>
          <w:rFonts w:ascii="GHEA Grapalat" w:hAnsi="GHEA Grapalat"/>
          <w:sz w:val="24"/>
          <w:szCs w:val="24"/>
          <w:shd w:val="clear" w:color="auto" w:fill="FFFFFF"/>
        </w:rPr>
        <w:t>ԴՐ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ԵԼՈՒ» բառերը</w:t>
      </w:r>
      <w:r w:rsidR="009564BE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</w:p>
    <w:p w:rsidR="009564BE" w:rsidRPr="007F139F" w:rsidRDefault="000C14A3" w:rsidP="00B01AB9">
      <w:pPr>
        <w:pStyle w:val="a3"/>
        <w:widowControl/>
        <w:numPr>
          <w:ilvl w:val="0"/>
          <w:numId w:val="3"/>
        </w:numPr>
        <w:suppressAutoHyphens w:val="0"/>
        <w:overflowPunct/>
        <w:autoSpaceDE/>
        <w:autoSpaceDN/>
        <w:spacing w:line="360" w:lineRule="auto"/>
        <w:ind w:left="0" w:firstLine="450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Որոշման նախաբանից հանել </w:t>
      </w:r>
      <w:proofErr w:type="spellStart"/>
      <w:r w:rsidR="000C6A87">
        <w:rPr>
          <w:rFonts w:ascii="GHEA Grapalat" w:hAnsi="GHEA Grapalat"/>
          <w:sz w:val="24"/>
          <w:szCs w:val="24"/>
          <w:shd w:val="clear" w:color="auto" w:fill="FFFFFF"/>
        </w:rPr>
        <w:t>Հայաստանի</w:t>
      </w:r>
      <w:proofErr w:type="spellEnd"/>
      <w:r w:rsidR="00A54D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Հանրապետության </w:t>
      </w:r>
      <w:proofErr w:type="spellStart"/>
      <w:r w:rsidR="000C6A87">
        <w:rPr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proofErr w:type="spellEnd"/>
      <w:r w:rsidR="000C6A87" w:rsidRPr="000C6A87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0C6A87">
        <w:rPr>
          <w:rFonts w:ascii="GHEA Grapalat" w:hAnsi="GHEA Grapalat"/>
          <w:sz w:val="24"/>
          <w:szCs w:val="24"/>
          <w:shd w:val="clear" w:color="auto" w:fill="FFFFFF"/>
          <w:lang w:val="pt-BR"/>
        </w:rPr>
        <w:t>2011 թվականի փետրվարի 17-ի N 304-Ն որոշմամբ հաստատված կարգի 1-ին կետին</w:t>
      </w:r>
      <w:r w:rsidR="007F139F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7F139F" w:rsidRPr="007F139F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Հայաստանի Հանրապետության Շիրակի մարզի Գյումրու համայնքի ավագանու 2021 թվականի փետրվարի 9-ի N 13 որոշմ</w:t>
      </w:r>
      <w:r w:rsidR="007F139F">
        <w:rPr>
          <w:rFonts w:ascii="GHEA Grapalat" w:hAnsi="GHEA Grapalat"/>
          <w:sz w:val="24"/>
          <w:szCs w:val="24"/>
          <w:shd w:val="clear" w:color="auto" w:fill="FFFFFF"/>
          <w:lang w:val="pt-BR"/>
        </w:rPr>
        <w:t>ան</w:t>
      </w:r>
      <w:r w:rsidR="007F139F" w:rsidRPr="007F139F">
        <w:rPr>
          <w:rFonts w:ascii="GHEA Grapalat" w:hAnsi="GHEA Grapalat"/>
          <w:sz w:val="24"/>
          <w:szCs w:val="24"/>
          <w:shd w:val="clear" w:color="auto" w:fill="FFFFFF"/>
          <w:lang w:val="hy-AM"/>
        </w:rPr>
        <w:t>ը</w:t>
      </w:r>
      <w:r w:rsidR="00A54D6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տրված հղում</w:t>
      </w:r>
      <w:proofErr w:type="spellStart"/>
      <w:r w:rsidR="007F139F">
        <w:rPr>
          <w:rFonts w:ascii="GHEA Grapalat" w:hAnsi="GHEA Grapalat"/>
          <w:sz w:val="24"/>
          <w:szCs w:val="24"/>
          <w:shd w:val="clear" w:color="auto" w:fill="FFFFFF"/>
        </w:rPr>
        <w:t>ներ</w:t>
      </w:r>
      <w:proofErr w:type="spellEnd"/>
      <w:r w:rsidR="00A54D64">
        <w:rPr>
          <w:rFonts w:ascii="GHEA Grapalat" w:hAnsi="GHEA Grapalat"/>
          <w:sz w:val="24"/>
          <w:szCs w:val="24"/>
          <w:shd w:val="clear" w:color="auto" w:fill="FFFFFF"/>
          <w:lang w:val="hy-AM"/>
        </w:rPr>
        <w:t>ը,</w:t>
      </w:r>
    </w:p>
    <w:p w:rsidR="00DC57A0" w:rsidRPr="009A39F3" w:rsidRDefault="00DC57A0" w:rsidP="00B01AB9">
      <w:pPr>
        <w:pStyle w:val="a3"/>
        <w:widowControl/>
        <w:numPr>
          <w:ilvl w:val="0"/>
          <w:numId w:val="3"/>
        </w:numPr>
        <w:suppressAutoHyphens w:val="0"/>
        <w:overflowPunct/>
        <w:autoSpaceDE/>
        <w:autoSpaceDN/>
        <w:spacing w:line="360" w:lineRule="auto"/>
        <w:ind w:left="0" w:firstLine="450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 w:rsidRPr="00631C69">
        <w:rPr>
          <w:rFonts w:ascii="GHEA Grapalat" w:hAnsi="GHEA Grapalat" w:cs="Arial"/>
          <w:bCs/>
          <w:kern w:val="32"/>
          <w:sz w:val="24"/>
          <w:szCs w:val="24"/>
          <w:lang w:val="hy-AM"/>
        </w:rPr>
        <w:t>Ուժը</w:t>
      </w:r>
      <w:r w:rsidRPr="003740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631C69">
        <w:rPr>
          <w:rFonts w:ascii="GHEA Grapalat" w:hAnsi="GHEA Grapalat" w:cs="Arial"/>
          <w:bCs/>
          <w:kern w:val="32"/>
          <w:sz w:val="24"/>
          <w:szCs w:val="24"/>
          <w:lang w:val="hy-AM"/>
        </w:rPr>
        <w:t>կորցրած</w:t>
      </w:r>
      <w:r w:rsidRPr="003740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631C69">
        <w:rPr>
          <w:rFonts w:ascii="GHEA Grapalat" w:hAnsi="GHEA Grapalat" w:cs="Arial"/>
          <w:bCs/>
          <w:kern w:val="32"/>
          <w:sz w:val="24"/>
          <w:szCs w:val="24"/>
          <w:lang w:val="hy-AM"/>
        </w:rPr>
        <w:t>ճանաչել</w:t>
      </w:r>
      <w:r w:rsidRPr="003740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631C69">
        <w:rPr>
          <w:rFonts w:ascii="GHEA Grapalat" w:hAnsi="GHEA Grapalat" w:cs="Arial"/>
          <w:bCs/>
          <w:kern w:val="32"/>
          <w:sz w:val="24"/>
          <w:szCs w:val="24"/>
          <w:lang w:val="hy-AM"/>
        </w:rPr>
        <w:t>Որոշման</w:t>
      </w:r>
      <w:r w:rsidRPr="003740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3-</w:t>
      </w:r>
      <w:r w:rsidRPr="00631C69">
        <w:rPr>
          <w:rFonts w:ascii="GHEA Grapalat" w:hAnsi="GHEA Grapalat" w:cs="Arial"/>
          <w:bCs/>
          <w:kern w:val="32"/>
          <w:sz w:val="24"/>
          <w:szCs w:val="24"/>
          <w:lang w:val="hy-AM"/>
        </w:rPr>
        <w:t>րդ</w:t>
      </w:r>
      <w:r w:rsidR="00463521">
        <w:rPr>
          <w:rFonts w:ascii="GHEA Grapalat" w:hAnsi="GHEA Grapalat" w:cs="Arial"/>
          <w:bCs/>
          <w:kern w:val="32"/>
          <w:sz w:val="24"/>
          <w:szCs w:val="24"/>
          <w:lang w:val="hy-AM"/>
        </w:rPr>
        <w:t>,</w:t>
      </w:r>
      <w:r w:rsidRPr="003740C9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4-</w:t>
      </w:r>
      <w:r w:rsidRPr="00631C69">
        <w:rPr>
          <w:rFonts w:ascii="GHEA Grapalat" w:hAnsi="GHEA Grapalat" w:cs="Arial"/>
          <w:bCs/>
          <w:kern w:val="32"/>
          <w:sz w:val="24"/>
          <w:szCs w:val="24"/>
          <w:lang w:val="hy-AM"/>
        </w:rPr>
        <w:t>րդ</w:t>
      </w:r>
      <w:r w:rsidR="000C6A87" w:rsidRPr="000C6A87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="0046352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0C6A87" w:rsidRPr="003740C9">
        <w:rPr>
          <w:rFonts w:ascii="GHEA Grapalat" w:hAnsi="GHEA Grapalat" w:cs="Arial"/>
          <w:bCs/>
          <w:kern w:val="32"/>
          <w:sz w:val="24"/>
          <w:szCs w:val="24"/>
          <w:lang w:val="pt-BR"/>
        </w:rPr>
        <w:t>5-</w:t>
      </w:r>
      <w:r w:rsidR="000C6A87" w:rsidRPr="00631C69">
        <w:rPr>
          <w:rFonts w:ascii="GHEA Grapalat" w:hAnsi="GHEA Grapalat" w:cs="Arial"/>
          <w:bCs/>
          <w:kern w:val="32"/>
          <w:sz w:val="24"/>
          <w:szCs w:val="24"/>
          <w:lang w:val="hy-AM"/>
        </w:rPr>
        <w:t>րդ</w:t>
      </w:r>
      <w:r w:rsidR="000C6A87" w:rsidRPr="000C6A87">
        <w:rPr>
          <w:rFonts w:ascii="GHEA Grapalat" w:hAnsi="GHEA Grapalat" w:cs="Arial"/>
          <w:bCs/>
          <w:kern w:val="32"/>
          <w:sz w:val="24"/>
          <w:szCs w:val="24"/>
          <w:lang w:val="pt-BR"/>
        </w:rPr>
        <w:t>,</w:t>
      </w:r>
      <w:r w:rsidR="00463521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6-րդ</w:t>
      </w:r>
      <w:r w:rsidR="000C6A87" w:rsidRPr="000C6A87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C6A87">
        <w:rPr>
          <w:rFonts w:ascii="GHEA Grapalat" w:hAnsi="GHEA Grapalat" w:cs="Arial"/>
          <w:bCs/>
          <w:kern w:val="32"/>
          <w:sz w:val="24"/>
          <w:szCs w:val="24"/>
          <w:lang w:val="pt-BR"/>
        </w:rPr>
        <w:t>և 7-րդ</w:t>
      </w:r>
      <w:r w:rsidR="0014646F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կետեր</w:t>
      </w:r>
      <w:r w:rsidR="000C6A87" w:rsidRPr="00631C69">
        <w:rPr>
          <w:rFonts w:ascii="GHEA Grapalat" w:hAnsi="GHEA Grapalat" w:cs="Arial"/>
          <w:bCs/>
          <w:kern w:val="32"/>
          <w:sz w:val="24"/>
          <w:szCs w:val="24"/>
          <w:lang w:val="hy-AM"/>
        </w:rPr>
        <w:t>ը</w:t>
      </w:r>
      <w:r w:rsidR="000C6A87" w:rsidRPr="000C6A87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71522A" w:rsidRDefault="009A39F3" w:rsidP="00B01AB9">
      <w:pPr>
        <w:pStyle w:val="a3"/>
        <w:widowControl/>
        <w:numPr>
          <w:ilvl w:val="0"/>
          <w:numId w:val="2"/>
        </w:numPr>
        <w:suppressAutoHyphens w:val="0"/>
        <w:overflowPunct/>
        <w:autoSpaceDE/>
        <w:autoSpaceDN/>
        <w:spacing w:line="360" w:lineRule="auto"/>
        <w:ind w:left="90" w:firstLine="360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>Սահմանել, որ</w:t>
      </w:r>
      <w:r w:rsid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>.</w:t>
      </w:r>
    </w:p>
    <w:p w:rsidR="009A39F3" w:rsidRPr="0071522A" w:rsidRDefault="0071522A" w:rsidP="0071522A">
      <w:pPr>
        <w:widowControl/>
        <w:suppressAutoHyphens w:val="0"/>
        <w:overflowPunct/>
        <w:autoSpaceDE/>
        <w:autoSpaceDN/>
        <w:spacing w:line="360" w:lineRule="auto"/>
        <w:ind w:firstLine="375"/>
        <w:contextualSpacing/>
        <w:jc w:val="both"/>
        <w:textAlignment w:val="auto"/>
        <w:rPr>
          <w:rFonts w:ascii="GHEA Grapalat" w:hAnsi="GHEA Grapalat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>1)</w:t>
      </w:r>
      <w:r w:rsidR="009A39F3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Հայաստանի Հանրապետության սեփականություն հանդիսացող Հայաստանի Հանրապետության Շիրակի մարզ քաղաք Գյումրի Աճեմյան 2/2 հասցեում գտնվող անշարժ </w:t>
      </w:r>
      <w:r w:rsidR="009A39F3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lastRenderedPageBreak/>
        <w:t>գույքի</w:t>
      </w:r>
      <w:r w:rsidR="00AD1CE5">
        <w:rPr>
          <w:rFonts w:ascii="GHEA Grapalat" w:hAnsi="GHEA Grapalat"/>
          <w:sz w:val="24"/>
          <w:szCs w:val="24"/>
          <w:shd w:val="clear" w:color="auto" w:fill="FFFFFF"/>
          <w:lang w:val="pt-BR"/>
        </w:rPr>
        <w:t>ց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AD1CE5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սույն որոշման հավելվածում նշված տարածքի 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(այսուհետ՝ </w:t>
      </w:r>
      <w:r w:rsidR="00AE63FC">
        <w:rPr>
          <w:rFonts w:ascii="GHEA Grapalat" w:hAnsi="GHEA Grapalat"/>
          <w:sz w:val="24"/>
          <w:szCs w:val="24"/>
          <w:shd w:val="clear" w:color="auto" w:fill="FFFFFF"/>
          <w:lang w:val="pt-BR"/>
        </w:rPr>
        <w:t>անշարժ գույք</w:t>
      </w:r>
      <w:r>
        <w:rPr>
          <w:rFonts w:ascii="GHEA Grapalat" w:hAnsi="GHEA Grapalat"/>
          <w:sz w:val="24"/>
          <w:szCs w:val="24"/>
          <w:shd w:val="clear" w:color="auto" w:fill="FFFFFF"/>
          <w:lang w:val="pt-BR"/>
        </w:rPr>
        <w:t>)</w:t>
      </w:r>
      <w:r w:rsidR="009A39F3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ամրակ</w:t>
      </w:r>
      <w:r w:rsidR="002264DA">
        <w:rPr>
          <w:rFonts w:ascii="GHEA Grapalat" w:hAnsi="GHEA Grapalat"/>
          <w:sz w:val="24"/>
          <w:szCs w:val="24"/>
          <w:shd w:val="clear" w:color="auto" w:fill="FFFFFF"/>
          <w:lang w:val="pt-BR"/>
        </w:rPr>
        <w:t>այ</w:t>
      </w:r>
      <w:r w:rsidR="009A39F3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>ման, նորոգման, վերականգնման և բարեկարգման աշխատանքներ</w:t>
      </w:r>
      <w:r w:rsidR="00AC119A">
        <w:rPr>
          <w:rFonts w:ascii="GHEA Grapalat" w:hAnsi="GHEA Grapalat"/>
          <w:sz w:val="24"/>
          <w:szCs w:val="24"/>
          <w:shd w:val="clear" w:color="auto" w:fill="FFFFFF"/>
          <w:lang w:val="pt-BR"/>
        </w:rPr>
        <w:t>ն</w:t>
      </w:r>
      <w:r w:rsidR="00AC119A" w:rsidRPr="00AC119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AC119A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>իրականացվելու են</w:t>
      </w:r>
      <w:r w:rsidR="00AC119A">
        <w:rPr>
          <w:rFonts w:ascii="GHEA Grapalat" w:hAnsi="GHEA Grapalat"/>
          <w:sz w:val="24"/>
          <w:szCs w:val="24"/>
          <w:shd w:val="clear" w:color="auto" w:fill="FFFFFF"/>
          <w:lang w:val="pt-BR"/>
        </w:rPr>
        <w:t xml:space="preserve"> </w:t>
      </w:r>
      <w:r w:rsidR="006E4A95" w:rsidRPr="0071522A">
        <w:rPr>
          <w:rFonts w:ascii="GHEA Grapalat" w:hAnsi="GHEA Grapalat"/>
          <w:bCs/>
          <w:sz w:val="24"/>
          <w:szCs w:val="24"/>
          <w:lang w:val="hy-AM"/>
        </w:rPr>
        <w:t>«Տաշիր» բարեգործական հիմնադրամի</w:t>
      </w:r>
      <w:r w:rsidR="006E4A95" w:rsidRPr="003E264A">
        <w:rPr>
          <w:rFonts w:ascii="GHEA Grapalat" w:hAnsi="GHEA Grapalat"/>
          <w:bCs/>
          <w:sz w:val="24"/>
          <w:szCs w:val="24"/>
          <w:lang w:val="pt-BR"/>
        </w:rPr>
        <w:t xml:space="preserve"> </w:t>
      </w:r>
      <w:r w:rsidR="006E4A95">
        <w:rPr>
          <w:rFonts w:ascii="GHEA Grapalat" w:hAnsi="GHEA Grapalat"/>
          <w:bCs/>
          <w:sz w:val="24"/>
          <w:szCs w:val="24"/>
          <w:lang w:val="pt-BR"/>
        </w:rPr>
        <w:t>կողմից</w:t>
      </w:r>
      <w:r w:rsidR="006E4A95" w:rsidRPr="003E264A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</w:rPr>
        <w:t xml:space="preserve"> </w:t>
      </w:r>
      <w:r w:rsidR="00AC119A" w:rsidRPr="003E264A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</w:rPr>
        <w:t>«Պատմամշակութային</w:t>
      </w:r>
      <w:r w:rsidR="00AC119A" w:rsidRPr="003E26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  <w:r w:rsidR="00AC119A" w:rsidRPr="003E264A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</w:rPr>
        <w:t>և</w:t>
      </w:r>
      <w:r w:rsidR="00AC119A" w:rsidRPr="003E26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  <w:r w:rsidR="00AC119A" w:rsidRPr="003E264A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</w:rPr>
        <w:t>մշակույթի</w:t>
      </w:r>
      <w:r w:rsidR="00AC119A" w:rsidRPr="003E26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  <w:r w:rsidR="00AC119A" w:rsidRPr="003E264A">
        <w:rPr>
          <w:rFonts w:ascii="GHEA Grapalat" w:eastAsia="Times New Roman" w:hAnsi="GHEA Grapalat" w:cs="Arial Unicode"/>
          <w:color w:val="000000"/>
          <w:kern w:val="0"/>
          <w:sz w:val="24"/>
          <w:szCs w:val="24"/>
          <w:lang w:val="hy-AM"/>
        </w:rPr>
        <w:t>ա</w:t>
      </w:r>
      <w:r w:rsidR="00AC119A" w:rsidRPr="003E26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նշարժ հուշարձանների ու պատմական միջավայրի պահպանության և օգտագործման մասին» և «Քաղաքաշինության մասին» Հայաստանի Հանրապետության օրենքների պահանջներին համապատասխան</w:t>
      </w:r>
      <w:r w:rsidR="00AC119A">
        <w:rPr>
          <w:rFonts w:ascii="GHEA Grapalat" w:hAnsi="GHEA Grapalat"/>
          <w:bCs/>
          <w:sz w:val="24"/>
          <w:szCs w:val="24"/>
          <w:lang w:val="pt-BR"/>
        </w:rPr>
        <w:t xml:space="preserve">՝ </w:t>
      </w:r>
      <w:r w:rsidR="00AC119A" w:rsidRPr="003E264A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համաձայնեցնելով Հայաստանի Հանրապետության կրթության, գիտության, մշակույթի և սպորտի նախարարության հետ,</w:t>
      </w:r>
    </w:p>
    <w:p w:rsidR="00B01AB9" w:rsidRPr="003E264A" w:rsidRDefault="00AC119A" w:rsidP="003E264A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>2</w:t>
      </w:r>
      <w:r w:rsidR="00B01AB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) սույն կետի 1-ին ենթակետում նշված </w:t>
      </w:r>
      <w:r w:rsidR="00B01AB9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>ամրակ</w:t>
      </w:r>
      <w:r w:rsidR="00F95F90">
        <w:rPr>
          <w:rFonts w:ascii="GHEA Grapalat" w:hAnsi="GHEA Grapalat"/>
          <w:sz w:val="24"/>
          <w:szCs w:val="24"/>
          <w:shd w:val="clear" w:color="auto" w:fill="FFFFFF"/>
          <w:lang w:val="pt-BR"/>
        </w:rPr>
        <w:t>այ</w:t>
      </w:r>
      <w:r w:rsidR="00B01AB9" w:rsidRPr="0071522A">
        <w:rPr>
          <w:rFonts w:ascii="GHEA Grapalat" w:hAnsi="GHEA Grapalat"/>
          <w:sz w:val="24"/>
          <w:szCs w:val="24"/>
          <w:shd w:val="clear" w:color="auto" w:fill="FFFFFF"/>
          <w:lang w:val="pt-BR"/>
        </w:rPr>
        <w:t>ման, նորոգման, վերականգնման և բարեկարգման</w:t>
      </w:r>
      <w:r w:rsidR="00B01AB9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աշխատանքների ավարտը 2027 թվականի հունիսի 1-ը,</w:t>
      </w:r>
    </w:p>
    <w:p w:rsidR="004C6A51" w:rsidRPr="004C6A51" w:rsidRDefault="00AC119A" w:rsidP="003E264A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</w:pPr>
      <w:r w:rsidRPr="00AC119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  <w:t>3</w:t>
      </w:r>
      <w:r w:rsidR="0071522A" w:rsidRPr="003E26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) սույն </w:t>
      </w:r>
      <w:proofErr w:type="spellStart"/>
      <w:r w:rsidR="003E264A" w:rsidRPr="003E264A"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  <w:t>կետի</w:t>
      </w:r>
      <w:proofErr w:type="spellEnd"/>
      <w:r w:rsidR="0071522A" w:rsidRPr="003E26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1-ին ենթակետի կատարման հսկողությունը վերապահվում է Հայաստանի Հանրապետության կրթության, գիտության, մշակույթի և սպորտի նախարարությանը</w:t>
      </w:r>
      <w:r w:rsidR="004C6A51" w:rsidRPr="004C6A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  <w:t>,</w:t>
      </w:r>
    </w:p>
    <w:p w:rsidR="0071522A" w:rsidRDefault="004C6A51" w:rsidP="003E264A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</w:pP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  <w:t xml:space="preserve">4) սույն կետի 1-ին ենթակետում նշված աշխատանքների ավարտից հետո անշարժ գույքի չափագրման և սեփականության իրավունքի պետական գրանցման աշխատանքներն իրականացվելու են </w:t>
      </w:r>
      <w:r w:rsidRPr="0071522A">
        <w:rPr>
          <w:rFonts w:ascii="GHEA Grapalat" w:hAnsi="GHEA Grapalat"/>
          <w:bCs/>
          <w:sz w:val="24"/>
          <w:szCs w:val="24"/>
          <w:lang w:val="hy-AM"/>
        </w:rPr>
        <w:t>«Տաշիր» բարեգործական հիմնադրամի</w:t>
      </w:r>
      <w:r w:rsidRPr="003E264A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  <w:t>միջոցների</w:t>
      </w:r>
      <w:proofErr w:type="spellEnd"/>
      <w:r w:rsidRPr="004C6A51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  <w:t>հաշվին</w:t>
      </w:r>
      <w:r w:rsidR="0026220E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  <w:t>:</w:t>
      </w:r>
    </w:p>
    <w:p w:rsidR="00897869" w:rsidRDefault="00897869" w:rsidP="003E264A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89786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3. Սույն որոշման 2-րդ կետում նշված աշխատանքների ավարտից հետո սույն որոշման </w:t>
      </w:r>
      <w:r w:rsidR="006D7ED6" w:rsidRPr="006D7E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հավելվածում նշված անշարժ գույքը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կրթության, գիտության, մշակույթի և սպորտի նախարարությանը</w:t>
      </w:r>
      <w:r w:rsidR="00A8177F" w:rsidRPr="00A8177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  <w:t>,</w:t>
      </w:r>
      <w:r w:rsidR="006D7ED6" w:rsidRPr="006D7E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բացառապես մշակութային կամ կրթական նպատակներով օգտագործելու համար</w:t>
      </w:r>
      <w:r w:rsidR="00A8177F">
        <w:rPr>
          <w:rFonts w:ascii="GHEA Grapalat" w:eastAsia="Times New Roman" w:hAnsi="GHEA Grapalat" w:cs="Times New Roman"/>
          <w:color w:val="000000"/>
          <w:kern w:val="0"/>
          <w:sz w:val="24"/>
          <w:szCs w:val="24"/>
        </w:rPr>
        <w:t>՝</w:t>
      </w:r>
      <w:r w:rsidR="006D7ED6" w:rsidRPr="006D7E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  <w:t xml:space="preserve"> </w:t>
      </w:r>
      <w:r w:rsidR="006D7E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pt-BR"/>
        </w:rPr>
        <w:t>առանց մասնավորեցման (օտարման) իրավունքի</w:t>
      </w:r>
      <w:r w:rsidR="006D7ED6" w:rsidRPr="006D7ED6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:</w:t>
      </w:r>
    </w:p>
    <w:p w:rsidR="006D7ED6" w:rsidRPr="006D7ED6" w:rsidRDefault="007E0F0F" w:rsidP="003E264A">
      <w:pPr>
        <w:widowControl/>
        <w:shd w:val="clear" w:color="auto" w:fill="FFFFFF"/>
        <w:suppressAutoHyphens w:val="0"/>
        <w:overflowPunct/>
        <w:autoSpaceDE/>
        <w:autoSpaceDN/>
        <w:spacing w:line="360" w:lineRule="auto"/>
        <w:ind w:firstLine="375"/>
        <w:jc w:val="both"/>
        <w:textAlignment w:val="auto"/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</w:pPr>
      <w:r w:rsidRPr="007E0F0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4. Հայաստանի Հանրապետության</w:t>
      </w:r>
      <w:bookmarkStart w:id="0" w:name="_GoBack"/>
      <w:bookmarkEnd w:id="0"/>
      <w:r w:rsidRPr="007E0F0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տարածքային կառավարման և ենթակառուցվածքների նախարարության պետական գույքի կառավարման կոմիտեի նախագահին՝ Հայաստանի Հանրապետության կրթության, գիտության, մշակույթի և սպորտի նախարարի հետ համատեղ՝ սույն որոշման 2-րդ կետում նշված աշխատանքների ավարտից հետո երկամսյա ժամկետում ապահովել </w:t>
      </w:r>
      <w:r w:rsidR="00052382" w:rsidRPr="00052382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սույն որոշման հավելվածու</w:t>
      </w:r>
      <w:r w:rsidR="00052382" w:rsidRPr="005273A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մ</w:t>
      </w:r>
      <w:r w:rsidR="005273A9" w:rsidRPr="005273A9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 xml:space="preserve"> նշված </w:t>
      </w:r>
      <w:r w:rsidRPr="007E0F0F">
        <w:rPr>
          <w:rFonts w:ascii="GHEA Grapalat" w:eastAsia="Times New Roman" w:hAnsi="GHEA Grapalat" w:cs="Times New Roman"/>
          <w:color w:val="000000"/>
          <w:kern w:val="0"/>
          <w:sz w:val="24"/>
          <w:szCs w:val="24"/>
          <w:lang w:val="hy-AM"/>
        </w:rPr>
        <w:t>անշարժ գույքի հանձնման-ընդունման աշխատանքների իրականացումը:</w:t>
      </w:r>
    </w:p>
    <w:p w:rsidR="0048195C" w:rsidRDefault="0048195C" w:rsidP="0048195C">
      <w:pPr>
        <w:widowControl/>
        <w:suppressAutoHyphens w:val="0"/>
        <w:overflowPunct/>
        <w:autoSpaceDE/>
        <w:autoSpaceDN/>
        <w:spacing w:line="360" w:lineRule="auto"/>
        <w:contextualSpacing/>
        <w:jc w:val="both"/>
        <w:textAlignment w:val="auto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</w:p>
    <w:p w:rsidR="00FD7B31" w:rsidRPr="0048195C" w:rsidRDefault="00FD7B31" w:rsidP="00FD7B31">
      <w:pPr>
        <w:pStyle w:val="a4"/>
        <w:shd w:val="clear" w:color="auto" w:fill="FFFFFF"/>
        <w:spacing w:line="360" w:lineRule="auto"/>
        <w:ind w:firstLine="375"/>
        <w:jc w:val="both"/>
        <w:rPr>
          <w:lang w:val="hy-AM"/>
        </w:rPr>
      </w:pPr>
      <w:r>
        <w:rPr>
          <w:rFonts w:ascii="GHEA Grapalat" w:eastAsia="GHEA Grapalat" w:hAnsi="GHEA Grapalat" w:cs="GHEA Grapalat"/>
          <w:lang w:val="hy-AM"/>
        </w:rPr>
        <w:t>Հայաստանի Հանրապետության</w:t>
      </w:r>
    </w:p>
    <w:p w:rsidR="00876F5E" w:rsidRDefault="00FD7B31" w:rsidP="003B58D1">
      <w:pPr>
        <w:pStyle w:val="a4"/>
        <w:shd w:val="clear" w:color="auto" w:fill="FFFFFF"/>
        <w:spacing w:line="360" w:lineRule="auto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  </w:t>
      </w:r>
      <w:r w:rsidR="00730EF6" w:rsidRPr="0048195C">
        <w:rPr>
          <w:rFonts w:ascii="GHEA Grapalat" w:eastAsia="GHEA Grapalat" w:hAnsi="GHEA Grapalat" w:cs="GHEA Grapalat"/>
          <w:lang w:val="hy-AM"/>
        </w:rPr>
        <w:t xml:space="preserve">                  </w:t>
      </w:r>
      <w:r>
        <w:rPr>
          <w:rFonts w:ascii="GHEA Grapalat" w:eastAsia="GHEA Grapalat" w:hAnsi="GHEA Grapalat" w:cs="GHEA Grapalat"/>
          <w:lang w:val="hy-AM"/>
        </w:rPr>
        <w:t xml:space="preserve">վարչապետ                                            </w:t>
      </w:r>
      <w:r>
        <w:rPr>
          <w:rFonts w:ascii="GHEA Grapalat" w:eastAsia="GHEA Grapalat" w:hAnsi="GHEA Grapalat" w:cs="GHEA Grapalat"/>
          <w:lang w:val="hy-AM"/>
        </w:rPr>
        <w:tab/>
      </w:r>
      <w:r>
        <w:rPr>
          <w:rFonts w:ascii="GHEA Grapalat" w:eastAsia="GHEA Grapalat" w:hAnsi="GHEA Grapalat" w:cs="GHEA Grapalat"/>
          <w:lang w:val="hy-AM"/>
        </w:rPr>
        <w:tab/>
        <w:t>Ն. Փաշինյան</w:t>
      </w:r>
    </w:p>
    <w:p w:rsidR="00876F5E" w:rsidRPr="00876F5E" w:rsidRDefault="00876F5E" w:rsidP="003B58D1">
      <w:pPr>
        <w:pStyle w:val="a4"/>
        <w:shd w:val="clear" w:color="auto" w:fill="FFFFFF"/>
        <w:spacing w:line="360" w:lineRule="auto"/>
        <w:jc w:val="both"/>
        <w:rPr>
          <w:lang w:val="pt-BR"/>
        </w:rPr>
      </w:pPr>
    </w:p>
    <w:sectPr w:rsidR="00876F5E" w:rsidRPr="00876F5E" w:rsidSect="006A5D01">
      <w:footerReference w:type="default" r:id="rId8"/>
      <w:pgSz w:w="11906" w:h="16838"/>
      <w:pgMar w:top="360" w:right="926" w:bottom="810" w:left="900" w:header="720" w:footer="7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45581" w:rsidRDefault="00945581">
      <w:r>
        <w:separator/>
      </w:r>
    </w:p>
  </w:endnote>
  <w:endnote w:type="continuationSeparator" w:id="0">
    <w:p w:rsidR="00945581" w:rsidRDefault="00945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4233" w:rsidRDefault="00945581">
    <w:pPr>
      <w:pStyle w:val="a5"/>
    </w:pPr>
  </w:p>
  <w:p w:rsidR="00F84233" w:rsidRDefault="009455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45581" w:rsidRDefault="00945581">
      <w:r>
        <w:separator/>
      </w:r>
    </w:p>
  </w:footnote>
  <w:footnote w:type="continuationSeparator" w:id="0">
    <w:p w:rsidR="00945581" w:rsidRDefault="00945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D2333"/>
    <w:multiLevelType w:val="hybridMultilevel"/>
    <w:tmpl w:val="E1840300"/>
    <w:lvl w:ilvl="0" w:tplc="8E1661C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F0801"/>
    <w:multiLevelType w:val="hybridMultilevel"/>
    <w:tmpl w:val="835870D8"/>
    <w:lvl w:ilvl="0" w:tplc="04090011">
      <w:start w:val="1"/>
      <w:numFmt w:val="decimal"/>
      <w:lvlText w:val="%1)"/>
      <w:lvlJc w:val="left"/>
      <w:pPr>
        <w:ind w:left="938" w:hanging="360"/>
      </w:pPr>
    </w:lvl>
    <w:lvl w:ilvl="1" w:tplc="04090019">
      <w:start w:val="1"/>
      <w:numFmt w:val="lowerLetter"/>
      <w:lvlText w:val="%2."/>
      <w:lvlJc w:val="left"/>
      <w:pPr>
        <w:ind w:left="1658" w:hanging="360"/>
      </w:pPr>
    </w:lvl>
    <w:lvl w:ilvl="2" w:tplc="0409001B">
      <w:start w:val="1"/>
      <w:numFmt w:val="lowerRoman"/>
      <w:lvlText w:val="%3."/>
      <w:lvlJc w:val="right"/>
      <w:pPr>
        <w:ind w:left="2378" w:hanging="180"/>
      </w:pPr>
    </w:lvl>
    <w:lvl w:ilvl="3" w:tplc="0409000F">
      <w:start w:val="1"/>
      <w:numFmt w:val="decimal"/>
      <w:lvlText w:val="%4."/>
      <w:lvlJc w:val="left"/>
      <w:pPr>
        <w:ind w:left="3098" w:hanging="360"/>
      </w:pPr>
    </w:lvl>
    <w:lvl w:ilvl="4" w:tplc="04090019">
      <w:start w:val="1"/>
      <w:numFmt w:val="lowerLetter"/>
      <w:lvlText w:val="%5."/>
      <w:lvlJc w:val="left"/>
      <w:pPr>
        <w:ind w:left="3818" w:hanging="360"/>
      </w:pPr>
    </w:lvl>
    <w:lvl w:ilvl="5" w:tplc="0409001B">
      <w:start w:val="1"/>
      <w:numFmt w:val="lowerRoman"/>
      <w:lvlText w:val="%6."/>
      <w:lvlJc w:val="right"/>
      <w:pPr>
        <w:ind w:left="4538" w:hanging="180"/>
      </w:pPr>
    </w:lvl>
    <w:lvl w:ilvl="6" w:tplc="0409000F">
      <w:start w:val="1"/>
      <w:numFmt w:val="decimal"/>
      <w:lvlText w:val="%7."/>
      <w:lvlJc w:val="left"/>
      <w:pPr>
        <w:ind w:left="5258" w:hanging="360"/>
      </w:pPr>
    </w:lvl>
    <w:lvl w:ilvl="7" w:tplc="04090019">
      <w:start w:val="1"/>
      <w:numFmt w:val="lowerLetter"/>
      <w:lvlText w:val="%8."/>
      <w:lvlJc w:val="left"/>
      <w:pPr>
        <w:ind w:left="5978" w:hanging="360"/>
      </w:pPr>
    </w:lvl>
    <w:lvl w:ilvl="8" w:tplc="0409001B">
      <w:start w:val="1"/>
      <w:numFmt w:val="lowerRoman"/>
      <w:lvlText w:val="%9."/>
      <w:lvlJc w:val="right"/>
      <w:pPr>
        <w:ind w:left="6698" w:hanging="180"/>
      </w:pPr>
    </w:lvl>
  </w:abstractNum>
  <w:abstractNum w:abstractNumId="2" w15:restartNumberingAfterBreak="0">
    <w:nsid w:val="1093175F"/>
    <w:multiLevelType w:val="hybridMultilevel"/>
    <w:tmpl w:val="6CCEAE24"/>
    <w:lvl w:ilvl="0" w:tplc="ACA262CA">
      <w:start w:val="1"/>
      <w:numFmt w:val="decimal"/>
      <w:lvlText w:val="%1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11BD32FA"/>
    <w:multiLevelType w:val="hybridMultilevel"/>
    <w:tmpl w:val="87761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633C73"/>
    <w:multiLevelType w:val="hybridMultilevel"/>
    <w:tmpl w:val="38A69EAA"/>
    <w:lvl w:ilvl="0" w:tplc="D410F972">
      <w:start w:val="1"/>
      <w:numFmt w:val="decimal"/>
      <w:lvlText w:val="%1)"/>
      <w:lvlJc w:val="left"/>
      <w:pPr>
        <w:ind w:left="1233" w:hanging="360"/>
      </w:pPr>
      <w:rPr>
        <w:rFonts w:eastAsia="Calibri"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53" w:hanging="360"/>
      </w:pPr>
    </w:lvl>
    <w:lvl w:ilvl="2" w:tplc="0419001B" w:tentative="1">
      <w:start w:val="1"/>
      <w:numFmt w:val="lowerRoman"/>
      <w:lvlText w:val="%3."/>
      <w:lvlJc w:val="right"/>
      <w:pPr>
        <w:ind w:left="2673" w:hanging="180"/>
      </w:pPr>
    </w:lvl>
    <w:lvl w:ilvl="3" w:tplc="0419000F" w:tentative="1">
      <w:start w:val="1"/>
      <w:numFmt w:val="decimal"/>
      <w:lvlText w:val="%4."/>
      <w:lvlJc w:val="left"/>
      <w:pPr>
        <w:ind w:left="3393" w:hanging="360"/>
      </w:pPr>
    </w:lvl>
    <w:lvl w:ilvl="4" w:tplc="04190019" w:tentative="1">
      <w:start w:val="1"/>
      <w:numFmt w:val="lowerLetter"/>
      <w:lvlText w:val="%5."/>
      <w:lvlJc w:val="left"/>
      <w:pPr>
        <w:ind w:left="4113" w:hanging="360"/>
      </w:pPr>
    </w:lvl>
    <w:lvl w:ilvl="5" w:tplc="0419001B" w:tentative="1">
      <w:start w:val="1"/>
      <w:numFmt w:val="lowerRoman"/>
      <w:lvlText w:val="%6."/>
      <w:lvlJc w:val="right"/>
      <w:pPr>
        <w:ind w:left="4833" w:hanging="180"/>
      </w:pPr>
    </w:lvl>
    <w:lvl w:ilvl="6" w:tplc="0419000F" w:tentative="1">
      <w:start w:val="1"/>
      <w:numFmt w:val="decimal"/>
      <w:lvlText w:val="%7."/>
      <w:lvlJc w:val="left"/>
      <w:pPr>
        <w:ind w:left="5553" w:hanging="360"/>
      </w:pPr>
    </w:lvl>
    <w:lvl w:ilvl="7" w:tplc="04190019" w:tentative="1">
      <w:start w:val="1"/>
      <w:numFmt w:val="lowerLetter"/>
      <w:lvlText w:val="%8."/>
      <w:lvlJc w:val="left"/>
      <w:pPr>
        <w:ind w:left="6273" w:hanging="360"/>
      </w:pPr>
    </w:lvl>
    <w:lvl w:ilvl="8" w:tplc="0419001B" w:tentative="1">
      <w:start w:val="1"/>
      <w:numFmt w:val="lowerRoman"/>
      <w:lvlText w:val="%9."/>
      <w:lvlJc w:val="right"/>
      <w:pPr>
        <w:ind w:left="6993" w:hanging="180"/>
      </w:pPr>
    </w:lvl>
  </w:abstractNum>
  <w:abstractNum w:abstractNumId="5" w15:restartNumberingAfterBreak="0">
    <w:nsid w:val="3F182F9B"/>
    <w:multiLevelType w:val="hybridMultilevel"/>
    <w:tmpl w:val="8F2AAEDE"/>
    <w:lvl w:ilvl="0" w:tplc="21E6D7CE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A8C1EE6"/>
    <w:multiLevelType w:val="multilevel"/>
    <w:tmpl w:val="04AA71CC"/>
    <w:styleLink w:val="WWNum8"/>
    <w:lvl w:ilvl="0">
      <w:start w:val="1"/>
      <w:numFmt w:val="decimal"/>
      <w:lvlText w:val="%1."/>
      <w:lvlJc w:val="left"/>
      <w:pPr>
        <w:ind w:left="513" w:hanging="360"/>
      </w:pPr>
    </w:lvl>
    <w:lvl w:ilvl="1">
      <w:start w:val="1"/>
      <w:numFmt w:val="lowerLetter"/>
      <w:lvlText w:val="%2."/>
      <w:lvlJc w:val="left"/>
      <w:pPr>
        <w:ind w:left="1233" w:hanging="360"/>
      </w:pPr>
    </w:lvl>
    <w:lvl w:ilvl="2">
      <w:start w:val="1"/>
      <w:numFmt w:val="lowerRoman"/>
      <w:lvlText w:val="%3."/>
      <w:lvlJc w:val="left"/>
      <w:pPr>
        <w:ind w:left="1953" w:hanging="180"/>
      </w:pPr>
    </w:lvl>
    <w:lvl w:ilvl="3">
      <w:start w:val="1"/>
      <w:numFmt w:val="decimal"/>
      <w:lvlText w:val="%4."/>
      <w:lvlJc w:val="left"/>
      <w:pPr>
        <w:ind w:left="2673" w:hanging="360"/>
      </w:pPr>
    </w:lvl>
    <w:lvl w:ilvl="4">
      <w:start w:val="1"/>
      <w:numFmt w:val="lowerLetter"/>
      <w:lvlText w:val="%5."/>
      <w:lvlJc w:val="left"/>
      <w:pPr>
        <w:ind w:left="3393" w:hanging="360"/>
      </w:pPr>
    </w:lvl>
    <w:lvl w:ilvl="5">
      <w:start w:val="1"/>
      <w:numFmt w:val="lowerRoman"/>
      <w:lvlText w:val="%6."/>
      <w:lvlJc w:val="left"/>
      <w:pPr>
        <w:ind w:left="4113" w:hanging="180"/>
      </w:pPr>
    </w:lvl>
    <w:lvl w:ilvl="6">
      <w:start w:val="1"/>
      <w:numFmt w:val="decimal"/>
      <w:lvlText w:val="%7."/>
      <w:lvlJc w:val="left"/>
      <w:pPr>
        <w:ind w:left="4833" w:hanging="360"/>
      </w:pPr>
    </w:lvl>
    <w:lvl w:ilvl="7">
      <w:start w:val="1"/>
      <w:numFmt w:val="lowerLetter"/>
      <w:lvlText w:val="%8."/>
      <w:lvlJc w:val="left"/>
      <w:pPr>
        <w:ind w:left="5553" w:hanging="360"/>
      </w:pPr>
    </w:lvl>
    <w:lvl w:ilvl="8">
      <w:start w:val="1"/>
      <w:numFmt w:val="lowerRoman"/>
      <w:lvlText w:val="%9."/>
      <w:lvlJc w:val="left"/>
      <w:pPr>
        <w:ind w:left="6276" w:hanging="180"/>
      </w:pPr>
    </w:lvl>
  </w:abstractNum>
  <w:abstractNum w:abstractNumId="7" w15:restartNumberingAfterBreak="0">
    <w:nsid w:val="62AC2560"/>
    <w:multiLevelType w:val="hybridMultilevel"/>
    <w:tmpl w:val="46F0D5BE"/>
    <w:lvl w:ilvl="0" w:tplc="83747BB0">
      <w:start w:val="1"/>
      <w:numFmt w:val="decimal"/>
      <w:lvlText w:val="%1."/>
      <w:lvlJc w:val="left"/>
      <w:pPr>
        <w:ind w:left="90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593" w:hanging="360"/>
      </w:pPr>
    </w:lvl>
    <w:lvl w:ilvl="2" w:tplc="0409001B" w:tentative="1">
      <w:start w:val="1"/>
      <w:numFmt w:val="lowerRoman"/>
      <w:lvlText w:val="%3."/>
      <w:lvlJc w:val="right"/>
      <w:pPr>
        <w:ind w:left="2313" w:hanging="180"/>
      </w:pPr>
    </w:lvl>
    <w:lvl w:ilvl="3" w:tplc="0409000F" w:tentative="1">
      <w:start w:val="1"/>
      <w:numFmt w:val="decimal"/>
      <w:lvlText w:val="%4."/>
      <w:lvlJc w:val="left"/>
      <w:pPr>
        <w:ind w:left="3033" w:hanging="360"/>
      </w:pPr>
    </w:lvl>
    <w:lvl w:ilvl="4" w:tplc="04090019" w:tentative="1">
      <w:start w:val="1"/>
      <w:numFmt w:val="lowerLetter"/>
      <w:lvlText w:val="%5."/>
      <w:lvlJc w:val="left"/>
      <w:pPr>
        <w:ind w:left="3753" w:hanging="360"/>
      </w:pPr>
    </w:lvl>
    <w:lvl w:ilvl="5" w:tplc="0409001B" w:tentative="1">
      <w:start w:val="1"/>
      <w:numFmt w:val="lowerRoman"/>
      <w:lvlText w:val="%6."/>
      <w:lvlJc w:val="right"/>
      <w:pPr>
        <w:ind w:left="4473" w:hanging="180"/>
      </w:pPr>
    </w:lvl>
    <w:lvl w:ilvl="6" w:tplc="0409000F" w:tentative="1">
      <w:start w:val="1"/>
      <w:numFmt w:val="decimal"/>
      <w:lvlText w:val="%7."/>
      <w:lvlJc w:val="left"/>
      <w:pPr>
        <w:ind w:left="5193" w:hanging="360"/>
      </w:pPr>
    </w:lvl>
    <w:lvl w:ilvl="7" w:tplc="04090019" w:tentative="1">
      <w:start w:val="1"/>
      <w:numFmt w:val="lowerLetter"/>
      <w:lvlText w:val="%8."/>
      <w:lvlJc w:val="left"/>
      <w:pPr>
        <w:ind w:left="5913" w:hanging="360"/>
      </w:pPr>
    </w:lvl>
    <w:lvl w:ilvl="8" w:tplc="0409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8" w15:restartNumberingAfterBreak="0">
    <w:nsid w:val="7B8208BE"/>
    <w:multiLevelType w:val="hybridMultilevel"/>
    <w:tmpl w:val="4DC4B414"/>
    <w:lvl w:ilvl="0" w:tplc="4CD8737E">
      <w:start w:val="1"/>
      <w:numFmt w:val="decimal"/>
      <w:lvlText w:val="%1)"/>
      <w:lvlJc w:val="left"/>
      <w:pPr>
        <w:ind w:left="1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3" w:hanging="360"/>
      </w:pPr>
    </w:lvl>
    <w:lvl w:ilvl="2" w:tplc="0409001B" w:tentative="1">
      <w:start w:val="1"/>
      <w:numFmt w:val="lowerRoman"/>
      <w:lvlText w:val="%3."/>
      <w:lvlJc w:val="right"/>
      <w:pPr>
        <w:ind w:left="2673" w:hanging="180"/>
      </w:pPr>
    </w:lvl>
    <w:lvl w:ilvl="3" w:tplc="0409000F" w:tentative="1">
      <w:start w:val="1"/>
      <w:numFmt w:val="decimal"/>
      <w:lvlText w:val="%4."/>
      <w:lvlJc w:val="left"/>
      <w:pPr>
        <w:ind w:left="3393" w:hanging="360"/>
      </w:pPr>
    </w:lvl>
    <w:lvl w:ilvl="4" w:tplc="04090019" w:tentative="1">
      <w:start w:val="1"/>
      <w:numFmt w:val="lowerLetter"/>
      <w:lvlText w:val="%5."/>
      <w:lvlJc w:val="left"/>
      <w:pPr>
        <w:ind w:left="4113" w:hanging="360"/>
      </w:pPr>
    </w:lvl>
    <w:lvl w:ilvl="5" w:tplc="0409001B" w:tentative="1">
      <w:start w:val="1"/>
      <w:numFmt w:val="lowerRoman"/>
      <w:lvlText w:val="%6."/>
      <w:lvlJc w:val="right"/>
      <w:pPr>
        <w:ind w:left="4833" w:hanging="180"/>
      </w:pPr>
    </w:lvl>
    <w:lvl w:ilvl="6" w:tplc="0409000F" w:tentative="1">
      <w:start w:val="1"/>
      <w:numFmt w:val="decimal"/>
      <w:lvlText w:val="%7."/>
      <w:lvlJc w:val="left"/>
      <w:pPr>
        <w:ind w:left="5553" w:hanging="360"/>
      </w:pPr>
    </w:lvl>
    <w:lvl w:ilvl="7" w:tplc="04090019" w:tentative="1">
      <w:start w:val="1"/>
      <w:numFmt w:val="lowerLetter"/>
      <w:lvlText w:val="%8."/>
      <w:lvlJc w:val="left"/>
      <w:pPr>
        <w:ind w:left="6273" w:hanging="360"/>
      </w:pPr>
    </w:lvl>
    <w:lvl w:ilvl="8" w:tplc="0409001B" w:tentative="1">
      <w:start w:val="1"/>
      <w:numFmt w:val="lowerRoman"/>
      <w:lvlText w:val="%9."/>
      <w:lvlJc w:val="right"/>
      <w:pPr>
        <w:ind w:left="6993" w:hanging="180"/>
      </w:pPr>
    </w:lvl>
  </w:abstractNum>
  <w:num w:numId="1">
    <w:abstractNumId w:val="6"/>
  </w:num>
  <w:num w:numId="2">
    <w:abstractNumId w:val="7"/>
  </w:num>
  <w:num w:numId="3">
    <w:abstractNumId w:val="8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67C"/>
    <w:rsid w:val="000105F0"/>
    <w:rsid w:val="000519E9"/>
    <w:rsid w:val="00052382"/>
    <w:rsid w:val="00071029"/>
    <w:rsid w:val="000C14A3"/>
    <w:rsid w:val="000C6A87"/>
    <w:rsid w:val="000D6E7A"/>
    <w:rsid w:val="000F2ED1"/>
    <w:rsid w:val="001049EE"/>
    <w:rsid w:val="001167AC"/>
    <w:rsid w:val="0012703F"/>
    <w:rsid w:val="0014646F"/>
    <w:rsid w:val="00162B37"/>
    <w:rsid w:val="001732FB"/>
    <w:rsid w:val="001908CA"/>
    <w:rsid w:val="001D5CC4"/>
    <w:rsid w:val="001E1176"/>
    <w:rsid w:val="00202D68"/>
    <w:rsid w:val="002264DA"/>
    <w:rsid w:val="00232004"/>
    <w:rsid w:val="002569B5"/>
    <w:rsid w:val="0026220E"/>
    <w:rsid w:val="0027447A"/>
    <w:rsid w:val="00294C61"/>
    <w:rsid w:val="002A4F2A"/>
    <w:rsid w:val="00314665"/>
    <w:rsid w:val="003347BA"/>
    <w:rsid w:val="00334A84"/>
    <w:rsid w:val="00337825"/>
    <w:rsid w:val="00352F26"/>
    <w:rsid w:val="00365CD8"/>
    <w:rsid w:val="00373F9B"/>
    <w:rsid w:val="003740C9"/>
    <w:rsid w:val="00385C24"/>
    <w:rsid w:val="003B58D1"/>
    <w:rsid w:val="003C31F2"/>
    <w:rsid w:val="003D262D"/>
    <w:rsid w:val="003E264A"/>
    <w:rsid w:val="003E70FD"/>
    <w:rsid w:val="00413805"/>
    <w:rsid w:val="0042186E"/>
    <w:rsid w:val="004318FE"/>
    <w:rsid w:val="004365A9"/>
    <w:rsid w:val="00463521"/>
    <w:rsid w:val="0048195C"/>
    <w:rsid w:val="00484F52"/>
    <w:rsid w:val="004A2FEF"/>
    <w:rsid w:val="004B0E01"/>
    <w:rsid w:val="004C6A51"/>
    <w:rsid w:val="004E0972"/>
    <w:rsid w:val="0050584E"/>
    <w:rsid w:val="00507757"/>
    <w:rsid w:val="005273A9"/>
    <w:rsid w:val="00531A4D"/>
    <w:rsid w:val="00544B46"/>
    <w:rsid w:val="00566DBD"/>
    <w:rsid w:val="005A6545"/>
    <w:rsid w:val="005B0BEF"/>
    <w:rsid w:val="005B22A6"/>
    <w:rsid w:val="005B750D"/>
    <w:rsid w:val="005B7DD8"/>
    <w:rsid w:val="005C7621"/>
    <w:rsid w:val="005D6AB3"/>
    <w:rsid w:val="005E30D5"/>
    <w:rsid w:val="005E56FF"/>
    <w:rsid w:val="005F15BF"/>
    <w:rsid w:val="005F46C1"/>
    <w:rsid w:val="005F6003"/>
    <w:rsid w:val="00600ADC"/>
    <w:rsid w:val="006120EE"/>
    <w:rsid w:val="00622A81"/>
    <w:rsid w:val="00630911"/>
    <w:rsid w:val="00631C69"/>
    <w:rsid w:val="0064134F"/>
    <w:rsid w:val="00662CB2"/>
    <w:rsid w:val="00665D18"/>
    <w:rsid w:val="006A5D01"/>
    <w:rsid w:val="006B1857"/>
    <w:rsid w:val="006D7ED6"/>
    <w:rsid w:val="006E4A95"/>
    <w:rsid w:val="006E747F"/>
    <w:rsid w:val="0071522A"/>
    <w:rsid w:val="00724C5B"/>
    <w:rsid w:val="00730EF6"/>
    <w:rsid w:val="00745A75"/>
    <w:rsid w:val="007514EB"/>
    <w:rsid w:val="0075160E"/>
    <w:rsid w:val="0078744F"/>
    <w:rsid w:val="007C0F19"/>
    <w:rsid w:val="007E0F0F"/>
    <w:rsid w:val="007F139F"/>
    <w:rsid w:val="00821CD0"/>
    <w:rsid w:val="00840552"/>
    <w:rsid w:val="00850E3A"/>
    <w:rsid w:val="00876F5E"/>
    <w:rsid w:val="00891602"/>
    <w:rsid w:val="00897869"/>
    <w:rsid w:val="008A5775"/>
    <w:rsid w:val="008D12C7"/>
    <w:rsid w:val="008E2F41"/>
    <w:rsid w:val="008E537F"/>
    <w:rsid w:val="008F3BDC"/>
    <w:rsid w:val="00902BF1"/>
    <w:rsid w:val="00910601"/>
    <w:rsid w:val="00936BE8"/>
    <w:rsid w:val="00945581"/>
    <w:rsid w:val="009564BE"/>
    <w:rsid w:val="00966B7F"/>
    <w:rsid w:val="0096715E"/>
    <w:rsid w:val="00995929"/>
    <w:rsid w:val="00996B24"/>
    <w:rsid w:val="009A39F3"/>
    <w:rsid w:val="009A75FC"/>
    <w:rsid w:val="009E6F73"/>
    <w:rsid w:val="009F2D61"/>
    <w:rsid w:val="009F7A3E"/>
    <w:rsid w:val="00A00654"/>
    <w:rsid w:val="00A140AC"/>
    <w:rsid w:val="00A35184"/>
    <w:rsid w:val="00A528B7"/>
    <w:rsid w:val="00A54D64"/>
    <w:rsid w:val="00A61021"/>
    <w:rsid w:val="00A8177F"/>
    <w:rsid w:val="00AA7E2B"/>
    <w:rsid w:val="00AC119A"/>
    <w:rsid w:val="00AD0E6E"/>
    <w:rsid w:val="00AD1CE5"/>
    <w:rsid w:val="00AD7FBB"/>
    <w:rsid w:val="00AE63FC"/>
    <w:rsid w:val="00B01AB9"/>
    <w:rsid w:val="00B067D0"/>
    <w:rsid w:val="00B35750"/>
    <w:rsid w:val="00B67A13"/>
    <w:rsid w:val="00B76848"/>
    <w:rsid w:val="00B93AAE"/>
    <w:rsid w:val="00B942A6"/>
    <w:rsid w:val="00BC0BC7"/>
    <w:rsid w:val="00BC23CE"/>
    <w:rsid w:val="00BC6ADB"/>
    <w:rsid w:val="00C107C7"/>
    <w:rsid w:val="00C40802"/>
    <w:rsid w:val="00C70A71"/>
    <w:rsid w:val="00C71216"/>
    <w:rsid w:val="00C73E2D"/>
    <w:rsid w:val="00C819FD"/>
    <w:rsid w:val="00C910A5"/>
    <w:rsid w:val="00C962F2"/>
    <w:rsid w:val="00CA31CA"/>
    <w:rsid w:val="00CD0D3A"/>
    <w:rsid w:val="00D24571"/>
    <w:rsid w:val="00D764C8"/>
    <w:rsid w:val="00D86E41"/>
    <w:rsid w:val="00DB4828"/>
    <w:rsid w:val="00DC57A0"/>
    <w:rsid w:val="00DD0A80"/>
    <w:rsid w:val="00E10205"/>
    <w:rsid w:val="00E12C7A"/>
    <w:rsid w:val="00E150A9"/>
    <w:rsid w:val="00E3263B"/>
    <w:rsid w:val="00E6782B"/>
    <w:rsid w:val="00E8029D"/>
    <w:rsid w:val="00E85D28"/>
    <w:rsid w:val="00E90DEE"/>
    <w:rsid w:val="00EB48F7"/>
    <w:rsid w:val="00EC3A29"/>
    <w:rsid w:val="00EC471D"/>
    <w:rsid w:val="00EF367C"/>
    <w:rsid w:val="00F045AC"/>
    <w:rsid w:val="00F057E5"/>
    <w:rsid w:val="00F06224"/>
    <w:rsid w:val="00F160FF"/>
    <w:rsid w:val="00F21F42"/>
    <w:rsid w:val="00F30C35"/>
    <w:rsid w:val="00F31661"/>
    <w:rsid w:val="00F4275C"/>
    <w:rsid w:val="00F60F38"/>
    <w:rsid w:val="00F7624C"/>
    <w:rsid w:val="00F80114"/>
    <w:rsid w:val="00F8575D"/>
    <w:rsid w:val="00F92919"/>
    <w:rsid w:val="00F95F90"/>
    <w:rsid w:val="00FD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04C46"/>
  <w15:chartTrackingRefBased/>
  <w15:docId w15:val="{67341A79-ED60-43EE-9D46-AEE8CF9E5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FD7B31"/>
    <w:pPr>
      <w:widowControl w:val="0"/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eastAsiaTheme="minorEastAsia"/>
      <w:kern w:val="3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basedOn w:val="a"/>
    <w:rsid w:val="00FD7B31"/>
    <w:rPr>
      <w:rFonts w:ascii="Calibri" w:eastAsia="Calibri" w:hAnsi="Calibri" w:cs="Calibri"/>
      <w:color w:val="000000"/>
      <w:sz w:val="22"/>
    </w:rPr>
  </w:style>
  <w:style w:type="paragraph" w:styleId="a3">
    <w:name w:val="List Paragraph"/>
    <w:basedOn w:val="Standard"/>
    <w:qFormat/>
    <w:rsid w:val="00FD7B31"/>
  </w:style>
  <w:style w:type="paragraph" w:styleId="a4">
    <w:name w:val="Normal (Web)"/>
    <w:basedOn w:val="Standard"/>
    <w:uiPriority w:val="99"/>
    <w:rsid w:val="00FD7B31"/>
    <w:rPr>
      <w:rFonts w:ascii="Times New Roman" w:eastAsia="Times New Roman" w:hAnsi="Times New Roman" w:cs="Times New Roman"/>
      <w:sz w:val="24"/>
    </w:rPr>
  </w:style>
  <w:style w:type="paragraph" w:styleId="a5">
    <w:name w:val="footer"/>
    <w:basedOn w:val="Standard"/>
    <w:link w:val="a6"/>
    <w:rsid w:val="00FD7B31"/>
    <w:pPr>
      <w:tabs>
        <w:tab w:val="center" w:pos="5257"/>
        <w:tab w:val="right" w:pos="9938"/>
      </w:tabs>
    </w:pPr>
  </w:style>
  <w:style w:type="character" w:customStyle="1" w:styleId="a6">
    <w:name w:val="Нижний колонтитул Знак"/>
    <w:basedOn w:val="a0"/>
    <w:link w:val="a5"/>
    <w:rsid w:val="00FD7B31"/>
    <w:rPr>
      <w:rFonts w:ascii="Calibri" w:eastAsia="Calibri" w:hAnsi="Calibri" w:cs="Calibri"/>
      <w:color w:val="000000"/>
      <w:kern w:val="3"/>
    </w:rPr>
  </w:style>
  <w:style w:type="numbering" w:customStyle="1" w:styleId="WWNum8">
    <w:name w:val="WWNum8"/>
    <w:basedOn w:val="a2"/>
    <w:rsid w:val="00FD7B31"/>
    <w:pPr>
      <w:numPr>
        <w:numId w:val="1"/>
      </w:numPr>
    </w:pPr>
  </w:style>
  <w:style w:type="paragraph" w:styleId="a7">
    <w:name w:val="Balloon Text"/>
    <w:basedOn w:val="a"/>
    <w:link w:val="a8"/>
    <w:uiPriority w:val="99"/>
    <w:semiHidden/>
    <w:unhideWhenUsed/>
    <w:rsid w:val="005B7DD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B7DD8"/>
    <w:rPr>
      <w:rFonts w:ascii="Segoe UI" w:eastAsiaTheme="minorEastAsia" w:hAnsi="Segoe UI" w:cs="Segoe UI"/>
      <w:kern w:val="3"/>
      <w:sz w:val="18"/>
      <w:szCs w:val="18"/>
    </w:rPr>
  </w:style>
  <w:style w:type="paragraph" w:styleId="3">
    <w:name w:val="Body Text Indent 3"/>
    <w:basedOn w:val="a"/>
    <w:link w:val="30"/>
    <w:rsid w:val="00F60F38"/>
    <w:pPr>
      <w:widowControl/>
      <w:suppressAutoHyphens w:val="0"/>
      <w:overflowPunct/>
      <w:autoSpaceDE/>
      <w:autoSpaceDN/>
      <w:spacing w:after="120"/>
      <w:ind w:left="283"/>
      <w:textAlignment w:val="auto"/>
    </w:pPr>
    <w:rPr>
      <w:rFonts w:ascii="Times New Roman" w:eastAsia="Times New Roman" w:hAnsi="Times New Roman" w:cs="Times New Roman"/>
      <w:kern w:val="0"/>
      <w:sz w:val="16"/>
      <w:szCs w:val="16"/>
      <w:lang w:val="en-GB" w:eastAsia="ru-RU"/>
    </w:rPr>
  </w:style>
  <w:style w:type="character" w:customStyle="1" w:styleId="30">
    <w:name w:val="Основной текст с отступом 3 Знак"/>
    <w:basedOn w:val="a0"/>
    <w:link w:val="3"/>
    <w:rsid w:val="00F60F3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msonormalmrcssattr">
    <w:name w:val="msonormal_mr_css_attr"/>
    <w:basedOn w:val="a"/>
    <w:rsid w:val="00F60F38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gmail-msonormalmrcssattrmrcssattr">
    <w:name w:val="gmail-msonormalmrcssattr_mr_css_attr"/>
    <w:basedOn w:val="a"/>
    <w:rsid w:val="0048195C"/>
    <w:pPr>
      <w:widowControl/>
      <w:suppressAutoHyphens w:val="0"/>
      <w:overflowPunct/>
      <w:autoSpaceDE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9">
    <w:name w:val="Emphasis"/>
    <w:basedOn w:val="a0"/>
    <w:uiPriority w:val="20"/>
    <w:qFormat/>
    <w:rsid w:val="00631C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051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1C4E28-29E9-4A77-94B6-4C5F36D29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524</Words>
  <Characters>2992</Characters>
  <Application>Microsoft Office Word</Application>
  <DocSecurity>0</DocSecurity>
  <Lines>24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Khakhamyan</dc:creator>
  <cp:keywords>https:/mul2-spm.gov.am/tasks/395806/oneclick/naxagic.docx?token=66a697f3c5e15351be8d4442aefe4c66</cp:keywords>
  <dc:description/>
  <cp:lastModifiedBy>Anna Vardazaryan</cp:lastModifiedBy>
  <cp:revision>53</cp:revision>
  <cp:lastPrinted>2023-02-27T13:27:00Z</cp:lastPrinted>
  <dcterms:created xsi:type="dcterms:W3CDTF">2024-01-30T11:53:00Z</dcterms:created>
  <dcterms:modified xsi:type="dcterms:W3CDTF">2024-08-08T09:10:00Z</dcterms:modified>
</cp:coreProperties>
</file>