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416FC" w14:textId="77777777" w:rsidR="00814FA0" w:rsidRPr="00165A60" w:rsidRDefault="00814FA0" w:rsidP="00165A60">
      <w:pPr>
        <w:pStyle w:val="headingtitleStyle"/>
        <w:spacing w:line="276" w:lineRule="auto"/>
        <w:rPr>
          <w:sz w:val="24"/>
          <w:szCs w:val="24"/>
        </w:rPr>
      </w:pPr>
      <w:bookmarkStart w:id="0" w:name="_Toc1"/>
      <w:r w:rsidRPr="00165A60">
        <w:rPr>
          <w:sz w:val="24"/>
          <w:szCs w:val="24"/>
        </w:rPr>
        <w:t>Ամփոփաթերթ</w:t>
      </w:r>
      <w:bookmarkEnd w:id="0"/>
    </w:p>
    <w:p w14:paraId="4472C4D2" w14:textId="0D6229F8" w:rsidR="00814FA0" w:rsidRPr="00165A60" w:rsidRDefault="00814FA0" w:rsidP="00165A60">
      <w:pPr>
        <w:pStyle w:val="headingtitleStyle"/>
        <w:spacing w:line="276" w:lineRule="auto"/>
        <w:rPr>
          <w:sz w:val="24"/>
          <w:szCs w:val="24"/>
        </w:rPr>
      </w:pPr>
      <w:bookmarkStart w:id="1" w:name="_Toc2"/>
      <w:r w:rsidRPr="00165A60">
        <w:rPr>
          <w:sz w:val="24"/>
          <w:szCs w:val="24"/>
        </w:rPr>
        <w:t>«ՀԱՅԱՍՏԱՆԻ ՀԱՆՐԱՊԵՏՈՒԹՅԱՆ ԿԱՌԱՎԱՐՈՒԹՅԱՆ 2010 ԹՎԱԿԱՆԻ ԴԵԿՏԵՄԲԵՐԻ 30-Ի N1769-Ա ՈՐՈՇՈՒՄՆ ՈՒԺԸ ԿՈՐՑՐԱԾ ՃԱՆԱՉԵԼՈՒ ՄԱՍԻՆ» ՀԱՅԱՍՏԱՆԻ ՀԱՆՐԱՊԵՏՈՒԹՅԱՆ ԿԱՌԱՎԱՐՈՒԹՅԱՆ ՈՐՈՇՄԱՆ նախագծի վերաբերյալ</w:t>
      </w:r>
      <w:bookmarkEnd w:id="1"/>
    </w:p>
    <w:p w14:paraId="22D8CD73" w14:textId="77777777" w:rsidR="007D6244" w:rsidRPr="00165A60" w:rsidRDefault="007D6244" w:rsidP="00165A60">
      <w:pPr>
        <w:spacing w:line="276" w:lineRule="auto"/>
        <w:rPr>
          <w:rFonts w:ascii="GHEA Grapalat" w:hAnsi="GHEA Grapalat"/>
          <w:sz w:val="24"/>
          <w:szCs w:val="24"/>
        </w:rPr>
      </w:pPr>
    </w:p>
    <w:p w14:paraId="4FE02CDF" w14:textId="77777777" w:rsidR="00904470" w:rsidRPr="00165A60" w:rsidRDefault="00904470" w:rsidP="00165A60">
      <w:pPr>
        <w:spacing w:line="276" w:lineRule="auto"/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6"/>
        <w:gridCol w:w="2210"/>
        <w:gridCol w:w="4469"/>
        <w:gridCol w:w="3288"/>
        <w:gridCol w:w="2575"/>
      </w:tblGrid>
      <w:tr w:rsidR="00814FA0" w:rsidRPr="00165A60" w14:paraId="78870B19" w14:textId="77777777" w:rsidTr="006E41E3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24A4C3" w14:textId="77777777" w:rsidR="00814FA0" w:rsidRPr="00165A60" w:rsidRDefault="00814FA0" w:rsidP="00165A6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30D1C567" w14:textId="77777777" w:rsidR="00814FA0" w:rsidRPr="00165A60" w:rsidRDefault="00814FA0" w:rsidP="00165A6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8EBDEE" w14:textId="77777777" w:rsidR="00814FA0" w:rsidRPr="00165A60" w:rsidRDefault="00814FA0" w:rsidP="00165A6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195888" w14:textId="77777777" w:rsidR="00814FA0" w:rsidRPr="00165A60" w:rsidRDefault="00814FA0" w:rsidP="00165A6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664A06" w14:textId="77777777" w:rsidR="00814FA0" w:rsidRPr="00165A60" w:rsidRDefault="00814FA0" w:rsidP="00165A6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32A23E" w14:textId="77777777" w:rsidR="00814FA0" w:rsidRPr="00165A60" w:rsidRDefault="00814FA0" w:rsidP="00165A6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814FA0" w:rsidRPr="00165A60" w14:paraId="5E5FDDF4" w14:textId="77777777" w:rsidTr="006E41E3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FC1B18B" w14:textId="77777777" w:rsidR="00814FA0" w:rsidRPr="00165A60" w:rsidRDefault="00814FA0" w:rsidP="00165A6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4C51E40" w14:textId="77777777" w:rsidR="00814FA0" w:rsidRPr="00165A60" w:rsidRDefault="00814FA0" w:rsidP="00165A6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92667B9" w14:textId="77777777" w:rsidR="00814FA0" w:rsidRPr="00165A60" w:rsidRDefault="00814FA0" w:rsidP="00165A6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1660264" w14:textId="77777777" w:rsidR="00814FA0" w:rsidRPr="00165A60" w:rsidRDefault="00814FA0" w:rsidP="00165A6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1769C88" w14:textId="77777777" w:rsidR="00814FA0" w:rsidRPr="00165A60" w:rsidRDefault="00814FA0" w:rsidP="00165A6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814FA0" w:rsidRPr="00165A60" w14:paraId="48ECDFE5" w14:textId="77777777" w:rsidTr="006E41E3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D2BD99" w14:textId="77777777" w:rsidR="00814FA0" w:rsidRPr="00165A60" w:rsidRDefault="00814FA0" w:rsidP="00165A6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C055E6" w14:textId="5B2A30DA" w:rsidR="00814FA0" w:rsidRPr="00165A60" w:rsidRDefault="001C12FE" w:rsidP="00165A6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65A6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="00814FA0"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="00814FA0"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14FA0"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="00814FA0"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14FA0"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Pr="00165A6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814FA0"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14FA0"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="00814FA0"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14FA0"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14:paraId="0EAC1EB1" w14:textId="77777777" w:rsidR="00814FA0" w:rsidRPr="00165A60" w:rsidRDefault="00814FA0" w:rsidP="00165A6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26.06.2024 12:31:26</w:t>
            </w:r>
          </w:p>
        </w:tc>
        <w:tc>
          <w:tcPr>
            <w:tcW w:w="4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22205F" w14:textId="77777777" w:rsidR="00814FA0" w:rsidRPr="00165A60" w:rsidRDefault="00814FA0" w:rsidP="00165A6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Մովսես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Արիստակեսյան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ենտրոն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ՀԿ </w:t>
            </w:r>
            <w:proofErr w:type="spellStart"/>
            <w:proofErr w:type="gram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նախագահ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proofErr w:type="gram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շրջանառությունը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ևս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անգամ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ապացուցուցում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լուրջ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բացթողումները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Ահավասիկ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հիմնավորման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ասվում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շրջանառվում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Կորպորատիվ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կանոնագրքի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մտնելու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պայմանավորվելու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ՀՀ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2010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30-ի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թիվ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1769-Ա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ուժը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կորցրած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ճանաչելու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օրով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Փաստորեն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էր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դեռևս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կանոնագիրքը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հինը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ուժը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կորցրած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առաջանում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թողնված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ժամանակաշրջանում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ինչպիսի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իրավակարգավորում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գործելու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Երկրորդ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հիմնախնդիրն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կանոնագրքի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մշակվել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քննարկվել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քաղհասարակության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կորպորատիվ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համայնքը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ներկայացնող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կացվել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քննարկում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փաստերը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խուսում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երկրում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համակարգային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կարևորագույն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դրսևորումներից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դրսևորումների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ինշանության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անթափանցիկության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անկազմակերպվածության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անպատասխանատվության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Մենք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դեմ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քննարկել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օրինագծին</w:t>
            </w:r>
            <w:proofErr w:type="spellEnd"/>
            <w:r w:rsidRPr="00165A6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40E5EE" w14:textId="77777777" w:rsidR="00814FA0" w:rsidRPr="00165A60" w:rsidRDefault="00814FA0" w:rsidP="00165A6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65A6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08C1BA66" w14:textId="273F6A97" w:rsidR="00814FA0" w:rsidRPr="00165A60" w:rsidRDefault="00814FA0" w:rsidP="00165A60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65A6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2010 թվականի դեկտեմբերի 30-ի N 1769-Ա որոշումն ուժը կորցրած ճանաչելու մասին» Հայաստանի Հանրապետության կառավարության որոշման </w:t>
            </w:r>
            <w:r w:rsidRPr="00165A6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նախագիծը վարչապետի աշխատակազմ Էկոնոմիկայի նախարարության կողմից ներկայացվելու է նոր կանոնագիրքն ընդունվելուց հետո, ինչը չի խոչընդոտում մինչ այդ այս նախագծի շրջանառությանը։ Բացի այդ նոր կորպորատիվ կառավարման կանոնագիրքը քննարկվել է ինչպես պետական, այնպես էլ մասնավոր հատվածի, քաղաքացիական հասարակության հետ, այդ թվում՝ տեղադրված է եղել Իրավական ակտերի նախագծերի հրապարակման միասնական կայքում</w:t>
            </w:r>
            <w:r w:rsidRPr="00165A6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165A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հղումը՝ </w:t>
            </w:r>
            <w:hyperlink r:id="rId4" w:history="1">
              <w:r w:rsidRPr="00165A60">
                <w:rPr>
                  <w:rStyle w:val="Hyperlink"/>
                  <w:rFonts w:ascii="GHEA Grapalat" w:hAnsi="GHEA Grapalat"/>
                  <w:sz w:val="24"/>
                  <w:szCs w:val="24"/>
                  <w:lang w:val="hy-AM"/>
                </w:rPr>
                <w:t>https://www.e-draft.am/projects/7208</w:t>
              </w:r>
            </w:hyperlink>
            <w:r w:rsidRPr="00165A60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2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1893DB" w14:textId="77777777" w:rsidR="00814FA0" w:rsidRPr="00165A60" w:rsidRDefault="00814FA0" w:rsidP="00165A6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4966645A" w14:textId="77777777" w:rsidR="00814FA0" w:rsidRPr="00165A60" w:rsidRDefault="00814FA0" w:rsidP="00165A60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14FA0" w:rsidRPr="00165A60" w:rsidSect="00814FA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83A"/>
    <w:rsid w:val="00165A60"/>
    <w:rsid w:val="001C12FE"/>
    <w:rsid w:val="00447799"/>
    <w:rsid w:val="004D483A"/>
    <w:rsid w:val="00640153"/>
    <w:rsid w:val="007D6244"/>
    <w:rsid w:val="00814FA0"/>
    <w:rsid w:val="00904470"/>
    <w:rsid w:val="00EF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58F20"/>
  <w15:chartTrackingRefBased/>
  <w15:docId w15:val="{E094099A-C0FC-4C9C-86B3-520CCA20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814FA0"/>
    <w:pPr>
      <w:jc w:val="center"/>
    </w:pPr>
    <w:rPr>
      <w:rFonts w:ascii="GHEA Grapalat" w:eastAsia="GHEA Grapalat" w:hAnsi="GHEA Grapalat" w:cs="GHEA Grapalat"/>
      <w:b/>
      <w:bCs/>
      <w:caps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DefaultParagraphFont"/>
    <w:uiPriority w:val="99"/>
    <w:unhideWhenUsed/>
    <w:rsid w:val="00814F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-draft.am/projects/7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S. Hovhannisyan</dc:creator>
  <cp:keywords/>
  <dc:description/>
  <cp:lastModifiedBy>Anahit S. Hovhannisyan</cp:lastModifiedBy>
  <cp:revision>12</cp:revision>
  <dcterms:created xsi:type="dcterms:W3CDTF">2024-08-07T14:23:00Z</dcterms:created>
  <dcterms:modified xsi:type="dcterms:W3CDTF">2024-08-09T07:38:00Z</dcterms:modified>
</cp:coreProperties>
</file>