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C125C8" w:rsidRDefault="00F42B36" w:rsidP="00A66E2B">
      <w:pPr>
        <w:spacing w:after="0" w:line="360" w:lineRule="auto"/>
        <w:ind w:firstLine="375"/>
        <w:jc w:val="center"/>
        <w:rPr>
          <w:rFonts w:ascii="GHEA Grapalat" w:eastAsia="Times New Roman" w:hAnsi="GHEA Grapalat"/>
          <w:b/>
          <w:sz w:val="24"/>
          <w:szCs w:val="24"/>
          <w:lang w:val="hy-AM"/>
        </w:rPr>
      </w:pPr>
      <w:bookmarkStart w:id="0" w:name="_GoBack"/>
      <w:bookmarkEnd w:id="0"/>
      <w:r w:rsidRPr="00A66E2B">
        <w:rPr>
          <w:rFonts w:ascii="GHEA Grapalat" w:eastAsia="Times New Roman" w:hAnsi="GHEA Grapalat"/>
          <w:b/>
          <w:sz w:val="24"/>
          <w:szCs w:val="24"/>
          <w:lang w:val="hy-AM"/>
        </w:rPr>
        <w:t>ԱՄՓՈՓԱԹԵՐԹ</w:t>
      </w:r>
      <w:r w:rsidR="00F2773E" w:rsidRPr="00A66E2B">
        <w:rPr>
          <w:rFonts w:ascii="GHEA Grapalat" w:eastAsia="Times New Roman" w:hAnsi="GHEA Grapalat"/>
          <w:b/>
          <w:sz w:val="24"/>
          <w:szCs w:val="24"/>
          <w:lang w:val="hy-AM"/>
        </w:rPr>
        <w:t xml:space="preserve"> </w:t>
      </w:r>
      <w:r w:rsidR="00CA7D12" w:rsidRPr="00A66E2B">
        <w:rPr>
          <w:rFonts w:ascii="GHEA Grapalat" w:eastAsia="Times New Roman" w:hAnsi="GHEA Grapalat"/>
          <w:b/>
          <w:sz w:val="24"/>
          <w:szCs w:val="24"/>
        </w:rPr>
        <w:t xml:space="preserve"> </w:t>
      </w:r>
      <w:r w:rsidR="00C125C8">
        <w:rPr>
          <w:rFonts w:ascii="GHEA Grapalat" w:eastAsia="Times New Roman" w:hAnsi="GHEA Grapalat"/>
          <w:b/>
          <w:sz w:val="24"/>
          <w:szCs w:val="24"/>
          <w:lang w:val="hy-AM"/>
        </w:rPr>
        <w:t>1</w:t>
      </w:r>
    </w:p>
    <w:p w:rsidR="004418F8" w:rsidRDefault="00511E17" w:rsidP="00A66E2B">
      <w:pPr>
        <w:spacing w:after="0" w:line="360" w:lineRule="auto"/>
        <w:ind w:firstLine="375"/>
        <w:jc w:val="center"/>
        <w:rPr>
          <w:rFonts w:ascii="GHEA Grapalat" w:eastAsia="MS Mincho" w:hAnsi="GHEA Grapalat" w:cs="MS Mincho"/>
          <w:b/>
          <w:sz w:val="24"/>
          <w:szCs w:val="24"/>
          <w:lang w:val="hy-AM"/>
        </w:rPr>
      </w:pPr>
      <w:r w:rsidRPr="00A66E2B">
        <w:rPr>
          <w:rFonts w:ascii="GHEA Grapalat" w:hAnsi="GHEA Grapalat"/>
          <w:b/>
          <w:sz w:val="24"/>
          <w:szCs w:val="24"/>
          <w:lang w:val="hy-AM"/>
        </w:rPr>
        <w:t xml:space="preserve"> </w:t>
      </w:r>
      <w:r w:rsidRPr="00A66E2B">
        <w:rPr>
          <w:rFonts w:ascii="GHEA Grapalat" w:eastAsia="Times New Roman" w:hAnsi="GHEA Grapalat"/>
          <w:b/>
          <w:color w:val="000000"/>
          <w:sz w:val="24"/>
          <w:szCs w:val="24"/>
          <w:lang w:val="hy-AM" w:eastAsia="en-GB"/>
        </w:rPr>
        <w:t>«ՀԱՅԱՍՏԱՆԻ ՀԱՆՐԱՊԵՏՈՒԹՅՈՒՆԻՑ ՍՆԴԻԿԻ ԱՐՏԱՀԱՆՄԱՆ ԵՎ ՀԱՅԱՍՏԱՆԻ ՀԱՆՐԱՊԵՏՈՒԹՅՈՒՆ ՍՆԴԻԿԻ ՆԵՐՄՈՒԾՄԱՆ ԿԱՐԳԵՐԸ ՍԱՀՄԱՆԵԼՈՒ ՄԱՍԻՆ»</w:t>
      </w:r>
      <w:r w:rsidRPr="00A66E2B">
        <w:rPr>
          <w:rFonts w:ascii="GHEA Grapalat" w:hAnsi="GHEA Grapalat"/>
          <w:color w:val="000000"/>
          <w:sz w:val="24"/>
          <w:szCs w:val="24"/>
          <w:lang w:val="hy-AM"/>
        </w:rPr>
        <w:t xml:space="preserve"> </w:t>
      </w:r>
      <w:r w:rsidR="00D118C6" w:rsidRPr="00A66E2B">
        <w:rPr>
          <w:rFonts w:ascii="GHEA Grapalat" w:eastAsia="MS Mincho" w:hAnsi="GHEA Grapalat" w:cs="MS Mincho"/>
          <w:b/>
          <w:sz w:val="24"/>
          <w:szCs w:val="24"/>
          <w:lang w:val="hy-AM"/>
        </w:rPr>
        <w:t>ՀԱՅԱՍՏԱՆԻ ՀԱՆՐԱՊԵՏՈՒԹՅԱՆ ԿԱՌԱՎԱՐՈՒԹՅԱՆ ՈՐՈՇՄԱՆ ՆԱԽԱԳԾԻ</w:t>
      </w:r>
    </w:p>
    <w:p w:rsidR="00C5016E" w:rsidRPr="00A66E2B" w:rsidRDefault="00C5016E" w:rsidP="00A66E2B">
      <w:pPr>
        <w:spacing w:after="0" w:line="360" w:lineRule="auto"/>
        <w:ind w:firstLine="375"/>
        <w:jc w:val="center"/>
        <w:rPr>
          <w:rFonts w:ascii="GHEA Grapalat" w:eastAsia="Times New Roman" w:hAnsi="GHEA Grapalat" w:cs="Calibri"/>
          <w:b/>
          <w:sz w:val="24"/>
          <w:szCs w:val="24"/>
          <w:lang w:val="hy-AM"/>
        </w:rPr>
      </w:pPr>
    </w:p>
    <w:tbl>
      <w:tblPr>
        <w:tblW w:w="1359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070"/>
        <w:gridCol w:w="2528"/>
      </w:tblGrid>
      <w:tr w:rsidR="007D7A31"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D7A31" w:rsidRPr="00A66E2B" w:rsidRDefault="00F42B36" w:rsidP="00A66E2B">
            <w:pPr>
              <w:spacing w:after="0" w:line="360" w:lineRule="auto"/>
              <w:jc w:val="center"/>
              <w:rPr>
                <w:rFonts w:ascii="GHEA Grapalat" w:eastAsia="Times New Roman" w:hAnsi="GHEA Grapalat"/>
                <w:sz w:val="24"/>
                <w:szCs w:val="24"/>
                <w:lang w:val="hy-AM"/>
              </w:rPr>
            </w:pPr>
            <w:r w:rsidRPr="00A66E2B">
              <w:rPr>
                <w:rFonts w:eastAsia="Times New Roman" w:cs="Calibri"/>
                <w:sz w:val="24"/>
                <w:szCs w:val="24"/>
                <w:lang w:val="hy-AM"/>
              </w:rPr>
              <w:t>  </w:t>
            </w:r>
            <w:r w:rsidRPr="00A66E2B">
              <w:rPr>
                <w:rFonts w:ascii="GHEA Grapalat" w:eastAsia="Times New Roman" w:hAnsi="GHEA Grapalat"/>
                <w:sz w:val="24"/>
                <w:szCs w:val="24"/>
                <w:lang w:val="hy-AM"/>
              </w:rPr>
              <w:t xml:space="preserve"> </w:t>
            </w:r>
            <w:r w:rsidRPr="00A66E2B">
              <w:rPr>
                <w:rFonts w:eastAsia="Times New Roman" w:cs="Calibri"/>
                <w:sz w:val="24"/>
                <w:szCs w:val="24"/>
                <w:lang w:val="hy-AM"/>
              </w:rPr>
              <w:t> </w:t>
            </w:r>
            <w:r w:rsidR="00EB3C36" w:rsidRPr="00A66E2B">
              <w:rPr>
                <w:rFonts w:ascii="GHEA Grapalat" w:eastAsia="Times New Roman" w:hAnsi="GHEA Grapalat" w:cs="Calibri"/>
                <w:sz w:val="24"/>
                <w:szCs w:val="24"/>
                <w:lang w:val="hy-AM"/>
              </w:rPr>
              <w:t>1.</w:t>
            </w:r>
            <w:r w:rsidR="000A272C" w:rsidRPr="00A66E2B">
              <w:rPr>
                <w:rFonts w:ascii="GHEA Grapalat" w:eastAsia="Times New Roman" w:hAnsi="GHEA Grapalat"/>
                <w:b/>
                <w:sz w:val="24"/>
                <w:szCs w:val="24"/>
                <w:lang w:val="hy-AM"/>
              </w:rPr>
              <w:t xml:space="preserve"> </w:t>
            </w:r>
            <w:r w:rsidR="006668F1" w:rsidRPr="00A66E2B">
              <w:rPr>
                <w:rFonts w:ascii="GHEA Grapalat" w:eastAsia="Times New Roman" w:hAnsi="GHEA Grapalat"/>
                <w:b/>
                <w:sz w:val="24"/>
                <w:szCs w:val="24"/>
                <w:lang w:val="hy-AM"/>
              </w:rPr>
              <w:t>Պաշտպանության</w:t>
            </w:r>
            <w:r w:rsidR="000A272C" w:rsidRPr="00A66E2B">
              <w:rPr>
                <w:rFonts w:ascii="GHEA Grapalat" w:eastAsia="Times New Roman" w:hAnsi="GHEA Grapalat"/>
                <w:b/>
                <w:sz w:val="24"/>
                <w:szCs w:val="24"/>
                <w:lang w:val="hy-AM"/>
              </w:rPr>
              <w:t xml:space="preserve">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7D7A31" w:rsidRPr="00A66E2B" w:rsidRDefault="006668F1" w:rsidP="00A66E2B">
            <w:pPr>
              <w:spacing w:after="0" w:line="360" w:lineRule="auto"/>
              <w:jc w:val="center"/>
              <w:rPr>
                <w:rFonts w:ascii="GHEA Grapalat" w:hAnsi="GHEA Grapalat" w:cs="GHEA Grapalat"/>
                <w:b/>
                <w:sz w:val="24"/>
                <w:szCs w:val="24"/>
                <w:lang w:val="hy-AM"/>
              </w:rPr>
            </w:pPr>
            <w:r w:rsidRPr="00A66E2B">
              <w:rPr>
                <w:rFonts w:ascii="GHEA Grapalat" w:hAnsi="GHEA Grapalat" w:cs="GHEA Grapalat"/>
                <w:b/>
                <w:sz w:val="24"/>
                <w:szCs w:val="24"/>
                <w:lang w:val="hy-AM"/>
              </w:rPr>
              <w:t>12.10</w:t>
            </w:r>
            <w:r w:rsidR="002D0178" w:rsidRPr="00A66E2B">
              <w:rPr>
                <w:rFonts w:ascii="GHEA Grapalat" w:hAnsi="GHEA Grapalat" w:cs="GHEA Grapalat"/>
                <w:b/>
                <w:sz w:val="24"/>
                <w:szCs w:val="24"/>
                <w:lang w:val="hy-AM"/>
              </w:rPr>
              <w:t>.2023</w:t>
            </w:r>
            <w:r w:rsidR="00944BC6" w:rsidRPr="00A66E2B">
              <w:rPr>
                <w:rFonts w:ascii="GHEA Grapalat" w:hAnsi="GHEA Grapalat" w:cs="GHEA Grapalat"/>
                <w:b/>
                <w:sz w:val="24"/>
                <w:szCs w:val="24"/>
                <w:lang w:val="hy-AM"/>
              </w:rPr>
              <w:t>թ.</w:t>
            </w:r>
          </w:p>
        </w:tc>
      </w:tr>
      <w:tr w:rsidR="007D7A31"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7D7A31" w:rsidRPr="00A66E2B" w:rsidRDefault="007D7A31"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7D7A31" w:rsidRPr="00A66E2B" w:rsidRDefault="00944BC6"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b/>
                <w:sz w:val="24"/>
                <w:szCs w:val="24"/>
                <w:lang w:val="hy-AM"/>
              </w:rPr>
              <w:t>N</w:t>
            </w:r>
            <w:r w:rsidR="009F0E32" w:rsidRPr="00A66E2B">
              <w:rPr>
                <w:rFonts w:ascii="GHEA Grapalat" w:hAnsi="GHEA Grapalat"/>
                <w:lang w:val="hy-AM"/>
              </w:rPr>
              <w:t xml:space="preserve"> </w:t>
            </w:r>
            <w:r w:rsidR="006668F1" w:rsidRPr="00A66E2B">
              <w:rPr>
                <w:rFonts w:ascii="GHEA Grapalat" w:hAnsi="GHEA Grapalat"/>
                <w:b/>
                <w:sz w:val="24"/>
                <w:szCs w:val="24"/>
                <w:lang w:val="hy-AM"/>
              </w:rPr>
              <w:t>ՊՆ/510/6227</w:t>
            </w:r>
          </w:p>
        </w:tc>
      </w:tr>
      <w:tr w:rsidR="005E35AD" w:rsidRPr="00A66E2B" w:rsidTr="00A66E2B">
        <w:trPr>
          <w:trHeight w:val="1587"/>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9D3B3C" w:rsidRPr="00A66E2B" w:rsidRDefault="0060784E" w:rsidP="00A66E2B">
            <w:pPr>
              <w:spacing w:after="0" w:line="360" w:lineRule="auto"/>
              <w:ind w:left="150" w:right="135" w:firstLine="180"/>
              <w:jc w:val="both"/>
              <w:rPr>
                <w:rFonts w:ascii="GHEA Grapalat" w:hAnsi="GHEA Grapalat"/>
                <w:color w:val="000000"/>
                <w:sz w:val="24"/>
                <w:szCs w:val="24"/>
                <w:lang w:val="hy-AM"/>
              </w:rPr>
            </w:pPr>
            <w:r w:rsidRPr="00A66E2B">
              <w:rPr>
                <w:rFonts w:ascii="GHEA Grapalat" w:hAnsi="GHEA Grapalat"/>
                <w:color w:val="000000"/>
                <w:sz w:val="24"/>
                <w:szCs w:val="24"/>
                <w:lang w:val="hy-AM"/>
              </w:rPr>
              <w:t xml:space="preserve">2023 թվականի հոկտեմբերի 10-ի Ձեր N 1/09.2/13404-23 գրության առնչությամբ հայտնում եմ, որ «Հայաստանի Հանրապետությունից սնդիկի արտահանման և Հայաստանի Հանրապետություն սնդիկի ներմուծման կարգերը սահմանելու մասին» Կառավարության </w:t>
            </w:r>
            <w:r w:rsidR="00511E17" w:rsidRPr="00A66E2B">
              <w:rPr>
                <w:rFonts w:ascii="GHEA Grapalat" w:hAnsi="GHEA Grapalat"/>
                <w:color w:val="000000"/>
                <w:sz w:val="24"/>
                <w:szCs w:val="24"/>
                <w:lang w:val="hy-AM"/>
              </w:rPr>
              <w:t>որոշման</w:t>
            </w:r>
            <w:r w:rsidRPr="00A66E2B">
              <w:rPr>
                <w:rFonts w:ascii="GHEA Grapalat" w:hAnsi="GHEA Grapalat"/>
                <w:color w:val="000000"/>
                <w:sz w:val="24"/>
                <w:szCs w:val="24"/>
                <w:lang w:val="hy-AM"/>
              </w:rPr>
              <w:t xml:space="preserve"> </w:t>
            </w:r>
            <w:r w:rsidR="00511E17" w:rsidRPr="00A66E2B">
              <w:rPr>
                <w:rFonts w:ascii="GHEA Grapalat" w:hAnsi="GHEA Grapalat"/>
                <w:color w:val="000000"/>
                <w:sz w:val="24"/>
                <w:szCs w:val="24"/>
                <w:lang w:val="hy-AM"/>
              </w:rPr>
              <w:t>նախագծ</w:t>
            </w:r>
            <w:r w:rsidRPr="00A66E2B">
              <w:rPr>
                <w:rFonts w:ascii="GHEA Grapalat" w:hAnsi="GHEA Grapalat"/>
                <w:color w:val="000000"/>
                <w:sz w:val="24"/>
                <w:szCs w:val="24"/>
                <w:lang w:val="hy-AM"/>
              </w:rPr>
              <w:t>ի վերաբերյալ դիտողություններ և առաջարկություններ չունենք:</w:t>
            </w:r>
          </w:p>
        </w:tc>
        <w:tc>
          <w:tcPr>
            <w:tcW w:w="2528" w:type="dxa"/>
            <w:tcBorders>
              <w:top w:val="outset" w:sz="6" w:space="0" w:color="auto"/>
              <w:left w:val="outset" w:sz="6" w:space="0" w:color="auto"/>
              <w:bottom w:val="outset" w:sz="6" w:space="0" w:color="auto"/>
              <w:right w:val="outset" w:sz="6" w:space="0" w:color="auto"/>
            </w:tcBorders>
          </w:tcPr>
          <w:p w:rsidR="00E43343" w:rsidRPr="00A66E2B" w:rsidRDefault="00E43343" w:rsidP="00A66E2B">
            <w:pPr>
              <w:spacing w:after="0" w:line="360" w:lineRule="auto"/>
              <w:ind w:left="120" w:right="177" w:firstLine="270"/>
              <w:jc w:val="center"/>
              <w:rPr>
                <w:rFonts w:ascii="GHEA Grapalat" w:eastAsia="Times New Roman" w:hAnsi="GHEA Grapalat"/>
                <w:b/>
                <w:sz w:val="24"/>
                <w:szCs w:val="24"/>
                <w:lang w:val="hy-AM"/>
              </w:rPr>
            </w:pPr>
          </w:p>
          <w:p w:rsidR="00133E90" w:rsidRPr="00A66E2B" w:rsidRDefault="00133E90" w:rsidP="00A66E2B">
            <w:pPr>
              <w:spacing w:after="0" w:line="360" w:lineRule="auto"/>
              <w:ind w:left="120" w:right="177" w:firstLine="270"/>
              <w:jc w:val="center"/>
              <w:rPr>
                <w:rFonts w:ascii="GHEA Grapalat" w:eastAsia="Times New Roman" w:hAnsi="GHEA Grapalat"/>
                <w:b/>
                <w:sz w:val="24"/>
                <w:szCs w:val="24"/>
                <w:lang w:val="hy-AM"/>
              </w:rPr>
            </w:pPr>
          </w:p>
          <w:p w:rsidR="00682825" w:rsidRPr="00A66E2B" w:rsidRDefault="00682825" w:rsidP="00A66E2B">
            <w:pPr>
              <w:spacing w:after="0" w:line="360" w:lineRule="auto"/>
              <w:ind w:left="120" w:right="177" w:firstLine="270"/>
              <w:jc w:val="center"/>
              <w:rPr>
                <w:rFonts w:ascii="GHEA Grapalat" w:eastAsia="Times New Roman" w:hAnsi="GHEA Grapalat"/>
                <w:sz w:val="24"/>
                <w:szCs w:val="24"/>
                <w:lang w:val="hy-AM"/>
              </w:rPr>
            </w:pPr>
          </w:p>
        </w:tc>
      </w:tr>
      <w:tr w:rsidR="00EF6E0C"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F6E0C" w:rsidRPr="00A66E2B" w:rsidRDefault="00EF6E0C" w:rsidP="00A66E2B">
            <w:pPr>
              <w:spacing w:after="0" w:line="360" w:lineRule="auto"/>
              <w:jc w:val="center"/>
              <w:rPr>
                <w:rFonts w:ascii="GHEA Grapalat" w:eastAsia="Times New Roman" w:hAnsi="GHEA Grapalat"/>
                <w:sz w:val="24"/>
                <w:szCs w:val="24"/>
                <w:lang w:val="hy-AM"/>
              </w:rPr>
            </w:pPr>
            <w:r w:rsidRPr="00A66E2B">
              <w:rPr>
                <w:rFonts w:eastAsia="Times New Roman" w:cs="Calibri"/>
                <w:sz w:val="24"/>
                <w:szCs w:val="24"/>
                <w:lang w:val="hy-AM"/>
              </w:rPr>
              <w:t>  </w:t>
            </w:r>
            <w:r w:rsidRPr="00A66E2B">
              <w:rPr>
                <w:rFonts w:ascii="GHEA Grapalat" w:eastAsia="Times New Roman" w:hAnsi="GHEA Grapalat"/>
                <w:sz w:val="24"/>
                <w:szCs w:val="24"/>
                <w:lang w:val="hy-AM"/>
              </w:rPr>
              <w:t xml:space="preserve"> </w:t>
            </w:r>
            <w:r w:rsidRPr="00A66E2B">
              <w:rPr>
                <w:rFonts w:eastAsia="Times New Roman" w:cs="Calibri"/>
                <w:sz w:val="24"/>
                <w:szCs w:val="24"/>
                <w:lang w:val="hy-AM"/>
              </w:rPr>
              <w:t> </w:t>
            </w:r>
            <w:r w:rsidR="00D05166" w:rsidRPr="00A66E2B">
              <w:rPr>
                <w:rFonts w:ascii="GHEA Grapalat" w:eastAsia="Times New Roman" w:hAnsi="GHEA Grapalat" w:cs="Calibri"/>
                <w:sz w:val="24"/>
                <w:szCs w:val="24"/>
                <w:lang w:val="hy-AM"/>
              </w:rPr>
              <w:t>2</w:t>
            </w:r>
            <w:r w:rsidRPr="00A66E2B">
              <w:rPr>
                <w:rFonts w:ascii="GHEA Grapalat" w:eastAsia="Times New Roman" w:hAnsi="GHEA Grapalat" w:cs="Calibri"/>
                <w:sz w:val="24"/>
                <w:szCs w:val="24"/>
                <w:lang w:val="hy-AM"/>
              </w:rPr>
              <w:t>.</w:t>
            </w:r>
            <w:r w:rsidR="009F0E32" w:rsidRPr="00A66E2B">
              <w:rPr>
                <w:rFonts w:ascii="GHEA Grapalat" w:hAnsi="GHEA Grapalat" w:cs="Sylfaen"/>
                <w:b/>
                <w:sz w:val="24"/>
                <w:szCs w:val="24"/>
                <w:lang w:val="hy-AM"/>
              </w:rPr>
              <w:t xml:space="preserve"> </w:t>
            </w:r>
            <w:r w:rsidR="00184DF5" w:rsidRPr="00A66E2B">
              <w:rPr>
                <w:rFonts w:ascii="GHEA Grapalat" w:eastAsia="Times New Roman" w:hAnsi="GHEA Grapalat" w:cs="Calibri"/>
                <w:b/>
                <w:sz w:val="24"/>
                <w:szCs w:val="24"/>
                <w:lang w:val="hy-AM"/>
              </w:rPr>
              <w:t>Առողջապահության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EF6E0C" w:rsidRPr="00A66E2B" w:rsidRDefault="00184DF5" w:rsidP="00A66E2B">
            <w:pPr>
              <w:spacing w:after="0" w:line="360" w:lineRule="auto"/>
              <w:jc w:val="center"/>
              <w:rPr>
                <w:rFonts w:ascii="GHEA Grapalat" w:hAnsi="GHEA Grapalat" w:cs="GHEA Grapalat"/>
                <w:b/>
                <w:sz w:val="24"/>
                <w:szCs w:val="24"/>
                <w:lang w:val="hy-AM"/>
              </w:rPr>
            </w:pPr>
            <w:r w:rsidRPr="00A66E2B">
              <w:rPr>
                <w:rFonts w:ascii="GHEA Grapalat" w:hAnsi="GHEA Grapalat" w:cs="GHEA Grapalat"/>
                <w:b/>
                <w:sz w:val="24"/>
                <w:szCs w:val="24"/>
                <w:lang w:val="hy-AM"/>
              </w:rPr>
              <w:t>13</w:t>
            </w:r>
            <w:r w:rsidR="00EF6E0C" w:rsidRPr="00A66E2B">
              <w:rPr>
                <w:rFonts w:ascii="GHEA Grapalat" w:hAnsi="GHEA Grapalat" w:cs="GHEA Grapalat"/>
                <w:b/>
                <w:sz w:val="24"/>
                <w:szCs w:val="24"/>
                <w:lang w:val="hy-AM"/>
              </w:rPr>
              <w:t>.</w:t>
            </w:r>
            <w:r w:rsidRPr="00A66E2B">
              <w:rPr>
                <w:rFonts w:ascii="GHEA Grapalat" w:hAnsi="GHEA Grapalat" w:cs="GHEA Grapalat"/>
                <w:b/>
                <w:sz w:val="24"/>
                <w:szCs w:val="24"/>
                <w:lang w:val="hy-AM"/>
              </w:rPr>
              <w:t>1</w:t>
            </w:r>
            <w:r w:rsidR="00EF6E0C" w:rsidRPr="00A66E2B">
              <w:rPr>
                <w:rFonts w:ascii="GHEA Grapalat" w:hAnsi="GHEA Grapalat" w:cs="GHEA Grapalat"/>
                <w:b/>
                <w:sz w:val="24"/>
                <w:szCs w:val="24"/>
                <w:lang w:val="hy-AM"/>
              </w:rPr>
              <w:t>0.2023թ.</w:t>
            </w:r>
          </w:p>
        </w:tc>
      </w:tr>
      <w:tr w:rsidR="00EF6E0C"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EF6E0C" w:rsidRPr="00A66E2B" w:rsidRDefault="00EF6E0C"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EF6E0C" w:rsidRPr="00A66E2B" w:rsidRDefault="00EF6E0C"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00F321A0" w:rsidRPr="00A66E2B">
              <w:rPr>
                <w:rFonts w:ascii="GHEA Grapalat" w:hAnsi="GHEA Grapalat"/>
                <w:lang w:val="hy-AM"/>
              </w:rPr>
              <w:t xml:space="preserve"> </w:t>
            </w:r>
            <w:r w:rsidR="00184DF5" w:rsidRPr="00A66E2B">
              <w:rPr>
                <w:rFonts w:ascii="GHEA Grapalat" w:hAnsi="GHEA Grapalat" w:cs="GHEA Grapalat"/>
                <w:b/>
                <w:sz w:val="24"/>
                <w:szCs w:val="24"/>
              </w:rPr>
              <w:t>ԱԱ/04/23088</w:t>
            </w:r>
          </w:p>
        </w:tc>
      </w:tr>
      <w:tr w:rsidR="00EF6E0C" w:rsidRPr="00A66E2B" w:rsidTr="00A66E2B">
        <w:trPr>
          <w:trHeight w:val="1587"/>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EF6E0C" w:rsidRPr="00A66E2B" w:rsidRDefault="00184DF5" w:rsidP="00A66E2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A66E2B">
              <w:rPr>
                <w:rFonts w:ascii="GHEA Grapalat" w:eastAsia="Times New Roman" w:hAnsi="GHEA Grapalat" w:cs="Sylfaen"/>
                <w:color w:val="000000"/>
                <w:sz w:val="24"/>
                <w:szCs w:val="24"/>
                <w:shd w:val="clear" w:color="auto" w:fill="FFFFFF"/>
                <w:lang w:val="hy-AM" w:eastAsia="ru-RU"/>
              </w:rPr>
              <w:t>Ի պատասխան 2023 թվականի հոկտեմբերի 9-ի Ձեր թիվ 1/09.2/13404-2023 գրության՝ «Հայաստանի Հանրապետությունից սնդիկի արտահանման և Հայաստանի Հանրապետություն սնդիկի ներմուծման կարգերը սահմանելու</w:t>
            </w:r>
            <w:r w:rsidR="00A97A44" w:rsidRPr="00A66E2B">
              <w:rPr>
                <w:rFonts w:ascii="GHEA Grapalat" w:eastAsia="Times New Roman" w:hAnsi="GHEA Grapalat" w:cs="Sylfaen"/>
                <w:color w:val="000000"/>
                <w:sz w:val="24"/>
                <w:szCs w:val="24"/>
                <w:shd w:val="clear" w:color="auto" w:fill="FFFFFF"/>
                <w:lang w:val="hy-AM" w:eastAsia="ru-RU"/>
              </w:rPr>
              <w:t xml:space="preserve"> մասին» Կառավարության որոշման նախագծ</w:t>
            </w:r>
            <w:r w:rsidRPr="00A66E2B">
              <w:rPr>
                <w:rFonts w:ascii="GHEA Grapalat" w:eastAsia="Times New Roman" w:hAnsi="GHEA Grapalat" w:cs="Sylfaen"/>
                <w:color w:val="000000"/>
                <w:sz w:val="24"/>
                <w:szCs w:val="24"/>
                <w:shd w:val="clear" w:color="auto" w:fill="FFFFFF"/>
                <w:lang w:val="hy-AM" w:eastAsia="ru-RU"/>
              </w:rPr>
              <w:t xml:space="preserve">ի փաթեթի վերաբերյալ, հայտնում եմ, որ վերջինիս առնչությամբ դիտողություններ և առաջարկություններ չկան: </w:t>
            </w:r>
          </w:p>
        </w:tc>
        <w:tc>
          <w:tcPr>
            <w:tcW w:w="2528" w:type="dxa"/>
            <w:tcBorders>
              <w:top w:val="outset" w:sz="6" w:space="0" w:color="auto"/>
              <w:left w:val="outset" w:sz="6" w:space="0" w:color="auto"/>
              <w:bottom w:val="outset" w:sz="6" w:space="0" w:color="auto"/>
              <w:right w:val="outset" w:sz="6" w:space="0" w:color="auto"/>
            </w:tcBorders>
          </w:tcPr>
          <w:p w:rsidR="00882F27" w:rsidRPr="00A66E2B" w:rsidRDefault="00C077D2" w:rsidP="00A66E2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A66E2B">
              <w:rPr>
                <w:rFonts w:ascii="GHEA Grapalat" w:eastAsia="Times New Roman" w:hAnsi="GHEA Grapalat" w:cs="Sylfaen"/>
                <w:sz w:val="24"/>
                <w:szCs w:val="24"/>
                <w:lang w:val="hy-AM"/>
              </w:rPr>
              <w:t xml:space="preserve"> </w:t>
            </w:r>
          </w:p>
        </w:tc>
      </w:tr>
      <w:tr w:rsidR="00C51FC0"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tcPr>
          <w:p w:rsidR="00C51FC0" w:rsidRPr="00A66E2B" w:rsidRDefault="00C51FC0" w:rsidP="00A66E2B">
            <w:pPr>
              <w:spacing w:after="0" w:line="360" w:lineRule="auto"/>
              <w:jc w:val="center"/>
              <w:rPr>
                <w:rFonts w:ascii="GHEA Grapalat" w:eastAsia="Times New Roman" w:hAnsi="GHEA Grapalat"/>
                <w:b/>
                <w:sz w:val="24"/>
                <w:szCs w:val="24"/>
                <w:lang w:val="hy-AM"/>
              </w:rPr>
            </w:pPr>
            <w:r w:rsidRPr="00A66E2B">
              <w:rPr>
                <w:rFonts w:eastAsia="Times New Roman" w:cs="Calibri"/>
                <w:b/>
                <w:sz w:val="24"/>
                <w:szCs w:val="24"/>
                <w:lang w:val="hy-AM"/>
              </w:rPr>
              <w:t>  </w:t>
            </w:r>
            <w:r w:rsidRPr="00A66E2B">
              <w:rPr>
                <w:rFonts w:ascii="GHEA Grapalat" w:eastAsia="Times New Roman" w:hAnsi="GHEA Grapalat"/>
                <w:b/>
                <w:sz w:val="24"/>
                <w:szCs w:val="24"/>
                <w:lang w:val="hy-AM"/>
              </w:rPr>
              <w:t xml:space="preserve"> </w:t>
            </w:r>
            <w:r w:rsidRPr="00A66E2B">
              <w:rPr>
                <w:rFonts w:eastAsia="Times New Roman" w:cs="Calibri"/>
                <w:b/>
                <w:sz w:val="24"/>
                <w:szCs w:val="24"/>
                <w:lang w:val="hy-AM"/>
              </w:rPr>
              <w:t> </w:t>
            </w:r>
            <w:r w:rsidRPr="00A66E2B">
              <w:rPr>
                <w:rFonts w:ascii="GHEA Grapalat" w:eastAsia="Times New Roman" w:hAnsi="GHEA Grapalat"/>
                <w:b/>
                <w:sz w:val="24"/>
                <w:szCs w:val="24"/>
                <w:lang w:val="hy-AM"/>
              </w:rPr>
              <w:t>3.</w:t>
            </w:r>
            <w:r w:rsidR="000A272C" w:rsidRPr="00A66E2B">
              <w:rPr>
                <w:rFonts w:ascii="GHEA Grapalat" w:hAnsi="GHEA Grapalat" w:cs="Sylfaen"/>
                <w:b/>
                <w:sz w:val="24"/>
                <w:szCs w:val="24"/>
                <w:lang w:val="hy-AM"/>
              </w:rPr>
              <w:t xml:space="preserve"> Շուկայի վերահսկողության տեսչական մարմին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C51FC0" w:rsidRPr="00A66E2B" w:rsidRDefault="00E23D87" w:rsidP="00A66E2B">
            <w:pPr>
              <w:spacing w:after="0" w:line="360" w:lineRule="auto"/>
              <w:jc w:val="center"/>
              <w:rPr>
                <w:rFonts w:ascii="GHEA Grapalat" w:hAnsi="GHEA Grapalat" w:cs="GHEA Grapalat"/>
                <w:b/>
                <w:sz w:val="24"/>
                <w:szCs w:val="24"/>
                <w:lang w:val="hy-AM"/>
              </w:rPr>
            </w:pPr>
            <w:r w:rsidRPr="00A66E2B">
              <w:rPr>
                <w:rFonts w:ascii="GHEA Grapalat" w:hAnsi="GHEA Grapalat" w:cs="GHEA Grapalat"/>
                <w:b/>
                <w:sz w:val="24"/>
                <w:szCs w:val="24"/>
                <w:lang w:val="hy-AM"/>
              </w:rPr>
              <w:t>1</w:t>
            </w:r>
            <w:r w:rsidR="00E82D11" w:rsidRPr="00A66E2B">
              <w:rPr>
                <w:rFonts w:ascii="GHEA Grapalat" w:hAnsi="GHEA Grapalat" w:cs="GHEA Grapalat"/>
                <w:b/>
                <w:sz w:val="24"/>
                <w:szCs w:val="24"/>
                <w:lang w:val="hy-AM"/>
              </w:rPr>
              <w:t>6</w:t>
            </w:r>
            <w:r w:rsidRPr="00A66E2B">
              <w:rPr>
                <w:rFonts w:ascii="GHEA Grapalat" w:hAnsi="GHEA Grapalat" w:cs="GHEA Grapalat"/>
                <w:b/>
                <w:sz w:val="24"/>
                <w:szCs w:val="24"/>
                <w:lang w:val="hy-AM"/>
              </w:rPr>
              <w:t>.10</w:t>
            </w:r>
            <w:r w:rsidR="00C51FC0" w:rsidRPr="00A66E2B">
              <w:rPr>
                <w:rFonts w:ascii="GHEA Grapalat" w:hAnsi="GHEA Grapalat" w:cs="GHEA Grapalat"/>
                <w:b/>
                <w:sz w:val="24"/>
                <w:szCs w:val="24"/>
                <w:lang w:val="hy-AM"/>
              </w:rPr>
              <w:t>.2023թ.</w:t>
            </w:r>
          </w:p>
        </w:tc>
      </w:tr>
      <w:tr w:rsidR="00C51FC0"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tcPr>
          <w:p w:rsidR="00C51FC0" w:rsidRPr="00A66E2B" w:rsidRDefault="00C51FC0"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C51FC0" w:rsidRPr="00A66E2B" w:rsidRDefault="00C51FC0"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Pr="00A66E2B">
              <w:rPr>
                <w:rFonts w:ascii="GHEA Grapalat" w:hAnsi="GHEA Grapalat"/>
                <w:lang w:val="hy-AM"/>
              </w:rPr>
              <w:t xml:space="preserve"> </w:t>
            </w:r>
            <w:r w:rsidR="00E23D87" w:rsidRPr="00A66E2B">
              <w:rPr>
                <w:rFonts w:ascii="GHEA Grapalat" w:hAnsi="GHEA Grapalat" w:cs="GHEA Grapalat"/>
                <w:b/>
                <w:sz w:val="24"/>
                <w:szCs w:val="24"/>
                <w:lang w:val="hy-AM"/>
              </w:rPr>
              <w:t>01//1763</w:t>
            </w:r>
          </w:p>
        </w:tc>
      </w:tr>
      <w:tr w:rsidR="0073262F" w:rsidRPr="00A66E2B" w:rsidTr="00A66E2B">
        <w:trPr>
          <w:trHeight w:val="543"/>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73262F" w:rsidRPr="00A66E2B" w:rsidRDefault="006E6C52" w:rsidP="00A66E2B">
            <w:pPr>
              <w:spacing w:line="360" w:lineRule="auto"/>
              <w:ind w:left="357" w:firstLine="494"/>
              <w:jc w:val="both"/>
              <w:rPr>
                <w:rFonts w:ascii="GHEA Grapalat" w:hAnsi="GHEA Grapalat"/>
                <w:sz w:val="24"/>
                <w:szCs w:val="24"/>
                <w:lang w:val="hy-AM"/>
              </w:rPr>
            </w:pPr>
            <w:r w:rsidRPr="00A66E2B">
              <w:rPr>
                <w:rFonts w:ascii="GHEA Grapalat" w:hAnsi="GHEA Grapalat"/>
                <w:sz w:val="24"/>
                <w:szCs w:val="24"/>
                <w:lang w:val="hy-AM"/>
              </w:rPr>
              <w:lastRenderedPageBreak/>
              <w:t xml:space="preserve">Ի </w:t>
            </w:r>
            <w:r w:rsidRPr="00A66E2B">
              <w:rPr>
                <w:rFonts w:ascii="GHEA Grapalat" w:hAnsi="GHEA Grapalat"/>
                <w:color w:val="000000"/>
                <w:sz w:val="24"/>
                <w:szCs w:val="24"/>
                <w:shd w:val="clear" w:color="auto" w:fill="FFFFFF"/>
                <w:lang w:val="hy-AM"/>
              </w:rPr>
              <w:t xml:space="preserve">պատասխան Ձեր 10.10.2023 թվականի թիվ 1/09.2/13404-2023 գրության </w:t>
            </w:r>
            <w:r w:rsidRPr="00A66E2B">
              <w:rPr>
                <w:rFonts w:ascii="GHEA Grapalat" w:hAnsi="GHEA Grapalat"/>
                <w:sz w:val="24"/>
                <w:szCs w:val="24"/>
                <w:lang w:val="hy-AM"/>
              </w:rPr>
              <w:t xml:space="preserve">հայտնում ենք, որ «Հայաստանի Հանրապետությունից սնդիկի արտահանման և Հայաստանի Հանրապետություն սնդիկի ներմուծման կարգերը սահմանելու մասին» Կառավարության </w:t>
            </w:r>
            <w:r w:rsidR="00585F10" w:rsidRPr="00A66E2B">
              <w:rPr>
                <w:rFonts w:ascii="GHEA Grapalat" w:hAnsi="GHEA Grapalat"/>
                <w:bCs/>
                <w:sz w:val="24"/>
                <w:szCs w:val="24"/>
                <w:lang w:val="hy-AM"/>
              </w:rPr>
              <w:t>որոշման</w:t>
            </w:r>
            <w:r w:rsidRPr="00A66E2B">
              <w:rPr>
                <w:rFonts w:ascii="GHEA Grapalat" w:hAnsi="GHEA Grapalat"/>
                <w:bCs/>
                <w:sz w:val="24"/>
                <w:szCs w:val="24"/>
                <w:lang w:val="hy-AM"/>
              </w:rPr>
              <w:t xml:space="preserve"> </w:t>
            </w:r>
            <w:r w:rsidR="00585F10" w:rsidRPr="00A66E2B">
              <w:rPr>
                <w:rFonts w:ascii="GHEA Grapalat" w:hAnsi="GHEA Grapalat"/>
                <w:sz w:val="24"/>
                <w:szCs w:val="24"/>
                <w:lang w:val="hy-AM"/>
              </w:rPr>
              <w:t>նախագծ</w:t>
            </w:r>
            <w:r w:rsidRPr="00A66E2B">
              <w:rPr>
                <w:rFonts w:ascii="GHEA Grapalat" w:hAnsi="GHEA Grapalat"/>
                <w:sz w:val="24"/>
                <w:szCs w:val="24"/>
                <w:lang w:val="hy-AM"/>
              </w:rPr>
              <w:t xml:space="preserve">ի վերաբերյալ Հայաստանի </w:t>
            </w:r>
            <w:r w:rsidRPr="00A66E2B">
              <w:rPr>
                <w:rFonts w:ascii="GHEA Grapalat" w:hAnsi="GHEA Grapalat" w:cs="Sylfaen"/>
                <w:sz w:val="24"/>
                <w:szCs w:val="24"/>
                <w:lang w:val="hy-AM"/>
              </w:rPr>
              <w:t>Հանրապետության</w:t>
            </w:r>
            <w:r w:rsidRPr="00A66E2B">
              <w:rPr>
                <w:rFonts w:ascii="GHEA Grapalat" w:hAnsi="GHEA Grapalat"/>
                <w:sz w:val="24"/>
                <w:szCs w:val="24"/>
                <w:lang w:val="hy-AM"/>
              </w:rPr>
              <w:t xml:space="preserve"> շուկայի վերահսկողության տեսչական մարմինն </w:t>
            </w:r>
            <w:proofErr w:type="spellStart"/>
            <w:r w:rsidRPr="00A66E2B">
              <w:rPr>
                <w:rFonts w:ascii="GHEA Grapalat" w:hAnsi="GHEA Grapalat"/>
                <w:sz w:val="24"/>
                <w:szCs w:val="24"/>
                <w:lang w:val="fr-FR"/>
              </w:rPr>
              <w:t>առաջարկություններ</w:t>
            </w:r>
            <w:proofErr w:type="spellEnd"/>
            <w:r w:rsidRPr="00A66E2B">
              <w:rPr>
                <w:rFonts w:ascii="GHEA Grapalat" w:hAnsi="GHEA Grapalat"/>
                <w:sz w:val="24"/>
                <w:szCs w:val="24"/>
                <w:lang w:val="fr-FR"/>
              </w:rPr>
              <w:t xml:space="preserve"> և </w:t>
            </w:r>
            <w:proofErr w:type="spellStart"/>
            <w:r w:rsidRPr="00A66E2B">
              <w:rPr>
                <w:rFonts w:ascii="GHEA Grapalat" w:hAnsi="GHEA Grapalat"/>
                <w:sz w:val="24"/>
                <w:szCs w:val="24"/>
                <w:lang w:val="fr-FR"/>
              </w:rPr>
              <w:t>դիտողություններ</w:t>
            </w:r>
            <w:proofErr w:type="spellEnd"/>
            <w:r w:rsidRPr="00A66E2B">
              <w:rPr>
                <w:rFonts w:ascii="GHEA Grapalat" w:hAnsi="GHEA Grapalat"/>
                <w:sz w:val="24"/>
                <w:szCs w:val="24"/>
                <w:lang w:val="hy-AM"/>
              </w:rPr>
              <w:t xml:space="preserve"> չունի:</w:t>
            </w:r>
          </w:p>
        </w:tc>
        <w:tc>
          <w:tcPr>
            <w:tcW w:w="2528" w:type="dxa"/>
            <w:tcBorders>
              <w:top w:val="outset" w:sz="6" w:space="0" w:color="auto"/>
              <w:left w:val="outset" w:sz="6" w:space="0" w:color="auto"/>
              <w:bottom w:val="outset" w:sz="6" w:space="0" w:color="auto"/>
              <w:right w:val="outset" w:sz="6" w:space="0" w:color="auto"/>
            </w:tcBorders>
          </w:tcPr>
          <w:p w:rsidR="007256E8" w:rsidRPr="00A66E2B" w:rsidRDefault="007256E8" w:rsidP="00A66E2B">
            <w:pPr>
              <w:spacing w:after="0" w:line="360" w:lineRule="auto"/>
              <w:ind w:left="120" w:right="177" w:firstLine="270"/>
              <w:jc w:val="both"/>
              <w:rPr>
                <w:rFonts w:ascii="GHEA Grapalat" w:eastAsia="Times New Roman" w:hAnsi="GHEA Grapalat"/>
                <w:color w:val="000000"/>
                <w:sz w:val="24"/>
                <w:szCs w:val="24"/>
                <w:lang w:val="hy-AM"/>
              </w:rPr>
            </w:pPr>
          </w:p>
        </w:tc>
      </w:tr>
      <w:tr w:rsidR="00DE1AD9"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E1AD9" w:rsidRPr="00A66E2B" w:rsidRDefault="00DE1AD9" w:rsidP="00A66E2B">
            <w:pPr>
              <w:spacing w:after="0" w:line="360" w:lineRule="auto"/>
              <w:jc w:val="center"/>
              <w:rPr>
                <w:rFonts w:ascii="GHEA Grapalat" w:eastAsia="Times New Roman" w:hAnsi="GHEA Grapalat"/>
                <w:sz w:val="24"/>
                <w:szCs w:val="24"/>
                <w:lang w:val="hy-AM"/>
              </w:rPr>
            </w:pPr>
            <w:r w:rsidRPr="00A66E2B">
              <w:rPr>
                <w:rFonts w:eastAsia="Times New Roman" w:cs="Calibri"/>
                <w:sz w:val="24"/>
                <w:szCs w:val="24"/>
                <w:lang w:val="hy-AM"/>
              </w:rPr>
              <w:t>  </w:t>
            </w:r>
            <w:r w:rsidRPr="00A66E2B">
              <w:rPr>
                <w:rFonts w:ascii="GHEA Grapalat" w:eastAsia="Times New Roman" w:hAnsi="GHEA Grapalat"/>
                <w:sz w:val="24"/>
                <w:szCs w:val="24"/>
                <w:lang w:val="hy-AM"/>
              </w:rPr>
              <w:t xml:space="preserve"> </w:t>
            </w:r>
            <w:r w:rsidRPr="00A66E2B">
              <w:rPr>
                <w:rFonts w:eastAsia="Times New Roman" w:cs="Calibri"/>
                <w:sz w:val="24"/>
                <w:szCs w:val="24"/>
                <w:lang w:val="hy-AM"/>
              </w:rPr>
              <w:t> </w:t>
            </w:r>
            <w:r w:rsidRPr="00A66E2B">
              <w:rPr>
                <w:rFonts w:ascii="GHEA Grapalat" w:eastAsia="Times New Roman" w:hAnsi="GHEA Grapalat" w:cs="Calibri"/>
                <w:sz w:val="24"/>
                <w:szCs w:val="24"/>
                <w:lang w:val="hy-AM"/>
              </w:rPr>
              <w:t>4.</w:t>
            </w:r>
            <w:r w:rsidR="006E6C52" w:rsidRPr="00A66E2B">
              <w:rPr>
                <w:rFonts w:ascii="GHEA Grapalat" w:hAnsi="GHEA Grapalat" w:cs="Sylfaen"/>
                <w:b/>
                <w:sz w:val="24"/>
                <w:szCs w:val="24"/>
                <w:lang w:val="hy-AM"/>
              </w:rPr>
              <w:t>Ներքին գործերի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DE1AD9" w:rsidRPr="00A66E2B" w:rsidRDefault="006E6C52" w:rsidP="00A66E2B">
            <w:pPr>
              <w:spacing w:after="0" w:line="360" w:lineRule="auto"/>
              <w:ind w:left="75" w:right="83"/>
              <w:jc w:val="center"/>
              <w:rPr>
                <w:rFonts w:ascii="GHEA Grapalat" w:hAnsi="GHEA Grapalat" w:cs="GHEA Grapalat"/>
                <w:b/>
                <w:sz w:val="24"/>
                <w:szCs w:val="24"/>
                <w:lang w:val="hy-AM"/>
              </w:rPr>
            </w:pPr>
            <w:r w:rsidRPr="00A66E2B">
              <w:rPr>
                <w:rFonts w:ascii="GHEA Grapalat" w:hAnsi="GHEA Grapalat" w:cs="GHEA Grapalat"/>
                <w:b/>
                <w:sz w:val="24"/>
                <w:szCs w:val="24"/>
                <w:lang w:val="hy-AM"/>
              </w:rPr>
              <w:t>17.10</w:t>
            </w:r>
            <w:r w:rsidR="00E82D11" w:rsidRPr="00A66E2B">
              <w:rPr>
                <w:rFonts w:ascii="GHEA Grapalat" w:hAnsi="GHEA Grapalat" w:cs="GHEA Grapalat"/>
                <w:b/>
                <w:sz w:val="24"/>
                <w:szCs w:val="24"/>
                <w:lang w:val="hy-AM"/>
              </w:rPr>
              <w:t>.2023թ.</w:t>
            </w:r>
          </w:p>
        </w:tc>
      </w:tr>
      <w:tr w:rsidR="00DE1AD9"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DE1AD9" w:rsidRPr="00A66E2B" w:rsidRDefault="00DE1AD9"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DE1AD9" w:rsidRPr="00A66E2B" w:rsidRDefault="00E82D11"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Pr="00A66E2B">
              <w:rPr>
                <w:rFonts w:ascii="GHEA Grapalat" w:hAnsi="GHEA Grapalat"/>
                <w:lang w:val="hy-AM"/>
              </w:rPr>
              <w:t xml:space="preserve"> </w:t>
            </w:r>
            <w:r w:rsidR="006E6C52" w:rsidRPr="00A66E2B">
              <w:rPr>
                <w:rFonts w:ascii="GHEA Grapalat" w:hAnsi="GHEA Grapalat" w:cs="GHEA Grapalat"/>
                <w:b/>
                <w:sz w:val="24"/>
                <w:szCs w:val="24"/>
                <w:lang w:val="hy-AM"/>
              </w:rPr>
              <w:t>43/21/124938</w:t>
            </w:r>
          </w:p>
        </w:tc>
      </w:tr>
      <w:tr w:rsidR="001316EC" w:rsidRPr="00A66E2B" w:rsidTr="00A66E2B">
        <w:trPr>
          <w:trHeight w:val="597"/>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1316EC" w:rsidRPr="00A66E2B" w:rsidRDefault="006E6C52" w:rsidP="00A66E2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A66E2B">
              <w:rPr>
                <w:rFonts w:ascii="GHEA Grapalat" w:eastAsia="Times New Roman" w:hAnsi="GHEA Grapalat" w:cs="Sylfaen"/>
                <w:color w:val="000000"/>
                <w:sz w:val="24"/>
                <w:szCs w:val="24"/>
                <w:shd w:val="clear" w:color="auto" w:fill="FFFFFF"/>
                <w:lang w:val="af-ZA" w:eastAsia="ru-RU"/>
              </w:rPr>
              <w:t xml:space="preserve">      </w:t>
            </w:r>
            <w:r w:rsidRPr="00A66E2B">
              <w:rPr>
                <w:rFonts w:ascii="GHEA Grapalat" w:eastAsia="Times New Roman" w:hAnsi="GHEA Grapalat" w:cs="Sylfaen"/>
                <w:color w:val="000000"/>
                <w:sz w:val="24"/>
                <w:szCs w:val="24"/>
                <w:shd w:val="clear" w:color="auto" w:fill="FFFFFF"/>
                <w:lang w:val="hy-AM" w:eastAsia="ru-RU"/>
              </w:rPr>
              <w:t>Ի</w:t>
            </w:r>
            <w:r w:rsidRPr="00A66E2B">
              <w:rPr>
                <w:rFonts w:ascii="GHEA Grapalat" w:eastAsia="Times New Roman" w:hAnsi="GHEA Grapalat" w:cs="Sylfaen"/>
                <w:color w:val="000000"/>
                <w:sz w:val="24"/>
                <w:szCs w:val="24"/>
                <w:shd w:val="clear" w:color="auto" w:fill="FFFFFF"/>
                <w:lang w:val="af-ZA" w:eastAsia="ru-RU"/>
              </w:rPr>
              <w:t xml:space="preserve"> </w:t>
            </w:r>
            <w:r w:rsidRPr="00A66E2B">
              <w:rPr>
                <w:rFonts w:ascii="GHEA Grapalat" w:eastAsia="Times New Roman" w:hAnsi="GHEA Grapalat" w:cs="Sylfaen"/>
                <w:color w:val="000000"/>
                <w:sz w:val="24"/>
                <w:szCs w:val="24"/>
                <w:shd w:val="clear" w:color="auto" w:fill="FFFFFF"/>
                <w:lang w:val="hy-AM" w:eastAsia="ru-RU"/>
              </w:rPr>
              <w:t>պատասխան</w:t>
            </w:r>
            <w:r w:rsidRPr="00A66E2B">
              <w:rPr>
                <w:rFonts w:ascii="GHEA Grapalat" w:eastAsia="Times New Roman" w:hAnsi="GHEA Grapalat" w:cs="Sylfaen"/>
                <w:color w:val="000000"/>
                <w:sz w:val="24"/>
                <w:szCs w:val="24"/>
                <w:shd w:val="clear" w:color="auto" w:fill="FFFFFF"/>
                <w:lang w:val="af-ZA" w:eastAsia="ru-RU"/>
              </w:rPr>
              <w:t xml:space="preserve"> </w:t>
            </w:r>
            <w:r w:rsidRPr="00A66E2B">
              <w:rPr>
                <w:rFonts w:ascii="GHEA Grapalat" w:eastAsia="Times New Roman" w:hAnsi="GHEA Grapalat" w:cs="Sylfaen"/>
                <w:color w:val="000000"/>
                <w:sz w:val="24"/>
                <w:szCs w:val="24"/>
                <w:shd w:val="clear" w:color="auto" w:fill="FFFFFF"/>
                <w:lang w:val="hy-AM" w:eastAsia="ru-RU"/>
              </w:rPr>
              <w:t>Ձեր 09.10.2023թ.</w:t>
            </w:r>
            <w:r w:rsidRPr="00A66E2B">
              <w:rPr>
                <w:rFonts w:ascii="GHEA Grapalat" w:eastAsia="Times New Roman" w:hAnsi="GHEA Grapalat" w:cs="Sylfaen"/>
                <w:color w:val="000000"/>
                <w:sz w:val="24"/>
                <w:szCs w:val="24"/>
                <w:shd w:val="clear" w:color="auto" w:fill="FFFFFF"/>
                <w:lang w:val="af-ZA" w:eastAsia="ru-RU"/>
              </w:rPr>
              <w:t xml:space="preserve"> թիվ</w:t>
            </w:r>
            <w:r w:rsidRPr="00A66E2B">
              <w:rPr>
                <w:rFonts w:ascii="GHEA Grapalat" w:eastAsia="Times New Roman" w:hAnsi="GHEA Grapalat" w:cs="Sylfaen"/>
                <w:color w:val="000000"/>
                <w:sz w:val="24"/>
                <w:szCs w:val="24"/>
                <w:shd w:val="clear" w:color="auto" w:fill="FFFFFF"/>
                <w:lang w:val="hy-AM" w:eastAsia="ru-RU"/>
              </w:rPr>
              <w:t xml:space="preserve"> 1/09.2/13404-2023 գրության՝</w:t>
            </w:r>
            <w:r w:rsidRPr="00A66E2B">
              <w:rPr>
                <w:rFonts w:ascii="GHEA Grapalat" w:eastAsia="Times New Roman" w:hAnsi="GHEA Grapalat" w:cs="Sylfaen"/>
                <w:color w:val="000000"/>
                <w:sz w:val="24"/>
                <w:szCs w:val="24"/>
                <w:shd w:val="clear" w:color="auto" w:fill="FFFFFF"/>
                <w:lang w:val="af-ZA" w:eastAsia="ru-RU"/>
              </w:rPr>
              <w:t xml:space="preserve"> </w:t>
            </w:r>
            <w:r w:rsidRPr="00A66E2B">
              <w:rPr>
                <w:rFonts w:ascii="GHEA Grapalat" w:eastAsia="Times New Roman" w:hAnsi="GHEA Grapalat" w:cs="Sylfaen"/>
                <w:color w:val="000000"/>
                <w:sz w:val="24"/>
                <w:szCs w:val="24"/>
                <w:shd w:val="clear" w:color="auto" w:fill="FFFFFF"/>
                <w:lang w:val="hy-AM" w:eastAsia="ru-RU"/>
              </w:rPr>
              <w:t>ՀՀ</w:t>
            </w:r>
            <w:r w:rsidRPr="00A66E2B">
              <w:rPr>
                <w:rFonts w:ascii="GHEA Grapalat" w:eastAsia="Times New Roman" w:hAnsi="GHEA Grapalat" w:cs="Sylfaen"/>
                <w:color w:val="000000"/>
                <w:sz w:val="24"/>
                <w:szCs w:val="24"/>
                <w:shd w:val="clear" w:color="auto" w:fill="FFFFFF"/>
                <w:lang w:val="af-ZA" w:eastAsia="ru-RU"/>
              </w:rPr>
              <w:t xml:space="preserve"> </w:t>
            </w:r>
            <w:r w:rsidRPr="00A66E2B">
              <w:rPr>
                <w:rFonts w:ascii="GHEA Grapalat" w:eastAsia="Times New Roman" w:hAnsi="GHEA Grapalat" w:cs="Sylfaen"/>
                <w:color w:val="000000"/>
                <w:sz w:val="24"/>
                <w:szCs w:val="24"/>
                <w:shd w:val="clear" w:color="auto" w:fill="FFFFFF"/>
                <w:lang w:val="hy-AM" w:eastAsia="ru-RU"/>
              </w:rPr>
              <w:t>ներքին գործերի նախարարությունում ուսումնասիրվել</w:t>
            </w:r>
            <w:r w:rsidRPr="00A66E2B">
              <w:rPr>
                <w:rFonts w:ascii="GHEA Grapalat" w:eastAsia="Times New Roman" w:hAnsi="GHEA Grapalat" w:cs="Sylfaen"/>
                <w:color w:val="000000"/>
                <w:sz w:val="24"/>
                <w:szCs w:val="24"/>
                <w:shd w:val="clear" w:color="auto" w:fill="FFFFFF"/>
                <w:lang w:val="af-ZA" w:eastAsia="ru-RU"/>
              </w:rPr>
              <w:t xml:space="preserve"> </w:t>
            </w:r>
            <w:r w:rsidR="00A66E2B" w:rsidRPr="00A66E2B">
              <w:rPr>
                <w:rFonts w:ascii="GHEA Grapalat" w:eastAsia="Times New Roman" w:hAnsi="GHEA Grapalat" w:cs="Sylfaen"/>
                <w:color w:val="000000"/>
                <w:sz w:val="24"/>
                <w:szCs w:val="24"/>
                <w:shd w:val="clear" w:color="auto" w:fill="FFFFFF"/>
                <w:lang w:val="hy-AM" w:eastAsia="ru-RU"/>
              </w:rPr>
              <w:t>է</w:t>
            </w:r>
            <w:r w:rsidRPr="00A66E2B">
              <w:rPr>
                <w:rFonts w:ascii="GHEA Grapalat" w:eastAsia="Times New Roman" w:hAnsi="GHEA Grapalat" w:cs="Sylfaen"/>
                <w:color w:val="000000"/>
                <w:sz w:val="24"/>
                <w:szCs w:val="24"/>
                <w:shd w:val="clear" w:color="auto" w:fill="FFFFFF"/>
                <w:lang w:val="hy-AM" w:eastAsia="ru-RU"/>
              </w:rPr>
              <w:t xml:space="preserve"> «Հայաստանի Հանրապետությունից սնդիկի արտահանման և Հայաստանի Հանրապետություն սնդիկի ներմուծման կարգերը սահմանելո</w:t>
            </w:r>
            <w:r w:rsidR="00A66E2B" w:rsidRPr="00A66E2B">
              <w:rPr>
                <w:rFonts w:ascii="GHEA Grapalat" w:eastAsia="Times New Roman" w:hAnsi="GHEA Grapalat" w:cs="Sylfaen"/>
                <w:color w:val="000000"/>
                <w:sz w:val="24"/>
                <w:szCs w:val="24"/>
                <w:shd w:val="clear" w:color="auto" w:fill="FFFFFF"/>
                <w:lang w:val="hy-AM" w:eastAsia="ru-RU"/>
              </w:rPr>
              <w:t>ւ մասին» ՀՀ կառավարության որոշ</w:t>
            </w:r>
            <w:r w:rsidRPr="00A66E2B">
              <w:rPr>
                <w:rFonts w:ascii="GHEA Grapalat" w:eastAsia="Times New Roman" w:hAnsi="GHEA Grapalat" w:cs="Sylfaen"/>
                <w:color w:val="000000"/>
                <w:sz w:val="24"/>
                <w:szCs w:val="24"/>
                <w:shd w:val="clear" w:color="auto" w:fill="FFFFFF"/>
                <w:lang w:val="hy-AM" w:eastAsia="ru-RU"/>
              </w:rPr>
              <w:t>մ</w:t>
            </w:r>
            <w:r w:rsidR="00A66E2B" w:rsidRPr="00A66E2B">
              <w:rPr>
                <w:rFonts w:ascii="GHEA Grapalat" w:eastAsia="Times New Roman" w:hAnsi="GHEA Grapalat" w:cs="Sylfaen"/>
                <w:color w:val="000000"/>
                <w:sz w:val="24"/>
                <w:szCs w:val="24"/>
                <w:shd w:val="clear" w:color="auto" w:fill="FFFFFF"/>
                <w:lang w:val="hy-AM" w:eastAsia="ru-RU"/>
              </w:rPr>
              <w:t>ան նախագիծը, որի</w:t>
            </w:r>
            <w:r w:rsidRPr="00A66E2B">
              <w:rPr>
                <w:rFonts w:ascii="GHEA Grapalat" w:eastAsia="Times New Roman" w:hAnsi="GHEA Grapalat" w:cs="Sylfaen"/>
                <w:color w:val="000000"/>
                <w:sz w:val="24"/>
                <w:szCs w:val="24"/>
                <w:shd w:val="clear" w:color="auto" w:fill="FFFFFF"/>
                <w:lang w:val="hy-AM" w:eastAsia="ru-RU"/>
              </w:rPr>
              <w:t xml:space="preserve"> վերաբերյալ առաջարկություններ և առարկություններ չկան:</w:t>
            </w:r>
          </w:p>
        </w:tc>
        <w:tc>
          <w:tcPr>
            <w:tcW w:w="2528" w:type="dxa"/>
            <w:tcBorders>
              <w:top w:val="outset" w:sz="6" w:space="0" w:color="auto"/>
              <w:left w:val="outset" w:sz="6" w:space="0" w:color="auto"/>
              <w:bottom w:val="outset" w:sz="6" w:space="0" w:color="auto"/>
              <w:right w:val="outset" w:sz="6" w:space="0" w:color="auto"/>
            </w:tcBorders>
          </w:tcPr>
          <w:p w:rsidR="001316EC" w:rsidRPr="00A66E2B" w:rsidRDefault="001316EC" w:rsidP="00A66E2B">
            <w:pPr>
              <w:spacing w:after="0" w:line="360" w:lineRule="auto"/>
              <w:ind w:left="182" w:right="173" w:firstLine="180"/>
              <w:jc w:val="both"/>
              <w:rPr>
                <w:rFonts w:ascii="GHEA Grapalat" w:eastAsia="Times New Roman" w:hAnsi="GHEA Grapalat" w:cs="Sylfaen"/>
                <w:b/>
                <w:color w:val="000000"/>
                <w:sz w:val="24"/>
                <w:szCs w:val="24"/>
                <w:shd w:val="clear" w:color="auto" w:fill="FFFFFF"/>
                <w:lang w:val="hy-AM" w:eastAsia="ru-RU"/>
              </w:rPr>
            </w:pPr>
          </w:p>
        </w:tc>
      </w:tr>
      <w:tr w:rsidR="00C51FC0"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51FC0" w:rsidRPr="00A66E2B" w:rsidRDefault="00C51FC0" w:rsidP="00A66E2B">
            <w:pPr>
              <w:spacing w:after="0" w:line="360" w:lineRule="auto"/>
              <w:jc w:val="center"/>
              <w:rPr>
                <w:rFonts w:ascii="GHEA Grapalat" w:eastAsia="Times New Roman" w:hAnsi="GHEA Grapalat"/>
                <w:b/>
                <w:sz w:val="24"/>
                <w:szCs w:val="24"/>
                <w:lang w:val="hy-AM"/>
              </w:rPr>
            </w:pPr>
            <w:r w:rsidRPr="00A66E2B">
              <w:rPr>
                <w:rFonts w:eastAsia="Times New Roman" w:cs="Calibri"/>
                <w:b/>
                <w:sz w:val="24"/>
                <w:szCs w:val="24"/>
                <w:lang w:val="hy-AM"/>
              </w:rPr>
              <w:t>  </w:t>
            </w:r>
            <w:r w:rsidRPr="00A66E2B">
              <w:rPr>
                <w:rFonts w:ascii="GHEA Grapalat" w:eastAsia="Times New Roman" w:hAnsi="GHEA Grapalat"/>
                <w:b/>
                <w:sz w:val="24"/>
                <w:szCs w:val="24"/>
                <w:lang w:val="hy-AM"/>
              </w:rPr>
              <w:t xml:space="preserve"> </w:t>
            </w:r>
            <w:r w:rsidRPr="00A66E2B">
              <w:rPr>
                <w:rFonts w:eastAsia="Times New Roman" w:cs="Calibri"/>
                <w:b/>
                <w:sz w:val="24"/>
                <w:szCs w:val="24"/>
                <w:lang w:val="hy-AM"/>
              </w:rPr>
              <w:t> </w:t>
            </w:r>
            <w:r w:rsidRPr="00A66E2B">
              <w:rPr>
                <w:rFonts w:ascii="GHEA Grapalat" w:eastAsia="Times New Roman" w:hAnsi="GHEA Grapalat" w:cs="Calibri"/>
                <w:b/>
                <w:sz w:val="24"/>
                <w:szCs w:val="24"/>
                <w:lang w:val="hy-AM"/>
              </w:rPr>
              <w:t xml:space="preserve">5. </w:t>
            </w:r>
            <w:r w:rsidR="006E6C52" w:rsidRPr="00A66E2B">
              <w:rPr>
                <w:rFonts w:ascii="GHEA Grapalat" w:eastAsia="Times New Roman" w:hAnsi="GHEA Grapalat" w:cs="Calibri"/>
                <w:b/>
                <w:sz w:val="24"/>
                <w:szCs w:val="24"/>
                <w:lang w:val="hy-AM"/>
              </w:rPr>
              <w:t>Տարածքային կառավարման և ենթակառուցվածքների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C51FC0" w:rsidRPr="00A66E2B" w:rsidRDefault="006E6C52" w:rsidP="00A66E2B">
            <w:pPr>
              <w:spacing w:after="0" w:line="360" w:lineRule="auto"/>
              <w:ind w:left="75" w:right="83"/>
              <w:jc w:val="center"/>
              <w:rPr>
                <w:rFonts w:ascii="GHEA Grapalat" w:hAnsi="GHEA Grapalat" w:cs="GHEA Grapalat"/>
                <w:b/>
                <w:sz w:val="24"/>
                <w:szCs w:val="24"/>
                <w:lang w:val="hy-AM"/>
              </w:rPr>
            </w:pPr>
            <w:r w:rsidRPr="00A66E2B">
              <w:rPr>
                <w:rFonts w:ascii="GHEA Grapalat" w:hAnsi="GHEA Grapalat" w:cs="GHEA Grapalat"/>
                <w:b/>
                <w:sz w:val="24"/>
                <w:szCs w:val="24"/>
                <w:lang w:val="hy-AM"/>
              </w:rPr>
              <w:t>17.10</w:t>
            </w:r>
            <w:r w:rsidR="0089567E" w:rsidRPr="00A66E2B">
              <w:rPr>
                <w:rFonts w:ascii="GHEA Grapalat" w:hAnsi="GHEA Grapalat" w:cs="GHEA Grapalat"/>
                <w:b/>
                <w:sz w:val="24"/>
                <w:szCs w:val="24"/>
                <w:lang w:val="hy-AM"/>
              </w:rPr>
              <w:t>.2023թ.</w:t>
            </w:r>
          </w:p>
        </w:tc>
      </w:tr>
      <w:tr w:rsidR="00C51FC0"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C51FC0" w:rsidRPr="00A66E2B" w:rsidRDefault="00C51FC0"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C51FC0" w:rsidRPr="00A66E2B" w:rsidRDefault="0089567E"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Pr="00A66E2B">
              <w:rPr>
                <w:rFonts w:ascii="GHEA Grapalat" w:hAnsi="GHEA Grapalat"/>
                <w:lang w:val="hy-AM"/>
              </w:rPr>
              <w:t xml:space="preserve"> </w:t>
            </w:r>
            <w:r w:rsidR="006E6C52" w:rsidRPr="00A66E2B">
              <w:rPr>
                <w:rFonts w:ascii="GHEA Grapalat" w:hAnsi="GHEA Grapalat" w:cs="GHEA Grapalat"/>
                <w:b/>
                <w:sz w:val="24"/>
                <w:szCs w:val="24"/>
                <w:lang w:val="hy-AM"/>
              </w:rPr>
              <w:t>ԳՍ/25</w:t>
            </w:r>
            <w:r w:rsidR="006E6C52" w:rsidRPr="00A66E2B">
              <w:rPr>
                <w:rFonts w:ascii="Cambria Math" w:hAnsi="Cambria Math" w:cs="Cambria Math"/>
                <w:b/>
                <w:sz w:val="24"/>
                <w:szCs w:val="24"/>
                <w:lang w:val="hy-AM"/>
              </w:rPr>
              <w:t>․</w:t>
            </w:r>
            <w:r w:rsidR="006E6C52" w:rsidRPr="00A66E2B">
              <w:rPr>
                <w:rFonts w:ascii="GHEA Grapalat" w:hAnsi="GHEA Grapalat" w:cs="GHEA Grapalat"/>
                <w:b/>
                <w:sz w:val="24"/>
                <w:szCs w:val="24"/>
                <w:lang w:val="hy-AM"/>
              </w:rPr>
              <w:t>2/31404</w:t>
            </w:r>
          </w:p>
        </w:tc>
      </w:tr>
      <w:tr w:rsidR="00C51FC0" w:rsidRPr="00A66E2B" w:rsidTr="00A66E2B">
        <w:trPr>
          <w:trHeight w:val="2955"/>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C51FC0" w:rsidRPr="00A66E2B" w:rsidRDefault="006E6C52" w:rsidP="00A66E2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A66E2B">
              <w:rPr>
                <w:rFonts w:ascii="GHEA Grapalat" w:eastAsia="Times New Roman" w:hAnsi="GHEA Grapalat" w:cs="Sylfaen"/>
                <w:color w:val="000000"/>
                <w:sz w:val="24"/>
                <w:szCs w:val="24"/>
                <w:shd w:val="clear" w:color="auto" w:fill="FFFFFF"/>
                <w:lang w:val="hy-AM" w:eastAsia="ru-RU"/>
              </w:rPr>
              <w:t xml:space="preserve">Հայտնում ենք, որ ՀՀ տարածքային կառավարման և ենթակառուցվածքների նախարարությունը «Հայաստանի Հանրապետությունից սնդիկի արտահանման և Հայաստանի Հանրապետություն սնդիկի ներմուծման կարգերը սահմանելու մասին» Կառավարության </w:t>
            </w:r>
            <w:r w:rsidRPr="00A66E2B">
              <w:rPr>
                <w:rFonts w:ascii="GHEA Grapalat" w:eastAsia="Times New Roman" w:hAnsi="GHEA Grapalat" w:cs="Sylfaen"/>
                <w:bCs/>
                <w:color w:val="000000"/>
                <w:sz w:val="24"/>
                <w:szCs w:val="24"/>
                <w:shd w:val="clear" w:color="auto" w:fill="FFFFFF"/>
                <w:lang w:val="hy-AM" w:eastAsia="ru-RU"/>
              </w:rPr>
              <w:t>որոշ</w:t>
            </w:r>
            <w:r w:rsidR="00A66E2B" w:rsidRPr="00A66E2B">
              <w:rPr>
                <w:rFonts w:ascii="GHEA Grapalat" w:eastAsia="Times New Roman" w:hAnsi="GHEA Grapalat" w:cs="Sylfaen"/>
                <w:bCs/>
                <w:color w:val="000000"/>
                <w:sz w:val="24"/>
                <w:szCs w:val="24"/>
                <w:shd w:val="clear" w:color="auto" w:fill="FFFFFF"/>
                <w:lang w:val="hy-AM" w:eastAsia="ru-RU"/>
              </w:rPr>
              <w:t>ման</w:t>
            </w:r>
            <w:r w:rsidRPr="00A66E2B">
              <w:rPr>
                <w:rFonts w:ascii="GHEA Grapalat" w:eastAsia="Times New Roman" w:hAnsi="GHEA Grapalat" w:cs="Sylfaen"/>
                <w:bCs/>
                <w:color w:val="000000"/>
                <w:sz w:val="24"/>
                <w:szCs w:val="24"/>
                <w:shd w:val="clear" w:color="auto" w:fill="FFFFFF"/>
                <w:lang w:val="hy-AM" w:eastAsia="ru-RU"/>
              </w:rPr>
              <w:t xml:space="preserve"> </w:t>
            </w:r>
            <w:r w:rsidR="00A66E2B" w:rsidRPr="00A66E2B">
              <w:rPr>
                <w:rFonts w:ascii="GHEA Grapalat" w:eastAsia="Times New Roman" w:hAnsi="GHEA Grapalat" w:cs="Sylfaen"/>
                <w:color w:val="000000"/>
                <w:sz w:val="24"/>
                <w:szCs w:val="24"/>
                <w:shd w:val="clear" w:color="auto" w:fill="FFFFFF"/>
                <w:lang w:val="hy-AM" w:eastAsia="ru-RU"/>
              </w:rPr>
              <w:t>նախագծ</w:t>
            </w:r>
            <w:r w:rsidRPr="00A66E2B">
              <w:rPr>
                <w:rFonts w:ascii="GHEA Grapalat" w:eastAsia="Times New Roman" w:hAnsi="GHEA Grapalat" w:cs="Sylfaen"/>
                <w:color w:val="000000"/>
                <w:sz w:val="24"/>
                <w:szCs w:val="24"/>
                <w:shd w:val="clear" w:color="auto" w:fill="FFFFFF"/>
                <w:lang w:val="hy-AM" w:eastAsia="ru-RU"/>
              </w:rPr>
              <w:t>ի փաթեթի վերաբերյալ իր իրավասությունների շրջանակում առաջարկություններ չունի:</w:t>
            </w:r>
          </w:p>
        </w:tc>
        <w:tc>
          <w:tcPr>
            <w:tcW w:w="2528" w:type="dxa"/>
            <w:tcBorders>
              <w:top w:val="outset" w:sz="6" w:space="0" w:color="auto"/>
              <w:left w:val="outset" w:sz="6" w:space="0" w:color="auto"/>
              <w:bottom w:val="outset" w:sz="6" w:space="0" w:color="auto"/>
              <w:right w:val="outset" w:sz="6" w:space="0" w:color="auto"/>
            </w:tcBorders>
          </w:tcPr>
          <w:p w:rsidR="00C51FC0" w:rsidRPr="00A66E2B" w:rsidRDefault="00C51FC0" w:rsidP="00A66E2B">
            <w:pPr>
              <w:spacing w:after="0" w:line="360" w:lineRule="auto"/>
              <w:rPr>
                <w:rFonts w:ascii="GHEA Grapalat" w:eastAsia="Times New Roman" w:hAnsi="GHEA Grapalat" w:cs="Sylfaen"/>
                <w:b/>
                <w:color w:val="000000"/>
                <w:sz w:val="24"/>
                <w:szCs w:val="24"/>
                <w:shd w:val="clear" w:color="auto" w:fill="FFFFFF"/>
                <w:lang w:val="hy-AM" w:eastAsia="ru-RU"/>
              </w:rPr>
            </w:pPr>
          </w:p>
        </w:tc>
      </w:tr>
      <w:tr w:rsidR="006E6C52"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E6C52" w:rsidRPr="00A66E2B" w:rsidRDefault="006E6C52" w:rsidP="00A66E2B">
            <w:pPr>
              <w:spacing w:after="0" w:line="360" w:lineRule="auto"/>
              <w:jc w:val="center"/>
              <w:rPr>
                <w:rFonts w:ascii="GHEA Grapalat" w:eastAsia="Times New Roman" w:hAnsi="GHEA Grapalat"/>
                <w:b/>
                <w:sz w:val="24"/>
                <w:szCs w:val="24"/>
                <w:lang w:val="hy-AM"/>
              </w:rPr>
            </w:pPr>
            <w:r w:rsidRPr="00A66E2B">
              <w:rPr>
                <w:rFonts w:eastAsia="Times New Roman" w:cs="Calibri"/>
                <w:b/>
                <w:sz w:val="24"/>
                <w:szCs w:val="24"/>
                <w:lang w:val="hy-AM"/>
              </w:rPr>
              <w:lastRenderedPageBreak/>
              <w:t>  </w:t>
            </w:r>
            <w:r w:rsidRPr="00A66E2B">
              <w:rPr>
                <w:rFonts w:ascii="GHEA Grapalat" w:eastAsia="Times New Roman" w:hAnsi="GHEA Grapalat"/>
                <w:b/>
                <w:sz w:val="24"/>
                <w:szCs w:val="24"/>
                <w:lang w:val="hy-AM"/>
              </w:rPr>
              <w:t xml:space="preserve"> </w:t>
            </w:r>
            <w:r w:rsidRPr="00A66E2B">
              <w:rPr>
                <w:rFonts w:eastAsia="Times New Roman" w:cs="Calibri"/>
                <w:b/>
                <w:sz w:val="24"/>
                <w:szCs w:val="24"/>
                <w:lang w:val="hy-AM"/>
              </w:rPr>
              <w:t> </w:t>
            </w:r>
            <w:r w:rsidRPr="00A66E2B">
              <w:rPr>
                <w:rFonts w:ascii="GHEA Grapalat" w:eastAsia="Times New Roman" w:hAnsi="GHEA Grapalat" w:cs="Calibri"/>
                <w:b/>
                <w:sz w:val="24"/>
                <w:szCs w:val="24"/>
                <w:lang w:val="hy-AM"/>
              </w:rPr>
              <w:t>6. Բնապահպանության և ընդերքի տեսչական մարմին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6E6C52" w:rsidRPr="00A66E2B" w:rsidRDefault="006E6C52" w:rsidP="00A66E2B">
            <w:pPr>
              <w:spacing w:after="0" w:line="360" w:lineRule="auto"/>
              <w:ind w:left="75" w:right="83"/>
              <w:jc w:val="center"/>
              <w:rPr>
                <w:rFonts w:ascii="GHEA Grapalat" w:hAnsi="GHEA Grapalat" w:cs="GHEA Grapalat"/>
                <w:b/>
                <w:sz w:val="24"/>
                <w:szCs w:val="24"/>
                <w:lang w:val="hy-AM"/>
              </w:rPr>
            </w:pPr>
            <w:r w:rsidRPr="00A66E2B">
              <w:rPr>
                <w:rFonts w:ascii="GHEA Grapalat" w:hAnsi="GHEA Grapalat" w:cs="GHEA Grapalat"/>
                <w:b/>
                <w:sz w:val="24"/>
                <w:szCs w:val="24"/>
                <w:lang w:val="hy-AM"/>
              </w:rPr>
              <w:t>23.10.2023թ.</w:t>
            </w:r>
          </w:p>
        </w:tc>
      </w:tr>
      <w:tr w:rsidR="006E6C52"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6E6C52" w:rsidRPr="00A66E2B" w:rsidRDefault="006E6C52"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6E6C52" w:rsidRPr="00A66E2B" w:rsidRDefault="006E6C52"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Pr="00A66E2B">
              <w:rPr>
                <w:rFonts w:ascii="GHEA Grapalat" w:hAnsi="GHEA Grapalat"/>
                <w:lang w:val="hy-AM"/>
              </w:rPr>
              <w:t xml:space="preserve"> </w:t>
            </w:r>
            <w:r w:rsidRPr="00A66E2B">
              <w:rPr>
                <w:rFonts w:ascii="GHEA Grapalat" w:hAnsi="GHEA Grapalat" w:cs="GHEA Grapalat"/>
                <w:b/>
                <w:sz w:val="24"/>
                <w:szCs w:val="24"/>
                <w:lang w:val="hy-AM"/>
              </w:rPr>
              <w:t>01/29.1/10/5596</w:t>
            </w:r>
          </w:p>
        </w:tc>
      </w:tr>
      <w:tr w:rsidR="006E6C52" w:rsidRPr="00A66E2B" w:rsidTr="00A66E2B">
        <w:trPr>
          <w:trHeight w:val="507"/>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6E6C52" w:rsidRPr="00A66E2B" w:rsidRDefault="006E6C52" w:rsidP="00A66E2B">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A66E2B">
              <w:rPr>
                <w:rFonts w:ascii="GHEA Grapalat" w:eastAsia="Times New Roman" w:hAnsi="GHEA Grapalat" w:cs="Sylfaen"/>
                <w:color w:val="000000"/>
                <w:sz w:val="24"/>
                <w:szCs w:val="24"/>
                <w:shd w:val="clear" w:color="auto" w:fill="FFFFFF"/>
                <w:lang w:val="hy-AM" w:eastAsia="ru-RU"/>
              </w:rPr>
              <w:t xml:space="preserve">Ի պատասխան Ձեր՝ 2023 թվականի հոկտեմբերի 10-ի թիվ 1/09.2/13404-2023 գրության՝ հայտնում եմ, որ Բնապահպանության և ընդերքի տեսչական մարմինը «Հայաստանի Հանրապետությունից սնդիկի արտահանման և Հայաստանի Հանրապետություն սնդիկի ներմուծման կարգերը սահմանելու մասին» Կառավարության </w:t>
            </w:r>
            <w:r w:rsidRPr="00A66E2B">
              <w:rPr>
                <w:rFonts w:ascii="GHEA Grapalat" w:eastAsia="Times New Roman" w:hAnsi="GHEA Grapalat" w:cs="Sylfaen"/>
                <w:bCs/>
                <w:color w:val="000000"/>
                <w:sz w:val="24"/>
                <w:szCs w:val="24"/>
                <w:shd w:val="clear" w:color="auto" w:fill="FFFFFF"/>
                <w:lang w:val="hy-AM" w:eastAsia="ru-RU"/>
              </w:rPr>
              <w:t>որոշ</w:t>
            </w:r>
            <w:r w:rsidR="00A66E2B" w:rsidRPr="00A66E2B">
              <w:rPr>
                <w:rFonts w:ascii="GHEA Grapalat" w:eastAsia="Times New Roman" w:hAnsi="GHEA Grapalat" w:cs="Sylfaen"/>
                <w:bCs/>
                <w:color w:val="000000"/>
                <w:sz w:val="24"/>
                <w:szCs w:val="24"/>
                <w:shd w:val="clear" w:color="auto" w:fill="FFFFFF"/>
                <w:lang w:val="hy-AM" w:eastAsia="ru-RU"/>
              </w:rPr>
              <w:t>ման</w:t>
            </w:r>
            <w:r w:rsidRPr="00A66E2B">
              <w:rPr>
                <w:rFonts w:ascii="GHEA Grapalat" w:eastAsia="Times New Roman" w:hAnsi="GHEA Grapalat" w:cs="Sylfaen"/>
                <w:bCs/>
                <w:color w:val="000000"/>
                <w:sz w:val="24"/>
                <w:szCs w:val="24"/>
                <w:shd w:val="clear" w:color="auto" w:fill="FFFFFF"/>
                <w:lang w:val="hy-AM" w:eastAsia="ru-RU"/>
              </w:rPr>
              <w:t xml:space="preserve"> </w:t>
            </w:r>
            <w:r w:rsidR="00A66E2B" w:rsidRPr="00A66E2B">
              <w:rPr>
                <w:rFonts w:ascii="GHEA Grapalat" w:eastAsia="Times New Roman" w:hAnsi="GHEA Grapalat" w:cs="Sylfaen"/>
                <w:color w:val="000000"/>
                <w:sz w:val="24"/>
                <w:szCs w:val="24"/>
                <w:shd w:val="clear" w:color="auto" w:fill="FFFFFF"/>
                <w:lang w:val="hy-AM" w:eastAsia="ru-RU"/>
              </w:rPr>
              <w:t>նախագծի փաթեթ</w:t>
            </w:r>
            <w:r w:rsidRPr="00A66E2B">
              <w:rPr>
                <w:rFonts w:ascii="GHEA Grapalat" w:eastAsia="Times New Roman" w:hAnsi="GHEA Grapalat" w:cs="Sylfaen"/>
                <w:color w:val="000000"/>
                <w:sz w:val="24"/>
                <w:szCs w:val="24"/>
                <w:shd w:val="clear" w:color="auto" w:fill="FFFFFF"/>
                <w:lang w:val="hy-AM" w:eastAsia="ru-RU"/>
              </w:rPr>
              <w:t>ի վերաբերյալ առաջարկություններ և առարկություններ չունի։</w:t>
            </w:r>
          </w:p>
        </w:tc>
        <w:tc>
          <w:tcPr>
            <w:tcW w:w="2528" w:type="dxa"/>
            <w:tcBorders>
              <w:top w:val="outset" w:sz="6" w:space="0" w:color="auto"/>
              <w:left w:val="outset" w:sz="6" w:space="0" w:color="auto"/>
              <w:bottom w:val="outset" w:sz="6" w:space="0" w:color="auto"/>
              <w:right w:val="outset" w:sz="6" w:space="0" w:color="auto"/>
            </w:tcBorders>
          </w:tcPr>
          <w:p w:rsidR="006E6C52" w:rsidRPr="00A66E2B" w:rsidRDefault="006E6C52" w:rsidP="00A66E2B">
            <w:pPr>
              <w:spacing w:after="0" w:line="360" w:lineRule="auto"/>
              <w:ind w:left="195" w:right="90"/>
              <w:jc w:val="both"/>
              <w:rPr>
                <w:rFonts w:ascii="GHEA Grapalat" w:eastAsia="Times New Roman" w:hAnsi="GHEA Grapalat" w:cs="Sylfaen"/>
                <w:color w:val="000000"/>
                <w:sz w:val="24"/>
                <w:szCs w:val="24"/>
                <w:shd w:val="clear" w:color="auto" w:fill="FFFFFF"/>
                <w:lang w:val="hy-AM" w:eastAsia="ru-RU"/>
              </w:rPr>
            </w:pPr>
          </w:p>
        </w:tc>
      </w:tr>
      <w:tr w:rsidR="006E6C52"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E6C52" w:rsidRPr="00A66E2B" w:rsidRDefault="006E6C52" w:rsidP="00A66E2B">
            <w:pPr>
              <w:spacing w:after="0" w:line="360" w:lineRule="auto"/>
              <w:jc w:val="center"/>
              <w:rPr>
                <w:rFonts w:ascii="GHEA Grapalat" w:eastAsia="Times New Roman" w:hAnsi="GHEA Grapalat"/>
                <w:b/>
                <w:sz w:val="24"/>
                <w:szCs w:val="24"/>
                <w:lang w:val="hy-AM"/>
              </w:rPr>
            </w:pPr>
            <w:r w:rsidRPr="00A66E2B">
              <w:rPr>
                <w:rFonts w:eastAsia="Times New Roman" w:cs="Calibri"/>
                <w:b/>
                <w:sz w:val="24"/>
                <w:szCs w:val="24"/>
                <w:lang w:val="hy-AM"/>
              </w:rPr>
              <w:t>  </w:t>
            </w:r>
            <w:r w:rsidRPr="00A66E2B">
              <w:rPr>
                <w:rFonts w:ascii="GHEA Grapalat" w:eastAsia="Times New Roman" w:hAnsi="GHEA Grapalat"/>
                <w:b/>
                <w:sz w:val="24"/>
                <w:szCs w:val="24"/>
                <w:lang w:val="hy-AM"/>
              </w:rPr>
              <w:t xml:space="preserve"> </w:t>
            </w:r>
            <w:r w:rsidRPr="00A66E2B">
              <w:rPr>
                <w:rFonts w:eastAsia="Times New Roman" w:cs="Calibri"/>
                <w:b/>
                <w:sz w:val="24"/>
                <w:szCs w:val="24"/>
                <w:lang w:val="hy-AM"/>
              </w:rPr>
              <w:t> </w:t>
            </w:r>
            <w:r w:rsidR="000A6433" w:rsidRPr="00A66E2B">
              <w:rPr>
                <w:rFonts w:ascii="GHEA Grapalat" w:eastAsia="Times New Roman" w:hAnsi="GHEA Grapalat" w:cs="Calibri"/>
                <w:b/>
                <w:sz w:val="24"/>
                <w:szCs w:val="24"/>
                <w:lang w:val="hy-AM"/>
              </w:rPr>
              <w:t>7</w:t>
            </w:r>
            <w:r w:rsidRPr="00A66E2B">
              <w:rPr>
                <w:rFonts w:ascii="GHEA Grapalat" w:eastAsia="Times New Roman" w:hAnsi="GHEA Grapalat" w:cs="Calibri"/>
                <w:b/>
                <w:sz w:val="24"/>
                <w:szCs w:val="24"/>
                <w:lang w:val="hy-AM"/>
              </w:rPr>
              <w:t xml:space="preserve">. </w:t>
            </w:r>
            <w:r w:rsidR="000A6433" w:rsidRPr="00A66E2B">
              <w:rPr>
                <w:rFonts w:ascii="GHEA Grapalat" w:eastAsia="Times New Roman" w:hAnsi="GHEA Grapalat" w:cs="Calibri"/>
                <w:b/>
                <w:sz w:val="24"/>
                <w:szCs w:val="24"/>
                <w:lang w:val="hy-AM"/>
              </w:rPr>
              <w:t>Պետական եկամուտների կոմիտե</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6E6C52" w:rsidRPr="00A66E2B" w:rsidRDefault="000A6433" w:rsidP="00A66E2B">
            <w:pPr>
              <w:spacing w:after="0" w:line="360" w:lineRule="auto"/>
              <w:ind w:left="75" w:right="83"/>
              <w:jc w:val="center"/>
              <w:rPr>
                <w:rFonts w:ascii="GHEA Grapalat" w:hAnsi="GHEA Grapalat" w:cs="GHEA Grapalat"/>
                <w:b/>
                <w:sz w:val="24"/>
                <w:szCs w:val="24"/>
                <w:lang w:val="hy-AM"/>
              </w:rPr>
            </w:pPr>
            <w:r w:rsidRPr="00A66E2B">
              <w:rPr>
                <w:rFonts w:ascii="GHEA Grapalat" w:hAnsi="GHEA Grapalat" w:cs="GHEA Grapalat"/>
                <w:b/>
                <w:sz w:val="24"/>
                <w:szCs w:val="24"/>
                <w:lang w:val="hy-AM"/>
              </w:rPr>
              <w:t>2</w:t>
            </w:r>
            <w:r w:rsidR="006E6C52" w:rsidRPr="00A66E2B">
              <w:rPr>
                <w:rFonts w:ascii="GHEA Grapalat" w:hAnsi="GHEA Grapalat" w:cs="GHEA Grapalat"/>
                <w:b/>
                <w:sz w:val="24"/>
                <w:szCs w:val="24"/>
                <w:lang w:val="hy-AM"/>
              </w:rPr>
              <w:t>7</w:t>
            </w:r>
            <w:r w:rsidRPr="00A66E2B">
              <w:rPr>
                <w:rFonts w:ascii="GHEA Grapalat" w:hAnsi="GHEA Grapalat" w:cs="GHEA Grapalat"/>
                <w:b/>
                <w:sz w:val="24"/>
                <w:szCs w:val="24"/>
                <w:lang w:val="hy-AM"/>
              </w:rPr>
              <w:t>.10</w:t>
            </w:r>
            <w:r w:rsidR="006E6C52" w:rsidRPr="00A66E2B">
              <w:rPr>
                <w:rFonts w:ascii="GHEA Grapalat" w:hAnsi="GHEA Grapalat" w:cs="GHEA Grapalat"/>
                <w:b/>
                <w:sz w:val="24"/>
                <w:szCs w:val="24"/>
                <w:lang w:val="hy-AM"/>
              </w:rPr>
              <w:t>.2023թ.</w:t>
            </w:r>
          </w:p>
        </w:tc>
      </w:tr>
      <w:tr w:rsidR="006E6C52"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6E6C52" w:rsidRPr="00A66E2B" w:rsidRDefault="006E6C52"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6E6C52" w:rsidRPr="00A66E2B" w:rsidRDefault="006E6C52"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Pr="00A66E2B">
              <w:rPr>
                <w:rFonts w:ascii="GHEA Grapalat" w:hAnsi="GHEA Grapalat"/>
                <w:lang w:val="hy-AM"/>
              </w:rPr>
              <w:t xml:space="preserve"> </w:t>
            </w:r>
            <w:r w:rsidR="000A6433" w:rsidRPr="00A66E2B">
              <w:rPr>
                <w:rFonts w:ascii="GHEA Grapalat" w:hAnsi="GHEA Grapalat" w:cs="GHEA Grapalat"/>
                <w:b/>
                <w:sz w:val="24"/>
                <w:szCs w:val="24"/>
                <w:lang w:val="hy-AM"/>
              </w:rPr>
              <w:t>01/3-2/64501</w:t>
            </w:r>
          </w:p>
        </w:tc>
      </w:tr>
      <w:tr w:rsidR="006E6C52" w:rsidRPr="00A66E2B" w:rsidTr="00A66E2B">
        <w:trPr>
          <w:trHeight w:val="507"/>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6E6C52" w:rsidRPr="00A66E2B" w:rsidRDefault="000A6433" w:rsidP="00A66E2B">
            <w:pPr>
              <w:spacing w:after="0" w:line="360" w:lineRule="auto"/>
              <w:ind w:left="150" w:right="135" w:firstLine="180"/>
              <w:jc w:val="both"/>
              <w:rPr>
                <w:rFonts w:ascii="GHEA Grapalat" w:eastAsia="Times New Roman" w:hAnsi="GHEA Grapalat" w:cs="Sylfaen"/>
                <w:bCs/>
                <w:color w:val="000000"/>
                <w:sz w:val="24"/>
                <w:szCs w:val="24"/>
                <w:shd w:val="clear" w:color="auto" w:fill="FFFFFF"/>
                <w:lang w:val="hy-AM" w:eastAsia="ru-RU"/>
              </w:rPr>
            </w:pPr>
            <w:r w:rsidRPr="00A66E2B">
              <w:rPr>
                <w:rFonts w:ascii="GHEA Grapalat" w:eastAsia="Times New Roman" w:hAnsi="GHEA Grapalat" w:cs="Sylfaen"/>
                <w:bCs/>
                <w:color w:val="000000"/>
                <w:sz w:val="24"/>
                <w:szCs w:val="24"/>
                <w:shd w:val="clear" w:color="auto" w:fill="FFFFFF"/>
                <w:lang w:val="hy-AM" w:eastAsia="ru-RU"/>
              </w:rPr>
              <w:t xml:space="preserve"> «Հայաստանի Հանրապետությունից սնդիկի արտահանման և Հայաստանի Հանրապետություն սնդիկի ներմուծման կարգերը սահմանելու մասին» Հայաստանի Հանրապետության կառավարության որոշ</w:t>
            </w:r>
            <w:r w:rsidR="00A66E2B" w:rsidRPr="00A66E2B">
              <w:rPr>
                <w:rFonts w:ascii="GHEA Grapalat" w:eastAsia="Times New Roman" w:hAnsi="GHEA Grapalat" w:cs="Sylfaen"/>
                <w:bCs/>
                <w:color w:val="000000"/>
                <w:sz w:val="24"/>
                <w:szCs w:val="24"/>
                <w:shd w:val="clear" w:color="auto" w:fill="FFFFFF"/>
                <w:lang w:val="hy-AM" w:eastAsia="ru-RU"/>
              </w:rPr>
              <w:t>ման նախագծ</w:t>
            </w:r>
            <w:r w:rsidRPr="00A66E2B">
              <w:rPr>
                <w:rFonts w:ascii="GHEA Grapalat" w:eastAsia="Times New Roman" w:hAnsi="GHEA Grapalat" w:cs="Sylfaen"/>
                <w:bCs/>
                <w:color w:val="000000"/>
                <w:sz w:val="24"/>
                <w:szCs w:val="24"/>
                <w:shd w:val="clear" w:color="auto" w:fill="FFFFFF"/>
                <w:lang w:val="hy-AM" w:eastAsia="ru-RU"/>
              </w:rPr>
              <w:t>ի վերաբերյալ հայտնում ենք, որ առաջարկություններ չունենք։</w:t>
            </w:r>
          </w:p>
        </w:tc>
        <w:tc>
          <w:tcPr>
            <w:tcW w:w="2528" w:type="dxa"/>
            <w:tcBorders>
              <w:top w:val="outset" w:sz="6" w:space="0" w:color="auto"/>
              <w:left w:val="outset" w:sz="6" w:space="0" w:color="auto"/>
              <w:bottom w:val="outset" w:sz="6" w:space="0" w:color="auto"/>
              <w:right w:val="outset" w:sz="6" w:space="0" w:color="auto"/>
            </w:tcBorders>
          </w:tcPr>
          <w:p w:rsidR="006E6C52" w:rsidRPr="00A66E2B" w:rsidRDefault="006E6C52" w:rsidP="00A66E2B">
            <w:pPr>
              <w:spacing w:after="0" w:line="360" w:lineRule="auto"/>
              <w:ind w:left="195" w:right="90"/>
              <w:jc w:val="both"/>
              <w:rPr>
                <w:rFonts w:ascii="GHEA Grapalat" w:eastAsia="Times New Roman" w:hAnsi="GHEA Grapalat" w:cs="Sylfaen"/>
                <w:color w:val="000000"/>
                <w:sz w:val="24"/>
                <w:szCs w:val="24"/>
                <w:shd w:val="clear" w:color="auto" w:fill="FFFFFF"/>
                <w:lang w:val="hy-AM" w:eastAsia="ru-RU"/>
              </w:rPr>
            </w:pPr>
          </w:p>
        </w:tc>
      </w:tr>
      <w:tr w:rsidR="006E6C52" w:rsidRPr="00A66E2B" w:rsidTr="00A66E2B">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E6C52" w:rsidRPr="00A66E2B" w:rsidRDefault="006E6C52" w:rsidP="00A66E2B">
            <w:pPr>
              <w:spacing w:after="0" w:line="360" w:lineRule="auto"/>
              <w:jc w:val="center"/>
              <w:rPr>
                <w:rFonts w:ascii="GHEA Grapalat" w:eastAsia="Times New Roman" w:hAnsi="GHEA Grapalat"/>
                <w:b/>
                <w:sz w:val="24"/>
                <w:szCs w:val="24"/>
                <w:lang w:val="hy-AM"/>
              </w:rPr>
            </w:pPr>
            <w:r w:rsidRPr="00A66E2B">
              <w:rPr>
                <w:rFonts w:eastAsia="Times New Roman" w:cs="Calibri"/>
                <w:b/>
                <w:sz w:val="24"/>
                <w:szCs w:val="24"/>
                <w:lang w:val="hy-AM"/>
              </w:rPr>
              <w:t>  </w:t>
            </w:r>
            <w:r w:rsidRPr="00A66E2B">
              <w:rPr>
                <w:rFonts w:ascii="GHEA Grapalat" w:eastAsia="Times New Roman" w:hAnsi="GHEA Grapalat"/>
                <w:b/>
                <w:sz w:val="24"/>
                <w:szCs w:val="24"/>
                <w:lang w:val="hy-AM"/>
              </w:rPr>
              <w:t xml:space="preserve"> </w:t>
            </w:r>
            <w:r w:rsidRPr="00A66E2B">
              <w:rPr>
                <w:rFonts w:eastAsia="Times New Roman" w:cs="Calibri"/>
                <w:b/>
                <w:sz w:val="24"/>
                <w:szCs w:val="24"/>
                <w:lang w:val="hy-AM"/>
              </w:rPr>
              <w:t> </w:t>
            </w:r>
            <w:r w:rsidR="00FC7D06" w:rsidRPr="00A66E2B">
              <w:rPr>
                <w:rFonts w:ascii="GHEA Grapalat" w:eastAsia="Times New Roman" w:hAnsi="GHEA Grapalat" w:cs="Calibri"/>
                <w:b/>
                <w:sz w:val="24"/>
                <w:szCs w:val="24"/>
                <w:lang w:val="hy-AM"/>
              </w:rPr>
              <w:t>8</w:t>
            </w:r>
            <w:r w:rsidRPr="00A66E2B">
              <w:rPr>
                <w:rFonts w:ascii="GHEA Grapalat" w:eastAsia="Times New Roman" w:hAnsi="GHEA Grapalat" w:cs="Calibri"/>
                <w:b/>
                <w:sz w:val="24"/>
                <w:szCs w:val="24"/>
                <w:lang w:val="hy-AM"/>
              </w:rPr>
              <w:t>. Էկոնոմիկայի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6E6C52" w:rsidRPr="00A66E2B" w:rsidRDefault="009B654B" w:rsidP="00A66E2B">
            <w:pPr>
              <w:spacing w:after="0" w:line="360" w:lineRule="auto"/>
              <w:ind w:left="75" w:right="83"/>
              <w:jc w:val="center"/>
              <w:rPr>
                <w:rFonts w:ascii="GHEA Grapalat" w:hAnsi="GHEA Grapalat" w:cs="GHEA Grapalat"/>
                <w:b/>
                <w:sz w:val="24"/>
                <w:szCs w:val="24"/>
                <w:lang w:val="hy-AM"/>
              </w:rPr>
            </w:pPr>
            <w:r w:rsidRPr="00A66E2B">
              <w:rPr>
                <w:rFonts w:ascii="GHEA Grapalat" w:hAnsi="GHEA Grapalat" w:cs="GHEA Grapalat"/>
                <w:b/>
                <w:sz w:val="24"/>
                <w:szCs w:val="24"/>
                <w:lang w:val="hy-AM"/>
              </w:rPr>
              <w:t>22.11.2023թ.</w:t>
            </w:r>
          </w:p>
        </w:tc>
      </w:tr>
      <w:tr w:rsidR="006E6C52" w:rsidRPr="00A66E2B" w:rsidTr="00A66E2B">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6E6C52" w:rsidRPr="00A66E2B" w:rsidRDefault="006E6C52" w:rsidP="00A66E2B">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6E6C52" w:rsidRPr="00A66E2B" w:rsidRDefault="009B654B" w:rsidP="00A66E2B">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Pr="00A66E2B">
              <w:rPr>
                <w:rFonts w:ascii="GHEA Grapalat" w:hAnsi="GHEA Grapalat" w:cs="GHEA Grapalat"/>
                <w:b/>
                <w:sz w:val="24"/>
                <w:szCs w:val="24"/>
              </w:rPr>
              <w:t>01/20175</w:t>
            </w:r>
          </w:p>
        </w:tc>
      </w:tr>
      <w:tr w:rsidR="006E6C52" w:rsidRPr="00A66E2B" w:rsidTr="00A66E2B">
        <w:trPr>
          <w:trHeight w:val="507"/>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6E6C52" w:rsidRPr="00A66E2B" w:rsidRDefault="009B654B" w:rsidP="00A66E2B">
            <w:pPr>
              <w:suppressAutoHyphens/>
              <w:spacing w:after="0" w:line="360" w:lineRule="auto"/>
              <w:ind w:left="150" w:right="405" w:firstLine="570"/>
              <w:jc w:val="both"/>
              <w:rPr>
                <w:rFonts w:ascii="GHEA Grapalat" w:eastAsia="NSimSun" w:hAnsi="GHEA Grapalat" w:cs="Lucida Sans"/>
                <w:kern w:val="2"/>
                <w:sz w:val="24"/>
                <w:szCs w:val="24"/>
                <w:lang w:val="hy-AM" w:eastAsia="zh-CN" w:bidi="hi-IN"/>
              </w:rPr>
            </w:pPr>
            <w:r w:rsidRPr="00A66E2B">
              <w:rPr>
                <w:rFonts w:ascii="GHEA Grapalat" w:eastAsia="NSimSun" w:hAnsi="GHEA Grapalat" w:cs="Sylfaen"/>
                <w:kern w:val="2"/>
                <w:sz w:val="24"/>
                <w:szCs w:val="24"/>
                <w:lang w:val="hy-AM" w:eastAsia="zh-CN" w:bidi="hi-IN"/>
              </w:rPr>
              <w:t xml:space="preserve">Ի պատասխան Ձեր N </w:t>
            </w:r>
            <w:r w:rsidRPr="00A66E2B">
              <w:rPr>
                <w:rFonts w:ascii="GHEA Grapalat" w:eastAsia="NSimSun" w:hAnsi="GHEA Grapalat" w:cs="Lucida Sans"/>
                <w:color w:val="000000"/>
                <w:kern w:val="2"/>
                <w:sz w:val="24"/>
                <w:szCs w:val="24"/>
                <w:shd w:val="clear" w:color="auto" w:fill="FFFFFF"/>
                <w:lang w:val="hy-AM" w:eastAsia="zh-CN" w:bidi="hi-IN"/>
              </w:rPr>
              <w:t xml:space="preserve">1/09.2/13404-2023 գրության՝ նախարարությունը քննարկելով գրությամբ ներկայացված Հայաստանի Հանրապետության կառավարության որոշումների նախագծերը՝ տեղեկացնում է, որ </w:t>
            </w:r>
            <w:r w:rsidRPr="00A66E2B">
              <w:rPr>
                <w:rFonts w:ascii="GHEA Grapalat" w:eastAsia="NSimSun" w:hAnsi="GHEA Grapalat" w:cs="Lucida Sans"/>
                <w:kern w:val="2"/>
                <w:sz w:val="24"/>
                <w:szCs w:val="24"/>
                <w:lang w:val="hy-AM" w:eastAsia="zh-CN" w:bidi="hi-IN"/>
              </w:rPr>
              <w:t>«Հայաստանի Հանրապետությունից սնդիկի արտահանման և Հայաստանի Հանրապետություն սնդիկի ներմուծման կարգերը սահմանելու մասին» ՀՀ կառավարության որոշման նախագծի վերաբերյալ առաջարկություններ և դիտողություններ չունի։</w:t>
            </w:r>
          </w:p>
        </w:tc>
        <w:tc>
          <w:tcPr>
            <w:tcW w:w="2528" w:type="dxa"/>
            <w:tcBorders>
              <w:top w:val="outset" w:sz="6" w:space="0" w:color="auto"/>
              <w:left w:val="outset" w:sz="6" w:space="0" w:color="auto"/>
              <w:bottom w:val="outset" w:sz="6" w:space="0" w:color="auto"/>
              <w:right w:val="outset" w:sz="6" w:space="0" w:color="auto"/>
            </w:tcBorders>
          </w:tcPr>
          <w:p w:rsidR="00356E6A" w:rsidRPr="00A66E2B" w:rsidRDefault="00356E6A" w:rsidP="00A66E2B">
            <w:pPr>
              <w:spacing w:after="0" w:line="360" w:lineRule="auto"/>
              <w:ind w:left="195" w:right="90"/>
              <w:jc w:val="both"/>
              <w:rPr>
                <w:rFonts w:ascii="GHEA Grapalat" w:eastAsia="Times New Roman" w:hAnsi="GHEA Grapalat" w:cs="Sylfaen"/>
                <w:color w:val="000000"/>
                <w:sz w:val="24"/>
                <w:szCs w:val="24"/>
                <w:shd w:val="clear" w:color="auto" w:fill="FFFFFF"/>
                <w:lang w:val="hy-AM" w:eastAsia="ru-RU"/>
              </w:rPr>
            </w:pPr>
          </w:p>
        </w:tc>
      </w:tr>
      <w:tr w:rsidR="009824A6" w:rsidRPr="00A66E2B" w:rsidTr="00AD0811">
        <w:trPr>
          <w:tblCellSpacing w:w="0" w:type="dxa"/>
          <w:jc w:val="center"/>
        </w:trPr>
        <w:tc>
          <w:tcPr>
            <w:tcW w:w="1107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824A6" w:rsidRPr="00A66E2B" w:rsidRDefault="009824A6" w:rsidP="009824A6">
            <w:pPr>
              <w:spacing w:after="0" w:line="360" w:lineRule="auto"/>
              <w:jc w:val="center"/>
              <w:rPr>
                <w:rFonts w:ascii="GHEA Grapalat" w:eastAsia="Times New Roman" w:hAnsi="GHEA Grapalat"/>
                <w:b/>
                <w:sz w:val="24"/>
                <w:szCs w:val="24"/>
                <w:lang w:val="hy-AM"/>
              </w:rPr>
            </w:pPr>
            <w:r w:rsidRPr="00A66E2B">
              <w:rPr>
                <w:rFonts w:eastAsia="Times New Roman" w:cs="Calibri"/>
                <w:b/>
                <w:sz w:val="24"/>
                <w:szCs w:val="24"/>
                <w:lang w:val="hy-AM"/>
              </w:rPr>
              <w:lastRenderedPageBreak/>
              <w:t>  </w:t>
            </w:r>
            <w:r w:rsidRPr="00A66E2B">
              <w:rPr>
                <w:rFonts w:ascii="GHEA Grapalat" w:eastAsia="Times New Roman" w:hAnsi="GHEA Grapalat"/>
                <w:b/>
                <w:sz w:val="24"/>
                <w:szCs w:val="24"/>
                <w:lang w:val="hy-AM"/>
              </w:rPr>
              <w:t xml:space="preserve"> </w:t>
            </w:r>
            <w:r w:rsidRPr="00A66E2B">
              <w:rPr>
                <w:rFonts w:eastAsia="Times New Roman" w:cs="Calibri"/>
                <w:b/>
                <w:sz w:val="24"/>
                <w:szCs w:val="24"/>
                <w:lang w:val="hy-AM"/>
              </w:rPr>
              <w:t> </w:t>
            </w:r>
            <w:r>
              <w:rPr>
                <w:rFonts w:ascii="GHEA Grapalat" w:eastAsia="Times New Roman" w:hAnsi="GHEA Grapalat" w:cs="Calibri"/>
                <w:b/>
                <w:sz w:val="24"/>
                <w:szCs w:val="24"/>
              </w:rPr>
              <w:t>9</w:t>
            </w:r>
            <w:r w:rsidRPr="00A66E2B">
              <w:rPr>
                <w:rFonts w:ascii="GHEA Grapalat" w:eastAsia="Times New Roman" w:hAnsi="GHEA Grapalat" w:cs="Calibri"/>
                <w:b/>
                <w:sz w:val="24"/>
                <w:szCs w:val="24"/>
                <w:lang w:val="hy-AM"/>
              </w:rPr>
              <w:t xml:space="preserve">. </w:t>
            </w:r>
            <w:r>
              <w:rPr>
                <w:rFonts w:ascii="GHEA Grapalat" w:eastAsia="Times New Roman" w:hAnsi="GHEA Grapalat" w:cs="Calibri"/>
                <w:b/>
                <w:sz w:val="24"/>
                <w:szCs w:val="24"/>
                <w:lang w:val="hy-AM"/>
              </w:rPr>
              <w:t>Արդարադատության</w:t>
            </w:r>
            <w:r w:rsidRPr="00A66E2B">
              <w:rPr>
                <w:rFonts w:ascii="GHEA Grapalat" w:eastAsia="Times New Roman" w:hAnsi="GHEA Grapalat" w:cs="Calibri"/>
                <w:b/>
                <w:sz w:val="24"/>
                <w:szCs w:val="24"/>
                <w:lang w:val="hy-AM"/>
              </w:rPr>
              <w:t xml:space="preserve">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9824A6" w:rsidRPr="00A66E2B" w:rsidRDefault="00605AB8" w:rsidP="00AD0811">
            <w:pPr>
              <w:spacing w:after="0" w:line="360" w:lineRule="auto"/>
              <w:ind w:left="75" w:right="83"/>
              <w:jc w:val="center"/>
              <w:rPr>
                <w:rFonts w:ascii="GHEA Grapalat" w:hAnsi="GHEA Grapalat" w:cs="GHEA Grapalat"/>
                <w:b/>
                <w:sz w:val="24"/>
                <w:szCs w:val="24"/>
                <w:lang w:val="hy-AM"/>
              </w:rPr>
            </w:pPr>
            <w:r>
              <w:rPr>
                <w:rFonts w:ascii="GHEA Grapalat" w:hAnsi="GHEA Grapalat" w:cs="GHEA Grapalat"/>
                <w:b/>
                <w:sz w:val="24"/>
                <w:szCs w:val="24"/>
                <w:lang w:val="hy-AM"/>
              </w:rPr>
              <w:t>14.12</w:t>
            </w:r>
            <w:r w:rsidR="009824A6" w:rsidRPr="00A66E2B">
              <w:rPr>
                <w:rFonts w:ascii="GHEA Grapalat" w:hAnsi="GHEA Grapalat" w:cs="GHEA Grapalat"/>
                <w:b/>
                <w:sz w:val="24"/>
                <w:szCs w:val="24"/>
                <w:lang w:val="hy-AM"/>
              </w:rPr>
              <w:t>.2023թ.</w:t>
            </w:r>
          </w:p>
        </w:tc>
      </w:tr>
      <w:tr w:rsidR="009824A6" w:rsidRPr="00A66E2B" w:rsidTr="00AD0811">
        <w:trPr>
          <w:tblCellSpacing w:w="0" w:type="dxa"/>
          <w:jc w:val="center"/>
        </w:trPr>
        <w:tc>
          <w:tcPr>
            <w:tcW w:w="11070" w:type="dxa"/>
            <w:vMerge/>
            <w:tcBorders>
              <w:top w:val="outset" w:sz="6" w:space="0" w:color="auto"/>
              <w:left w:val="outset" w:sz="6" w:space="0" w:color="auto"/>
              <w:bottom w:val="outset" w:sz="6" w:space="0" w:color="auto"/>
              <w:right w:val="outset" w:sz="6" w:space="0" w:color="auto"/>
            </w:tcBorders>
            <w:vAlign w:val="center"/>
            <w:hideMark/>
          </w:tcPr>
          <w:p w:rsidR="009824A6" w:rsidRPr="00A66E2B" w:rsidRDefault="009824A6" w:rsidP="00AD0811">
            <w:pPr>
              <w:spacing w:after="0" w:line="360" w:lineRule="auto"/>
              <w:jc w:val="both"/>
              <w:rPr>
                <w:rFonts w:ascii="GHEA Grapalat" w:eastAsia="Times New Roman" w:hAnsi="GHEA Grapalat"/>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0D0D0"/>
          </w:tcPr>
          <w:p w:rsidR="009824A6" w:rsidRPr="00A66E2B" w:rsidRDefault="009824A6" w:rsidP="00AD0811">
            <w:pPr>
              <w:spacing w:after="0" w:line="360" w:lineRule="auto"/>
              <w:jc w:val="center"/>
              <w:rPr>
                <w:rFonts w:ascii="GHEA Grapalat" w:hAnsi="GHEA Grapalat"/>
                <w:b/>
                <w:color w:val="000000"/>
                <w:sz w:val="24"/>
                <w:szCs w:val="24"/>
                <w:shd w:val="clear" w:color="auto" w:fill="FFFFFF"/>
                <w:lang w:val="hy-AM"/>
              </w:rPr>
            </w:pPr>
            <w:r w:rsidRPr="00A66E2B">
              <w:rPr>
                <w:rFonts w:ascii="GHEA Grapalat" w:hAnsi="GHEA Grapalat" w:cs="GHEA Grapalat"/>
                <w:b/>
                <w:sz w:val="24"/>
                <w:szCs w:val="24"/>
                <w:lang w:val="hy-AM"/>
              </w:rPr>
              <w:t>N</w:t>
            </w:r>
            <w:r w:rsidRPr="009824A6">
              <w:rPr>
                <w:rFonts w:ascii="GHEA Grapalat" w:hAnsi="GHEA Grapalat" w:cs="GHEA Grapalat"/>
                <w:b/>
                <w:sz w:val="24"/>
                <w:szCs w:val="24"/>
              </w:rPr>
              <w:t>/27.4/53168</w:t>
            </w:r>
          </w:p>
        </w:tc>
      </w:tr>
      <w:tr w:rsidR="009824A6" w:rsidRPr="00605AB8" w:rsidTr="00AD0811">
        <w:trPr>
          <w:trHeight w:val="507"/>
          <w:tblCellSpacing w:w="0" w:type="dxa"/>
          <w:jc w:val="center"/>
        </w:trPr>
        <w:tc>
          <w:tcPr>
            <w:tcW w:w="11070" w:type="dxa"/>
            <w:tcBorders>
              <w:top w:val="outset" w:sz="6" w:space="0" w:color="auto"/>
              <w:left w:val="outset" w:sz="6" w:space="0" w:color="auto"/>
              <w:bottom w:val="outset" w:sz="6" w:space="0" w:color="auto"/>
              <w:right w:val="outset" w:sz="6" w:space="0" w:color="auto"/>
            </w:tcBorders>
          </w:tcPr>
          <w:p w:rsidR="009824A6" w:rsidRPr="009824A6" w:rsidRDefault="009824A6" w:rsidP="009824A6">
            <w:pPr>
              <w:suppressAutoHyphens/>
              <w:spacing w:after="0" w:line="360" w:lineRule="auto"/>
              <w:ind w:left="150" w:right="405" w:firstLine="570"/>
              <w:jc w:val="both"/>
              <w:rPr>
                <w:rFonts w:ascii="GHEA Grapalat" w:eastAsia="NSimSun" w:hAnsi="GHEA Grapalat" w:cs="Lucida Sans"/>
                <w:b/>
                <w:i/>
                <w:kern w:val="2"/>
                <w:sz w:val="24"/>
                <w:szCs w:val="24"/>
                <w:lang w:val="hy-AM" w:eastAsia="zh-CN" w:bidi="hi-IN"/>
              </w:rPr>
            </w:pPr>
            <w:r w:rsidRPr="009824A6">
              <w:rPr>
                <w:rFonts w:ascii="GHEA Grapalat" w:eastAsia="NSimSun" w:hAnsi="GHEA Grapalat" w:cs="Lucida Sans"/>
                <w:b/>
                <w:i/>
                <w:kern w:val="2"/>
                <w:sz w:val="24"/>
                <w:szCs w:val="24"/>
                <w:lang w:val="hy-AM" w:eastAsia="zh-CN" w:bidi="hi-IN"/>
              </w:rPr>
              <w:t>«Հայաստանի Հանրապետությունից սնդիկի արտահանման և Հայաստանի Հանրապետություն սնդիկի ներմուծման կարգերը սահմանելու մասին» Հայաստանի Հանրապետության կառավարության որոշման նախագծի վերաբերյալ հայտնում ենք հետևյալը.</w:t>
            </w:r>
          </w:p>
          <w:p w:rsidR="009824A6" w:rsidRPr="009824A6" w:rsidRDefault="009824A6" w:rsidP="009824A6">
            <w:pPr>
              <w:suppressAutoHyphens/>
              <w:spacing w:after="0" w:line="360" w:lineRule="auto"/>
              <w:ind w:left="150" w:right="405" w:firstLine="570"/>
              <w:jc w:val="both"/>
              <w:rPr>
                <w:rFonts w:ascii="GHEA Grapalat" w:eastAsia="NSimSun" w:hAnsi="GHEA Grapalat" w:cs="Lucida Sans"/>
                <w:i/>
                <w:kern w:val="2"/>
                <w:sz w:val="24"/>
                <w:szCs w:val="24"/>
                <w:lang w:val="hy-AM" w:eastAsia="zh-CN" w:bidi="hi-IN"/>
              </w:rPr>
            </w:pPr>
            <w:r w:rsidRPr="009824A6">
              <w:rPr>
                <w:rFonts w:ascii="GHEA Grapalat" w:eastAsia="NSimSun" w:hAnsi="GHEA Grapalat" w:cs="Lucida Sans"/>
                <w:b/>
                <w:i/>
                <w:kern w:val="2"/>
                <w:sz w:val="24"/>
                <w:szCs w:val="24"/>
                <w:lang w:val="hy-AM" w:eastAsia="zh-CN" w:bidi="hi-IN"/>
              </w:rPr>
              <w:tab/>
            </w:r>
            <w:r w:rsidRPr="009824A6">
              <w:rPr>
                <w:rFonts w:ascii="GHEA Grapalat" w:eastAsia="NSimSun" w:hAnsi="GHEA Grapalat" w:cs="Lucida Sans"/>
                <w:kern w:val="2"/>
                <w:sz w:val="24"/>
                <w:szCs w:val="24"/>
                <w:lang w:val="hy-AM" w:eastAsia="zh-CN" w:bidi="hi-IN"/>
              </w:rPr>
              <w:t>1. Նախագծով նախատեսվում է կարգավորել Հայաստանի Հանրապետության տարածքից սնդիկի արտահանման և Հայաստանի Հանրապետության տարածք սնդիկի ներմուծման գործընթացները՝ սահմանելով համապատասխան կարգեր: Նախագծի 5-րդ կետի համաձայն՝ «</w:t>
            </w:r>
            <w:r w:rsidRPr="009824A6">
              <w:rPr>
                <w:rFonts w:ascii="GHEA Grapalat" w:eastAsia="NSimSun" w:hAnsi="GHEA Grapalat" w:cs="Lucida Sans"/>
                <w:i/>
                <w:kern w:val="2"/>
                <w:sz w:val="24"/>
                <w:szCs w:val="24"/>
                <w:lang w:val="hy-AM" w:eastAsia="zh-CN" w:bidi="hi-IN"/>
              </w:rPr>
              <w:t>Սույն որոշմամբ սահմանված նորմերը չեն տարածվում Հայաստանի Հանրապետությունից Եվրասիական տնտեսական միության անդամ երկրներ սնդիկի արտահանման, ինչպես նաև Եվրասիական տնտեսական միության անդամ երկրներից Հայաստանի Հանրապետություն սնդիկի ներմուծման վրա։»:</w:t>
            </w:r>
          </w:p>
          <w:p w:rsidR="009824A6" w:rsidRPr="009824A6" w:rsidRDefault="009824A6" w:rsidP="009824A6">
            <w:pPr>
              <w:suppressAutoHyphens/>
              <w:spacing w:after="0" w:line="360" w:lineRule="auto"/>
              <w:ind w:left="150" w:right="405" w:firstLine="570"/>
              <w:jc w:val="both"/>
              <w:rPr>
                <w:rFonts w:ascii="GHEA Grapalat" w:eastAsia="NSimSun" w:hAnsi="GHEA Grapalat" w:cs="Lucida Sans"/>
                <w:b/>
                <w:kern w:val="2"/>
                <w:sz w:val="24"/>
                <w:szCs w:val="24"/>
                <w:lang w:val="hy-AM" w:eastAsia="zh-CN" w:bidi="hi-IN"/>
              </w:rPr>
            </w:pPr>
            <w:r w:rsidRPr="009824A6">
              <w:rPr>
                <w:rFonts w:ascii="GHEA Grapalat" w:eastAsia="NSimSun" w:hAnsi="GHEA Grapalat" w:cs="Lucida Sans"/>
                <w:kern w:val="2"/>
                <w:sz w:val="24"/>
                <w:szCs w:val="24"/>
                <w:lang w:val="hy-AM" w:eastAsia="zh-CN" w:bidi="hi-IN"/>
              </w:rPr>
              <w:tab/>
              <w:t xml:space="preserve">Մինչդեռ՝ «Սնդիկի մասին» օրենքի 8-րդ հոդվածի համաձայն՝ </w:t>
            </w:r>
            <w:r w:rsidRPr="009824A6">
              <w:rPr>
                <w:rFonts w:ascii="GHEA Grapalat" w:eastAsia="NSimSun" w:hAnsi="GHEA Grapalat" w:cs="Lucida Sans"/>
                <w:b/>
                <w:kern w:val="2"/>
                <w:sz w:val="24"/>
                <w:szCs w:val="24"/>
                <w:lang w:val="hy-AM" w:eastAsia="zh-CN" w:bidi="hi-IN"/>
              </w:rPr>
              <w:t>Հայաստանի Հանրապետությունից սնդիկի արտահանումն արգելվում է, բացառությամբ՝</w:t>
            </w:r>
          </w:p>
          <w:p w:rsidR="009824A6" w:rsidRPr="009824A6" w:rsidRDefault="009824A6" w:rsidP="009824A6">
            <w:pPr>
              <w:suppressAutoHyphens/>
              <w:spacing w:after="0" w:line="360" w:lineRule="auto"/>
              <w:ind w:left="150" w:right="405" w:firstLine="570"/>
              <w:jc w:val="both"/>
              <w:rPr>
                <w:rFonts w:ascii="GHEA Grapalat" w:eastAsia="NSimSun" w:hAnsi="GHEA Grapalat" w:cs="Lucida Sans"/>
                <w:kern w:val="2"/>
                <w:sz w:val="24"/>
                <w:szCs w:val="24"/>
                <w:lang w:val="hy-AM" w:eastAsia="zh-CN" w:bidi="hi-IN"/>
              </w:rPr>
            </w:pPr>
            <w:r w:rsidRPr="009824A6">
              <w:rPr>
                <w:rFonts w:ascii="GHEA Grapalat" w:eastAsia="NSimSun" w:hAnsi="GHEA Grapalat" w:cs="Lucida Sans"/>
                <w:kern w:val="2"/>
                <w:sz w:val="24"/>
                <w:szCs w:val="24"/>
                <w:lang w:val="hy-AM" w:eastAsia="zh-CN" w:bidi="hi-IN"/>
              </w:rPr>
              <w:tab/>
              <w:t>1) Կողմ հանդիսացող երկիր արտահանման դեպքերի, եթե ներմուծող Կողմը լիազոր մարմնին տրամադրել է գրավոր համաձայնություն առ այն, որ սնդիկն օգտագործելու է Կոնվենցիայով ներմուծող Կողմին թույլատրված եղանակով կամ էկոլոգիապես անվտանգ ժամանակավոր պահպանման նպատակով.</w:t>
            </w:r>
          </w:p>
          <w:p w:rsidR="009824A6" w:rsidRPr="009824A6" w:rsidRDefault="009824A6" w:rsidP="009824A6">
            <w:pPr>
              <w:suppressAutoHyphens/>
              <w:spacing w:after="0" w:line="360" w:lineRule="auto"/>
              <w:ind w:left="150" w:right="405" w:firstLine="570"/>
              <w:jc w:val="both"/>
              <w:rPr>
                <w:rFonts w:ascii="GHEA Grapalat" w:eastAsia="NSimSun" w:hAnsi="GHEA Grapalat" w:cs="Lucida Sans"/>
                <w:kern w:val="2"/>
                <w:sz w:val="24"/>
                <w:szCs w:val="24"/>
                <w:lang w:val="hy-AM" w:eastAsia="zh-CN" w:bidi="hi-IN"/>
              </w:rPr>
            </w:pPr>
            <w:r w:rsidRPr="009824A6">
              <w:rPr>
                <w:rFonts w:ascii="GHEA Grapalat" w:eastAsia="NSimSun" w:hAnsi="GHEA Grapalat" w:cs="Lucida Sans"/>
                <w:kern w:val="2"/>
                <w:sz w:val="24"/>
                <w:szCs w:val="24"/>
                <w:lang w:val="hy-AM" w:eastAsia="zh-CN" w:bidi="hi-IN"/>
              </w:rPr>
              <w:tab/>
              <w:t xml:space="preserve">2) Կողմ չհանդիսացող երկիր արտահանման դեպքերի, եթե ներմուծող երկիրը տրամադրել է գրավոր համաձայնություն, ինչպես նաև հավաստագիր առ այն, որ ձեռնարկվել </w:t>
            </w:r>
            <w:r w:rsidRPr="009824A6">
              <w:rPr>
                <w:rFonts w:ascii="GHEA Grapalat" w:eastAsia="NSimSun" w:hAnsi="GHEA Grapalat" w:cs="Lucida Sans"/>
                <w:kern w:val="2"/>
                <w:sz w:val="24"/>
                <w:szCs w:val="24"/>
                <w:lang w:val="hy-AM" w:eastAsia="zh-CN" w:bidi="hi-IN"/>
              </w:rPr>
              <w:lastRenderedPageBreak/>
              <w:t>են միջոցներ մարդու առողջության և շրջակա միջավայրի պահպանության ապահովման համար, և այդ սնդիկն օգտագործվելու է միայն այն եղանակով, որը Կոնվենցիայով թույլատրված է Կողմ հանդիսացող երկրներին կամ ներմուծվելու է էկոլոգիապես անվտանգ ժամանակավոր պահպանման նպատակով։</w:t>
            </w:r>
          </w:p>
          <w:p w:rsidR="009824A6" w:rsidRPr="009824A6" w:rsidRDefault="009824A6" w:rsidP="009824A6">
            <w:pPr>
              <w:suppressAutoHyphens/>
              <w:spacing w:after="0" w:line="360" w:lineRule="auto"/>
              <w:ind w:left="150" w:right="405" w:firstLine="570"/>
              <w:jc w:val="both"/>
              <w:rPr>
                <w:rFonts w:ascii="GHEA Grapalat" w:eastAsia="NSimSun" w:hAnsi="GHEA Grapalat" w:cs="Lucida Sans"/>
                <w:kern w:val="2"/>
                <w:sz w:val="24"/>
                <w:szCs w:val="24"/>
                <w:lang w:val="hy-AM" w:eastAsia="zh-CN" w:bidi="hi-IN"/>
              </w:rPr>
            </w:pPr>
            <w:r w:rsidRPr="009824A6">
              <w:rPr>
                <w:rFonts w:ascii="GHEA Grapalat" w:eastAsia="NSimSun" w:hAnsi="GHEA Grapalat" w:cs="Lucida Sans"/>
                <w:kern w:val="2"/>
                <w:sz w:val="24"/>
                <w:szCs w:val="24"/>
                <w:lang w:val="hy-AM" w:eastAsia="zh-CN" w:bidi="hi-IN"/>
              </w:rPr>
              <w:tab/>
              <w:t xml:space="preserve">Նկատի ունենալով օրենքի դրույթը, գտնում ենք, որ անհրաժեշտ է քննարկել Նախագծի 5-րդ կետի նախատեսման նպատակահարմարությունն ու իրավաչափությունը. արդյո՞ք սահմանված նորմերը ԵԱՏՄ երկրների վրա չտարածելը բխում է օրենքի վերոնշյալ դրույթի պահանջներից: </w:t>
            </w:r>
          </w:p>
          <w:p w:rsidR="009824A6" w:rsidRPr="009824A6" w:rsidRDefault="009824A6" w:rsidP="009824A6">
            <w:pPr>
              <w:suppressAutoHyphens/>
              <w:spacing w:after="0" w:line="360" w:lineRule="auto"/>
              <w:ind w:left="150" w:right="405" w:firstLine="570"/>
              <w:jc w:val="both"/>
              <w:rPr>
                <w:rFonts w:ascii="GHEA Grapalat" w:eastAsia="NSimSun" w:hAnsi="GHEA Grapalat" w:cs="Lucida Sans"/>
                <w:kern w:val="2"/>
                <w:sz w:val="24"/>
                <w:szCs w:val="24"/>
                <w:lang w:val="hy-AM" w:eastAsia="zh-CN" w:bidi="hi-IN"/>
              </w:rPr>
            </w:pPr>
            <w:r w:rsidRPr="009824A6">
              <w:rPr>
                <w:rFonts w:ascii="GHEA Grapalat" w:eastAsia="NSimSun" w:hAnsi="GHEA Grapalat" w:cs="Lucida Sans"/>
                <w:kern w:val="2"/>
                <w:sz w:val="24"/>
                <w:szCs w:val="24"/>
                <w:lang w:val="hy-AM" w:eastAsia="zh-CN" w:bidi="hi-IN"/>
              </w:rPr>
              <w:tab/>
              <w:t xml:space="preserve">2. Նախագծի նախաբանը անհրաժեշտ է վերանայել, նկատի ունենալով, որ «Սնդիկի մասին» օրենքին հղումը կատարվել է երկու անգամ: </w:t>
            </w:r>
          </w:p>
          <w:p w:rsidR="009824A6" w:rsidRPr="009824A6" w:rsidRDefault="009824A6" w:rsidP="009824A6">
            <w:pPr>
              <w:suppressAutoHyphens/>
              <w:spacing w:after="0" w:line="360" w:lineRule="auto"/>
              <w:ind w:left="150" w:right="405" w:firstLine="570"/>
              <w:jc w:val="both"/>
              <w:rPr>
                <w:rFonts w:ascii="GHEA Grapalat" w:eastAsia="NSimSun" w:hAnsi="GHEA Grapalat" w:cs="Lucida Sans"/>
                <w:kern w:val="2"/>
                <w:sz w:val="24"/>
                <w:szCs w:val="24"/>
                <w:lang w:val="hy-AM" w:eastAsia="zh-CN" w:bidi="hi-IN"/>
              </w:rPr>
            </w:pPr>
            <w:r w:rsidRPr="009824A6">
              <w:rPr>
                <w:rFonts w:ascii="GHEA Grapalat" w:eastAsia="NSimSun" w:hAnsi="GHEA Grapalat" w:cs="Lucida Sans"/>
                <w:b/>
                <w:i/>
                <w:kern w:val="2"/>
                <w:sz w:val="24"/>
                <w:szCs w:val="24"/>
                <w:lang w:val="hy-AM" w:eastAsia="zh-CN" w:bidi="hi-IN"/>
              </w:rPr>
              <w:tab/>
            </w:r>
            <w:r w:rsidRPr="009824A6">
              <w:rPr>
                <w:rFonts w:ascii="GHEA Grapalat" w:eastAsia="NSimSun" w:hAnsi="GHEA Grapalat" w:cs="Lucida Sans"/>
                <w:kern w:val="2"/>
                <w:sz w:val="24"/>
                <w:szCs w:val="24"/>
                <w:lang w:val="hy-AM" w:eastAsia="zh-CN" w:bidi="hi-IN"/>
              </w:rPr>
              <w:t>3.</w:t>
            </w:r>
            <w:r w:rsidRPr="009824A6">
              <w:rPr>
                <w:rFonts w:ascii="GHEA Grapalat" w:eastAsia="NSimSun" w:hAnsi="GHEA Grapalat" w:cs="Lucida Sans"/>
                <w:b/>
                <w:i/>
                <w:kern w:val="2"/>
                <w:sz w:val="24"/>
                <w:szCs w:val="24"/>
                <w:lang w:val="hy-AM" w:eastAsia="zh-CN" w:bidi="hi-IN"/>
              </w:rPr>
              <w:t xml:space="preserve"> </w:t>
            </w:r>
            <w:r w:rsidRPr="009824A6">
              <w:rPr>
                <w:rFonts w:ascii="GHEA Grapalat" w:eastAsia="NSimSun" w:hAnsi="GHEA Grapalat" w:cs="Lucida Sans"/>
                <w:kern w:val="2"/>
                <w:sz w:val="24"/>
                <w:szCs w:val="24"/>
                <w:lang w:val="hy-AM" w:eastAsia="zh-CN" w:bidi="hi-IN"/>
              </w:rPr>
              <w:t>Նախագծով հաստատվող հավելված N2-ի 12-րդ կետի համաձայն՝ Սնդիկի նկատմամբ չեն կիրառվում «Հրաժարում՝ հօգուտ պետության», «Ժամանակավոր ներմուծում (թույլտվություն)», «Մաքսային պահեստ», «Անմաքս առևտուր», «Ոչնչացում», «Մաքսային տարածքում վերամշակում», «Ներքին սպառման համար վերամշակում»,  «Ազատ մաքսային գոտի», «Ազատ պահեստ», «Վերաներմուծում» մաքսային ընթացակարգերը։</w:t>
            </w:r>
          </w:p>
          <w:p w:rsidR="009824A6" w:rsidRPr="00A66E2B" w:rsidRDefault="009824A6" w:rsidP="009824A6">
            <w:pPr>
              <w:suppressAutoHyphens/>
              <w:spacing w:after="0" w:line="360" w:lineRule="auto"/>
              <w:ind w:left="150" w:right="405" w:firstLine="570"/>
              <w:jc w:val="both"/>
              <w:rPr>
                <w:rFonts w:ascii="GHEA Grapalat" w:eastAsia="NSimSun" w:hAnsi="GHEA Grapalat" w:cs="Lucida Sans"/>
                <w:kern w:val="2"/>
                <w:sz w:val="24"/>
                <w:szCs w:val="24"/>
                <w:lang w:val="hy-AM" w:eastAsia="zh-CN" w:bidi="hi-IN"/>
              </w:rPr>
            </w:pPr>
            <w:r w:rsidRPr="009824A6">
              <w:rPr>
                <w:rFonts w:ascii="GHEA Grapalat" w:eastAsia="NSimSun" w:hAnsi="GHEA Grapalat" w:cs="Lucida Sans"/>
                <w:kern w:val="2"/>
                <w:sz w:val="24"/>
                <w:szCs w:val="24"/>
                <w:lang w:val="hy-AM" w:eastAsia="zh-CN" w:bidi="hi-IN"/>
              </w:rPr>
              <w:tab/>
              <w:t xml:space="preserve">Նկատի ունենալով «Մաքսային կարգավորման մասին» օրենքի 26-րդ գլխի դրույթները՝ հարկ ենք համարում նշել, որ </w:t>
            </w:r>
            <w:r w:rsidRPr="009824A6">
              <w:rPr>
                <w:rFonts w:ascii="GHEA Grapalat" w:eastAsia="NSimSun" w:hAnsi="GHEA Grapalat" w:cs="Lucida Sans"/>
                <w:b/>
                <w:i/>
                <w:kern w:val="2"/>
                <w:sz w:val="24"/>
                <w:szCs w:val="24"/>
                <w:lang w:val="hy-AM" w:eastAsia="zh-CN" w:bidi="hi-IN"/>
              </w:rPr>
              <w:t xml:space="preserve">«Ժամանակավոր ներմուծում (թույլտվություն)» </w:t>
            </w:r>
            <w:r w:rsidRPr="009824A6">
              <w:rPr>
                <w:rFonts w:ascii="GHEA Grapalat" w:eastAsia="NSimSun" w:hAnsi="GHEA Grapalat" w:cs="Lucida Sans"/>
                <w:kern w:val="2"/>
                <w:sz w:val="24"/>
                <w:szCs w:val="24"/>
                <w:lang w:val="hy-AM" w:eastAsia="zh-CN" w:bidi="hi-IN"/>
              </w:rPr>
              <w:t xml:space="preserve">բառերը անհրաժեշտ է փոխարինել </w:t>
            </w:r>
            <w:r w:rsidRPr="009824A6">
              <w:rPr>
                <w:rFonts w:ascii="GHEA Grapalat" w:eastAsia="NSimSun" w:hAnsi="GHEA Grapalat" w:cs="Lucida Sans"/>
                <w:b/>
                <w:i/>
                <w:kern w:val="2"/>
                <w:sz w:val="24"/>
                <w:szCs w:val="24"/>
                <w:lang w:val="hy-AM" w:eastAsia="zh-CN" w:bidi="hi-IN"/>
              </w:rPr>
              <w:t>«ժամանակավոր ներմուծում»</w:t>
            </w:r>
            <w:r w:rsidRPr="009824A6">
              <w:rPr>
                <w:rFonts w:ascii="GHEA Grapalat" w:eastAsia="NSimSun" w:hAnsi="GHEA Grapalat" w:cs="Lucida Sans"/>
                <w:kern w:val="2"/>
                <w:sz w:val="24"/>
                <w:szCs w:val="24"/>
                <w:lang w:val="hy-AM" w:eastAsia="zh-CN" w:bidi="hi-IN"/>
              </w:rPr>
              <w:t xml:space="preserve"> բառերով, իսկ </w:t>
            </w:r>
            <w:r w:rsidRPr="009824A6">
              <w:rPr>
                <w:rFonts w:ascii="GHEA Grapalat" w:eastAsia="NSimSun" w:hAnsi="GHEA Grapalat" w:cs="Lucida Sans"/>
                <w:b/>
                <w:i/>
                <w:kern w:val="2"/>
                <w:sz w:val="24"/>
                <w:szCs w:val="24"/>
                <w:lang w:val="hy-AM" w:eastAsia="zh-CN" w:bidi="hi-IN"/>
              </w:rPr>
              <w:t>«Մաքսային տարածքում վերամշակում»</w:t>
            </w:r>
            <w:r w:rsidRPr="009824A6">
              <w:rPr>
                <w:rFonts w:ascii="GHEA Grapalat" w:eastAsia="NSimSun" w:hAnsi="GHEA Grapalat" w:cs="Lucida Sans"/>
                <w:kern w:val="2"/>
                <w:sz w:val="24"/>
                <w:szCs w:val="24"/>
                <w:lang w:val="hy-AM" w:eastAsia="zh-CN" w:bidi="hi-IN"/>
              </w:rPr>
              <w:t xml:space="preserve"> բառերը </w:t>
            </w:r>
            <w:r w:rsidRPr="009824A6">
              <w:rPr>
                <w:rFonts w:ascii="GHEA Grapalat" w:eastAsia="NSimSun" w:hAnsi="GHEA Grapalat" w:cs="Lucida Sans"/>
                <w:b/>
                <w:i/>
                <w:kern w:val="2"/>
                <w:sz w:val="24"/>
                <w:szCs w:val="24"/>
                <w:lang w:val="hy-AM" w:eastAsia="zh-CN" w:bidi="hi-IN"/>
              </w:rPr>
              <w:t xml:space="preserve">«Վերամշակում՝ մաքսային տարածքում» </w:t>
            </w:r>
            <w:r w:rsidRPr="009824A6">
              <w:rPr>
                <w:rFonts w:ascii="GHEA Grapalat" w:eastAsia="NSimSun" w:hAnsi="GHEA Grapalat" w:cs="Lucida Sans"/>
                <w:kern w:val="2"/>
                <w:sz w:val="24"/>
                <w:szCs w:val="24"/>
                <w:lang w:val="hy-AM" w:eastAsia="zh-CN" w:bidi="hi-IN"/>
              </w:rPr>
              <w:t>բառերով՝</w:t>
            </w:r>
            <w:r w:rsidRPr="009824A6">
              <w:rPr>
                <w:rFonts w:ascii="GHEA Grapalat" w:eastAsia="NSimSun" w:hAnsi="GHEA Grapalat" w:cs="Lucida Sans"/>
                <w:b/>
                <w:i/>
                <w:kern w:val="2"/>
                <w:sz w:val="24"/>
                <w:szCs w:val="24"/>
                <w:lang w:val="hy-AM" w:eastAsia="zh-CN" w:bidi="hi-IN"/>
              </w:rPr>
              <w:t xml:space="preserve"> </w:t>
            </w:r>
            <w:r w:rsidRPr="009824A6">
              <w:rPr>
                <w:rFonts w:ascii="GHEA Grapalat" w:eastAsia="NSimSun" w:hAnsi="GHEA Grapalat" w:cs="Lucida Sans"/>
                <w:kern w:val="2"/>
                <w:sz w:val="24"/>
                <w:szCs w:val="24"/>
                <w:lang w:val="hy-AM" w:eastAsia="zh-CN" w:bidi="hi-IN"/>
              </w:rPr>
              <w:t xml:space="preserve">նկատի ունենալով 21-րդ գլխի դրույթները: </w:t>
            </w:r>
          </w:p>
        </w:tc>
        <w:tc>
          <w:tcPr>
            <w:tcW w:w="2528" w:type="dxa"/>
            <w:tcBorders>
              <w:top w:val="outset" w:sz="6" w:space="0" w:color="auto"/>
              <w:left w:val="outset" w:sz="6" w:space="0" w:color="auto"/>
              <w:bottom w:val="outset" w:sz="6" w:space="0" w:color="auto"/>
              <w:right w:val="outset" w:sz="6" w:space="0" w:color="auto"/>
            </w:tcBorders>
          </w:tcPr>
          <w:p w:rsidR="009824A6" w:rsidRDefault="009824A6" w:rsidP="009824A6">
            <w:pPr>
              <w:spacing w:after="0" w:line="360" w:lineRule="auto"/>
              <w:ind w:left="195" w:right="90"/>
              <w:jc w:val="center"/>
              <w:rPr>
                <w:rFonts w:ascii="GHEA Grapalat" w:eastAsia="Times New Roman" w:hAnsi="GHEA Grapalat" w:cs="Sylfaen"/>
                <w:b/>
                <w:color w:val="000000"/>
                <w:sz w:val="24"/>
                <w:szCs w:val="24"/>
                <w:shd w:val="clear" w:color="auto" w:fill="FFFFFF"/>
                <w:lang w:val="hy-AM" w:eastAsia="ru-RU"/>
              </w:rPr>
            </w:pPr>
            <w:r w:rsidRPr="009824A6">
              <w:rPr>
                <w:rFonts w:ascii="GHEA Grapalat" w:eastAsia="Times New Roman" w:hAnsi="GHEA Grapalat" w:cs="Sylfaen"/>
                <w:b/>
                <w:color w:val="000000"/>
                <w:sz w:val="24"/>
                <w:szCs w:val="24"/>
                <w:shd w:val="clear" w:color="auto" w:fill="FFFFFF"/>
                <w:lang w:val="hy-AM" w:eastAsia="ru-RU"/>
              </w:rPr>
              <w:lastRenderedPageBreak/>
              <w:t>Ընդունվել է</w:t>
            </w:r>
          </w:p>
          <w:p w:rsidR="009824A6" w:rsidRPr="009824A6" w:rsidRDefault="009824A6" w:rsidP="009824A6">
            <w:pPr>
              <w:spacing w:after="0" w:line="360" w:lineRule="auto"/>
              <w:ind w:left="195" w:right="90"/>
              <w:jc w:val="center"/>
              <w:rPr>
                <w:rFonts w:ascii="GHEA Grapalat" w:eastAsia="Times New Roman" w:hAnsi="GHEA Grapalat" w:cs="Sylfaen"/>
                <w:color w:val="000000"/>
                <w:sz w:val="24"/>
                <w:szCs w:val="24"/>
                <w:shd w:val="clear" w:color="auto" w:fill="FFFFFF"/>
                <w:lang w:val="hy-AM" w:eastAsia="ru-RU"/>
              </w:rPr>
            </w:pPr>
            <w:r w:rsidRPr="009824A6">
              <w:rPr>
                <w:rFonts w:ascii="GHEA Grapalat" w:eastAsia="Times New Roman" w:hAnsi="GHEA Grapalat" w:cs="Sylfaen"/>
                <w:color w:val="000000"/>
                <w:sz w:val="24"/>
                <w:szCs w:val="24"/>
                <w:shd w:val="clear" w:color="auto" w:fill="FFFFFF"/>
                <w:lang w:val="hy-AM" w:eastAsia="ru-RU"/>
              </w:rPr>
              <w:t>Նախագիծը խմբագրվել է</w:t>
            </w:r>
          </w:p>
        </w:tc>
      </w:tr>
    </w:tbl>
    <w:p w:rsidR="00D00A06" w:rsidRPr="00A66E2B" w:rsidRDefault="00D00A06" w:rsidP="00A66E2B">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sectPr w:rsidR="00D00A06" w:rsidRPr="00A66E2B" w:rsidSect="00CF68E1">
      <w:pgSz w:w="15840" w:h="12240" w:orient="landscape"/>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56E6E2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06AE6B53"/>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08973C18"/>
    <w:multiLevelType w:val="hybridMultilevel"/>
    <w:tmpl w:val="5F90B144"/>
    <w:lvl w:ilvl="0" w:tplc="16C04B62">
      <w:start w:val="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2AE4B4C"/>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8F13A3"/>
    <w:multiLevelType w:val="hybridMultilevel"/>
    <w:tmpl w:val="6EDC69D4"/>
    <w:lvl w:ilvl="0" w:tplc="FAE85796">
      <w:start w:val="16"/>
      <w:numFmt w:val="bullet"/>
      <w:lvlText w:val="-"/>
      <w:lvlJc w:val="left"/>
      <w:pPr>
        <w:ind w:left="360" w:hanging="360"/>
      </w:pPr>
      <w:rPr>
        <w:rFonts w:ascii="GHEA Grapalat" w:eastAsia="Times New Roman" w:hAnsi="GHEA Grapalat" w:cs="Cambria Math"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1CF11C6"/>
    <w:multiLevelType w:val="hybridMultilevel"/>
    <w:tmpl w:val="765661B0"/>
    <w:lvl w:ilvl="0" w:tplc="70DE81C2">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FD6692"/>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5"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920495"/>
    <w:multiLevelType w:val="hybridMultilevel"/>
    <w:tmpl w:val="7938DA70"/>
    <w:lvl w:ilvl="0" w:tplc="789C9194">
      <w:start w:val="1"/>
      <w:numFmt w:val="decimal"/>
      <w:lvlText w:val="%1."/>
      <w:lvlJc w:val="left"/>
      <w:pPr>
        <w:ind w:left="1080" w:hanging="360"/>
      </w:pPr>
      <w:rPr>
        <w:rFonts w:eastAsia="NSimSun"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E40236"/>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1"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711EC0"/>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3"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8F0289"/>
    <w:multiLevelType w:val="hybridMultilevel"/>
    <w:tmpl w:val="FC2CDD0C"/>
    <w:lvl w:ilvl="0" w:tplc="2B84AC1A">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5"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6"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E67E9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8"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3"/>
  </w:num>
  <w:num w:numId="4">
    <w:abstractNumId w:val="15"/>
  </w:num>
  <w:num w:numId="5">
    <w:abstractNumId w:val="0"/>
  </w:num>
  <w:num w:numId="6">
    <w:abstractNumId w:val="19"/>
  </w:num>
  <w:num w:numId="7">
    <w:abstractNumId w:val="8"/>
  </w:num>
  <w:num w:numId="8">
    <w:abstractNumId w:val="25"/>
  </w:num>
  <w:num w:numId="9">
    <w:abstractNumId w:val="1"/>
  </w:num>
  <w:num w:numId="10">
    <w:abstractNumId w:val="17"/>
  </w:num>
  <w:num w:numId="11">
    <w:abstractNumId w:val="26"/>
  </w:num>
  <w:num w:numId="12">
    <w:abstractNumId w:val="18"/>
  </w:num>
  <w:num w:numId="13">
    <w:abstractNumId w:val="6"/>
  </w:num>
  <w:num w:numId="14">
    <w:abstractNumId w:val="11"/>
  </w:num>
  <w:num w:numId="15">
    <w:abstractNumId w:val="13"/>
  </w:num>
  <w:num w:numId="16">
    <w:abstractNumId w:val="28"/>
  </w:num>
  <w:num w:numId="17">
    <w:abstractNumId w:val="9"/>
  </w:num>
  <w:num w:numId="18">
    <w:abstractNumId w:val="21"/>
  </w:num>
  <w:num w:numId="19">
    <w:abstractNumId w:val="10"/>
  </w:num>
  <w:num w:numId="20">
    <w:abstractNumId w:val="27"/>
  </w:num>
  <w:num w:numId="21">
    <w:abstractNumId w:val="14"/>
  </w:num>
  <w:num w:numId="22">
    <w:abstractNumId w:val="20"/>
  </w:num>
  <w:num w:numId="23">
    <w:abstractNumId w:val="7"/>
  </w:num>
  <w:num w:numId="24">
    <w:abstractNumId w:val="22"/>
  </w:num>
  <w:num w:numId="25">
    <w:abstractNumId w:val="3"/>
  </w:num>
  <w:num w:numId="26">
    <w:abstractNumId w:val="2"/>
  </w:num>
  <w:num w:numId="27">
    <w:abstractNumId w:val="12"/>
  </w:num>
  <w:num w:numId="28">
    <w:abstractNumId w:val="4"/>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1374C"/>
    <w:rsid w:val="00034A03"/>
    <w:rsid w:val="00035E26"/>
    <w:rsid w:val="00044EB3"/>
    <w:rsid w:val="00045709"/>
    <w:rsid w:val="000637FA"/>
    <w:rsid w:val="00077817"/>
    <w:rsid w:val="0008344D"/>
    <w:rsid w:val="000A0DAB"/>
    <w:rsid w:val="000A272C"/>
    <w:rsid w:val="000A6433"/>
    <w:rsid w:val="000B3CA1"/>
    <w:rsid w:val="000C4A68"/>
    <w:rsid w:val="000C66F6"/>
    <w:rsid w:val="000D4136"/>
    <w:rsid w:val="000E0770"/>
    <w:rsid w:val="000E2C4E"/>
    <w:rsid w:val="00102BF4"/>
    <w:rsid w:val="00105FD2"/>
    <w:rsid w:val="00106E4D"/>
    <w:rsid w:val="00110240"/>
    <w:rsid w:val="001118C9"/>
    <w:rsid w:val="00126068"/>
    <w:rsid w:val="001316EC"/>
    <w:rsid w:val="00131B82"/>
    <w:rsid w:val="001330FD"/>
    <w:rsid w:val="00133E90"/>
    <w:rsid w:val="00152A4A"/>
    <w:rsid w:val="00154943"/>
    <w:rsid w:val="00176189"/>
    <w:rsid w:val="00184DF5"/>
    <w:rsid w:val="001916A8"/>
    <w:rsid w:val="00191D15"/>
    <w:rsid w:val="00196F93"/>
    <w:rsid w:val="001C6A2D"/>
    <w:rsid w:val="001D1223"/>
    <w:rsid w:val="001D5BBA"/>
    <w:rsid w:val="001E09FB"/>
    <w:rsid w:val="001E2BE8"/>
    <w:rsid w:val="001E614F"/>
    <w:rsid w:val="001F1F94"/>
    <w:rsid w:val="001F4CD2"/>
    <w:rsid w:val="0020030E"/>
    <w:rsid w:val="00213C3A"/>
    <w:rsid w:val="002152B5"/>
    <w:rsid w:val="0022560A"/>
    <w:rsid w:val="0022579A"/>
    <w:rsid w:val="00244ABD"/>
    <w:rsid w:val="00250EF1"/>
    <w:rsid w:val="00251AAF"/>
    <w:rsid w:val="002559EA"/>
    <w:rsid w:val="00256B02"/>
    <w:rsid w:val="002626C9"/>
    <w:rsid w:val="00262AE8"/>
    <w:rsid w:val="00263798"/>
    <w:rsid w:val="002715B4"/>
    <w:rsid w:val="00280035"/>
    <w:rsid w:val="002822A7"/>
    <w:rsid w:val="0028316E"/>
    <w:rsid w:val="002865A6"/>
    <w:rsid w:val="00297BC7"/>
    <w:rsid w:val="002A5268"/>
    <w:rsid w:val="002A6FBF"/>
    <w:rsid w:val="002B4F67"/>
    <w:rsid w:val="002B7603"/>
    <w:rsid w:val="002B7FFD"/>
    <w:rsid w:val="002C0D1E"/>
    <w:rsid w:val="002C6356"/>
    <w:rsid w:val="002D0178"/>
    <w:rsid w:val="002D03EE"/>
    <w:rsid w:val="002D446A"/>
    <w:rsid w:val="002E2685"/>
    <w:rsid w:val="002E4EAC"/>
    <w:rsid w:val="002E737D"/>
    <w:rsid w:val="002F72B7"/>
    <w:rsid w:val="002F7716"/>
    <w:rsid w:val="00303401"/>
    <w:rsid w:val="00305690"/>
    <w:rsid w:val="00306254"/>
    <w:rsid w:val="00321BF7"/>
    <w:rsid w:val="00324D1C"/>
    <w:rsid w:val="00333DEA"/>
    <w:rsid w:val="003509E4"/>
    <w:rsid w:val="00352952"/>
    <w:rsid w:val="00356E6A"/>
    <w:rsid w:val="003570D8"/>
    <w:rsid w:val="00374485"/>
    <w:rsid w:val="003765C1"/>
    <w:rsid w:val="00391296"/>
    <w:rsid w:val="00393857"/>
    <w:rsid w:val="00393E41"/>
    <w:rsid w:val="003A165A"/>
    <w:rsid w:val="003A500F"/>
    <w:rsid w:val="003B1318"/>
    <w:rsid w:val="003C51D4"/>
    <w:rsid w:val="003D3240"/>
    <w:rsid w:val="003E00ED"/>
    <w:rsid w:val="003F0C4E"/>
    <w:rsid w:val="003F1185"/>
    <w:rsid w:val="003F4978"/>
    <w:rsid w:val="003F7B93"/>
    <w:rsid w:val="00404378"/>
    <w:rsid w:val="00410782"/>
    <w:rsid w:val="004124AD"/>
    <w:rsid w:val="00414560"/>
    <w:rsid w:val="00414A7A"/>
    <w:rsid w:val="00416235"/>
    <w:rsid w:val="00430152"/>
    <w:rsid w:val="00440C29"/>
    <w:rsid w:val="004418F8"/>
    <w:rsid w:val="0045332F"/>
    <w:rsid w:val="00457A67"/>
    <w:rsid w:val="00492B11"/>
    <w:rsid w:val="004942C1"/>
    <w:rsid w:val="004954F0"/>
    <w:rsid w:val="00497D78"/>
    <w:rsid w:val="004C3F24"/>
    <w:rsid w:val="004C4B3F"/>
    <w:rsid w:val="004C63E0"/>
    <w:rsid w:val="004D1CF8"/>
    <w:rsid w:val="004D3A47"/>
    <w:rsid w:val="004D4879"/>
    <w:rsid w:val="004D758F"/>
    <w:rsid w:val="004E1C6C"/>
    <w:rsid w:val="004E388F"/>
    <w:rsid w:val="004E4E3D"/>
    <w:rsid w:val="004F3BA2"/>
    <w:rsid w:val="004F47B9"/>
    <w:rsid w:val="004F63A3"/>
    <w:rsid w:val="005029B8"/>
    <w:rsid w:val="00511E17"/>
    <w:rsid w:val="005134F0"/>
    <w:rsid w:val="00522875"/>
    <w:rsid w:val="005257AA"/>
    <w:rsid w:val="0052660E"/>
    <w:rsid w:val="00526B11"/>
    <w:rsid w:val="00540051"/>
    <w:rsid w:val="00543FE5"/>
    <w:rsid w:val="005456BA"/>
    <w:rsid w:val="0055521C"/>
    <w:rsid w:val="00560FE4"/>
    <w:rsid w:val="005774CB"/>
    <w:rsid w:val="005813BE"/>
    <w:rsid w:val="00582C9D"/>
    <w:rsid w:val="005837F3"/>
    <w:rsid w:val="00585F10"/>
    <w:rsid w:val="00594A61"/>
    <w:rsid w:val="00594B69"/>
    <w:rsid w:val="005A0878"/>
    <w:rsid w:val="005B024E"/>
    <w:rsid w:val="005B440B"/>
    <w:rsid w:val="005E1D81"/>
    <w:rsid w:val="005E35AD"/>
    <w:rsid w:val="005F31F7"/>
    <w:rsid w:val="005F685A"/>
    <w:rsid w:val="005F7371"/>
    <w:rsid w:val="0060311B"/>
    <w:rsid w:val="006056D5"/>
    <w:rsid w:val="00605AB8"/>
    <w:rsid w:val="00605F96"/>
    <w:rsid w:val="0060784E"/>
    <w:rsid w:val="00615718"/>
    <w:rsid w:val="00616A9B"/>
    <w:rsid w:val="0062009F"/>
    <w:rsid w:val="006305BA"/>
    <w:rsid w:val="00653490"/>
    <w:rsid w:val="00654B8B"/>
    <w:rsid w:val="00654C3E"/>
    <w:rsid w:val="00661745"/>
    <w:rsid w:val="006668F1"/>
    <w:rsid w:val="00682825"/>
    <w:rsid w:val="006947E9"/>
    <w:rsid w:val="006974C4"/>
    <w:rsid w:val="006A7F75"/>
    <w:rsid w:val="006C2913"/>
    <w:rsid w:val="006D3E7B"/>
    <w:rsid w:val="006E2F52"/>
    <w:rsid w:val="006E3B35"/>
    <w:rsid w:val="006E6C52"/>
    <w:rsid w:val="006E6E2D"/>
    <w:rsid w:val="006F094E"/>
    <w:rsid w:val="00706AC3"/>
    <w:rsid w:val="00706D6E"/>
    <w:rsid w:val="007256E8"/>
    <w:rsid w:val="007272F1"/>
    <w:rsid w:val="0073262F"/>
    <w:rsid w:val="0073644C"/>
    <w:rsid w:val="00753B01"/>
    <w:rsid w:val="007612DD"/>
    <w:rsid w:val="00766EEC"/>
    <w:rsid w:val="00771FA4"/>
    <w:rsid w:val="00777C09"/>
    <w:rsid w:val="00781018"/>
    <w:rsid w:val="00787168"/>
    <w:rsid w:val="00791D85"/>
    <w:rsid w:val="007D338A"/>
    <w:rsid w:val="007D7A31"/>
    <w:rsid w:val="007E3B46"/>
    <w:rsid w:val="007E7378"/>
    <w:rsid w:val="007F2855"/>
    <w:rsid w:val="007F4C8B"/>
    <w:rsid w:val="00802168"/>
    <w:rsid w:val="00807F35"/>
    <w:rsid w:val="00811164"/>
    <w:rsid w:val="00815E40"/>
    <w:rsid w:val="008170B3"/>
    <w:rsid w:val="0082005E"/>
    <w:rsid w:val="00821A76"/>
    <w:rsid w:val="00830990"/>
    <w:rsid w:val="00830D87"/>
    <w:rsid w:val="00832693"/>
    <w:rsid w:val="00833146"/>
    <w:rsid w:val="00833C0B"/>
    <w:rsid w:val="00853DA2"/>
    <w:rsid w:val="00855B92"/>
    <w:rsid w:val="00862061"/>
    <w:rsid w:val="00875919"/>
    <w:rsid w:val="008809E0"/>
    <w:rsid w:val="00882F27"/>
    <w:rsid w:val="0088531F"/>
    <w:rsid w:val="00886C21"/>
    <w:rsid w:val="00886D05"/>
    <w:rsid w:val="00891F8C"/>
    <w:rsid w:val="0089567E"/>
    <w:rsid w:val="00895F70"/>
    <w:rsid w:val="008B3120"/>
    <w:rsid w:val="008C03F6"/>
    <w:rsid w:val="008D3135"/>
    <w:rsid w:val="008D6E7A"/>
    <w:rsid w:val="008D71BD"/>
    <w:rsid w:val="008D7636"/>
    <w:rsid w:val="008E0F21"/>
    <w:rsid w:val="008E3E34"/>
    <w:rsid w:val="008E42E2"/>
    <w:rsid w:val="008E6160"/>
    <w:rsid w:val="008F5D73"/>
    <w:rsid w:val="00923ED6"/>
    <w:rsid w:val="00926501"/>
    <w:rsid w:val="00926EB8"/>
    <w:rsid w:val="009342F4"/>
    <w:rsid w:val="009447D3"/>
    <w:rsid w:val="00944B93"/>
    <w:rsid w:val="00944BC6"/>
    <w:rsid w:val="00946550"/>
    <w:rsid w:val="0096220B"/>
    <w:rsid w:val="009776C2"/>
    <w:rsid w:val="00980087"/>
    <w:rsid w:val="009824A6"/>
    <w:rsid w:val="009830D3"/>
    <w:rsid w:val="00990D6E"/>
    <w:rsid w:val="00993618"/>
    <w:rsid w:val="00994150"/>
    <w:rsid w:val="009951AD"/>
    <w:rsid w:val="00997306"/>
    <w:rsid w:val="009A39BE"/>
    <w:rsid w:val="009B654B"/>
    <w:rsid w:val="009C38C5"/>
    <w:rsid w:val="009D3B3C"/>
    <w:rsid w:val="009F0E32"/>
    <w:rsid w:val="00A06FC6"/>
    <w:rsid w:val="00A2106B"/>
    <w:rsid w:val="00A2285B"/>
    <w:rsid w:val="00A268C2"/>
    <w:rsid w:val="00A26D56"/>
    <w:rsid w:val="00A3190E"/>
    <w:rsid w:val="00A33D94"/>
    <w:rsid w:val="00A45924"/>
    <w:rsid w:val="00A46797"/>
    <w:rsid w:val="00A6353C"/>
    <w:rsid w:val="00A66E2B"/>
    <w:rsid w:val="00A732F2"/>
    <w:rsid w:val="00A77C26"/>
    <w:rsid w:val="00A80B19"/>
    <w:rsid w:val="00A81F82"/>
    <w:rsid w:val="00A829E9"/>
    <w:rsid w:val="00A97A44"/>
    <w:rsid w:val="00AA090E"/>
    <w:rsid w:val="00AB6AE7"/>
    <w:rsid w:val="00AC08EF"/>
    <w:rsid w:val="00AC15BC"/>
    <w:rsid w:val="00AC3F41"/>
    <w:rsid w:val="00AE0D9B"/>
    <w:rsid w:val="00AE266C"/>
    <w:rsid w:val="00AE64BA"/>
    <w:rsid w:val="00AE7645"/>
    <w:rsid w:val="00AF061A"/>
    <w:rsid w:val="00AF085D"/>
    <w:rsid w:val="00B0539A"/>
    <w:rsid w:val="00B079C8"/>
    <w:rsid w:val="00B2103F"/>
    <w:rsid w:val="00B22AB5"/>
    <w:rsid w:val="00B23F64"/>
    <w:rsid w:val="00B30F30"/>
    <w:rsid w:val="00B41FB2"/>
    <w:rsid w:val="00B7272C"/>
    <w:rsid w:val="00B75D36"/>
    <w:rsid w:val="00B84400"/>
    <w:rsid w:val="00B85E86"/>
    <w:rsid w:val="00BA15F0"/>
    <w:rsid w:val="00BB1586"/>
    <w:rsid w:val="00BB2206"/>
    <w:rsid w:val="00BB37F1"/>
    <w:rsid w:val="00BB7D11"/>
    <w:rsid w:val="00BC0870"/>
    <w:rsid w:val="00BC163A"/>
    <w:rsid w:val="00BC1F67"/>
    <w:rsid w:val="00BD6035"/>
    <w:rsid w:val="00BD6276"/>
    <w:rsid w:val="00BE5026"/>
    <w:rsid w:val="00BF3E53"/>
    <w:rsid w:val="00BF6501"/>
    <w:rsid w:val="00C01735"/>
    <w:rsid w:val="00C02BF6"/>
    <w:rsid w:val="00C049AA"/>
    <w:rsid w:val="00C077D2"/>
    <w:rsid w:val="00C100AC"/>
    <w:rsid w:val="00C125C8"/>
    <w:rsid w:val="00C13926"/>
    <w:rsid w:val="00C21A95"/>
    <w:rsid w:val="00C247D3"/>
    <w:rsid w:val="00C34015"/>
    <w:rsid w:val="00C40D0E"/>
    <w:rsid w:val="00C5016E"/>
    <w:rsid w:val="00C51FC0"/>
    <w:rsid w:val="00C54F7E"/>
    <w:rsid w:val="00C81755"/>
    <w:rsid w:val="00C8727F"/>
    <w:rsid w:val="00C9403D"/>
    <w:rsid w:val="00C96A1C"/>
    <w:rsid w:val="00CA2686"/>
    <w:rsid w:val="00CA7C87"/>
    <w:rsid w:val="00CA7D12"/>
    <w:rsid w:val="00CB0C79"/>
    <w:rsid w:val="00CB355C"/>
    <w:rsid w:val="00CB36C0"/>
    <w:rsid w:val="00CB40F0"/>
    <w:rsid w:val="00CC2E2C"/>
    <w:rsid w:val="00CC2FF0"/>
    <w:rsid w:val="00CC4143"/>
    <w:rsid w:val="00CE6BA8"/>
    <w:rsid w:val="00CF68E1"/>
    <w:rsid w:val="00D003E1"/>
    <w:rsid w:val="00D00A06"/>
    <w:rsid w:val="00D0248B"/>
    <w:rsid w:val="00D05166"/>
    <w:rsid w:val="00D10A1D"/>
    <w:rsid w:val="00D118C6"/>
    <w:rsid w:val="00D31CF6"/>
    <w:rsid w:val="00D41C7C"/>
    <w:rsid w:val="00D426ED"/>
    <w:rsid w:val="00D460AA"/>
    <w:rsid w:val="00D47EFC"/>
    <w:rsid w:val="00D5137C"/>
    <w:rsid w:val="00D53A00"/>
    <w:rsid w:val="00D600AA"/>
    <w:rsid w:val="00D65D97"/>
    <w:rsid w:val="00D677A5"/>
    <w:rsid w:val="00D706FF"/>
    <w:rsid w:val="00D73AB4"/>
    <w:rsid w:val="00D75A6F"/>
    <w:rsid w:val="00D80DDF"/>
    <w:rsid w:val="00D82975"/>
    <w:rsid w:val="00D85162"/>
    <w:rsid w:val="00D879B0"/>
    <w:rsid w:val="00D96543"/>
    <w:rsid w:val="00DA01AF"/>
    <w:rsid w:val="00DA26C8"/>
    <w:rsid w:val="00DB63CB"/>
    <w:rsid w:val="00DB6A17"/>
    <w:rsid w:val="00DC0E31"/>
    <w:rsid w:val="00DC7BFD"/>
    <w:rsid w:val="00DD24E9"/>
    <w:rsid w:val="00DD3A88"/>
    <w:rsid w:val="00DE1AD9"/>
    <w:rsid w:val="00DE7D94"/>
    <w:rsid w:val="00DF0B72"/>
    <w:rsid w:val="00E03A5F"/>
    <w:rsid w:val="00E04745"/>
    <w:rsid w:val="00E04F6D"/>
    <w:rsid w:val="00E06076"/>
    <w:rsid w:val="00E1062C"/>
    <w:rsid w:val="00E20649"/>
    <w:rsid w:val="00E23D87"/>
    <w:rsid w:val="00E253C3"/>
    <w:rsid w:val="00E25A95"/>
    <w:rsid w:val="00E43343"/>
    <w:rsid w:val="00E43547"/>
    <w:rsid w:val="00E45591"/>
    <w:rsid w:val="00E523BA"/>
    <w:rsid w:val="00E54299"/>
    <w:rsid w:val="00E74221"/>
    <w:rsid w:val="00E75266"/>
    <w:rsid w:val="00E805B5"/>
    <w:rsid w:val="00E82D11"/>
    <w:rsid w:val="00E858D7"/>
    <w:rsid w:val="00E86D3F"/>
    <w:rsid w:val="00EA5D25"/>
    <w:rsid w:val="00EA7683"/>
    <w:rsid w:val="00EB3C36"/>
    <w:rsid w:val="00EB496F"/>
    <w:rsid w:val="00EB6D87"/>
    <w:rsid w:val="00EC17C3"/>
    <w:rsid w:val="00EC2BAA"/>
    <w:rsid w:val="00EC519E"/>
    <w:rsid w:val="00ED151E"/>
    <w:rsid w:val="00ED261D"/>
    <w:rsid w:val="00ED2DCA"/>
    <w:rsid w:val="00ED336F"/>
    <w:rsid w:val="00EE5BF1"/>
    <w:rsid w:val="00EF6E0C"/>
    <w:rsid w:val="00F02CD1"/>
    <w:rsid w:val="00F14D98"/>
    <w:rsid w:val="00F267F3"/>
    <w:rsid w:val="00F2773E"/>
    <w:rsid w:val="00F319FA"/>
    <w:rsid w:val="00F321A0"/>
    <w:rsid w:val="00F33884"/>
    <w:rsid w:val="00F40C51"/>
    <w:rsid w:val="00F427F6"/>
    <w:rsid w:val="00F42B36"/>
    <w:rsid w:val="00F70174"/>
    <w:rsid w:val="00F74191"/>
    <w:rsid w:val="00F95E95"/>
    <w:rsid w:val="00FA476C"/>
    <w:rsid w:val="00FC0DF5"/>
    <w:rsid w:val="00FC343C"/>
    <w:rsid w:val="00FC5AA7"/>
    <w:rsid w:val="00FC66CE"/>
    <w:rsid w:val="00FC6A01"/>
    <w:rsid w:val="00FC7D06"/>
    <w:rsid w:val="00FD156A"/>
    <w:rsid w:val="00FD30B3"/>
    <w:rsid w:val="00FD3536"/>
    <w:rsid w:val="00FF2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051207-F67A-4E06-8D90-62A6B6D0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E0C"/>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table" w:styleId="TableGrid">
    <w:name w:val="Table Grid"/>
    <w:basedOn w:val="TableNormal"/>
    <w:uiPriority w:val="59"/>
    <w:rsid w:val="00853D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1859">
      <w:bodyDiv w:val="1"/>
      <w:marLeft w:val="0"/>
      <w:marRight w:val="0"/>
      <w:marTop w:val="0"/>
      <w:marBottom w:val="0"/>
      <w:divBdr>
        <w:top w:val="none" w:sz="0" w:space="0" w:color="auto"/>
        <w:left w:val="none" w:sz="0" w:space="0" w:color="auto"/>
        <w:bottom w:val="none" w:sz="0" w:space="0" w:color="auto"/>
        <w:right w:val="none" w:sz="0" w:space="0" w:color="auto"/>
      </w:divBdr>
    </w:div>
    <w:div w:id="154955573">
      <w:bodyDiv w:val="1"/>
      <w:marLeft w:val="0"/>
      <w:marRight w:val="0"/>
      <w:marTop w:val="0"/>
      <w:marBottom w:val="0"/>
      <w:divBdr>
        <w:top w:val="none" w:sz="0" w:space="0" w:color="auto"/>
        <w:left w:val="none" w:sz="0" w:space="0" w:color="auto"/>
        <w:bottom w:val="none" w:sz="0" w:space="0" w:color="auto"/>
        <w:right w:val="none" w:sz="0" w:space="0" w:color="auto"/>
      </w:divBdr>
    </w:div>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03463989">
      <w:bodyDiv w:val="1"/>
      <w:marLeft w:val="0"/>
      <w:marRight w:val="0"/>
      <w:marTop w:val="0"/>
      <w:marBottom w:val="0"/>
      <w:divBdr>
        <w:top w:val="none" w:sz="0" w:space="0" w:color="auto"/>
        <w:left w:val="none" w:sz="0" w:space="0" w:color="auto"/>
        <w:bottom w:val="none" w:sz="0" w:space="0" w:color="auto"/>
        <w:right w:val="none" w:sz="0" w:space="0" w:color="auto"/>
      </w:divBdr>
    </w:div>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353924658">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934019988">
      <w:bodyDiv w:val="1"/>
      <w:marLeft w:val="0"/>
      <w:marRight w:val="0"/>
      <w:marTop w:val="0"/>
      <w:marBottom w:val="0"/>
      <w:divBdr>
        <w:top w:val="none" w:sz="0" w:space="0" w:color="auto"/>
        <w:left w:val="none" w:sz="0" w:space="0" w:color="auto"/>
        <w:bottom w:val="none" w:sz="0" w:space="0" w:color="auto"/>
        <w:right w:val="none" w:sz="0" w:space="0" w:color="auto"/>
      </w:divBdr>
    </w:div>
    <w:div w:id="100008455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198662852">
      <w:bodyDiv w:val="1"/>
      <w:marLeft w:val="0"/>
      <w:marRight w:val="0"/>
      <w:marTop w:val="0"/>
      <w:marBottom w:val="0"/>
      <w:divBdr>
        <w:top w:val="none" w:sz="0" w:space="0" w:color="auto"/>
        <w:left w:val="none" w:sz="0" w:space="0" w:color="auto"/>
        <w:bottom w:val="none" w:sz="0" w:space="0" w:color="auto"/>
        <w:right w:val="none" w:sz="0" w:space="0" w:color="auto"/>
      </w:divBdr>
    </w:div>
    <w:div w:id="1241209870">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 w:id="1567230175">
      <w:bodyDiv w:val="1"/>
      <w:marLeft w:val="0"/>
      <w:marRight w:val="0"/>
      <w:marTop w:val="0"/>
      <w:marBottom w:val="0"/>
      <w:divBdr>
        <w:top w:val="none" w:sz="0" w:space="0" w:color="auto"/>
        <w:left w:val="none" w:sz="0" w:space="0" w:color="auto"/>
        <w:bottom w:val="none" w:sz="0" w:space="0" w:color="auto"/>
        <w:right w:val="none" w:sz="0" w:space="0" w:color="auto"/>
      </w:divBdr>
    </w:div>
    <w:div w:id="1612854585">
      <w:bodyDiv w:val="1"/>
      <w:marLeft w:val="0"/>
      <w:marRight w:val="0"/>
      <w:marTop w:val="0"/>
      <w:marBottom w:val="0"/>
      <w:divBdr>
        <w:top w:val="none" w:sz="0" w:space="0" w:color="auto"/>
        <w:left w:val="none" w:sz="0" w:space="0" w:color="auto"/>
        <w:bottom w:val="none" w:sz="0" w:space="0" w:color="auto"/>
        <w:right w:val="none" w:sz="0" w:space="0" w:color="auto"/>
      </w:divBdr>
    </w:div>
    <w:div w:id="1949970627">
      <w:bodyDiv w:val="1"/>
      <w:marLeft w:val="0"/>
      <w:marRight w:val="0"/>
      <w:marTop w:val="0"/>
      <w:marBottom w:val="0"/>
      <w:divBdr>
        <w:top w:val="none" w:sz="0" w:space="0" w:color="auto"/>
        <w:left w:val="none" w:sz="0" w:space="0" w:color="auto"/>
        <w:bottom w:val="none" w:sz="0" w:space="0" w:color="auto"/>
        <w:right w:val="none" w:sz="0" w:space="0" w:color="auto"/>
      </w:divBdr>
    </w:div>
    <w:div w:id="1976520433">
      <w:bodyDiv w:val="1"/>
      <w:marLeft w:val="0"/>
      <w:marRight w:val="0"/>
      <w:marTop w:val="0"/>
      <w:marBottom w:val="0"/>
      <w:divBdr>
        <w:top w:val="none" w:sz="0" w:space="0" w:color="auto"/>
        <w:left w:val="none" w:sz="0" w:space="0" w:color="auto"/>
        <w:bottom w:val="none" w:sz="0" w:space="0" w:color="auto"/>
        <w:right w:val="none" w:sz="0" w:space="0" w:color="auto"/>
      </w:divBdr>
    </w:div>
    <w:div w:id="201136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C8949-17BF-40FC-A730-4A8C27A33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890</Words>
  <Characters>5077</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https:/mul2.gov.am/tasks/943285/oneclick/AmpopatertSndikPoxadrum1.docx?token=cfc9c2d48978ee511481389442192acf</cp:keywords>
  <dc:description/>
  <cp:lastModifiedBy>Aram Sayadyan</cp:lastModifiedBy>
  <cp:revision>2</cp:revision>
  <cp:lastPrinted>2021-06-18T11:16:00Z</cp:lastPrinted>
  <dcterms:created xsi:type="dcterms:W3CDTF">2024-08-07T05:23:00Z</dcterms:created>
  <dcterms:modified xsi:type="dcterms:W3CDTF">2024-08-07T05:23:00Z</dcterms:modified>
</cp:coreProperties>
</file>