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DB887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65CD73B" w14:textId="4C27B59D" w:rsidR="002239C0" w:rsidRPr="00A44580" w:rsidRDefault="00152910" w:rsidP="00A4458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30FF1" w:rsidRPr="00630FF1"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ՓՈՓՈԽՈՒԹՅՈՒՆՆԵՐ ԿԱՏԱՐԵԼՈՒ ԹՈՒՅԼՏՎՈՒԹՅՈՒՆ ՏԱԼՈՒ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2B9B126" w14:textId="77777777"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8CDD9EC" w14:textId="77777777"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2C2DE16B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1F4095AA" w14:textId="58FCDC9C" w:rsidR="00813A13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813A13">
        <w:rPr>
          <w:rFonts w:ascii="GHEA Grapalat" w:hAnsi="GHEA Grapalat" w:cs="Sylfaen"/>
          <w:sz w:val="24"/>
          <w:szCs w:val="24"/>
          <w:lang w:val="hy-AM"/>
        </w:rPr>
        <w:t xml:space="preserve">կարգավորել մի շարք դպրոցների կառուցման գնման պայմանագրերում անհրաժեշտ փոփոխությունները՝ շինարարական աշխատանքների ապահովման </w:t>
      </w:r>
      <w:r w:rsidR="001A64EA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813A13">
        <w:rPr>
          <w:rFonts w:ascii="GHEA Grapalat" w:hAnsi="GHEA Grapalat" w:cs="Sylfaen"/>
          <w:sz w:val="24"/>
          <w:szCs w:val="24"/>
          <w:lang w:val="hy-AM"/>
        </w:rPr>
        <w:t>:</w:t>
      </w:r>
      <w:r w:rsidR="001A64EA">
        <w:rPr>
          <w:rFonts w:ascii="GHEA Grapalat" w:hAnsi="GHEA Grapalat" w:cs="Sylfaen"/>
          <w:sz w:val="24"/>
          <w:szCs w:val="24"/>
          <w:lang w:val="hy-AM"/>
        </w:rPr>
        <w:t xml:space="preserve"> Նախագծով կարգավորվող փոփոխությունները վերաբերում են Վայոց ձորի մարզի Արենիի միջնակարգ դպրոցի և ՀՀ Տավուշի մարզի Այրումի միջնակարգ դպրոցի նոր շենքերի կառուցման աշխատանքներին: Փոփոխությունների անհրաժեշտությունն ելնում է</w:t>
      </w:r>
      <w:r w:rsidR="0070126D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</w:t>
      </w:r>
      <w:r w:rsidR="007012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2024 թվականի հունիսի 14-ի </w:t>
      </w:r>
      <w:r w:rsidR="0070126D" w:rsidRPr="00FC6A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7012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867-Ն որոշումից, ինչպես նաև նշված դպրոցներում նախորդ տարիներին կատարված շինարարական աշխատանքներից:</w:t>
      </w:r>
      <w:r w:rsidR="001A64E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25ADDC2" w14:textId="77777777"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00C64063" w14:textId="77777777" w:rsidR="00051744" w:rsidRDefault="00051744" w:rsidP="0077695A">
      <w:pPr>
        <w:tabs>
          <w:tab w:val="left" w:pos="5407"/>
        </w:tabs>
        <w:spacing w:line="360" w:lineRule="auto"/>
        <w:ind w:firstLine="709"/>
        <w:jc w:val="center"/>
        <w:rPr>
          <w:rFonts w:ascii="GHEA Grapalat" w:hAnsi="GHEA Grapalat" w:cs="Sylfaen"/>
          <w:bCs/>
          <w:sz w:val="24"/>
          <w:szCs w:val="24"/>
          <w:u w:val="thick"/>
          <w:lang w:val="hy-AM"/>
        </w:rPr>
      </w:pPr>
    </w:p>
    <w:p w14:paraId="151FCFD3" w14:textId="59F0AA68" w:rsidR="0077695A" w:rsidRPr="00051744" w:rsidRDefault="0077695A" w:rsidP="0077695A">
      <w:pPr>
        <w:tabs>
          <w:tab w:val="left" w:pos="5407"/>
        </w:tabs>
        <w:spacing w:line="360" w:lineRule="auto"/>
        <w:ind w:firstLine="709"/>
        <w:jc w:val="center"/>
        <w:rPr>
          <w:rFonts w:ascii="GHEA Grapalat" w:hAnsi="GHEA Grapalat" w:cs="Sylfaen"/>
          <w:bCs/>
          <w:sz w:val="24"/>
          <w:szCs w:val="24"/>
          <w:u w:val="thick"/>
          <w:lang w:val="hy-AM"/>
        </w:rPr>
      </w:pPr>
      <w:r w:rsidRPr="00051744">
        <w:rPr>
          <w:rFonts w:ascii="GHEA Grapalat" w:hAnsi="GHEA Grapalat" w:cs="Sylfaen"/>
          <w:bCs/>
          <w:sz w:val="24"/>
          <w:szCs w:val="24"/>
          <w:u w:val="thick"/>
          <w:lang w:val="hy-AM"/>
        </w:rPr>
        <w:t>ՀՀ Վայոց Ձորի մարզի Արենիի մի</w:t>
      </w:r>
      <w:r w:rsidR="00051744" w:rsidRPr="00051744">
        <w:rPr>
          <w:rFonts w:ascii="GHEA Grapalat" w:hAnsi="GHEA Grapalat" w:cs="Sylfaen"/>
          <w:bCs/>
          <w:sz w:val="24"/>
          <w:szCs w:val="24"/>
          <w:u w:val="thick"/>
          <w:lang w:val="hy-AM"/>
        </w:rPr>
        <w:t>ջնակարգ դպրոց</w:t>
      </w:r>
    </w:p>
    <w:p w14:paraId="4889EB17" w14:textId="3CED61B6" w:rsidR="0024504B" w:rsidRPr="0024504B" w:rsidRDefault="0024504B" w:rsidP="007907F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2024 թվականի հունիսի 14-ի «Հայաստանի Հանրապետության կառավարության 2023 թվականի նոյեմբերի 30-ի N 2093-Ն որոշման մեջ փոփոխություններ և լրացումներ կատարելու մասին» N 867-Ն որոշման 1-ին </w:t>
      </w:r>
      <w:r w:rsidR="00051744">
        <w:rPr>
          <w:rFonts w:ascii="GHEA Grapalat" w:hAnsi="GHEA Grapalat" w:cs="Sylfaen"/>
          <w:bCs/>
          <w:sz w:val="24"/>
          <w:szCs w:val="24"/>
          <w:lang w:val="hy-AM"/>
        </w:rPr>
        <w:t>կետ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ի 5-րդ ենթակետով </w:t>
      </w:r>
      <w:r w:rsidR="00051744">
        <w:rPr>
          <w:rFonts w:ascii="GHEA Grapalat" w:hAnsi="GHEA Grapalat" w:cs="Sylfaen"/>
          <w:bCs/>
          <w:sz w:val="24"/>
          <w:szCs w:val="24"/>
          <w:lang w:val="hy-AM"/>
        </w:rPr>
        <w:t>Արենիի միջնակարգ դպրոցի հզորությունը 300 տեղից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 փոխարինվել է </w:t>
      </w:r>
      <w:r w:rsidR="00051744">
        <w:rPr>
          <w:rFonts w:ascii="GHEA Grapalat" w:hAnsi="GHEA Grapalat" w:cs="Sylfaen"/>
          <w:bCs/>
          <w:sz w:val="24"/>
          <w:szCs w:val="24"/>
          <w:lang w:val="hy-AM"/>
        </w:rPr>
        <w:t>432 տեղով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="007907F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տարածքային զարգացման հիմնադրամի կողմից, ելնելով ՀՀ կառավարության 30.11.2023 թվականի թիվ 2093-Ն որոշման դրույթներից, </w:t>
      </w:r>
      <w:r w:rsidR="003B1035">
        <w:rPr>
          <w:rFonts w:ascii="GHEA Grapalat" w:hAnsi="GHEA Grapalat" w:cs="Sylfaen"/>
          <w:bCs/>
          <w:sz w:val="24"/>
          <w:szCs w:val="24"/>
          <w:lang w:val="hy-AM"/>
        </w:rPr>
        <w:t xml:space="preserve">արդեն 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>իրականացվել է</w:t>
      </w:r>
      <w:r w:rsidR="007907FC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3B103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B1035" w:rsidRPr="0024504B">
        <w:rPr>
          <w:rFonts w:ascii="GHEA Grapalat" w:hAnsi="GHEA Grapalat" w:cs="Sylfaen"/>
          <w:bCs/>
          <w:sz w:val="24"/>
          <w:szCs w:val="24"/>
          <w:lang w:val="hy-AM"/>
        </w:rPr>
        <w:t>300 տեղ հզորության դպրոցի կառուցման</w:t>
      </w:r>
      <w:r w:rsidR="003B1035">
        <w:rPr>
          <w:rFonts w:ascii="GHEA Grapalat" w:hAnsi="GHEA Grapalat" w:cs="Sylfaen"/>
          <w:bCs/>
          <w:sz w:val="24"/>
          <w:szCs w:val="24"/>
          <w:lang w:val="hy-AM"/>
        </w:rPr>
        <w:t xml:space="preserve"> կապալային աշխատանքների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D7E2A">
        <w:rPr>
          <w:rFonts w:ascii="GHEA Grapalat" w:hAnsi="GHEA Grapalat" w:cs="Sylfaen"/>
          <w:bCs/>
          <w:sz w:val="24"/>
          <w:szCs w:val="24"/>
          <w:lang w:val="hy-AM"/>
        </w:rPr>
        <w:t xml:space="preserve">համապատասխան 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գնման ընթացակարգը, որի արդյունքում </w:t>
      </w:r>
      <w:r w:rsidR="007907FC">
        <w:rPr>
          <w:rFonts w:ascii="GHEA Grapalat" w:hAnsi="GHEA Grapalat" w:cs="Sylfaen"/>
          <w:bCs/>
          <w:sz w:val="24"/>
          <w:szCs w:val="24"/>
          <w:lang w:val="hy-AM"/>
        </w:rPr>
        <w:t>ՀՏԶՀ-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ի և «Էկո Բիլդինգ» </w:t>
      </w:r>
      <w:r w:rsidR="00FD7E2A">
        <w:rPr>
          <w:rFonts w:ascii="GHEA Grapalat" w:hAnsi="GHEA Grapalat" w:cs="Sylfaen"/>
          <w:bCs/>
          <w:sz w:val="24"/>
          <w:szCs w:val="24"/>
          <w:lang w:val="hy-AM"/>
        </w:rPr>
        <w:t xml:space="preserve">ՍՊԸ-ի </w:t>
      </w:r>
      <w:r w:rsidRPr="0024504B">
        <w:rPr>
          <w:rFonts w:ascii="GHEA Grapalat" w:hAnsi="GHEA Grapalat" w:cs="Sylfaen"/>
          <w:bCs/>
          <w:sz w:val="24"/>
          <w:szCs w:val="24"/>
          <w:lang w:val="hy-AM"/>
        </w:rPr>
        <w:t>միջև կնքվել է կապալային աշխատանքների կատարման պետական գնման թիվ ՀՏԶՀ-ԴԲՄ-ԱՇՁԲ-2024/13 պայմանագիրը։</w:t>
      </w:r>
      <w:r w:rsidR="00CB6AB2">
        <w:rPr>
          <w:rFonts w:ascii="GHEA Grapalat" w:hAnsi="GHEA Grapalat" w:cs="Sylfaen"/>
          <w:bCs/>
          <w:sz w:val="24"/>
          <w:szCs w:val="24"/>
          <w:lang w:val="hy-AM"/>
        </w:rPr>
        <w:t xml:space="preserve"> Դպրոցի հզորության փոփոխությամբ պայմանավորված՝ անհրաժեշտություն է առաջացել փոփոխություններ կատարել նաև կնքված </w:t>
      </w:r>
      <w:r w:rsidR="00CB6AB2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պայմանագրում: Փոփոխությունները վերաբերում են տեղակապման ենթական տիպարային նախագծին</w:t>
      </w:r>
      <w:r w:rsidR="005B4197">
        <w:rPr>
          <w:rFonts w:ascii="GHEA Grapalat" w:hAnsi="GHEA Grapalat" w:cs="Sylfaen"/>
          <w:bCs/>
          <w:sz w:val="24"/>
          <w:szCs w:val="24"/>
          <w:lang w:val="hy-AM"/>
        </w:rPr>
        <w:t xml:space="preserve"> և</w:t>
      </w:r>
      <w:r w:rsidR="00CB6AB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B4197">
        <w:rPr>
          <w:rFonts w:ascii="GHEA Grapalat" w:hAnsi="GHEA Grapalat" w:cs="Sylfaen"/>
          <w:bCs/>
          <w:sz w:val="24"/>
          <w:szCs w:val="24"/>
          <w:lang w:val="hy-AM"/>
        </w:rPr>
        <w:t>ծավալաթերթ-նախահաշվին: Հաշվի առնելով, որ ծավալաթերթում նախատեսվող փոփոխությունները շատ են և արդյունքում համադրումները և ավելացումները կարող են գերազանցել Հ</w:t>
      </w:r>
      <w:r w:rsidR="00C42D0C">
        <w:rPr>
          <w:rFonts w:ascii="GHEA Grapalat" w:hAnsi="GHEA Grapalat" w:cs="Sylfaen"/>
          <w:bCs/>
          <w:sz w:val="24"/>
          <w:szCs w:val="24"/>
          <w:lang w:val="hy-AM"/>
        </w:rPr>
        <w:t>Հ կառավարության 04.05.20</w:t>
      </w:r>
      <w:r w:rsidR="00C42D0C" w:rsidRPr="00C42D0C">
        <w:rPr>
          <w:rFonts w:ascii="GHEA Grapalat" w:hAnsi="GHEA Grapalat" w:cs="Sylfaen"/>
          <w:bCs/>
          <w:sz w:val="24"/>
          <w:szCs w:val="24"/>
          <w:lang w:val="hy-AM"/>
        </w:rPr>
        <w:t>17</w:t>
      </w:r>
      <w:r w:rsidR="005B4197">
        <w:rPr>
          <w:rFonts w:ascii="GHEA Grapalat" w:hAnsi="GHEA Grapalat" w:cs="Sylfaen"/>
          <w:bCs/>
          <w:sz w:val="24"/>
          <w:szCs w:val="24"/>
          <w:lang w:val="hy-AM"/>
        </w:rPr>
        <w:t xml:space="preserve">թ.-ի </w:t>
      </w:r>
      <w:r w:rsidR="005B4197" w:rsidRPr="005B4197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5B4197">
        <w:rPr>
          <w:rFonts w:ascii="GHEA Grapalat" w:hAnsi="GHEA Grapalat" w:cs="Sylfaen"/>
          <w:bCs/>
          <w:sz w:val="24"/>
          <w:szCs w:val="24"/>
          <w:lang w:val="hy-AM"/>
        </w:rPr>
        <w:t xml:space="preserve"> 526-Ն որոշմամբ հաստատված գնումների կարգով թույլատրելի սահմանաքանակները՝ Նախագծի 1-ին կետի </w:t>
      </w:r>
      <w:r w:rsidR="00EC275F">
        <w:rPr>
          <w:rFonts w:ascii="GHEA Grapalat" w:hAnsi="GHEA Grapalat" w:cs="Sylfaen"/>
          <w:bCs/>
          <w:sz w:val="24"/>
          <w:szCs w:val="24"/>
          <w:lang w:val="hy-AM"/>
        </w:rPr>
        <w:t>1-ին ենթակետ</w:t>
      </w:r>
      <w:r w:rsidR="00881E02">
        <w:rPr>
          <w:rFonts w:ascii="GHEA Grapalat" w:hAnsi="GHEA Grapalat" w:cs="Sylfaen"/>
          <w:bCs/>
          <w:sz w:val="24"/>
          <w:szCs w:val="24"/>
          <w:lang w:val="hy-AM"/>
        </w:rPr>
        <w:t xml:space="preserve">ով </w:t>
      </w:r>
      <w:r w:rsidR="005B4197">
        <w:rPr>
          <w:rFonts w:ascii="GHEA Grapalat" w:hAnsi="GHEA Grapalat" w:cs="Sylfaen"/>
          <w:bCs/>
          <w:sz w:val="24"/>
          <w:szCs w:val="24"/>
          <w:lang w:val="hy-AM"/>
        </w:rPr>
        <w:t>նախատեսվում է թույլատրել ՀՏԶՀ-ին ծավալաթերթ-նախահաշվի վերահաշվարկի ժամանակ չկիրառել կարգով նախատեսված սահմանաքանակները:</w:t>
      </w:r>
    </w:p>
    <w:p w14:paraId="116D050E" w14:textId="3C9A03B0" w:rsidR="0070126D" w:rsidRPr="00EC275F" w:rsidRDefault="002D06D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C275F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454C9AA6" w14:textId="05C2022C" w:rsidR="002D06DC" w:rsidRPr="002D06DC" w:rsidRDefault="002D06DC" w:rsidP="002D06DC">
      <w:pPr>
        <w:tabs>
          <w:tab w:val="left" w:pos="5407"/>
        </w:tabs>
        <w:spacing w:line="360" w:lineRule="auto"/>
        <w:ind w:firstLine="709"/>
        <w:jc w:val="center"/>
        <w:rPr>
          <w:rFonts w:ascii="GHEA Grapalat" w:hAnsi="GHEA Grapalat" w:cs="Sylfaen"/>
          <w:bCs/>
          <w:sz w:val="24"/>
          <w:szCs w:val="24"/>
          <w:u w:val="thick"/>
          <w:lang w:val="hy-AM"/>
        </w:rPr>
      </w:pPr>
      <w:r w:rsidRPr="002D06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ՀՀ Տավուշի մարզի Այրումի Հ. Մալինյանի անվան միջնակարգ դպրոց</w:t>
      </w:r>
    </w:p>
    <w:p w14:paraId="471AF10E" w14:textId="2ED1A2CF" w:rsidR="002D06DC" w:rsidRPr="00CA55AA" w:rsidRDefault="002D06DC" w:rsidP="00412B37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A2752">
        <w:rPr>
          <w:rFonts w:ascii="GHEA Grapalat" w:hAnsi="GHEA Grapalat"/>
          <w:sz w:val="24"/>
          <w:szCs w:val="24"/>
          <w:lang w:val="hy-AM"/>
        </w:rPr>
        <w:t>ՀՀ կառավարության 2023 թվականի նոյեմբերի 30-ի թիվ 2093-Ն որոշմա</w:t>
      </w:r>
      <w:r w:rsidR="006925DA">
        <w:rPr>
          <w:rFonts w:ascii="GHEA Grapalat" w:hAnsi="GHEA Grapalat"/>
          <w:sz w:val="24"/>
          <w:szCs w:val="24"/>
          <w:lang w:val="hy-AM"/>
        </w:rPr>
        <w:t>մբ նախատեսվել է կառուցել Այրումի միջնակարգ դպրոցի համար նոր շենք: Ելնելով նշվածից՝ ՀՏԶՀ-ի</w:t>
      </w:r>
      <w:r w:rsidR="006925DA" w:rsidRPr="000A2752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իրականացվել է </w:t>
      </w:r>
      <w:r w:rsidR="006925DA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 գնման ընթացակարգը, որի արդյունքում 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>«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Վի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Քեյ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Գրուպ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>»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>«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Դակշին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 xml:space="preserve">» 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 xml:space="preserve"> «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Հրշեջ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Շահ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>-</w:t>
      </w:r>
      <w:r w:rsidRPr="000A2752">
        <w:rPr>
          <w:rFonts w:ascii="GHEA Grapalat" w:hAnsi="GHEA Grapalat"/>
          <w:color w:val="000000"/>
          <w:sz w:val="24"/>
          <w:szCs w:val="24"/>
          <w:lang w:val="hy-AM"/>
        </w:rPr>
        <w:t>Ար</w:t>
      </w:r>
      <w:r w:rsidRPr="000A2752">
        <w:rPr>
          <w:rFonts w:ascii="GHEA Grapalat" w:hAnsi="GHEA Grapalat"/>
          <w:color w:val="000000"/>
          <w:sz w:val="24"/>
          <w:szCs w:val="24"/>
          <w:lang w:val="de-DE"/>
        </w:rPr>
        <w:t xml:space="preserve">» </w:t>
      </w:r>
      <w:r w:rsidR="006925DA">
        <w:rPr>
          <w:rFonts w:ascii="GHEA Grapalat" w:hAnsi="GHEA Grapalat"/>
          <w:bCs/>
          <w:color w:val="000000"/>
          <w:sz w:val="24"/>
          <w:szCs w:val="24"/>
          <w:lang w:val="de-DE"/>
        </w:rPr>
        <w:t>ՍՊԸ-</w:t>
      </w:r>
      <w:r w:rsidRPr="000A2752">
        <w:rPr>
          <w:rFonts w:ascii="GHEA Grapalat" w:hAnsi="GHEA Grapalat"/>
          <w:bCs/>
          <w:color w:val="000000"/>
          <w:sz w:val="24"/>
          <w:szCs w:val="24"/>
          <w:lang w:val="hy-AM"/>
        </w:rPr>
        <w:t>երի</w:t>
      </w:r>
      <w:r w:rsidRPr="000A2752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կնքվել է </w:t>
      </w:r>
      <w:r w:rsidR="006925DA" w:rsidRPr="0024504B">
        <w:rPr>
          <w:rFonts w:ascii="GHEA Grapalat" w:hAnsi="GHEA Grapalat" w:cs="Sylfaen"/>
          <w:bCs/>
          <w:sz w:val="24"/>
          <w:szCs w:val="24"/>
          <w:lang w:val="hy-AM"/>
        </w:rPr>
        <w:t xml:space="preserve">կապալային աշխատանքների կատարման պետական գնման 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0A2752">
        <w:rPr>
          <w:rFonts w:ascii="GHEA Grapalat" w:hAnsi="GHEA Grapalat" w:cs="Sylfaen"/>
          <w:sz w:val="24"/>
          <w:szCs w:val="24"/>
          <w:lang w:val="hy-AM"/>
        </w:rPr>
        <w:t xml:space="preserve">ՀՏԶՀ-ԴԲՄ-ԱՇՁԲ-2024/37 </w:t>
      </w:r>
      <w:r w:rsidRPr="000A2752">
        <w:rPr>
          <w:rFonts w:ascii="GHEA Grapalat" w:hAnsi="GHEA Grapalat"/>
          <w:sz w:val="24"/>
          <w:szCs w:val="24"/>
          <w:lang w:val="hy-AM"/>
        </w:rPr>
        <w:t>գնման պայմանագիրը։</w:t>
      </w:r>
      <w:r w:rsidR="006925DA">
        <w:rPr>
          <w:rFonts w:ascii="GHEA Grapalat" w:hAnsi="GHEA Grapalat"/>
          <w:sz w:val="24"/>
          <w:szCs w:val="24"/>
          <w:lang w:val="hy-AM"/>
        </w:rPr>
        <w:t xml:space="preserve"> </w:t>
      </w:r>
      <w:r w:rsidR="00412B37">
        <w:rPr>
          <w:rFonts w:ascii="GHEA Grapalat" w:hAnsi="GHEA Grapalat"/>
          <w:sz w:val="24"/>
          <w:szCs w:val="24"/>
          <w:lang w:val="hy-AM"/>
        </w:rPr>
        <w:t xml:space="preserve">Դպրոցի նոր շենքի կառուցման համար </w:t>
      </w:r>
      <w:r w:rsidRPr="002760A2">
        <w:rPr>
          <w:rFonts w:ascii="GHEA Grapalat" w:hAnsi="GHEA Grapalat"/>
          <w:sz w:val="24"/>
          <w:szCs w:val="24"/>
          <w:lang w:val="hy-AM"/>
        </w:rPr>
        <w:t xml:space="preserve">Այրում քաղաքի տեղական ինքնակառավարման մարմնի կողմից տրամադրվել է </w:t>
      </w:r>
      <w:r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="006925DA">
        <w:rPr>
          <w:rFonts w:ascii="GHEA Grapalat" w:hAnsi="GHEA Grapalat"/>
          <w:sz w:val="24"/>
          <w:szCs w:val="24"/>
          <w:lang w:val="hy-AM"/>
        </w:rPr>
        <w:t>դպրոց</w:t>
      </w:r>
      <w:r>
        <w:rPr>
          <w:rFonts w:ascii="GHEA Grapalat" w:hAnsi="GHEA Grapalat"/>
          <w:sz w:val="24"/>
          <w:szCs w:val="24"/>
          <w:lang w:val="hy-AM"/>
        </w:rPr>
        <w:t xml:space="preserve">ի մարզադահլիճի մասնաշենքի </w:t>
      </w:r>
      <w:r w:rsidR="006925DA">
        <w:rPr>
          <w:rFonts w:ascii="GHEA Grapalat" w:hAnsi="GHEA Grapalat"/>
          <w:sz w:val="24"/>
          <w:szCs w:val="24"/>
          <w:lang w:val="hy-AM"/>
        </w:rPr>
        <w:t>հողա</w:t>
      </w:r>
      <w:r w:rsidRPr="002760A2">
        <w:rPr>
          <w:rFonts w:ascii="GHEA Grapalat" w:hAnsi="GHEA Grapalat"/>
          <w:sz w:val="24"/>
          <w:szCs w:val="24"/>
          <w:lang w:val="hy-AM"/>
        </w:rPr>
        <w:t xml:space="preserve">տարածքը, </w:t>
      </w:r>
      <w:r w:rsidRPr="00400B28">
        <w:rPr>
          <w:rFonts w:ascii="GHEA Grapalat" w:hAnsi="GHEA Grapalat"/>
          <w:sz w:val="24"/>
          <w:szCs w:val="24"/>
          <w:lang w:val="hy-AM"/>
        </w:rPr>
        <w:t>որը գտնվու</w:t>
      </w:r>
      <w:r>
        <w:rPr>
          <w:rFonts w:ascii="GHEA Grapalat" w:hAnsi="GHEA Grapalat"/>
          <w:sz w:val="24"/>
          <w:szCs w:val="24"/>
          <w:lang w:val="hy-AM"/>
        </w:rPr>
        <w:t xml:space="preserve">մ է </w:t>
      </w:r>
      <w:r w:rsidR="006925DA">
        <w:rPr>
          <w:rFonts w:ascii="GHEA Grapalat" w:hAnsi="GHEA Grapalat"/>
          <w:sz w:val="24"/>
          <w:szCs w:val="24"/>
          <w:lang w:val="hy-AM"/>
        </w:rPr>
        <w:t>դպրոց</w:t>
      </w:r>
      <w:r>
        <w:rPr>
          <w:rFonts w:ascii="GHEA Grapalat" w:hAnsi="GHEA Grapalat"/>
          <w:sz w:val="24"/>
          <w:szCs w:val="24"/>
          <w:lang w:val="hy-AM"/>
        </w:rPr>
        <w:t>ի հարևանությամբ</w:t>
      </w:r>
      <w:r w:rsidR="006925DA">
        <w:rPr>
          <w:rFonts w:ascii="GHEA Grapalat" w:hAnsi="GHEA Grapalat"/>
          <w:sz w:val="24"/>
          <w:szCs w:val="24"/>
          <w:lang w:val="hy-AM"/>
        </w:rPr>
        <w:t>: Կնքված պ</w:t>
      </w:r>
      <w:r w:rsidRPr="00A55EE0">
        <w:rPr>
          <w:rFonts w:ascii="GHEA Grapalat" w:hAnsi="GHEA Grapalat"/>
          <w:sz w:val="24"/>
          <w:szCs w:val="24"/>
          <w:lang w:val="hy-AM"/>
        </w:rPr>
        <w:t>այմանագրով նախատեսված շինարարական աշխատանքները նախատեսում են</w:t>
      </w:r>
      <w:r w:rsidRPr="00031632">
        <w:rPr>
          <w:rFonts w:ascii="GHEA Grapalat" w:hAnsi="GHEA Grapalat"/>
          <w:sz w:val="24"/>
          <w:szCs w:val="24"/>
          <w:lang w:val="hy-AM"/>
        </w:rPr>
        <w:t xml:space="preserve"> </w:t>
      </w:r>
      <w:r w:rsidR="00412B37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031632">
        <w:rPr>
          <w:rFonts w:ascii="GHEA Grapalat" w:hAnsi="GHEA Grapalat"/>
          <w:sz w:val="24"/>
          <w:szCs w:val="24"/>
          <w:lang w:val="hy-AM"/>
        </w:rPr>
        <w:t>մարզադահլիճի ապամոնտաժ</w:t>
      </w:r>
      <w:r w:rsidR="00412B37">
        <w:rPr>
          <w:rFonts w:ascii="GHEA Grapalat" w:hAnsi="GHEA Grapalat"/>
          <w:sz w:val="24"/>
          <w:szCs w:val="24"/>
          <w:lang w:val="hy-AM"/>
        </w:rPr>
        <w:t>ում</w:t>
      </w:r>
      <w:r w:rsidRPr="00031632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A55EE0">
        <w:rPr>
          <w:rFonts w:ascii="GHEA Grapalat" w:hAnsi="GHEA Grapalat"/>
          <w:sz w:val="24"/>
          <w:szCs w:val="24"/>
          <w:lang w:val="hy-AM"/>
        </w:rPr>
        <w:t xml:space="preserve"> դպրոցի կառուցում, որը ներառում է և՛ </w:t>
      </w:r>
      <w:r w:rsidRPr="00031632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A55EE0">
        <w:rPr>
          <w:rFonts w:ascii="GHEA Grapalat" w:hAnsi="GHEA Grapalat"/>
          <w:sz w:val="24"/>
          <w:szCs w:val="24"/>
          <w:lang w:val="hy-AM"/>
        </w:rPr>
        <w:t>ուս</w:t>
      </w:r>
      <w:r>
        <w:rPr>
          <w:rFonts w:ascii="GHEA Grapalat" w:hAnsi="GHEA Grapalat"/>
          <w:sz w:val="24"/>
          <w:szCs w:val="24"/>
          <w:lang w:val="hy-AM"/>
        </w:rPr>
        <w:t>ումնական մաս</w:t>
      </w:r>
      <w:r w:rsidR="00412B37">
        <w:rPr>
          <w:rFonts w:ascii="GHEA Grapalat" w:hAnsi="GHEA Grapalat"/>
          <w:sz w:val="24"/>
          <w:szCs w:val="24"/>
          <w:lang w:val="hy-AM"/>
        </w:rPr>
        <w:t>նաշենք</w:t>
      </w:r>
      <w:r w:rsidRPr="00031632">
        <w:rPr>
          <w:rFonts w:ascii="GHEA Grapalat" w:hAnsi="GHEA Grapalat"/>
          <w:sz w:val="24"/>
          <w:szCs w:val="24"/>
          <w:lang w:val="hy-AM"/>
        </w:rPr>
        <w:t>ի կառուցում</w:t>
      </w:r>
      <w:r>
        <w:rPr>
          <w:rFonts w:ascii="GHEA Grapalat" w:hAnsi="GHEA Grapalat"/>
          <w:sz w:val="24"/>
          <w:szCs w:val="24"/>
          <w:lang w:val="hy-AM"/>
        </w:rPr>
        <w:t>, և՛</w:t>
      </w:r>
      <w:r w:rsidRPr="00031632">
        <w:rPr>
          <w:rFonts w:ascii="GHEA Grapalat" w:hAnsi="GHEA Grapalat"/>
          <w:sz w:val="24"/>
          <w:szCs w:val="24"/>
          <w:lang w:val="hy-AM"/>
        </w:rPr>
        <w:t xml:space="preserve"> նոր</w:t>
      </w:r>
      <w:r>
        <w:rPr>
          <w:rFonts w:ascii="GHEA Grapalat" w:hAnsi="GHEA Grapalat"/>
          <w:sz w:val="24"/>
          <w:szCs w:val="24"/>
          <w:lang w:val="hy-AM"/>
        </w:rPr>
        <w:t xml:space="preserve"> մարզական մաս</w:t>
      </w:r>
      <w:r w:rsidRPr="00031632">
        <w:rPr>
          <w:rFonts w:ascii="GHEA Grapalat" w:hAnsi="GHEA Grapalat"/>
          <w:sz w:val="24"/>
          <w:szCs w:val="24"/>
          <w:lang w:val="hy-AM"/>
        </w:rPr>
        <w:t>նաշենքի կառուցում:</w:t>
      </w:r>
      <w:r w:rsidR="00412B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Պայմանագրի կնքումից հետո </w:t>
      </w:r>
      <w:r w:rsidR="00412B37">
        <w:rPr>
          <w:rFonts w:ascii="GHEA Grapalat" w:hAnsi="GHEA Grapalat"/>
          <w:sz w:val="24"/>
          <w:szCs w:val="24"/>
          <w:lang w:val="hy-AM"/>
        </w:rPr>
        <w:t>հողա</w:t>
      </w:r>
      <w:r w:rsidRPr="000A2752">
        <w:rPr>
          <w:rFonts w:ascii="GHEA Grapalat" w:hAnsi="GHEA Grapalat"/>
          <w:sz w:val="24"/>
          <w:szCs w:val="24"/>
          <w:lang w:val="hy-AM"/>
        </w:rPr>
        <w:t>հատկացման նախապատրաստական աշխատանքների և համայնքային քննարկումների արդյունքում պարզվել է,</w:t>
      </w:r>
      <w:r w:rsidRPr="00CA55AA">
        <w:rPr>
          <w:rFonts w:ascii="GHEA Grapalat" w:hAnsi="GHEA Grapalat"/>
          <w:sz w:val="24"/>
          <w:szCs w:val="24"/>
          <w:lang w:val="hy-AM"/>
        </w:rPr>
        <w:t xml:space="preserve"> որ համայնքի կողմից հատկացված </w:t>
      </w:r>
      <w:r w:rsidR="00412B37">
        <w:rPr>
          <w:rFonts w:ascii="GHEA Grapalat" w:hAnsi="GHEA Grapalat"/>
          <w:sz w:val="24"/>
          <w:szCs w:val="24"/>
          <w:lang w:val="hy-AM"/>
        </w:rPr>
        <w:t>հողա</w:t>
      </w:r>
      <w:r w:rsidRPr="00CA55AA">
        <w:rPr>
          <w:rFonts w:ascii="GHEA Grapalat" w:hAnsi="GHEA Grapalat"/>
          <w:sz w:val="24"/>
          <w:szCs w:val="24"/>
          <w:lang w:val="hy-AM"/>
        </w:rPr>
        <w:t xml:space="preserve">տարածքում գտնվող մարզադահլիճը 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գտնվում է բարեկարգ վիճակում, հիմնանորոգվել է </w:t>
      </w:r>
      <w:r w:rsidR="00DA2453">
        <w:rPr>
          <w:rFonts w:ascii="GHEA Grapalat" w:hAnsi="GHEA Grapalat"/>
          <w:sz w:val="24"/>
          <w:szCs w:val="24"/>
          <w:lang w:val="hy-AM"/>
        </w:rPr>
        <w:t>2019թ.-ին</w:t>
      </w:r>
      <w:r w:rsidRPr="00CA55AA">
        <w:rPr>
          <w:rFonts w:ascii="GHEA Grapalat" w:hAnsi="GHEA Grapalat"/>
          <w:sz w:val="24"/>
          <w:szCs w:val="24"/>
          <w:lang w:val="hy-AM"/>
        </w:rPr>
        <w:t>:</w:t>
      </w:r>
    </w:p>
    <w:p w14:paraId="6F9E84A5" w14:textId="07FEA1DB" w:rsidR="002D06DC" w:rsidRDefault="002D06DC" w:rsidP="002D06D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A2752">
        <w:rPr>
          <w:rFonts w:ascii="GHEA Grapalat" w:hAnsi="GHEA Grapalat"/>
          <w:sz w:val="24"/>
          <w:szCs w:val="24"/>
          <w:lang w:val="hy-AM"/>
        </w:rPr>
        <w:t>Վերը նշվածով պայմանավորված</w:t>
      </w:r>
      <w:r w:rsidR="00DA2453">
        <w:rPr>
          <w:rFonts w:ascii="GHEA Grapalat" w:hAnsi="GHEA Grapalat"/>
          <w:sz w:val="24"/>
          <w:szCs w:val="24"/>
          <w:lang w:val="hy-AM"/>
        </w:rPr>
        <w:t>՝</w:t>
      </w:r>
      <w:r w:rsidRPr="00CA55AA">
        <w:rPr>
          <w:rFonts w:ascii="GHEA Grapalat" w:hAnsi="GHEA Grapalat"/>
          <w:sz w:val="24"/>
          <w:szCs w:val="24"/>
          <w:lang w:val="hy-AM"/>
        </w:rPr>
        <w:t xml:space="preserve"> նոր քննարկումների արդյունքում</w:t>
      </w:r>
      <w:r w:rsidRPr="000A2752">
        <w:rPr>
          <w:rFonts w:ascii="GHEA Grapalat" w:hAnsi="GHEA Grapalat"/>
          <w:sz w:val="24"/>
          <w:szCs w:val="24"/>
          <w:lang w:val="hy-AM"/>
        </w:rPr>
        <w:t xml:space="preserve"> նպատակահարմար է </w:t>
      </w:r>
      <w:r w:rsidR="00DA2453">
        <w:rPr>
          <w:rFonts w:ascii="GHEA Grapalat" w:hAnsi="GHEA Grapalat"/>
          <w:sz w:val="24"/>
          <w:szCs w:val="24"/>
          <w:lang w:val="hy-AM"/>
        </w:rPr>
        <w:t>գտնվել պ</w:t>
      </w:r>
      <w:r w:rsidRPr="000A2752">
        <w:rPr>
          <w:rFonts w:ascii="GHEA Grapalat" w:hAnsi="GHEA Grapalat"/>
          <w:sz w:val="24"/>
          <w:szCs w:val="24"/>
          <w:lang w:val="hy-AM"/>
        </w:rPr>
        <w:t>այմանագրով նախատեսված կառուցման աշխատանքների մեջ ներառելու միայն ուսումնական մասնաշենք</w:t>
      </w:r>
      <w:r w:rsidRPr="00CA55AA">
        <w:rPr>
          <w:rFonts w:ascii="GHEA Grapalat" w:hAnsi="GHEA Grapalat"/>
          <w:sz w:val="24"/>
          <w:szCs w:val="24"/>
          <w:lang w:val="hy-AM"/>
        </w:rPr>
        <w:t>ի կառուց</w:t>
      </w:r>
      <w:r w:rsidR="00DA2453">
        <w:rPr>
          <w:rFonts w:ascii="GHEA Grapalat" w:hAnsi="GHEA Grapalat"/>
          <w:sz w:val="24"/>
          <w:szCs w:val="24"/>
          <w:lang w:val="hy-AM"/>
        </w:rPr>
        <w:t>ումը, ինչի համար որոշվել է</w:t>
      </w:r>
      <w:r w:rsidRPr="00CA55A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փոխարինել </w:t>
      </w:r>
      <w:r w:rsidR="00DA2453">
        <w:rPr>
          <w:rFonts w:ascii="GHEA Grapalat" w:hAnsi="GHEA Grapalat"/>
          <w:sz w:val="24"/>
          <w:szCs w:val="24"/>
          <w:lang w:val="hy-AM"/>
        </w:rPr>
        <w:t xml:space="preserve">տեղակապման ենթակա տիպարային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DA2453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 xml:space="preserve">կիրառել Ալավերդու եռահարկ դպրոցի նախագիծը, որի չափերը թույլ են տալիս նոր շենքը կառուցել՝ առանց </w:t>
      </w:r>
      <w:r w:rsidR="00DA2453">
        <w:rPr>
          <w:rFonts w:ascii="GHEA Grapalat" w:hAnsi="GHEA Grapalat"/>
          <w:sz w:val="24"/>
          <w:szCs w:val="24"/>
          <w:lang w:val="hy-AM"/>
        </w:rPr>
        <w:t>հիմնա</w:t>
      </w:r>
      <w:r>
        <w:rPr>
          <w:rFonts w:ascii="GHEA Grapalat" w:hAnsi="GHEA Grapalat"/>
          <w:sz w:val="24"/>
          <w:szCs w:val="24"/>
          <w:lang w:val="hy-AM"/>
        </w:rPr>
        <w:t xml:space="preserve">նորոգված </w:t>
      </w:r>
      <w:r w:rsidR="00DA2453">
        <w:rPr>
          <w:rFonts w:ascii="GHEA Grapalat" w:hAnsi="GHEA Grapalat"/>
          <w:sz w:val="24"/>
          <w:szCs w:val="24"/>
          <w:lang w:val="hy-AM"/>
        </w:rPr>
        <w:t>մարզադահլիճի</w:t>
      </w:r>
      <w:r>
        <w:rPr>
          <w:rFonts w:ascii="GHEA Grapalat" w:hAnsi="GHEA Grapalat"/>
          <w:sz w:val="24"/>
          <w:szCs w:val="24"/>
          <w:lang w:val="hy-AM"/>
        </w:rPr>
        <w:t xml:space="preserve"> մասնաշենքի քանդման։</w:t>
      </w:r>
    </w:p>
    <w:p w14:paraId="0292EB85" w14:textId="6ABB2941" w:rsidR="00EC275F" w:rsidRPr="0024504B" w:rsidRDefault="00EC275F" w:rsidP="00EC275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Տեղակապվող նախագծի փոփոխությամբ պայմանավորված՝ փ</w:t>
      </w:r>
      <w:r>
        <w:rPr>
          <w:rFonts w:ascii="GHEA Grapalat" w:hAnsi="GHEA Grapalat" w:cs="Sylfaen"/>
          <w:bCs/>
          <w:sz w:val="24"/>
          <w:szCs w:val="24"/>
          <w:lang w:val="hy-AM"/>
        </w:rPr>
        <w:t>ոփոխություններ կկատարվեն նաև ծավալաթերթ-նախահաշվում՝ համապատասխան համադրումների միջոցով, որոնք կարող են գերազանցել ՀՀ կառավարության 04.05.20</w:t>
      </w:r>
      <w:r w:rsidR="00C42D0C" w:rsidRPr="00C42D0C">
        <w:rPr>
          <w:rFonts w:ascii="GHEA Grapalat" w:hAnsi="GHEA Grapalat" w:cs="Sylfaen"/>
          <w:bCs/>
          <w:sz w:val="24"/>
          <w:szCs w:val="24"/>
          <w:lang w:val="hy-AM"/>
        </w:rPr>
        <w:t>17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թ.-ի </w:t>
      </w:r>
      <w:r w:rsidRPr="005B4197">
        <w:rPr>
          <w:rFonts w:ascii="GHEA Grapalat" w:hAnsi="GHEA Grapalat" w:cs="Sylfaen"/>
          <w:bCs/>
          <w:sz w:val="24"/>
          <w:szCs w:val="24"/>
          <w:lang w:val="hy-AM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526-Ն որոշմամբ հաստատված գնումների կարգով թույլատրելի սահմանաքանակները: Այդ պատճառով Նախագծի 1-ին կետի 2-րդ ենթակետով նախատեսվում է թույլատրել ՀՏԶՀ-ին ծավալաթերթ-նախահաշվի վերահաշվարկի ժամանակ չկիրառել կարգով նախատեսված սահմանաքանակները:</w:t>
      </w:r>
    </w:p>
    <w:p w14:paraId="6CA6E34D" w14:textId="5962097C" w:rsidR="00EC275F" w:rsidRDefault="00EC275F" w:rsidP="002D06D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63697" w14:textId="1E67B64A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02193087" w14:textId="7C411B96"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265CAE">
        <w:rPr>
          <w:rFonts w:ascii="GHEA Grapalat" w:hAnsi="GHEA Grapalat"/>
          <w:sz w:val="24"/>
          <w:szCs w:val="24"/>
          <w:lang w:val="pt-BR"/>
        </w:rPr>
        <w:t xml:space="preserve">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</w:t>
      </w:r>
      <w:r w:rsidR="00265CAE">
        <w:rPr>
          <w:rFonts w:ascii="GHEA Grapalat" w:hAnsi="GHEA Grapalat"/>
          <w:sz w:val="24"/>
          <w:szCs w:val="24"/>
          <w:lang w:val="pt-BR"/>
        </w:rPr>
        <w:t xml:space="preserve">ընդունմամբ կապահովվի կնքված պայմանագրերի համապատասխանեցումը ՀՀ կառավարության 2024 </w:t>
      </w:r>
      <w:r w:rsidR="00265CAE" w:rsidRPr="00FB2423">
        <w:rPr>
          <w:rFonts w:ascii="GHEA Grapalat" w:hAnsi="GHEA Grapalat"/>
          <w:sz w:val="24"/>
          <w:szCs w:val="24"/>
          <w:lang w:val="hy-AM"/>
        </w:rPr>
        <w:t>թվականի հունիսի 14-ի</w:t>
      </w:r>
      <w:r w:rsidR="00265CAE" w:rsidRPr="00FB242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5CAE" w:rsidRPr="00FB24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867-Ն</w:t>
      </w:r>
      <w:r w:rsidR="00265C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1-ին կետի 5-րդ ենթակետով ամրագրված դրույթին:</w:t>
      </w:r>
    </w:p>
    <w:p w14:paraId="1B674D4A" w14:textId="77777777"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650CC3BC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35BDE873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518B65DC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BCF79D8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118233E8" w14:textId="52E6976E"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>կ</w:t>
      </w:r>
      <w:r w:rsidR="00265CAE">
        <w:rPr>
          <w:rFonts w:ascii="GHEA Grapalat" w:hAnsi="GHEA Grapalat"/>
          <w:lang w:val="hy-AM"/>
        </w:rPr>
        <w:t>լրամշակ</w:t>
      </w:r>
      <w:r>
        <w:rPr>
          <w:rFonts w:ascii="GHEA Grapalat" w:hAnsi="GHEA Grapalat"/>
          <w:lang w:val="hy-AM"/>
        </w:rPr>
        <w:t xml:space="preserve">վեն </w:t>
      </w:r>
      <w:r w:rsidR="00265CAE">
        <w:rPr>
          <w:rFonts w:ascii="GHEA Grapalat" w:hAnsi="GHEA Grapalat" w:cs="Sylfaen"/>
          <w:lang w:val="hy-AM"/>
        </w:rPr>
        <w:t xml:space="preserve">Վայոց ձորի մարզի Արենիի միջնակարգ դպրոցի և ՀՀ Տավուշի մարզի Այրումի միջնակարգ դպրոցի նոր շենքերի կառուցման </w:t>
      </w:r>
      <w:r w:rsidR="00265CAE">
        <w:rPr>
          <w:rFonts w:ascii="GHEA Grapalat" w:hAnsi="GHEA Grapalat"/>
          <w:lang w:val="hy-AM"/>
        </w:rPr>
        <w:t>համար կնքված կապալային աշխատանքների պետական գնման պայմանագրերը</w:t>
      </w:r>
      <w:r w:rsidRPr="009B67F1">
        <w:rPr>
          <w:rFonts w:ascii="GHEA Grapalat" w:hAnsi="GHEA Grapalat"/>
          <w:lang w:val="hy-AM"/>
        </w:rPr>
        <w:t>։</w:t>
      </w:r>
    </w:p>
    <w:p w14:paraId="4B0DF611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71A5B926" w14:textId="1248C96E" w:rsidR="00152910" w:rsidRPr="00265CAE" w:rsidRDefault="00152910" w:rsidP="00265CAE">
      <w:pPr>
        <w:spacing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265CAE">
        <w:rPr>
          <w:rFonts w:ascii="GHEA Grapalat" w:hAnsi="GHEA Grapalat" w:cs="Sylfaen"/>
          <w:sz w:val="24"/>
          <w:szCs w:val="24"/>
          <w:lang w:val="hy-AM"/>
        </w:rPr>
        <w:t>«</w:t>
      </w:r>
      <w:r w:rsidR="00654BB6">
        <w:rPr>
          <w:rFonts w:ascii="GHEA Grapalat" w:hAnsi="GHEA Grapalat" w:cs="Sylfaen"/>
          <w:sz w:val="24"/>
          <w:szCs w:val="24"/>
          <w:lang w:val="hy-AM" w:eastAsia="en-US"/>
        </w:rPr>
        <w:t>Մ</w:t>
      </w:r>
      <w:r w:rsidR="00265CAE" w:rsidRPr="00265CAE">
        <w:rPr>
          <w:rFonts w:ascii="GHEA Grapalat" w:hAnsi="GHEA Grapalat" w:cs="Sylfaen"/>
          <w:sz w:val="24"/>
          <w:szCs w:val="24"/>
          <w:lang w:val="hy-AM" w:eastAsia="en-US"/>
        </w:rPr>
        <w:t>ի շարք գնման պայմանագրերում փոփոխություններ կատարելու թույլտվություն տալու մասին</w:t>
      </w:r>
      <w:r w:rsidRPr="00265CAE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</w:t>
      </w:r>
      <w:r w:rsidRPr="00265CA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կամ տեղական </w:t>
      </w:r>
      <w:r w:rsidRPr="00265CAE">
        <w:rPr>
          <w:rFonts w:ascii="GHEA Grapalat" w:hAnsi="GHEA Grapalat" w:cs="Sylfaen"/>
          <w:sz w:val="24"/>
          <w:szCs w:val="24"/>
          <w:lang w:val="hy-AM" w:eastAsia="en-US"/>
        </w:rPr>
        <w:t>ինքնակառավարման մարմնի 202</w:t>
      </w:r>
      <w:r w:rsidR="00265CAE">
        <w:rPr>
          <w:rFonts w:ascii="GHEA Grapalat" w:hAnsi="GHEA Grapalat" w:cs="Sylfaen"/>
          <w:sz w:val="24"/>
          <w:szCs w:val="24"/>
          <w:lang w:val="hy-AM" w:eastAsia="en-US"/>
        </w:rPr>
        <w:t>4</w:t>
      </w:r>
      <w:r w:rsidRPr="00265CAE">
        <w:rPr>
          <w:rFonts w:ascii="GHEA Grapalat" w:hAnsi="GHEA Grapalat" w:cs="Sylfaen"/>
          <w:sz w:val="24"/>
          <w:szCs w:val="24"/>
          <w:lang w:val="hy-AM" w:eastAsia="en-US"/>
        </w:rPr>
        <w:t>թ. բյուջեում եկամուտների և ծախսերի ավելացում կամ նվազեցում չի առաջանում:</w:t>
      </w:r>
    </w:p>
    <w:p w14:paraId="7DBCD1E0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FCC6DF1" w14:textId="77777777"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70A2A238" w14:textId="77777777" w:rsidR="001B424D" w:rsidRPr="008D7F0B" w:rsidRDefault="001B424D" w:rsidP="001B424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5E287A">
        <w:rPr>
          <w:rFonts w:ascii="GHEA Grapalat" w:hAnsi="GHEA Grapalat" w:cs="Sylfaen"/>
          <w:lang w:val="hy-AM"/>
        </w:rPr>
        <w:t>:</w:t>
      </w:r>
    </w:p>
    <w:p w14:paraId="2A363F39" w14:textId="1E92770F" w:rsidR="001B424D" w:rsidRDefault="00616D65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  <w:r w:rsidRPr="00616D65">
        <w:rPr>
          <w:rFonts w:ascii="GHEA Grapalat" w:hAnsi="GHEA Grapalat" w:cs="Sylfaen"/>
          <w:lang w:val="hy-AM"/>
        </w:rPr>
        <w:t>Նախագիծը բխում է նաև ՀՀ կառավարության</w:t>
      </w:r>
      <w:r>
        <w:rPr>
          <w:rFonts w:ascii="GHEA Grapalat" w:hAnsi="GHEA Grapalat"/>
          <w:lang w:val="pt-BR"/>
        </w:rPr>
        <w:t xml:space="preserve"> 2024 </w:t>
      </w:r>
      <w:r w:rsidRPr="00FB2423">
        <w:rPr>
          <w:rFonts w:ascii="GHEA Grapalat" w:hAnsi="GHEA Grapalat"/>
          <w:lang w:val="hy-AM"/>
        </w:rPr>
        <w:t>թվականի հունիսի 14-ի</w:t>
      </w:r>
      <w:r w:rsidRPr="00FB242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B2423">
        <w:rPr>
          <w:rFonts w:ascii="GHEA Grapalat" w:hAnsi="GHEA Grapalat"/>
          <w:color w:val="000000"/>
          <w:shd w:val="clear" w:color="auto" w:fill="FFFFFF"/>
          <w:lang w:val="hy-AM"/>
        </w:rPr>
        <w:t>N 867-Ն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1-ին կետի 5-րդ ենթակետից:</w:t>
      </w:r>
    </w:p>
    <w:p w14:paraId="7E24315D" w14:textId="77777777"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4D86BDD0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452CA64F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5CF5050E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3ECFDA8E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470045B7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707F45EF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5DAAD477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7DA5AFC5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585510E6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9D3B8" w14:textId="77777777" w:rsidR="003145B9" w:rsidRDefault="003145B9" w:rsidP="0022587F">
      <w:r>
        <w:separator/>
      </w:r>
    </w:p>
  </w:endnote>
  <w:endnote w:type="continuationSeparator" w:id="0">
    <w:p w14:paraId="6F2C02CC" w14:textId="77777777" w:rsidR="003145B9" w:rsidRDefault="003145B9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CBAB4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A8364EF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C3DAA0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0E97F" w14:textId="77777777" w:rsidR="003145B9" w:rsidRDefault="003145B9" w:rsidP="0022587F">
      <w:r>
        <w:separator/>
      </w:r>
    </w:p>
  </w:footnote>
  <w:footnote w:type="continuationSeparator" w:id="0">
    <w:p w14:paraId="2B2D8791" w14:textId="77777777" w:rsidR="003145B9" w:rsidRDefault="003145B9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D89F2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45A6E"/>
    <w:rsid w:val="00051744"/>
    <w:rsid w:val="0005307F"/>
    <w:rsid w:val="000539DB"/>
    <w:rsid w:val="000823F0"/>
    <w:rsid w:val="000825D7"/>
    <w:rsid w:val="00082A06"/>
    <w:rsid w:val="00082B3F"/>
    <w:rsid w:val="00084E83"/>
    <w:rsid w:val="00087420"/>
    <w:rsid w:val="00090F85"/>
    <w:rsid w:val="000A12D0"/>
    <w:rsid w:val="000B06F5"/>
    <w:rsid w:val="000B26DD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A1862"/>
    <w:rsid w:val="001A2F4C"/>
    <w:rsid w:val="001A64EA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04B"/>
    <w:rsid w:val="00245CCF"/>
    <w:rsid w:val="002543E6"/>
    <w:rsid w:val="00260FF6"/>
    <w:rsid w:val="00265CAE"/>
    <w:rsid w:val="00270E61"/>
    <w:rsid w:val="00282DA7"/>
    <w:rsid w:val="00285F9B"/>
    <w:rsid w:val="00287656"/>
    <w:rsid w:val="00292EE5"/>
    <w:rsid w:val="002A03DB"/>
    <w:rsid w:val="002A209C"/>
    <w:rsid w:val="002A4E4F"/>
    <w:rsid w:val="002A51A1"/>
    <w:rsid w:val="002B095E"/>
    <w:rsid w:val="002B5E69"/>
    <w:rsid w:val="002D0696"/>
    <w:rsid w:val="002D06DC"/>
    <w:rsid w:val="002E2473"/>
    <w:rsid w:val="002E6146"/>
    <w:rsid w:val="002E6465"/>
    <w:rsid w:val="00300DAC"/>
    <w:rsid w:val="003033C4"/>
    <w:rsid w:val="003145B9"/>
    <w:rsid w:val="00314B59"/>
    <w:rsid w:val="0033397D"/>
    <w:rsid w:val="0034534B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B1035"/>
    <w:rsid w:val="003C19B7"/>
    <w:rsid w:val="003C2206"/>
    <w:rsid w:val="003C2E9C"/>
    <w:rsid w:val="003C3B38"/>
    <w:rsid w:val="003C7203"/>
    <w:rsid w:val="003C74CE"/>
    <w:rsid w:val="003D2B76"/>
    <w:rsid w:val="003D37CC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2B37"/>
    <w:rsid w:val="00413348"/>
    <w:rsid w:val="0041335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23F6"/>
    <w:rsid w:val="00583E26"/>
    <w:rsid w:val="0058546D"/>
    <w:rsid w:val="00590149"/>
    <w:rsid w:val="005A0B6C"/>
    <w:rsid w:val="005A3413"/>
    <w:rsid w:val="005A50A6"/>
    <w:rsid w:val="005B2564"/>
    <w:rsid w:val="005B4197"/>
    <w:rsid w:val="005B4B9D"/>
    <w:rsid w:val="005C1025"/>
    <w:rsid w:val="005C1E42"/>
    <w:rsid w:val="005C20CC"/>
    <w:rsid w:val="005C53BF"/>
    <w:rsid w:val="005D2FAB"/>
    <w:rsid w:val="005D57FE"/>
    <w:rsid w:val="005E3B0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16D65"/>
    <w:rsid w:val="006268E7"/>
    <w:rsid w:val="00630FF1"/>
    <w:rsid w:val="00634996"/>
    <w:rsid w:val="0063628D"/>
    <w:rsid w:val="00641A0F"/>
    <w:rsid w:val="006426F5"/>
    <w:rsid w:val="006475F1"/>
    <w:rsid w:val="00654BB6"/>
    <w:rsid w:val="00656F19"/>
    <w:rsid w:val="00663476"/>
    <w:rsid w:val="00676D61"/>
    <w:rsid w:val="00681FEB"/>
    <w:rsid w:val="006925DA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0126D"/>
    <w:rsid w:val="00711CED"/>
    <w:rsid w:val="00712CA3"/>
    <w:rsid w:val="00714CC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56A97"/>
    <w:rsid w:val="007612A9"/>
    <w:rsid w:val="00763638"/>
    <w:rsid w:val="0076469B"/>
    <w:rsid w:val="007725EB"/>
    <w:rsid w:val="0077695A"/>
    <w:rsid w:val="00777A19"/>
    <w:rsid w:val="007822C5"/>
    <w:rsid w:val="007835C4"/>
    <w:rsid w:val="007907FC"/>
    <w:rsid w:val="00792D40"/>
    <w:rsid w:val="00794E71"/>
    <w:rsid w:val="007A3A1E"/>
    <w:rsid w:val="007A716D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3A13"/>
    <w:rsid w:val="008165B3"/>
    <w:rsid w:val="00817E42"/>
    <w:rsid w:val="00823FCD"/>
    <w:rsid w:val="00826420"/>
    <w:rsid w:val="00836138"/>
    <w:rsid w:val="00840E2B"/>
    <w:rsid w:val="00847579"/>
    <w:rsid w:val="00852385"/>
    <w:rsid w:val="00854850"/>
    <w:rsid w:val="008578CF"/>
    <w:rsid w:val="00860CC3"/>
    <w:rsid w:val="0086192F"/>
    <w:rsid w:val="00863907"/>
    <w:rsid w:val="00881DEC"/>
    <w:rsid w:val="00881E02"/>
    <w:rsid w:val="00897F88"/>
    <w:rsid w:val="008C7B8D"/>
    <w:rsid w:val="008D1D75"/>
    <w:rsid w:val="008D4198"/>
    <w:rsid w:val="008D4367"/>
    <w:rsid w:val="008D5984"/>
    <w:rsid w:val="008D7F0B"/>
    <w:rsid w:val="008F012F"/>
    <w:rsid w:val="008F60CC"/>
    <w:rsid w:val="008F611A"/>
    <w:rsid w:val="008F7581"/>
    <w:rsid w:val="00905B95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55AD"/>
    <w:rsid w:val="00A2347B"/>
    <w:rsid w:val="00A30790"/>
    <w:rsid w:val="00A33CF1"/>
    <w:rsid w:val="00A34B69"/>
    <w:rsid w:val="00A35418"/>
    <w:rsid w:val="00A36023"/>
    <w:rsid w:val="00A41468"/>
    <w:rsid w:val="00A44580"/>
    <w:rsid w:val="00A45627"/>
    <w:rsid w:val="00A45D40"/>
    <w:rsid w:val="00A476FD"/>
    <w:rsid w:val="00A52A2D"/>
    <w:rsid w:val="00A714F0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3D7C"/>
    <w:rsid w:val="00AE5C30"/>
    <w:rsid w:val="00AF0B09"/>
    <w:rsid w:val="00AF6246"/>
    <w:rsid w:val="00B04EDA"/>
    <w:rsid w:val="00B12F61"/>
    <w:rsid w:val="00B168D1"/>
    <w:rsid w:val="00B3116A"/>
    <w:rsid w:val="00B35DDC"/>
    <w:rsid w:val="00B37472"/>
    <w:rsid w:val="00B468A6"/>
    <w:rsid w:val="00B477F1"/>
    <w:rsid w:val="00B63CB5"/>
    <w:rsid w:val="00B77AB2"/>
    <w:rsid w:val="00B92B62"/>
    <w:rsid w:val="00BA4E8F"/>
    <w:rsid w:val="00BA5BCA"/>
    <w:rsid w:val="00BA6AE7"/>
    <w:rsid w:val="00BB149C"/>
    <w:rsid w:val="00BB20B4"/>
    <w:rsid w:val="00BB6B6E"/>
    <w:rsid w:val="00BC0473"/>
    <w:rsid w:val="00BC0EBB"/>
    <w:rsid w:val="00BC1936"/>
    <w:rsid w:val="00BC5473"/>
    <w:rsid w:val="00BD1B33"/>
    <w:rsid w:val="00BD5D16"/>
    <w:rsid w:val="00C2034C"/>
    <w:rsid w:val="00C2215B"/>
    <w:rsid w:val="00C22AD2"/>
    <w:rsid w:val="00C27B2E"/>
    <w:rsid w:val="00C318E0"/>
    <w:rsid w:val="00C328D3"/>
    <w:rsid w:val="00C35C68"/>
    <w:rsid w:val="00C42D0C"/>
    <w:rsid w:val="00C43064"/>
    <w:rsid w:val="00C435EB"/>
    <w:rsid w:val="00C4600E"/>
    <w:rsid w:val="00C51BAB"/>
    <w:rsid w:val="00C56EA4"/>
    <w:rsid w:val="00C73E71"/>
    <w:rsid w:val="00C76AF3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B6AB2"/>
    <w:rsid w:val="00CC290C"/>
    <w:rsid w:val="00CC33AA"/>
    <w:rsid w:val="00CD0474"/>
    <w:rsid w:val="00CD6951"/>
    <w:rsid w:val="00CE5BE5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A2453"/>
    <w:rsid w:val="00DB23FC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27CC"/>
    <w:rsid w:val="00DF60A3"/>
    <w:rsid w:val="00DF67BA"/>
    <w:rsid w:val="00E04B16"/>
    <w:rsid w:val="00E057FE"/>
    <w:rsid w:val="00E06D44"/>
    <w:rsid w:val="00E079A1"/>
    <w:rsid w:val="00E16DC1"/>
    <w:rsid w:val="00E17D20"/>
    <w:rsid w:val="00E240C4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3E2B"/>
    <w:rsid w:val="00E96514"/>
    <w:rsid w:val="00E975DA"/>
    <w:rsid w:val="00EB1152"/>
    <w:rsid w:val="00EC1882"/>
    <w:rsid w:val="00EC275F"/>
    <w:rsid w:val="00EC72B8"/>
    <w:rsid w:val="00EC76C7"/>
    <w:rsid w:val="00EE23E3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85F00"/>
    <w:rsid w:val="00F9256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337F"/>
    <w:rsid w:val="00FD4ED8"/>
    <w:rsid w:val="00FD529B"/>
    <w:rsid w:val="00FD60D5"/>
    <w:rsid w:val="00FD6A8D"/>
    <w:rsid w:val="00FD7E2A"/>
    <w:rsid w:val="00FE0781"/>
    <w:rsid w:val="00FE6240"/>
    <w:rsid w:val="00FE765A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8F501"/>
  <w15:docId w15:val="{F25EDAD8-0689-48ED-8284-55F77385D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D06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792C5-624B-4777-9AA9-25D9FE32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3108</TotalTime>
  <Pages>4</Pages>
  <Words>888</Words>
  <Characters>5068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383</cp:revision>
  <cp:lastPrinted>2021-10-28T15:04:00Z</cp:lastPrinted>
  <dcterms:created xsi:type="dcterms:W3CDTF">2021-02-09T16:30:00Z</dcterms:created>
  <dcterms:modified xsi:type="dcterms:W3CDTF">2024-08-08T05:37:00Z</dcterms:modified>
</cp:coreProperties>
</file>