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06256D" w:rsidRDefault="000308F5" w:rsidP="0006256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256D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06256D" w:rsidRPr="008D65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06256D" w:rsidRPr="008D6511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06256D" w:rsidRPr="008D6511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06256D" w:rsidRPr="008D6511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06256D" w:rsidRPr="008D6511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256D" w:rsidRPr="0006256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06256D" w:rsidRPr="008D6511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ԿԱՏԱՐԵԼՈՒ, ԻՆՉՊԵՍ ՆԱԵՎ ՄԻ ՇԱՐՔ ԳՆՄԱՆ ՊԱՅՄԱՆԱԳՐԵՐՈՒՄ ՓՈՓՈԽՈՒԹՅՈՒՆՆԵՐ ԿԱՏԱՐԵԼՈՒ ԹՈՒՅԼՏՎՈՒԹՅՈՒՆ ՏԱԼՈՒ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B266C0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85E9E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F50B2D" w:rsidRPr="00827AD6">
        <w:rPr>
          <w:rFonts w:ascii="GHEA Grapalat" w:hAnsi="GHEA Grapalat"/>
          <w:b/>
          <w:lang w:val="hy-AM"/>
        </w:rPr>
        <w:t xml:space="preserve"> </w:t>
      </w:r>
      <w:r w:rsidR="00F85E9E" w:rsidRPr="00033449">
        <w:rPr>
          <w:rFonts w:ascii="GHEA Grapalat" w:hAnsi="GHEA Grapalat"/>
          <w:b/>
          <w:lang w:val="hy-AM"/>
        </w:rPr>
        <w:t xml:space="preserve">կապիտալ ծարագրերի իրականացման համար </w:t>
      </w:r>
      <w:r w:rsidR="00F50B2D" w:rsidRPr="00827AD6">
        <w:rPr>
          <w:rFonts w:ascii="GHEA Grapalat" w:hAnsi="GHEA Grapalat"/>
          <w:b/>
          <w:lang w:val="hy-AM"/>
        </w:rPr>
        <w:t xml:space="preserve">հատկացված </w:t>
      </w:r>
      <w:r w:rsidR="00C376B4">
        <w:rPr>
          <w:rFonts w:ascii="GHEA Grapalat" w:hAnsi="GHEA Grapalat"/>
          <w:b/>
          <w:lang w:val="hy-AM"/>
        </w:rPr>
        <w:t xml:space="preserve">միջոցների </w:t>
      </w:r>
      <w:r w:rsidR="00F85E9E">
        <w:rPr>
          <w:rFonts w:ascii="GHEA Grapalat" w:hAnsi="GHEA Grapalat"/>
          <w:b/>
          <w:lang w:val="hy-AM"/>
        </w:rPr>
        <w:t>հաշվին</w:t>
      </w:r>
      <w:r w:rsidR="00C376B4">
        <w:rPr>
          <w:rFonts w:ascii="GHEA Grapalat" w:hAnsi="GHEA Grapalat"/>
          <w:b/>
          <w:lang w:val="hy-AM"/>
        </w:rPr>
        <w:t xml:space="preserve"> </w:t>
      </w:r>
      <w:r w:rsidR="00915CB9">
        <w:rPr>
          <w:rFonts w:ascii="GHEA Grapalat" w:hAnsi="GHEA Grapalat"/>
          <w:b/>
          <w:lang w:val="hy-AM"/>
        </w:rPr>
        <w:t>կատարել վերաբաշխում</w:t>
      </w:r>
      <w:r w:rsidR="00C376B4">
        <w:rPr>
          <w:rFonts w:ascii="GHEA Grapalat" w:hAnsi="GHEA Grapalat"/>
          <w:b/>
          <w:lang w:val="hy-AM"/>
        </w:rPr>
        <w:t>՝</w:t>
      </w:r>
      <w:r w:rsidR="003E392D" w:rsidRPr="003C1CFF">
        <w:rPr>
          <w:rFonts w:ascii="GHEA Grapalat" w:hAnsi="GHEA Grapalat"/>
          <w:b/>
          <w:lang w:val="hy-AM"/>
        </w:rPr>
        <w:t xml:space="preserve"> </w:t>
      </w:r>
      <w:r w:rsidR="00663261">
        <w:rPr>
          <w:rFonts w:ascii="GHEA Grapalat" w:hAnsi="GHEA Grapalat"/>
          <w:b/>
          <w:lang w:val="hy-AM"/>
        </w:rPr>
        <w:t>707,338.4</w:t>
      </w:r>
      <w:r w:rsidR="00F85E9E">
        <w:rPr>
          <w:rFonts w:ascii="GHEA Grapalat" w:hAnsi="GHEA Grapalat"/>
          <w:b/>
          <w:lang w:val="hy-AM"/>
        </w:rPr>
        <w:t xml:space="preserve"> </w:t>
      </w:r>
      <w:r w:rsidR="003E392D" w:rsidRPr="00DF1874">
        <w:rPr>
          <w:rFonts w:ascii="GHEA Grapalat" w:hAnsi="GHEA Grapalat"/>
          <w:b/>
          <w:lang w:val="hy-AM"/>
        </w:rPr>
        <w:t>հազար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F85E9E">
        <w:rPr>
          <w:rFonts w:ascii="GHEA Grapalat" w:hAnsi="GHEA Grapalat"/>
          <w:lang w:val="hy-AM"/>
        </w:rPr>
        <w:t xml:space="preserve"> </w:t>
      </w:r>
      <w:r w:rsidR="00F85E9E" w:rsidRPr="00F85E9E">
        <w:rPr>
          <w:rFonts w:ascii="GHEA Grapalat" w:hAnsi="GHEA Grapalat"/>
          <w:lang w:val="hy-AM"/>
        </w:rPr>
        <w:t>(</w:t>
      </w:r>
      <w:r w:rsidR="00F85E9E">
        <w:rPr>
          <w:rFonts w:ascii="GHEA Grapalat" w:hAnsi="GHEA Grapalat"/>
          <w:lang w:val="hy-AM"/>
        </w:rPr>
        <w:t xml:space="preserve">բյուջետային ծախսերի տնտեսագիտական դասակարգման </w:t>
      </w:r>
      <w:r w:rsidR="00F85E9E" w:rsidRPr="00033449">
        <w:rPr>
          <w:rFonts w:ascii="GHEA Grapalat" w:hAnsi="GHEA Grapalat"/>
          <w:lang w:val="hy-AM"/>
        </w:rPr>
        <w:t xml:space="preserve">«Շենքերի և շինությունների </w:t>
      </w:r>
      <w:r w:rsidR="00F85E9E">
        <w:rPr>
          <w:rFonts w:ascii="GHEA Grapalat" w:hAnsi="GHEA Grapalat"/>
          <w:lang w:val="hy-AM"/>
        </w:rPr>
        <w:t>կապիտալ վերանորոգում</w:t>
      </w:r>
      <w:r w:rsidR="00F85E9E" w:rsidRPr="00033449">
        <w:rPr>
          <w:rFonts w:ascii="GHEA Grapalat" w:hAnsi="GHEA Grapalat"/>
          <w:lang w:val="hy-AM"/>
        </w:rPr>
        <w:t>» հոդվածով</w:t>
      </w:r>
      <w:r w:rsidR="00F85E9E" w:rsidRPr="00033449">
        <w:rPr>
          <w:rFonts w:ascii="GHEA Grapalat" w:hAnsi="GHEA Grapalat"/>
          <w:lang w:val="hy-AM" w:eastAsia="ru-RU"/>
        </w:rPr>
        <w:t>՝</w:t>
      </w:r>
      <w:r w:rsidR="00F85E9E">
        <w:rPr>
          <w:rFonts w:ascii="GHEA Grapalat" w:hAnsi="GHEA Grapalat"/>
          <w:lang w:val="hy-AM" w:eastAsia="ru-RU"/>
        </w:rPr>
        <w:t xml:space="preserve"> </w:t>
      </w:r>
      <w:r w:rsidR="0002025B">
        <w:rPr>
          <w:rFonts w:ascii="GHEA Grapalat" w:hAnsi="GHEA Grapalat"/>
          <w:lang w:val="hy-AM" w:eastAsia="ru-RU"/>
        </w:rPr>
        <w:t xml:space="preserve">138,111.6 </w:t>
      </w:r>
      <w:r w:rsidR="00F85E9E">
        <w:rPr>
          <w:rFonts w:ascii="GHEA Grapalat" w:hAnsi="GHEA Grapalat"/>
          <w:lang w:val="hy-AM" w:eastAsia="ru-RU"/>
        </w:rPr>
        <w:t>հազար դրամ, «Նախագծահետազոտական ծախսեր» հոդվածով՝ 1,420.0 հազար դրամ, «</w:t>
      </w:r>
      <w:r w:rsidR="00F85E9E" w:rsidRPr="00F85E9E">
        <w:rPr>
          <w:rFonts w:ascii="GHEA Grapalat" w:hAnsi="GHEA Grapalat"/>
          <w:lang w:val="hy-AM" w:eastAsia="ru-RU"/>
        </w:rPr>
        <w:t>Կապիտալ դրամաշնորհներ պետական և համայնքային ոչ առևտրային կազմակերպություններին</w:t>
      </w:r>
      <w:r w:rsidR="00F85E9E">
        <w:rPr>
          <w:rFonts w:ascii="GHEA Grapalat" w:hAnsi="GHEA Grapalat"/>
          <w:lang w:val="hy-AM" w:eastAsia="ru-RU"/>
        </w:rPr>
        <w:t xml:space="preserve">» հոդվածով՝ </w:t>
      </w:r>
      <w:r w:rsidR="00345F25">
        <w:rPr>
          <w:rFonts w:ascii="GHEA Grapalat" w:hAnsi="GHEA Grapalat"/>
          <w:lang w:val="hy-AM" w:eastAsia="ru-RU"/>
        </w:rPr>
        <w:t>41,944</w:t>
      </w:r>
      <w:r w:rsidR="00F85E9E" w:rsidRPr="00F85E9E">
        <w:rPr>
          <w:rFonts w:ascii="GHEA Grapalat" w:hAnsi="GHEA Grapalat"/>
          <w:lang w:val="hy-AM" w:eastAsia="ru-RU"/>
        </w:rPr>
        <w:t>.6</w:t>
      </w:r>
      <w:r w:rsidR="00F85E9E">
        <w:rPr>
          <w:rFonts w:ascii="GHEA Grapalat" w:hAnsi="GHEA Grapalat"/>
          <w:lang w:val="hy-AM" w:eastAsia="ru-RU"/>
        </w:rPr>
        <w:t xml:space="preserve"> հազար դրամ և «</w:t>
      </w:r>
      <w:r w:rsidR="00F85E9E" w:rsidRPr="00F85E9E">
        <w:rPr>
          <w:rFonts w:ascii="GHEA Grapalat" w:hAnsi="GHEA Grapalat"/>
          <w:lang w:val="hy-AM" w:eastAsia="ru-RU"/>
        </w:rPr>
        <w:t>Այլ ծախսեր</w:t>
      </w:r>
      <w:r w:rsidR="00F85E9E">
        <w:rPr>
          <w:rFonts w:ascii="GHEA Grapalat" w:hAnsi="GHEA Grapalat"/>
          <w:lang w:val="hy-AM" w:eastAsia="ru-RU"/>
        </w:rPr>
        <w:t xml:space="preserve">» հոդվածով՝ </w:t>
      </w:r>
      <w:r w:rsidR="00F85E9E" w:rsidRPr="00F85E9E">
        <w:rPr>
          <w:rFonts w:ascii="GHEA Grapalat" w:hAnsi="GHEA Grapalat"/>
          <w:lang w:val="hy-AM" w:eastAsia="ru-RU"/>
        </w:rPr>
        <w:t>525,862.2</w:t>
      </w:r>
      <w:r w:rsidR="00F85E9E">
        <w:rPr>
          <w:rFonts w:ascii="GHEA Grapalat" w:hAnsi="GHEA Grapalat"/>
          <w:lang w:val="hy-AM" w:eastAsia="ru-RU"/>
        </w:rPr>
        <w:t xml:space="preserve"> հազար դրամ</w:t>
      </w:r>
      <w:r w:rsidR="00F85E9E" w:rsidRPr="00F85E9E">
        <w:rPr>
          <w:rFonts w:ascii="GHEA Grapalat" w:hAnsi="GHEA Grapalat"/>
          <w:lang w:val="hy-AM"/>
        </w:rPr>
        <w:t>)</w:t>
      </w:r>
      <w:r w:rsidR="00E246C9">
        <w:rPr>
          <w:rFonts w:ascii="GHEA Grapalat" w:hAnsi="GHEA Grapalat"/>
          <w:lang w:val="hy-AM"/>
        </w:rPr>
        <w:t>։</w:t>
      </w:r>
    </w:p>
    <w:p w:rsidR="00ED322A" w:rsidRPr="00ED322A" w:rsidRDefault="00ED322A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Վերաբաշխման արդյունքում առաջացած 7,918.</w:t>
      </w:r>
      <w:r w:rsidR="00CD6EC3">
        <w:rPr>
          <w:rFonts w:ascii="GHEA Grapalat" w:hAnsi="GHEA Grapalat"/>
          <w:b/>
          <w:lang w:val="hy-AM"/>
        </w:rPr>
        <w:t>5</w:t>
      </w:r>
      <w:r>
        <w:rPr>
          <w:rFonts w:ascii="GHEA Grapalat" w:hAnsi="GHEA Grapalat"/>
          <w:b/>
          <w:lang w:val="hy-AM"/>
        </w:rPr>
        <w:t xml:space="preserve"> հազար դրամ տարբերությունն ուղղվում է ՀՀ կառավարության պահուստային ֆոնդ։</w:t>
      </w:r>
    </w:p>
    <w:p w:rsidR="00EC2EAF" w:rsidRPr="00AA070D" w:rsidRDefault="00F50B2D" w:rsidP="00EC2EAF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 xml:space="preserve">Վերոնշյալ ծախսերի կատարման համար </w:t>
      </w:r>
      <w:r w:rsidR="00AF024B" w:rsidRPr="00AA070D">
        <w:rPr>
          <w:rFonts w:ascii="GHEA Grapalat" w:hAnsi="GHEA Grapalat" w:cs="Sylfaen"/>
          <w:lang w:val="hy-AM" w:eastAsia="ru-RU"/>
        </w:rPr>
        <w:t>նվազեցվում</w:t>
      </w:r>
      <w:r w:rsidRPr="00AA070D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 w:rsidR="00400522" w:rsidRPr="00AA070D">
        <w:rPr>
          <w:rFonts w:ascii="GHEA Grapalat" w:hAnsi="GHEA Grapalat" w:cs="Sylfaen"/>
          <w:lang w:val="hy-AM" w:eastAsia="ru-RU"/>
        </w:rPr>
        <w:t>ան 2024</w:t>
      </w:r>
      <w:r w:rsidRPr="00AA070D"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F85E9E" w:rsidRPr="00AA070D">
        <w:rPr>
          <w:rFonts w:ascii="GHEA Grapalat" w:hAnsi="GHEA Grapalat" w:cs="Sylfaen"/>
          <w:lang w:val="hy-AM" w:eastAsia="ru-RU"/>
        </w:rPr>
        <w:t>1041</w:t>
      </w:r>
      <w:r w:rsidRPr="00AA070D">
        <w:rPr>
          <w:rFonts w:ascii="GHEA Grapalat" w:hAnsi="GHEA Grapalat" w:cs="Sylfaen"/>
          <w:lang w:val="hy-AM" w:eastAsia="ru-RU"/>
        </w:rPr>
        <w:t xml:space="preserve"> ծրագրի </w:t>
      </w:r>
      <w:r w:rsidR="00F85E9E" w:rsidRPr="00AA070D">
        <w:rPr>
          <w:rFonts w:ascii="GHEA Grapalat" w:hAnsi="GHEA Grapalat" w:cs="Sylfaen"/>
          <w:lang w:val="hy-AM" w:eastAsia="ru-RU"/>
        </w:rPr>
        <w:t xml:space="preserve">32001 միջոցառման շրջանակներում գնումների մրցույթի արդյունքում առաջացած տնտեսումը, 1075 ծրագրի 21001 միջոցառման շրջանակներում չկայացած մրցույթների գումարները և Շատիվանքի համար հատկացված գումարը (այս մասով 2024թ․–ի համար գնման պահանջը վերացել է, քանի որ </w:t>
      </w:r>
      <w:r w:rsidR="00962CE2" w:rsidRPr="00AA070D">
        <w:rPr>
          <w:rFonts w:ascii="GHEA Grapalat" w:hAnsi="GHEA Grapalat" w:cs="Sylfaen"/>
          <w:lang w:val="hy-AM" w:eastAsia="ru-RU"/>
        </w:rPr>
        <w:t>պատի փլուզման հետևանքով անհրաժեշտ է լրամշակել նախագծանախահաշվային փաստաթղթերը</w:t>
      </w:r>
      <w:r w:rsidR="00F85E9E" w:rsidRPr="00AA070D">
        <w:rPr>
          <w:rFonts w:ascii="GHEA Grapalat" w:hAnsi="GHEA Grapalat" w:cs="Sylfaen"/>
          <w:lang w:val="hy-AM" w:eastAsia="ru-RU"/>
        </w:rPr>
        <w:t>)</w:t>
      </w:r>
      <w:r w:rsidR="00962CE2" w:rsidRPr="00AA070D">
        <w:rPr>
          <w:rFonts w:ascii="GHEA Grapalat" w:hAnsi="GHEA Grapalat" w:cs="Sylfaen"/>
          <w:lang w:val="hy-AM" w:eastAsia="ru-RU"/>
        </w:rPr>
        <w:t xml:space="preserve">, 1111 ծրագրի 32001 միջոցառման </w:t>
      </w:r>
      <w:r w:rsidR="00AE5DC3">
        <w:rPr>
          <w:rFonts w:ascii="GHEA Grapalat" w:hAnsi="GHEA Grapalat" w:cs="Sylfaen"/>
          <w:lang w:val="hy-AM" w:eastAsia="ru-RU"/>
        </w:rPr>
        <w:t xml:space="preserve">շրջանակներում </w:t>
      </w:r>
      <w:r w:rsidR="00AE5DC3" w:rsidRPr="00AE5DC3">
        <w:rPr>
          <w:rFonts w:ascii="GHEA Grapalat" w:hAnsi="GHEA Grapalat" w:cs="Sylfaen"/>
          <w:lang w:val="hy-AM" w:eastAsia="ru-RU"/>
        </w:rPr>
        <w:t>«Զեյթո</w:t>
      </w:r>
      <w:r w:rsidR="00AE5DC3">
        <w:rPr>
          <w:rFonts w:ascii="GHEA Grapalat" w:hAnsi="GHEA Grapalat" w:cs="Sylfaen"/>
          <w:lang w:val="hy-AM" w:eastAsia="ru-RU"/>
        </w:rPr>
        <w:t xml:space="preserve">ւն» ուսանողական ավան» հիմնադրամի շենքի վերակառուցման </w:t>
      </w:r>
      <w:r w:rsidR="00962CE2" w:rsidRPr="00AA070D">
        <w:rPr>
          <w:rFonts w:ascii="GHEA Grapalat" w:hAnsi="GHEA Grapalat" w:cs="Sylfaen"/>
          <w:lang w:val="hy-AM" w:eastAsia="ru-RU"/>
        </w:rPr>
        <w:lastRenderedPageBreak/>
        <w:t>համար հատկացված գումարը (</w:t>
      </w:r>
      <w:r w:rsidR="00AE5DC3">
        <w:rPr>
          <w:rFonts w:ascii="GHEA Grapalat" w:hAnsi="GHEA Grapalat" w:cs="Sylfaen"/>
          <w:lang w:val="hy-AM" w:eastAsia="ru-RU"/>
        </w:rPr>
        <w:t>կնքվել է պայմանով պայմանագիր, սակայն ֆինանսական միջոցների հատկացման համաձայնագիրը չի կնքվել, քանի որ Ակադեմիական քաղաքի հայեցակարգով պայմանավորված</w:t>
      </w:r>
      <w:r w:rsidR="00E102DF">
        <w:rPr>
          <w:rFonts w:ascii="GHEA Grapalat" w:hAnsi="GHEA Grapalat" w:cs="Sylfaen"/>
          <w:lang w:val="hy-AM" w:eastAsia="ru-RU"/>
        </w:rPr>
        <w:t xml:space="preserve"> հանրակացարանի շենքի վերակառուցման համար ծախսը ներկայումս համարվ</w:t>
      </w:r>
      <w:r w:rsidR="004108F6">
        <w:rPr>
          <w:rFonts w:ascii="GHEA Grapalat" w:hAnsi="GHEA Grapalat" w:cs="Sylfaen"/>
          <w:lang w:val="hy-AM" w:eastAsia="ru-RU"/>
        </w:rPr>
        <w:t>ել</w:t>
      </w:r>
      <w:r w:rsidR="00E102DF">
        <w:rPr>
          <w:rFonts w:ascii="GHEA Grapalat" w:hAnsi="GHEA Grapalat" w:cs="Sylfaen"/>
          <w:lang w:val="hy-AM" w:eastAsia="ru-RU"/>
        </w:rPr>
        <w:t xml:space="preserve"> է անարդյունավետ և այդպիսով</w:t>
      </w:r>
      <w:r w:rsidR="00AE5DC3">
        <w:rPr>
          <w:rFonts w:ascii="GHEA Grapalat" w:hAnsi="GHEA Grapalat" w:cs="Sylfaen"/>
          <w:lang w:val="hy-AM" w:eastAsia="ru-RU"/>
        </w:rPr>
        <w:t xml:space="preserve"> </w:t>
      </w:r>
      <w:r w:rsidR="00962CE2" w:rsidRPr="00AA070D">
        <w:rPr>
          <w:rFonts w:ascii="GHEA Grapalat" w:hAnsi="GHEA Grapalat" w:cs="Sylfaen"/>
          <w:lang w:val="hy-AM" w:eastAsia="ru-RU"/>
        </w:rPr>
        <w:t>գնման պահանջը վերացել է</w:t>
      </w:r>
      <w:r w:rsidR="004108F6">
        <w:rPr>
          <w:rFonts w:ascii="GHEA Grapalat" w:hAnsi="GHEA Grapalat" w:cs="Sylfaen"/>
          <w:lang w:val="hy-AM" w:eastAsia="ru-RU"/>
        </w:rPr>
        <w:t xml:space="preserve"> /արդյունքում գնումների էլեկտրոնային համակարգում համապատասխան ԳՄԱ կոդի տողում գումարը արտացոլված է որպես ՄՀ–ով ամրագրված, ինչը կարող է շտկվել միայն որոշման ընդունումից հետո</w:t>
      </w:r>
      <w:bookmarkStart w:id="0" w:name="_GoBack"/>
      <w:bookmarkEnd w:id="0"/>
      <w:r w:rsidR="00962CE2" w:rsidRPr="00AA070D">
        <w:rPr>
          <w:rFonts w:ascii="GHEA Grapalat" w:hAnsi="GHEA Grapalat" w:cs="Sylfaen"/>
          <w:lang w:val="hy-AM" w:eastAsia="ru-RU"/>
        </w:rPr>
        <w:t xml:space="preserve">), 1192 ծրագրի </w:t>
      </w:r>
      <w:r w:rsidR="00CE6948" w:rsidRPr="00AA070D">
        <w:rPr>
          <w:rFonts w:ascii="GHEA Grapalat" w:hAnsi="GHEA Grapalat" w:cs="Sylfaen"/>
          <w:lang w:val="hy-AM" w:eastAsia="ru-RU"/>
        </w:rPr>
        <w:t>32007</w:t>
      </w:r>
      <w:r w:rsidRPr="00AA070D">
        <w:rPr>
          <w:rFonts w:ascii="GHEA Grapalat" w:hAnsi="GHEA Grapalat" w:cs="Sylfaen"/>
          <w:lang w:val="hy-AM" w:eastAsia="ru-RU"/>
        </w:rPr>
        <w:t xml:space="preserve"> միջոցառ</w:t>
      </w:r>
      <w:r w:rsidR="00962CE2" w:rsidRPr="00AA070D">
        <w:rPr>
          <w:rFonts w:ascii="GHEA Grapalat" w:hAnsi="GHEA Grapalat" w:cs="Sylfaen"/>
          <w:lang w:val="hy-AM" w:eastAsia="ru-RU"/>
        </w:rPr>
        <w:t>ման և 1236 ծրագրի 32006 միջոցառման շրջանակներում տնտեսված գումարները։ Նվազեցվող գումարներ</w:t>
      </w:r>
      <w:r w:rsidR="00D25715" w:rsidRPr="00AA070D">
        <w:rPr>
          <w:rFonts w:ascii="GHEA Grapalat" w:hAnsi="GHEA Grapalat" w:cs="Sylfaen"/>
          <w:lang w:val="hy-AM" w:eastAsia="ru-RU"/>
        </w:rPr>
        <w:t>ի</w:t>
      </w:r>
      <w:r w:rsidRPr="00AA070D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բացակայում է: </w:t>
      </w:r>
    </w:p>
    <w:p w:rsidR="00F85E9E" w:rsidRPr="00CB7000" w:rsidRDefault="00F85E9E" w:rsidP="00F85E9E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>Կնքված պայմանագրերից նվազե</w:t>
      </w:r>
      <w:r w:rsidR="00174879">
        <w:rPr>
          <w:rFonts w:ascii="GHEA Grapalat" w:hAnsi="GHEA Grapalat" w:cs="Sylfaen"/>
          <w:lang w:val="hy-AM" w:eastAsia="ru-RU"/>
        </w:rPr>
        <w:t>ց</w:t>
      </w:r>
      <w:r w:rsidRPr="00AA070D">
        <w:rPr>
          <w:rFonts w:ascii="GHEA Grapalat" w:hAnsi="GHEA Grapalat" w:cs="Sylfaen"/>
          <w:lang w:val="hy-AM" w:eastAsia="ru-RU"/>
        </w:rPr>
        <w:t xml:space="preserve">ումների կատարման համար առկա են բոլոր պայմանագրերի կողմերի </w:t>
      </w:r>
      <w:r w:rsidR="00AA070D" w:rsidRPr="00AA070D">
        <w:rPr>
          <w:rFonts w:ascii="GHEA Grapalat" w:hAnsi="GHEA Grapalat" w:cs="Sylfaen"/>
          <w:lang w:val="hy-AM" w:eastAsia="ru-RU"/>
        </w:rPr>
        <w:t>գրավոր</w:t>
      </w:r>
      <w:r w:rsidRPr="00AA070D">
        <w:rPr>
          <w:rFonts w:ascii="GHEA Grapalat" w:hAnsi="GHEA Grapalat" w:cs="Sylfaen"/>
          <w:lang w:val="hy-AM" w:eastAsia="ru-RU"/>
        </w:rPr>
        <w:t xml:space="preserve"> համաձայնությունները</w:t>
      </w:r>
      <w:r w:rsidR="00AA070D" w:rsidRPr="00AA070D">
        <w:rPr>
          <w:rFonts w:ascii="GHEA Grapalat" w:hAnsi="GHEA Grapalat" w:cs="Sylfaen"/>
          <w:lang w:val="hy-AM" w:eastAsia="ru-RU"/>
        </w:rPr>
        <w:t xml:space="preserve"> /կցվում են/</w:t>
      </w:r>
      <w:r w:rsidRPr="00AA070D">
        <w:rPr>
          <w:rFonts w:ascii="GHEA Grapalat" w:hAnsi="GHEA Grapalat" w:cs="Sylfaen"/>
          <w:lang w:val="hy-AM" w:eastAsia="ru-RU"/>
        </w:rPr>
        <w:t xml:space="preserve">: Միաժամանակ, </w:t>
      </w:r>
      <w:r w:rsidR="00AA070D" w:rsidRPr="00AA070D">
        <w:rPr>
          <w:rFonts w:ascii="GHEA Grapalat" w:hAnsi="GHEA Grapalat" w:cs="Sylfaen"/>
          <w:lang w:val="hy-AM" w:eastAsia="ru-RU"/>
        </w:rPr>
        <w:t xml:space="preserve">դրանց մասով </w:t>
      </w:r>
      <w:r w:rsidRPr="00AA070D">
        <w:rPr>
          <w:rFonts w:ascii="GHEA Grapalat" w:hAnsi="GHEA Grapalat" w:cs="Sylfaen"/>
          <w:lang w:val="hy-AM" w:eastAsia="ru-RU"/>
        </w:rPr>
        <w:t>գնումների համակարգում նվազեցումները չեն կատարվել, քանի որ ծախսային տողերը ծանրաբեռնված են գնման պայմանագրերով, իսկ ծրագրային հատկացումը հնարավոր է նվազեցնել միայն պայմանագիրը նվազեցնելուց հետո: ՀՀ կառավարության 2017 թվականի մայիսի 4-ի N 526-Ն որոշմամբ հաստատված գնումների գործընթացի կազմակերպման կարգի 33-րդ կետի 9-րդ ենթակետին համապատասխան՝ պայմանագրերը թե՛ թղթային և թե՛ ծրագրային տարբերակով կնվազեցվեն ՀՀ կառավարության որոշման ընդունումից հետո, որից հետո էլ կկատարվեն նաև ծրագրային համապատասխան փոփոխությունները:</w:t>
      </w:r>
    </w:p>
    <w:p w:rsidR="00F85E9E" w:rsidRPr="00D25715" w:rsidRDefault="00F85E9E" w:rsidP="00EC2EAF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2239C0" w:rsidRPr="00866F00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DB3D54" w:rsidRDefault="00DB3D54" w:rsidP="00CC38E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 xml:space="preserve">Որոշման նախագծով նախատեսվում է ապահովել մի շարք </w:t>
      </w:r>
      <w:r w:rsidRPr="00CC38EB">
        <w:rPr>
          <w:rFonts w:ascii="GHEA Grapalat" w:hAnsi="GHEA Grapalat"/>
          <w:lang w:val="hy-AM"/>
        </w:rPr>
        <w:t xml:space="preserve">կրթական, մշակութային և մարզական հաստատությունների </w:t>
      </w:r>
      <w:r w:rsidRPr="00E45250">
        <w:rPr>
          <w:rFonts w:ascii="GHEA Grapalat" w:hAnsi="GHEA Grapalat"/>
          <w:b/>
          <w:lang w:val="hy-AM"/>
        </w:rPr>
        <w:t>շինարարական աշխատանքների կատարումը և դրանց համար անհրաժեշտ նախագծումը</w:t>
      </w:r>
      <w:r w:rsidRPr="00CC38EB">
        <w:rPr>
          <w:rFonts w:ascii="GHEA Grapalat" w:hAnsi="GHEA Grapalat"/>
          <w:lang w:val="hy-AM"/>
        </w:rPr>
        <w:t>, մասնավորապես՝</w:t>
      </w:r>
      <w:r>
        <w:rPr>
          <w:rFonts w:ascii="GHEA Grapalat" w:hAnsi="GHEA Grapalat"/>
          <w:lang w:val="hy-AM"/>
        </w:rPr>
        <w:t xml:space="preserve">        </w:t>
      </w:r>
    </w:p>
    <w:tbl>
      <w:tblPr>
        <w:tblpPr w:leftFromText="180" w:rightFromText="180" w:vertAnchor="text" w:horzAnchor="margin" w:tblpXSpec="center" w:tblpY="423"/>
        <w:tblW w:w="8472" w:type="dxa"/>
        <w:tblLook w:val="04A0" w:firstRow="1" w:lastRow="0" w:firstColumn="1" w:lastColumn="0" w:noHBand="0" w:noVBand="1"/>
      </w:tblPr>
      <w:tblGrid>
        <w:gridCol w:w="5778"/>
        <w:gridCol w:w="2694"/>
      </w:tblGrid>
      <w:tr w:rsidR="00DB3D54" w:rsidRPr="00E32BFD" w:rsidTr="00686EA9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B3D54" w:rsidRPr="0007174D" w:rsidRDefault="00DB3D54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DB3D54" w:rsidRPr="006F0756" w:rsidRDefault="00E32BFD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112,317.0</w:t>
            </w:r>
            <w:r w:rsidR="00DB3D54" w:rsidRPr="008B602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B3D54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DB3D54" w:rsidRPr="00E32BFD" w:rsidTr="00DB3D54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DB3D54" w:rsidRPr="00DB3D54" w:rsidRDefault="00DB3D54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Նախագծանախահաշվային փաստաթղթեր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ի փորձաքննություն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B3D54" w:rsidRPr="008B602D" w:rsidRDefault="00345F25" w:rsidP="00345F25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5,0</w:t>
            </w:r>
            <w:r w:rsidR="00DB3D54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20.0</w:t>
            </w:r>
            <w:r w:rsidR="00DB3D54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հազար դրամ, որից՝</w:t>
            </w:r>
          </w:p>
        </w:tc>
      </w:tr>
      <w:tr w:rsidR="00DB3D54" w:rsidRPr="00DB3D54" w:rsidTr="00DB3D54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D54" w:rsidRPr="00562753" w:rsidRDefault="00DB3D54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Կոտայքի մարզի Նաիրի համայնքի Զովունի </w:t>
            </w:r>
            <w:r w:rsidRPr="00DB3D54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գյուղում թեթև կոնստրուկցիաներով մարզադահլիճ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Default="00DB3D54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600․0</w:t>
            </w:r>
          </w:p>
        </w:tc>
      </w:tr>
      <w:tr w:rsidR="00DB3D54" w:rsidRPr="00FE3C87" w:rsidTr="00DB3D54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DB3D54" w:rsidRDefault="00DB3D54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պետական սիմֆոնիկ նվագախումբ» ՊՈԱԿ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Default="00DB3D54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820.0</w:t>
            </w:r>
          </w:p>
        </w:tc>
      </w:tr>
      <w:tr w:rsidR="00DB3D54" w:rsidRPr="00FE3C87" w:rsidTr="00DB3D54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DB3D54" w:rsidRDefault="00DB3D54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>ՀՀ Շիրակի մարզի Անի համայնքի Գուսանագյուղի դղյակի ամրակայման, նորոգման և մասնակի վերականգնման գիտանախագծային փաստաթղթերի կազմում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DB3D54" w:rsidRDefault="00DB3D54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3,600.0</w:t>
            </w:r>
          </w:p>
        </w:tc>
      </w:tr>
      <w:tr w:rsidR="00DB3D54" w:rsidRPr="00FE3C87" w:rsidTr="00DB3D54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B3D54" w:rsidRPr="00DB3D54" w:rsidRDefault="00DB3D54" w:rsidP="00DB3D54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Շինարարական աշխատանքներ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B3D54" w:rsidRPr="00DB3D54" w:rsidRDefault="00E32BFD" w:rsidP="00E32BFD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107,297.0</w:t>
            </w:r>
            <w:r w:rsidR="009E563B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CC38EB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DB3D54" w:rsidRPr="00FE3C87" w:rsidTr="00DB3D54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DB3D54" w:rsidRDefault="00DB3D54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>Քոբայրավանք համալիրի գլխավոր եկեղեցու, նրան կից եկեղեցու և Մարիամաշեն եկեղեցու տանիքների վերականգնում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Default="00663261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42</w:t>
            </w:r>
            <w:r w:rsid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>,956.2</w:t>
            </w:r>
          </w:p>
        </w:tc>
      </w:tr>
      <w:tr w:rsidR="00DB3D54" w:rsidRPr="00FE3C87" w:rsidTr="00DB3D54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DB3D54" w:rsidRDefault="00DB3D54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>«Արտաշատի ավագ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/վթարային մասնաշենքի քանդում/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Default="00DB3D54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B3D54">
              <w:rPr>
                <w:rFonts w:ascii="GHEA Grapalat" w:hAnsi="GHEA Grapalat" w:cs="Calibri"/>
                <w:sz w:val="24"/>
                <w:szCs w:val="24"/>
                <w:lang w:val="hy-AM"/>
              </w:rPr>
              <w:t>29,381.5</w:t>
            </w:r>
          </w:p>
        </w:tc>
      </w:tr>
      <w:tr w:rsidR="00DB3D54" w:rsidRPr="00FE3C87" w:rsidTr="00DB3D54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345F25" w:rsidRDefault="00345F25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45F25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Ս. Խանզադյանի անվան հ. 184 ավագ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en-US"/>
              </w:rPr>
              <w:t xml:space="preserve"> /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նոր մարզադահլիճի գազատարի կառուցում/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DB3D54" w:rsidRDefault="00345F25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2,157.4</w:t>
            </w:r>
          </w:p>
        </w:tc>
      </w:tr>
      <w:tr w:rsidR="009E563B" w:rsidRPr="00FE3C87" w:rsidTr="00DB3D54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63B" w:rsidRPr="00345F25" w:rsidRDefault="009E563B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E563B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ազգային պատկերասրահ» ՊՈԱԿ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63B" w:rsidRDefault="00E32BFD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32,801.9</w:t>
            </w:r>
          </w:p>
        </w:tc>
      </w:tr>
    </w:tbl>
    <w:p w:rsidR="001C0CFD" w:rsidRPr="001C0CFD" w:rsidRDefault="001C0CF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50347" w:rsidRDefault="00A50347" w:rsidP="00A5034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 w:rsidRPr="00E45250">
        <w:rPr>
          <w:rFonts w:ascii="GHEA Grapalat" w:hAnsi="GHEA Grapalat" w:cs="Sylfaen"/>
          <w:i/>
          <w:sz w:val="24"/>
          <w:u w:val="single"/>
          <w:lang w:val="hy-AM"/>
        </w:rPr>
        <w:t>ՀՀ Կոտայքի մարզի Նաիրի համայնքի Զովունի գյուղում թեթև կոնստրուկցիաներով մարզադահլիճ</w:t>
      </w:r>
      <w:r w:rsidR="00AE6384" w:rsidRPr="00E45250">
        <w:rPr>
          <w:rFonts w:ascii="GHEA Grapalat" w:hAnsi="GHEA Grapalat" w:cs="Sylfaen"/>
          <w:i/>
          <w:sz w:val="24"/>
          <w:u w:val="single"/>
          <w:lang w:val="hy-AM"/>
        </w:rPr>
        <w:t>ի</w:t>
      </w:r>
      <w:r w:rsidR="00AE6384" w:rsidRPr="006B5015">
        <w:rPr>
          <w:rFonts w:ascii="GHEA Grapalat" w:hAnsi="GHEA Grapalat"/>
          <w:sz w:val="24"/>
          <w:lang w:val="hy-AM"/>
        </w:rPr>
        <w:t xml:space="preserve"> տեղակապման, վարչական շենքի կառուցման և տարածքի բարեկարգման և </w:t>
      </w:r>
      <w:r w:rsidRPr="006B5015">
        <w:rPr>
          <w:rFonts w:ascii="GHEA Grapalat" w:hAnsi="GHEA Grapalat"/>
          <w:sz w:val="24"/>
          <w:lang w:val="hy-AM"/>
        </w:rPr>
        <w:t>«Հայաստանի պետական սիմֆոնիկ նվագախումբ» ՊՈԱԿ</w:t>
      </w:r>
      <w:r w:rsidR="00AE6384" w:rsidRPr="006B5015">
        <w:rPr>
          <w:rFonts w:ascii="GHEA Grapalat" w:hAnsi="GHEA Grapalat"/>
          <w:sz w:val="24"/>
          <w:lang w:val="hy-AM"/>
        </w:rPr>
        <w:t>–ին ամրացված և Երևանի Պռոշյան 1 փակուղի 1 հասցեում գտնվող շինության վերակառուցման</w:t>
      </w:r>
      <w:r w:rsidR="00AE6384">
        <w:rPr>
          <w:rFonts w:ascii="GHEA Grapalat" w:hAnsi="GHEA Grapalat"/>
          <w:sz w:val="24"/>
          <w:lang w:val="hy-AM"/>
        </w:rPr>
        <w:t xml:space="preserve"> ՀՀ պետական բյուջեի միջոցներով ձեռք են բերվել համապատասխան նախագծանախահաշվային փաստաթղթեր, որոնք ենթակա են պարզ քաղաքաշինական փորձաքննության։ Զովունիի մարզադահլիճի ՆՆՓ–երի փորձաքննության համար կնքվել է պայմանագիր՝ «Գնումների մասին» օրենքի 15–րդ հոդվածի 6–րդ մասին համապատասխան </w:t>
      </w:r>
      <w:r w:rsidR="00AE6384" w:rsidRPr="00AE6384">
        <w:rPr>
          <w:rFonts w:ascii="GHEA Grapalat" w:hAnsi="GHEA Grapalat"/>
          <w:sz w:val="24"/>
          <w:lang w:val="hy-AM"/>
        </w:rPr>
        <w:t>(N ՀՀԿԳՄՍՆԳՀԾՁԲ-</w:t>
      </w:r>
      <w:r w:rsidR="00AE6384">
        <w:rPr>
          <w:rFonts w:ascii="GHEA Grapalat" w:hAnsi="GHEA Grapalat"/>
          <w:sz w:val="24"/>
          <w:lang w:val="hy-AM"/>
        </w:rPr>
        <w:t>24/47</w:t>
      </w:r>
      <w:r w:rsidR="00AE6384" w:rsidRPr="00AE6384">
        <w:rPr>
          <w:rFonts w:ascii="GHEA Grapalat" w:hAnsi="GHEA Grapalat"/>
          <w:sz w:val="24"/>
          <w:lang w:val="hy-AM"/>
        </w:rPr>
        <w:t>)</w:t>
      </w:r>
      <w:r w:rsidR="00AE6384">
        <w:rPr>
          <w:rFonts w:ascii="GHEA Grapalat" w:hAnsi="GHEA Grapalat"/>
          <w:sz w:val="24"/>
          <w:lang w:val="hy-AM"/>
        </w:rPr>
        <w:t xml:space="preserve">։ </w:t>
      </w:r>
      <w:r w:rsidR="00AE6384" w:rsidRPr="00AE6384">
        <w:rPr>
          <w:rFonts w:ascii="GHEA Grapalat" w:hAnsi="GHEA Grapalat"/>
          <w:sz w:val="24"/>
          <w:lang w:val="hy-AM"/>
        </w:rPr>
        <w:t>Կնքված պայմանագիրը ենթակա է լուծման, եթե դրան կնքելու օրվան հաջորդող վեց ամսվա ընթացքում պայմանագրի կատարման համար ֆինանսական միջոցներ չեն նախատեսվում: ՆՆՓ-երի գնման պայմանագիրը կնքվել է 202</w:t>
      </w:r>
      <w:r w:rsidR="00AE6384">
        <w:rPr>
          <w:rFonts w:ascii="GHEA Grapalat" w:hAnsi="GHEA Grapalat"/>
          <w:sz w:val="24"/>
          <w:lang w:val="hy-AM"/>
        </w:rPr>
        <w:t>4</w:t>
      </w:r>
      <w:r w:rsidR="00AE6384" w:rsidRPr="00AE6384">
        <w:rPr>
          <w:rFonts w:ascii="GHEA Grapalat" w:hAnsi="GHEA Grapalat"/>
          <w:sz w:val="24"/>
          <w:lang w:val="hy-AM"/>
        </w:rPr>
        <w:t xml:space="preserve">թ.-ի </w:t>
      </w:r>
      <w:r w:rsidR="00AE6384">
        <w:rPr>
          <w:rFonts w:ascii="GHEA Grapalat" w:hAnsi="GHEA Grapalat"/>
          <w:sz w:val="24"/>
          <w:lang w:val="hy-AM"/>
        </w:rPr>
        <w:t>մայիսի 27</w:t>
      </w:r>
      <w:r w:rsidR="00AE6384" w:rsidRPr="00AE6384">
        <w:rPr>
          <w:rFonts w:ascii="GHEA Grapalat" w:hAnsi="GHEA Grapalat"/>
          <w:sz w:val="24"/>
          <w:lang w:val="hy-AM"/>
        </w:rPr>
        <w:t xml:space="preserve">-ին, հետևաբար, դրա գործողության ժամկետը լրանում է ս.թ. </w:t>
      </w:r>
      <w:r w:rsidR="00AE6384">
        <w:rPr>
          <w:rFonts w:ascii="GHEA Grapalat" w:hAnsi="GHEA Grapalat"/>
          <w:sz w:val="24"/>
          <w:lang w:val="hy-AM"/>
        </w:rPr>
        <w:t>նոյեմբորի 27</w:t>
      </w:r>
      <w:r w:rsidR="00AE6384" w:rsidRPr="00AE6384">
        <w:rPr>
          <w:rFonts w:ascii="GHEA Grapalat" w:hAnsi="GHEA Grapalat"/>
          <w:sz w:val="24"/>
          <w:lang w:val="hy-AM"/>
        </w:rPr>
        <w:t>-ին:</w:t>
      </w:r>
      <w:r w:rsidR="006B5015" w:rsidRPr="006B5015">
        <w:rPr>
          <w:rFonts w:ascii="GHEA Grapalat" w:hAnsi="GHEA Grapalat"/>
          <w:sz w:val="24"/>
          <w:lang w:val="hy-AM"/>
        </w:rPr>
        <w:t xml:space="preserve"> </w:t>
      </w:r>
      <w:r w:rsidR="006B5015">
        <w:rPr>
          <w:rFonts w:ascii="GHEA Grapalat" w:hAnsi="GHEA Grapalat"/>
          <w:sz w:val="24"/>
          <w:lang w:val="hy-AM"/>
        </w:rPr>
        <w:t xml:space="preserve">Ինչ վերաբերում է </w:t>
      </w:r>
      <w:r w:rsidR="00E06434" w:rsidRPr="00E06434">
        <w:rPr>
          <w:rFonts w:ascii="GHEA Grapalat" w:hAnsi="GHEA Grapalat" w:cs="Calibri"/>
          <w:i/>
          <w:sz w:val="24"/>
          <w:szCs w:val="24"/>
          <w:u w:val="single"/>
          <w:lang w:val="hy-AM"/>
        </w:rPr>
        <w:t>«Հայաստանի պետական սիմֆոնիկ նվագախումբ» ՊՈԱԿ-</w:t>
      </w:r>
      <w:r w:rsidR="00E06434" w:rsidRPr="00E06434">
        <w:rPr>
          <w:rFonts w:ascii="GHEA Grapalat" w:hAnsi="GHEA Grapalat"/>
          <w:i/>
          <w:sz w:val="24"/>
          <w:u w:val="single"/>
          <w:lang w:val="hy-AM"/>
        </w:rPr>
        <w:t>ին</w:t>
      </w:r>
      <w:r w:rsidR="00E06434">
        <w:rPr>
          <w:rFonts w:ascii="GHEA Grapalat" w:hAnsi="GHEA Grapalat"/>
          <w:sz w:val="24"/>
          <w:lang w:val="hy-AM"/>
        </w:rPr>
        <w:t xml:space="preserve"> </w:t>
      </w:r>
      <w:r w:rsidR="006B5015" w:rsidRPr="005B1258">
        <w:rPr>
          <w:rFonts w:ascii="GHEA Grapalat" w:hAnsi="GHEA Grapalat"/>
          <w:sz w:val="24"/>
          <w:lang w:val="hy-AM"/>
        </w:rPr>
        <w:t>ամրացված շենքի վերակառուցման ՆՆՓ–երի փորձաքննությանը,</w:t>
      </w:r>
      <w:r w:rsidR="006B5015">
        <w:rPr>
          <w:rFonts w:ascii="GHEA Grapalat" w:hAnsi="GHEA Grapalat"/>
          <w:sz w:val="24"/>
          <w:lang w:val="hy-AM"/>
        </w:rPr>
        <w:t xml:space="preserve"> ապա փ</w:t>
      </w:r>
      <w:r w:rsidR="006B5015" w:rsidRPr="006B5015">
        <w:rPr>
          <w:rFonts w:ascii="GHEA Grapalat" w:hAnsi="GHEA Grapalat"/>
          <w:sz w:val="24"/>
          <w:lang w:val="hy-AM"/>
        </w:rPr>
        <w:t>որձաքննության ծառայության գնման համար կնքվել էր համապատասխան պայմանագիրը կնքվել է դեռևս 2022թ</w:t>
      </w:r>
      <w:r w:rsidR="006B5015" w:rsidRPr="006B5015">
        <w:rPr>
          <w:rFonts w:ascii="Cambria Math" w:hAnsi="Cambria Math" w:cs="Cambria Math"/>
          <w:sz w:val="24"/>
          <w:lang w:val="hy-AM"/>
        </w:rPr>
        <w:t>․</w:t>
      </w:r>
      <w:r w:rsidR="006B5015" w:rsidRPr="006B5015">
        <w:rPr>
          <w:rFonts w:ascii="GHEA Grapalat" w:hAnsi="GHEA Grapalat" w:cs="GHEA Grapalat"/>
          <w:sz w:val="24"/>
          <w:lang w:val="hy-AM"/>
        </w:rPr>
        <w:t>–ի</w:t>
      </w:r>
      <w:r w:rsidR="006B5015" w:rsidRPr="006B5015">
        <w:rPr>
          <w:rFonts w:ascii="GHEA Grapalat" w:hAnsi="GHEA Grapalat"/>
          <w:sz w:val="24"/>
          <w:lang w:val="hy-AM"/>
        </w:rPr>
        <w:t xml:space="preserve"> </w:t>
      </w:r>
      <w:r w:rsidR="006B5015" w:rsidRPr="006B5015">
        <w:rPr>
          <w:rFonts w:ascii="GHEA Grapalat" w:hAnsi="GHEA Grapalat" w:cs="GHEA Grapalat"/>
          <w:sz w:val="24"/>
          <w:lang w:val="hy-AM"/>
        </w:rPr>
        <w:t>սեպտեմբերին</w:t>
      </w:r>
      <w:r w:rsidR="006B5015" w:rsidRPr="006B5015">
        <w:rPr>
          <w:rFonts w:ascii="GHEA Grapalat" w:hAnsi="GHEA Grapalat"/>
          <w:sz w:val="24"/>
          <w:lang w:val="hy-AM"/>
        </w:rPr>
        <w:t xml:space="preserve"> (N ՀՀԿԳՄՍՆԳՀԾՁԲ-22/40), սակայն ՆՆՓ–երում անհրաժեշտություն է առաջացել կատարել որոշակի </w:t>
      </w:r>
      <w:r w:rsidR="006B5015" w:rsidRPr="006B5015">
        <w:rPr>
          <w:rFonts w:ascii="GHEA Grapalat" w:hAnsi="GHEA Grapalat"/>
          <w:sz w:val="24"/>
          <w:lang w:val="hy-AM"/>
        </w:rPr>
        <w:lastRenderedPageBreak/>
        <w:t>փոփոխություններ՝ ՊՈԱԿ–ի պատվիրատվությամբ ձեռքբերված ինտերիերի նախահաշիվը ընդհանուր փաստաթղթերում ինտեգրելու համար։ Այդ իսկ պատճառով փորձաքննողին դեռևս չեն տրամադրվել փաստաթղթերը, դրանք կտրամադրվեն ՆՆՓ–երի լրամշակումից հետո</w:t>
      </w:r>
      <w:r w:rsidR="005B1258">
        <w:rPr>
          <w:rFonts w:ascii="GHEA Grapalat" w:hAnsi="GHEA Grapalat"/>
          <w:sz w:val="24"/>
          <w:lang w:val="hy-AM"/>
        </w:rPr>
        <w:t>։</w:t>
      </w:r>
    </w:p>
    <w:p w:rsidR="00A50347" w:rsidRDefault="005B1258" w:rsidP="00CC38E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45250">
        <w:rPr>
          <w:rFonts w:ascii="GHEA Grapalat" w:hAnsi="GHEA Grapalat" w:cs="Sylfaen"/>
          <w:i/>
          <w:sz w:val="24"/>
          <w:u w:val="single"/>
          <w:lang w:val="hy-AM"/>
        </w:rPr>
        <w:t>ՀՀ Շիրակի մարզի Անի համայնքի Գուսանագյուղի դղյակի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47296E">
        <w:rPr>
          <w:rFonts w:ascii="GHEA Grapalat" w:hAnsi="GHEA Grapalat" w:cs="GHEA Grapalat"/>
          <w:sz w:val="24"/>
          <w:szCs w:val="24"/>
          <w:lang w:val="hy-AM"/>
        </w:rPr>
        <w:t>(պետ</w:t>
      </w:r>
      <w:r w:rsidRPr="0047296E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ցուցիչ՝ 7.36.3)</w:t>
      </w:r>
      <w:r w:rsidRPr="00DB3D54">
        <w:rPr>
          <w:rFonts w:ascii="GHEA Grapalat" w:hAnsi="GHEA Grapalat" w:cs="Calibri"/>
          <w:sz w:val="24"/>
          <w:szCs w:val="24"/>
          <w:lang w:val="hy-AM"/>
        </w:rPr>
        <w:t xml:space="preserve"> ամրակայման, նորոգման և մասնակի վերականգնման գիտանախագծային փաստաթղթերի կազմ</w:t>
      </w:r>
      <w:r>
        <w:rPr>
          <w:rFonts w:ascii="GHEA Grapalat" w:hAnsi="GHEA Grapalat" w:cs="Calibri"/>
          <w:sz w:val="24"/>
          <w:szCs w:val="24"/>
          <w:lang w:val="hy-AM"/>
        </w:rPr>
        <w:t xml:space="preserve">ման համար 2 անգամ հայտարարվել է մրցույթ՝ «Գնումների մասին» օրենքի 15–րդ հոդվածի 6–րդ մասին համապատասխան </w:t>
      </w:r>
      <w:r w:rsidRPr="005B1258">
        <w:rPr>
          <w:rFonts w:ascii="GHEA Grapalat" w:hAnsi="GHEA Grapalat" w:cs="Calibri"/>
          <w:sz w:val="24"/>
          <w:szCs w:val="24"/>
          <w:lang w:val="hy-AM"/>
        </w:rPr>
        <w:t>(</w:t>
      </w:r>
      <w:r>
        <w:rPr>
          <w:rFonts w:ascii="GHEA Grapalat" w:hAnsi="GHEA Grapalat" w:cs="Calibri"/>
          <w:sz w:val="24"/>
          <w:szCs w:val="24"/>
          <w:lang w:val="hy-AM"/>
        </w:rPr>
        <w:t xml:space="preserve">ծածկագրեր՝ </w:t>
      </w:r>
      <w:r w:rsidRPr="005B1258">
        <w:rPr>
          <w:rFonts w:ascii="GHEA Grapalat" w:hAnsi="GHEA Grapalat" w:cs="Calibri"/>
          <w:sz w:val="24"/>
          <w:szCs w:val="24"/>
          <w:lang w:val="hy-AM"/>
        </w:rPr>
        <w:t>ՀՀԿԳՄՍՆԳՀԾՁԲ-24/41 և ՀՀԿԳՄՍՆԳՀԾՁԲ-</w:t>
      </w:r>
      <w:r>
        <w:rPr>
          <w:rFonts w:ascii="GHEA Grapalat" w:hAnsi="GHEA Grapalat" w:cs="Calibri"/>
          <w:sz w:val="24"/>
          <w:szCs w:val="24"/>
          <w:lang w:val="hy-AM"/>
        </w:rPr>
        <w:t>24/45</w:t>
      </w:r>
      <w:r w:rsidRPr="005B1258">
        <w:rPr>
          <w:rFonts w:ascii="GHEA Grapalat" w:hAnsi="GHEA Grapalat" w:cs="Calibri"/>
          <w:sz w:val="24"/>
          <w:szCs w:val="24"/>
          <w:lang w:val="hy-AM"/>
        </w:rPr>
        <w:t>)</w:t>
      </w:r>
      <w:r>
        <w:rPr>
          <w:rFonts w:ascii="GHEA Grapalat" w:hAnsi="GHEA Grapalat" w:cs="Calibri"/>
          <w:sz w:val="24"/>
          <w:szCs w:val="24"/>
          <w:lang w:val="hy-AM"/>
        </w:rPr>
        <w:t>, սակայն 2 անգամն էլ հայտարարվել է չկայացած</w:t>
      </w:r>
      <w:r w:rsidRPr="00B27FEB">
        <w:rPr>
          <w:rFonts w:ascii="GHEA Grapalat" w:hAnsi="GHEA Grapalat" w:cs="GHEA Grapalat"/>
          <w:sz w:val="24"/>
          <w:szCs w:val="24"/>
          <w:lang w:val="hy-AM"/>
        </w:rPr>
        <w:t>՝ ոչ մի հայտ չներկայացվելու հիմնավորմամբ</w:t>
      </w:r>
      <w:r>
        <w:rPr>
          <w:rFonts w:ascii="GHEA Grapalat" w:hAnsi="GHEA Grapalat" w:cs="Calibri"/>
          <w:sz w:val="24"/>
          <w:szCs w:val="24"/>
          <w:lang w:val="hy-AM"/>
        </w:rPr>
        <w:t xml:space="preserve"> /արձանագրությունները կցվում են/։ Նշվածով պայմանավորված՝ նախատեսվում է գումարը դրամաշնորհային պայմանագրի հիման վրա հատկացնել </w:t>
      </w:r>
      <w:r w:rsidRPr="004D2A2A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Պատմամշակութային ժառանգության գիտահետազոտական կենտրոն</w:t>
      </w:r>
      <w:r w:rsidRPr="004D2A2A">
        <w:rPr>
          <w:rFonts w:ascii="GHEA Grapalat" w:hAnsi="GHEA Grapalat" w:cs="GHEA Grapalat"/>
          <w:sz w:val="24"/>
          <w:szCs w:val="24"/>
          <w:lang w:val="hy-AM"/>
        </w:rPr>
        <w:t>» ՊՈԱԿ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–ին, որպեսզի վերջինիս կողմից կազմվեն գիտանախագծային փաստաթղթերը։ ՊՈԱԿ–ի ընտրությունը պայմանավորված է այն հանգամանքով, որ </w:t>
      </w:r>
      <w:r w:rsidRPr="004D2A2A">
        <w:rPr>
          <w:rFonts w:ascii="GHEA Grapalat" w:hAnsi="GHEA Grapalat" w:cs="GHEA Grapalat"/>
          <w:sz w:val="24"/>
          <w:szCs w:val="24"/>
          <w:lang w:val="hy-AM"/>
        </w:rPr>
        <w:t>ՊՈԱԿ-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 մասնագետները </w:t>
      </w:r>
      <w:r w:rsidRPr="00665CBA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բարձրագույն «Գ» դասի վերականգնող ճարտարապետներ Անդրանիկ Սարգսյան, Հովհաննես Սանամյան</w:t>
      </w:r>
      <w:r w:rsidRPr="00665CBA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նախկինում  գիտական աշխատանք և ուսումնասիրություն են իրականացրել </w:t>
      </w:r>
      <w:r w:rsidRPr="00DD7A4D">
        <w:rPr>
          <w:rFonts w:ascii="GHEA Grapalat" w:hAnsi="GHEA Grapalat" w:cs="GHEA Grapalat"/>
          <w:sz w:val="24"/>
          <w:szCs w:val="24"/>
          <w:lang w:val="hy-AM"/>
        </w:rPr>
        <w:t xml:space="preserve">ՀՀ Շիրակի մարզի Անի համայնքի Գուսանագյուղի դղյակի </w:t>
      </w:r>
      <w:r>
        <w:rPr>
          <w:rFonts w:ascii="GHEA Grapalat" w:hAnsi="GHEA Grapalat" w:cs="GHEA Grapalat"/>
          <w:sz w:val="24"/>
          <w:szCs w:val="24"/>
          <w:lang w:val="hy-AM"/>
        </w:rPr>
        <w:t>վերաբերյալ։</w:t>
      </w:r>
    </w:p>
    <w:p w:rsidR="003B3675" w:rsidRPr="00CE3B85" w:rsidRDefault="003B3675" w:rsidP="003B3675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45250">
        <w:rPr>
          <w:rFonts w:ascii="GHEA Grapalat" w:hAnsi="GHEA Grapalat" w:cs="Sylfaen"/>
          <w:i/>
          <w:sz w:val="24"/>
          <w:u w:val="single"/>
          <w:lang w:val="hy-AM"/>
        </w:rPr>
        <w:t>ՀՀ Լոռու մարզի Քոբայրավանք համալիրի</w:t>
      </w:r>
      <w:r w:rsidRPr="00DC5D85">
        <w:rPr>
          <w:rFonts w:ascii="GHEA Grapalat" w:hAnsi="GHEA Grapalat" w:cs="GHEA Grapalat"/>
          <w:sz w:val="24"/>
          <w:szCs w:val="24"/>
          <w:lang w:val="hy-AM"/>
        </w:rPr>
        <w:t xml:space="preserve"> գլխավոր եկեղեցու, նրան կից եկեղեցու և Մարիամաշեն եկեղեցու տանիքի</w:t>
      </w:r>
      <w:r w:rsidRPr="00CE3B85">
        <w:rPr>
          <w:rFonts w:ascii="GHEA Grapalat" w:hAnsi="GHEA Grapalat" w:cs="GHEA Grapalat"/>
          <w:sz w:val="24"/>
          <w:szCs w:val="24"/>
          <w:lang w:val="hy-AM"/>
        </w:rPr>
        <w:t xml:space="preserve"> ծածկասալեր</w:t>
      </w:r>
      <w:r w:rsidRPr="00A22A6A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DC5D8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E3B85">
        <w:rPr>
          <w:rFonts w:ascii="GHEA Grapalat" w:hAnsi="GHEA Grapalat" w:cs="GHEA Grapalat"/>
          <w:sz w:val="24"/>
          <w:szCs w:val="24"/>
          <w:lang w:val="hy-AM"/>
        </w:rPr>
        <w:t xml:space="preserve">փլուզված են, իսկ մատուռներից մեկում առկա է որմնանկարների պատշաճ պահպանումը ապահովելու </w:t>
      </w:r>
      <w:r>
        <w:rPr>
          <w:rFonts w:ascii="GHEA Grapalat" w:hAnsi="GHEA Grapalat" w:cs="GHEA Grapalat"/>
          <w:sz w:val="24"/>
          <w:szCs w:val="24"/>
          <w:lang w:val="hy-AM"/>
        </w:rPr>
        <w:t>խնդիր: Նշվածով պայմանավորված</w:t>
      </w:r>
      <w:r w:rsidRPr="00CE3B85">
        <w:rPr>
          <w:rFonts w:ascii="GHEA Grapalat" w:hAnsi="GHEA Grapalat" w:cs="GHEA Grapalat"/>
          <w:sz w:val="24"/>
          <w:szCs w:val="24"/>
          <w:lang w:val="hy-AM"/>
        </w:rPr>
        <w:t>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ՀՀ ԿԳՄՍ նախարարության հանձնարարությամբ </w:t>
      </w:r>
      <w:r w:rsidRPr="004D2A2A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Պատմամշակութային ժառանգության գիտահետազոտական կենտրոն</w:t>
      </w:r>
      <w:r w:rsidRPr="004D2A2A">
        <w:rPr>
          <w:rFonts w:ascii="GHEA Grapalat" w:hAnsi="GHEA Grapalat" w:cs="GHEA Grapalat"/>
          <w:sz w:val="24"/>
          <w:szCs w:val="24"/>
          <w:lang w:val="hy-AM"/>
        </w:rPr>
        <w:t>» ՊՈԱԿ</w:t>
      </w:r>
      <w:r w:rsidRPr="00003B49">
        <w:rPr>
          <w:rFonts w:ascii="GHEA Grapalat" w:hAnsi="GHEA Grapalat" w:cs="GHEA Grapalat"/>
          <w:sz w:val="24"/>
          <w:szCs w:val="24"/>
          <w:lang w:val="hy-AM"/>
        </w:rPr>
        <w:t>-ի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կողմից կազմվել և ներկայացվել են փորձաքննության համալիրի եկեղեցիների </w:t>
      </w:r>
      <w:r w:rsidRPr="00CE3B85">
        <w:rPr>
          <w:rFonts w:ascii="GHEA Grapalat" w:hAnsi="GHEA Grapalat" w:cs="GHEA Grapalat"/>
          <w:sz w:val="24"/>
          <w:szCs w:val="24"/>
          <w:lang w:val="hy-AM"/>
        </w:rPr>
        <w:t>տանիքների վերականգնման նախագծանախահաշվային փաստաթղթեր</w:t>
      </w:r>
      <w:r>
        <w:rPr>
          <w:rFonts w:ascii="GHEA Grapalat" w:hAnsi="GHEA Grapalat" w:cs="GHEA Grapalat"/>
          <w:sz w:val="24"/>
          <w:szCs w:val="24"/>
          <w:lang w:val="hy-AM"/>
        </w:rPr>
        <w:t>ը, որոնց հիմքով նախատեսվում է գումար հատկացնել՝ շինարարական աշխատանքների ձեռքբերման համար</w:t>
      </w:r>
      <w:r w:rsidRPr="00CE3B85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E06434" w:rsidRDefault="00E45250" w:rsidP="00E06434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Նախագծով գումար է հատկացվում </w:t>
      </w:r>
      <w:r w:rsidRPr="00794C44">
        <w:rPr>
          <w:rFonts w:ascii="GHEA Grapalat" w:hAnsi="GHEA Grapalat" w:cs="Sylfaen"/>
          <w:i/>
          <w:sz w:val="24"/>
          <w:u w:val="single"/>
          <w:lang w:val="hy-AM"/>
        </w:rPr>
        <w:t xml:space="preserve">«Արտաշատի ավագ դպրոց» ՊՈԱԿ-ի </w:t>
      </w:r>
      <w:r>
        <w:rPr>
          <w:rFonts w:ascii="GHEA Grapalat" w:hAnsi="GHEA Grapalat" w:cs="Sylfaen"/>
          <w:i/>
          <w:sz w:val="24"/>
          <w:u w:val="single"/>
          <w:lang w:val="hy-AM"/>
        </w:rPr>
        <w:t xml:space="preserve">5-րդ մասնաշենքի </w:t>
      </w:r>
      <w:r w:rsidRPr="00E45250">
        <w:rPr>
          <w:rFonts w:ascii="GHEA Grapalat" w:hAnsi="GHEA Grapalat" w:cs="Sylfaen"/>
          <w:i/>
          <w:sz w:val="24"/>
          <w:u w:val="single"/>
          <w:lang w:val="hy-AM"/>
        </w:rPr>
        <w:t>քանդման</w:t>
      </w:r>
      <w:r w:rsidRPr="00E45250">
        <w:rPr>
          <w:rFonts w:ascii="GHEA Grapalat" w:hAnsi="GHEA Grapalat" w:cs="Sylfaen"/>
          <w:i/>
          <w:sz w:val="24"/>
          <w:lang w:val="hy-AM"/>
        </w:rPr>
        <w:t xml:space="preserve"> </w:t>
      </w:r>
      <w:r w:rsidRPr="00E45250">
        <w:rPr>
          <w:rFonts w:ascii="GHEA Grapalat" w:hAnsi="GHEA Grapalat" w:cs="Sylfaen"/>
          <w:sz w:val="24"/>
          <w:lang w:val="hy-AM"/>
        </w:rPr>
        <w:t>համար</w:t>
      </w:r>
      <w:r>
        <w:rPr>
          <w:rFonts w:ascii="GHEA Grapalat" w:hAnsi="GHEA Grapalat" w:cs="Sylfaen"/>
          <w:sz w:val="24"/>
          <w:lang w:val="hy-AM"/>
        </w:rPr>
        <w:t xml:space="preserve">: Դպրոցը ներառված է </w:t>
      </w:r>
      <w:r w:rsidRPr="00F63C12">
        <w:rPr>
          <w:rFonts w:ascii="GHEA Grapalat" w:hAnsi="GHEA Grapalat" w:cs="Sylfaen"/>
          <w:sz w:val="24"/>
          <w:lang w:val="hy-AM"/>
        </w:rPr>
        <w:t>Համաշխարհային բանկի աջակցությամբ իրականացվող «Կրթության բարելավման ծրագրի լրացուցիչ ֆինանսավորում» վարկային ծրագ</w:t>
      </w:r>
      <w:r>
        <w:rPr>
          <w:rFonts w:ascii="GHEA Grapalat" w:hAnsi="GHEA Grapalat" w:cs="Sylfaen"/>
          <w:sz w:val="24"/>
          <w:lang w:val="hy-AM"/>
        </w:rPr>
        <w:t xml:space="preserve">րում, որի շրջանակներում նախատեսվում է </w:t>
      </w:r>
      <w:r>
        <w:rPr>
          <w:rFonts w:ascii="GHEA Grapalat" w:hAnsi="GHEA Grapalat" w:cs="Sylfaen"/>
          <w:sz w:val="24"/>
          <w:lang w:val="hy-AM"/>
        </w:rPr>
        <w:lastRenderedPageBreak/>
        <w:t>վերակառուցել դպրոցի մասնաշենքերը: Դպրոցն ունի 5 մասնաշենք, որոնցից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5-րդ մասնաշենքի տարածքն ամբողջությամբ, անհատույց օգտագործման իրավունքով, մինչև լուծարումը (2019թ.) զբաղեցրել է </w:t>
      </w:r>
      <w:r w:rsidRPr="00405862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af-ZA"/>
        </w:rPr>
        <w:t>Կրթության ազգային ինստիտուտ</w:t>
      </w:r>
      <w:r>
        <w:rPr>
          <w:rFonts w:ascii="GHEA Grapalat" w:hAnsi="GHEA Grapalat"/>
          <w:bCs/>
          <w:color w:val="000000"/>
          <w:sz w:val="24"/>
          <w:szCs w:val="24"/>
          <w:lang w:val="ro-RO"/>
        </w:rPr>
        <w:t>» ՓԲԸ մասնաճյուղը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ինչի պատճառով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էլ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Համաշխարհային բանկը դրա </w:t>
      </w:r>
      <w:r>
        <w:rPr>
          <w:rFonts w:ascii="GHEA Grapalat" w:hAnsi="GHEA Grapalat" w:cs="Sylfaen"/>
          <w:sz w:val="24"/>
          <w:szCs w:val="24"/>
          <w:lang w:val="hy-AM"/>
        </w:rPr>
        <w:t>վերակառուց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ման աշխատանքները </w:t>
      </w:r>
      <w:r w:rsidRPr="00405862">
        <w:rPr>
          <w:rFonts w:ascii="GHEA Grapalat" w:hAnsi="GHEA Grapalat"/>
          <w:sz w:val="24"/>
          <w:szCs w:val="24"/>
          <w:lang w:val="hy-AM"/>
        </w:rPr>
        <w:t>«</w:t>
      </w:r>
      <w:r w:rsidRPr="0040586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Կրթության</w:t>
      </w:r>
      <w:r>
        <w:rPr>
          <w:rFonts w:ascii="GHEA Grapalat" w:hAnsi="GHEA Grapalat"/>
          <w:bCs/>
          <w:color w:val="000000"/>
          <w:sz w:val="24"/>
          <w:szCs w:val="24"/>
          <w:lang w:val="ro-RO"/>
        </w:rPr>
        <w:t xml:space="preserve"> </w:t>
      </w:r>
      <w:r w:rsidRPr="0040586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բարելավում</w:t>
      </w:r>
      <w:r>
        <w:rPr>
          <w:rFonts w:ascii="GHEA Grapalat" w:hAnsi="GHEA Grapalat"/>
          <w:bCs/>
          <w:color w:val="000000"/>
          <w:sz w:val="24"/>
          <w:szCs w:val="24"/>
          <w:lang w:val="ro-RO"/>
        </w:rPr>
        <w:t xml:space="preserve">» </w:t>
      </w:r>
      <w:r w:rsidRPr="00405862">
        <w:rPr>
          <w:rFonts w:ascii="GHEA Grapalat" w:hAnsi="GHEA Grapalat"/>
          <w:bCs/>
          <w:color w:val="000000"/>
          <w:sz w:val="24"/>
          <w:szCs w:val="24"/>
          <w:lang w:val="hy-AM"/>
        </w:rPr>
        <w:t>վարկային</w:t>
      </w:r>
      <w:r>
        <w:rPr>
          <w:rFonts w:ascii="GHEA Grapalat" w:hAnsi="GHEA Grapalat"/>
          <w:bCs/>
          <w:color w:val="000000"/>
          <w:sz w:val="24"/>
          <w:szCs w:val="24"/>
          <w:lang w:val="ro-RO"/>
        </w:rPr>
        <w:t xml:space="preserve"> </w:t>
      </w:r>
      <w:r w:rsidRPr="0040586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ծրագրում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ընդգրկելու համաձայնություն չի տվել: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Ներկայումս 5-րդ մասնաշենքը զբաղեցրած չէ և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վթարային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է: 5-րդ մասնաշենքի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շինարարական աշխատանքները հնարավոր չէ իրականացնել </w:t>
      </w:r>
      <w:r>
        <w:rPr>
          <w:rFonts w:ascii="GHEA Grapalat" w:hAnsi="GHEA Grapalat"/>
          <w:color w:val="000000"/>
          <w:sz w:val="24"/>
          <w:szCs w:val="24"/>
          <w:lang w:val="et-EE"/>
        </w:rPr>
        <w:t xml:space="preserve">«Կրթության բարելավման ծրագրի լրացուցիչ ֆինանսավորում» վարկային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ծրագրով նախատեսված գումարի </w:t>
      </w:r>
      <w:r>
        <w:rPr>
          <w:rFonts w:ascii="GHEA Grapalat" w:hAnsi="GHEA Grapalat" w:cs="Sylfaen"/>
          <w:sz w:val="24"/>
          <w:szCs w:val="24"/>
          <w:lang w:val="hy-AM"/>
        </w:rPr>
        <w:t>շրջանակն</w:t>
      </w:r>
      <w:r>
        <w:rPr>
          <w:rFonts w:ascii="GHEA Grapalat" w:hAnsi="GHEA Grapalat" w:cs="Sylfaen"/>
          <w:sz w:val="24"/>
          <w:szCs w:val="24"/>
          <w:lang w:val="af-ZA"/>
        </w:rPr>
        <w:t>երում: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Բացի այդ, ելնելով դպրոցում սովորող աշակերտների թվից </w:t>
      </w:r>
      <w:r w:rsidRPr="00AD4857">
        <w:rPr>
          <w:rFonts w:ascii="GHEA Grapalat" w:hAnsi="GHEA Grapalat" w:cs="Sylfaen"/>
          <w:sz w:val="24"/>
          <w:szCs w:val="24"/>
          <w:lang w:val="hy-AM"/>
        </w:rPr>
        <w:t xml:space="preserve">(231),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լիցենզիոն տեղերից </w:t>
      </w:r>
      <w:r w:rsidRPr="00AD4857">
        <w:rPr>
          <w:rFonts w:ascii="GHEA Grapalat" w:hAnsi="GHEA Grapalat" w:cs="Sylfaen"/>
          <w:sz w:val="24"/>
          <w:szCs w:val="24"/>
          <w:lang w:val="hy-AM"/>
        </w:rPr>
        <w:t>(400)</w:t>
      </w:r>
      <w:r w:rsidRPr="006A7E9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տարածաշրջանում առկա հանրակրթական ուսումնական հաստատությունների թվից՝ որոշվել է 5-րդ մասնաշենքը քանդել, սակայն քանդման ծախսերը նույնպես ներառված չեն վարկային ծրագրում: </w:t>
      </w:r>
      <w:r>
        <w:rPr>
          <w:rFonts w:ascii="GHEA Grapalat" w:hAnsi="GHEA Grapalat" w:cs="Calibri"/>
          <w:sz w:val="24"/>
          <w:szCs w:val="24"/>
          <w:lang w:val="hy-AM"/>
        </w:rPr>
        <w:t>Պ</w:t>
      </w:r>
      <w:r w:rsidRPr="00DB3D57">
        <w:rPr>
          <w:rFonts w:ascii="GHEA Grapalat" w:hAnsi="GHEA Grapalat"/>
          <w:bCs/>
          <w:sz w:val="24"/>
          <w:szCs w:val="24"/>
          <w:lang w:val="hy-AM"/>
        </w:rPr>
        <w:t>ահպանելով ՀՀ կառավարության 2015 թվականի մարտի 19-ի N 596-Ն որոշմամբ ամրագրված դրույթների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կատարումը՝ 2023թ․–ին ՀՀ պետական բյուջեի միջոցներով ձեռք են բերվել համապատասխան նախագծանախահաշվային փաստաթղթերը:</w:t>
      </w:r>
    </w:p>
    <w:p w:rsidR="00E06434" w:rsidRPr="00E06434" w:rsidRDefault="00E06434" w:rsidP="00E06434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06434">
        <w:rPr>
          <w:rFonts w:ascii="GHEA Grapalat" w:hAnsi="GHEA Grapalat" w:cs="Calibri"/>
          <w:i/>
          <w:iCs/>
          <w:sz w:val="24"/>
          <w:szCs w:val="24"/>
          <w:u w:val="single"/>
          <w:lang w:val="hy-AM" w:eastAsia="en-US"/>
        </w:rPr>
        <w:t>«Երևանի Ս. Խանզադյանի անվան հ. 184 ավագ դպրոց» ՊՈԱԿ</w:t>
      </w:r>
      <w:r w:rsidRPr="00E06434">
        <w:rPr>
          <w:rFonts w:ascii="GHEA Grapalat" w:hAnsi="GHEA Grapalat" w:cs="Calibri"/>
          <w:iCs/>
          <w:sz w:val="24"/>
          <w:szCs w:val="24"/>
          <w:lang w:val="hy-AM" w:eastAsia="en-US"/>
        </w:rPr>
        <w:t xml:space="preserve">–ի համար </w:t>
      </w:r>
      <w:r>
        <w:rPr>
          <w:rFonts w:ascii="GHEA Grapalat" w:hAnsi="GHEA Grapalat" w:cs="Calibri"/>
          <w:iCs/>
          <w:sz w:val="24"/>
          <w:szCs w:val="24"/>
          <w:lang w:val="hy-AM" w:eastAsia="en-US"/>
        </w:rPr>
        <w:t xml:space="preserve">2022-2024թթ․–ին ՀՀ պետական բյուջեի միջոցներով ՀՀ քաղաքաշինության կոմիտեի պատվիրատվությամբ կառուցվել է մարզադահլիճի նոր մասնաշենք։ Մասնաշենքում իրականացվել են նաև ջեռուցման աշխատանքները, սակայն մասնաշենքի </w:t>
      </w:r>
      <w:r>
        <w:rPr>
          <w:rFonts w:ascii="GHEA Grapalat" w:hAnsi="GHEA Grapalat"/>
          <w:sz w:val="24"/>
          <w:szCs w:val="24"/>
          <w:lang w:val="hy-AM"/>
        </w:rPr>
        <w:t>գազասպառման համակարգը միացված չէ գազամատակարարման ցանցին, քանի որ մարզադահլիճի կառուցման նախագծով դա նախատեսված չի եղել։ Ներկայումս մարզադահլիճի կառուցման աշխատանքներն ավարտվել են և մասնաշենքի ջեռուցման ապահովման համար նախատեսվում է դպրոցին հատկացնել գազատարի կառուցման համար անհրաժեշտ գումարը։ Այս նպատակով դպրոցի պատվիրատվությամբ ձեռք են բերվել ՀՀ օրենսդրությամբ պահանջվող նախագծանախահաշվային փաստաթղթերը։</w:t>
      </w:r>
    </w:p>
    <w:p w:rsidR="00E06434" w:rsidRDefault="00125325" w:rsidP="00E45250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  <w:r w:rsidRPr="00125325">
        <w:rPr>
          <w:rFonts w:ascii="GHEA Grapalat" w:hAnsi="GHEA Grapalat"/>
          <w:i/>
          <w:sz w:val="24"/>
          <w:u w:val="single"/>
          <w:lang w:val="hy-AM"/>
        </w:rPr>
        <w:t>«Հայաստանի ազգային պատկերասրահ» ՊՈԱԿ</w:t>
      </w:r>
      <w:r>
        <w:rPr>
          <w:rFonts w:ascii="GHEA Grapalat" w:hAnsi="GHEA Grapalat"/>
          <w:sz w:val="24"/>
          <w:lang w:val="hy-AM"/>
        </w:rPr>
        <w:t xml:space="preserve">–ին ամրացված շենքի հիմնանորոգման աշխատանքները մեկնարկել են 2023թ․–ին նոյեմբերին և ներկայումս էլ դեռ շարունակվում են։ Հիմնանորոգման աշխատանքների համար 2023թ․–ին հատկացված գումարն ամբողջությամբ չի իրացվել, առկա է 7,353.9 հազար դրամի չափով մնացորդ։ Բացի այդ, աշխատանքների ընթացքում առաջացել է </w:t>
      </w:r>
      <w:r>
        <w:rPr>
          <w:rFonts w:ascii="GHEA Grapalat" w:hAnsi="GHEA Grapalat"/>
          <w:sz w:val="24"/>
          <w:lang w:val="hy-AM"/>
        </w:rPr>
        <w:lastRenderedPageBreak/>
        <w:t>անհրաժեշտություն աշխատանքների համադրում և ծավալների ավելացում կատարելու համար</w:t>
      </w:r>
      <w:r w:rsidR="006F5798">
        <w:rPr>
          <w:rFonts w:ascii="GHEA Grapalat" w:hAnsi="GHEA Grapalat"/>
          <w:sz w:val="24"/>
          <w:lang w:val="hy-AM"/>
        </w:rPr>
        <w:t xml:space="preserve">։ Ավելացումը կազմում է </w:t>
      </w:r>
      <w:r w:rsidR="000766EA">
        <w:rPr>
          <w:rFonts w:ascii="GHEA Grapalat" w:hAnsi="GHEA Grapalat"/>
          <w:sz w:val="24"/>
          <w:lang w:val="hy-AM"/>
        </w:rPr>
        <w:t>25,448.0</w:t>
      </w:r>
      <w:r w:rsidR="006F5798">
        <w:rPr>
          <w:rFonts w:ascii="GHEA Grapalat" w:hAnsi="GHEA Grapalat"/>
          <w:sz w:val="24"/>
          <w:lang w:val="hy-AM"/>
        </w:rPr>
        <w:t xml:space="preserve"> հազար դրամ </w:t>
      </w:r>
      <w:r w:rsidR="006F5798" w:rsidRPr="006F5798">
        <w:rPr>
          <w:rFonts w:ascii="GHEA Grapalat" w:hAnsi="GHEA Grapalat"/>
          <w:sz w:val="24"/>
          <w:lang w:val="hy-AM"/>
        </w:rPr>
        <w:t>(</w:t>
      </w:r>
      <w:r w:rsidR="006F5798">
        <w:rPr>
          <w:rFonts w:ascii="GHEA Grapalat" w:hAnsi="GHEA Grapalat"/>
          <w:sz w:val="24"/>
          <w:lang w:val="hy-AM"/>
        </w:rPr>
        <w:t>ներառյալ՝ տեխնիկական և հեղինակային հսկողությունը</w:t>
      </w:r>
      <w:r w:rsidR="006F5798" w:rsidRPr="006F5798">
        <w:rPr>
          <w:rFonts w:ascii="GHEA Grapalat" w:hAnsi="GHEA Grapalat"/>
          <w:sz w:val="24"/>
          <w:lang w:val="hy-AM"/>
        </w:rPr>
        <w:t>)</w:t>
      </w:r>
      <w:r w:rsidR="00A70DA8">
        <w:rPr>
          <w:rFonts w:ascii="GHEA Grapalat" w:hAnsi="GHEA Grapalat"/>
          <w:sz w:val="24"/>
          <w:lang w:val="hy-AM"/>
        </w:rPr>
        <w:t xml:space="preserve">, որը գերազանցում </w:t>
      </w:r>
      <w:r w:rsidR="000766EA">
        <w:rPr>
          <w:rFonts w:ascii="GHEA Grapalat" w:hAnsi="GHEA Grapalat"/>
          <w:sz w:val="24"/>
          <w:lang w:val="hy-AM"/>
        </w:rPr>
        <w:t xml:space="preserve">է </w:t>
      </w:r>
      <w:r w:rsidR="00A70DA8">
        <w:rPr>
          <w:rFonts w:ascii="GHEA Grapalat" w:hAnsi="GHEA Grapalat"/>
          <w:sz w:val="24"/>
          <w:lang w:val="hy-AM"/>
        </w:rPr>
        <w:t>թույլատրելի 10</w:t>
      </w:r>
      <w:r w:rsidR="00A70DA8" w:rsidRPr="00A70DA8">
        <w:rPr>
          <w:rFonts w:ascii="GHEA Grapalat" w:hAnsi="GHEA Grapalat"/>
          <w:sz w:val="24"/>
          <w:lang w:val="hy-AM"/>
        </w:rPr>
        <w:t>%</w:t>
      </w:r>
      <w:r w:rsidR="00A70DA8">
        <w:rPr>
          <w:rFonts w:ascii="GHEA Grapalat" w:hAnsi="GHEA Grapalat"/>
          <w:sz w:val="24"/>
          <w:lang w:val="hy-AM"/>
        </w:rPr>
        <w:t>–ը</w:t>
      </w:r>
      <w:r w:rsidR="000766EA">
        <w:rPr>
          <w:rFonts w:ascii="GHEA Grapalat" w:hAnsi="GHEA Grapalat"/>
          <w:sz w:val="24"/>
          <w:lang w:val="hy-AM"/>
        </w:rPr>
        <w:t xml:space="preserve"> և կազմում է 11.92</w:t>
      </w:r>
      <w:r w:rsidR="000766EA" w:rsidRPr="000766EA">
        <w:rPr>
          <w:rFonts w:ascii="GHEA Grapalat" w:hAnsi="GHEA Grapalat"/>
          <w:sz w:val="24"/>
          <w:lang w:val="hy-AM"/>
        </w:rPr>
        <w:t>%</w:t>
      </w:r>
      <w:r w:rsidR="00A70DA8">
        <w:rPr>
          <w:rFonts w:ascii="GHEA Grapalat" w:hAnsi="GHEA Grapalat"/>
          <w:sz w:val="24"/>
          <w:lang w:val="hy-AM"/>
        </w:rPr>
        <w:t>։ Միաժամանակ, կատարվում է համադրում 44,402.671 հազար դրամի կամ 21.04</w:t>
      </w:r>
      <w:r w:rsidR="00A70DA8" w:rsidRPr="00A70DA8">
        <w:rPr>
          <w:rFonts w:ascii="GHEA Grapalat" w:hAnsi="GHEA Grapalat"/>
          <w:sz w:val="24"/>
          <w:lang w:val="hy-AM"/>
        </w:rPr>
        <w:t>%-</w:t>
      </w:r>
      <w:r w:rsidR="00A70DA8">
        <w:rPr>
          <w:rFonts w:ascii="GHEA Grapalat" w:hAnsi="GHEA Grapalat"/>
          <w:sz w:val="24"/>
          <w:lang w:val="hy-AM"/>
        </w:rPr>
        <w:t xml:space="preserve">ի չափով։ Նշվածը պայմանավորված է հիմնականում </w:t>
      </w:r>
      <w:r w:rsidR="00B27F7A">
        <w:rPr>
          <w:rFonts w:ascii="GHEA Grapalat" w:hAnsi="GHEA Grapalat"/>
          <w:sz w:val="24"/>
          <w:lang w:val="hy-AM"/>
        </w:rPr>
        <w:t>պատերի ներկի տեսակի և գույների փոփոխությամբ, ինչն էլ անհրաժեշտություն է ըստ միջազգային պահանջների</w:t>
      </w:r>
      <w:r w:rsidR="00035B3D">
        <w:rPr>
          <w:rFonts w:ascii="GHEA Grapalat" w:hAnsi="GHEA Grapalat"/>
          <w:sz w:val="24"/>
          <w:lang w:val="hy-AM"/>
        </w:rPr>
        <w:t>, ինչպես նաև առաստաղների վերականգնման անհրաժեշտությամբ</w:t>
      </w:r>
      <w:r w:rsidR="00B27F7A">
        <w:rPr>
          <w:rFonts w:ascii="GHEA Grapalat" w:hAnsi="GHEA Grapalat"/>
          <w:sz w:val="24"/>
          <w:lang w:val="hy-AM"/>
        </w:rPr>
        <w:t xml:space="preserve">։ Հաշվի առնելով, որ ՀՀ կառավարության 04.05.2017թ․–ի </w:t>
      </w:r>
      <w:r w:rsidR="00B27F7A" w:rsidRPr="00B27F7A">
        <w:rPr>
          <w:rFonts w:ascii="GHEA Grapalat" w:hAnsi="GHEA Grapalat"/>
          <w:sz w:val="24"/>
          <w:lang w:val="hy-AM"/>
        </w:rPr>
        <w:t>N 526-</w:t>
      </w:r>
      <w:r w:rsidR="00B27F7A">
        <w:rPr>
          <w:rFonts w:ascii="GHEA Grapalat" w:hAnsi="GHEA Grapalat"/>
          <w:sz w:val="24"/>
          <w:lang w:val="hy-AM"/>
        </w:rPr>
        <w:t xml:space="preserve">Ն որոշմամբ հաստատված կարգի 56-րդ կետի </w:t>
      </w:r>
      <w:r w:rsidR="00035B3D">
        <w:rPr>
          <w:rFonts w:ascii="GHEA Grapalat" w:hAnsi="GHEA Grapalat"/>
          <w:sz w:val="24"/>
          <w:lang w:val="hy-AM"/>
        </w:rPr>
        <w:t>2–րդ ենթակետով ծավալների ավելացումը թույլատրվում է կատարել առավելագույնը պայմանագրի գնի 10</w:t>
      </w:r>
      <w:r w:rsidR="00035B3D" w:rsidRPr="00035B3D">
        <w:rPr>
          <w:rFonts w:ascii="GHEA Grapalat" w:hAnsi="GHEA Grapalat"/>
          <w:sz w:val="24"/>
          <w:lang w:val="hy-AM"/>
        </w:rPr>
        <w:t>%-</w:t>
      </w:r>
      <w:r w:rsidR="00035B3D">
        <w:rPr>
          <w:rFonts w:ascii="GHEA Grapalat" w:hAnsi="GHEA Grapalat"/>
          <w:sz w:val="24"/>
          <w:lang w:val="hy-AM"/>
        </w:rPr>
        <w:t xml:space="preserve">ի չափով, իսկ </w:t>
      </w:r>
      <w:r w:rsidR="00B27F7A">
        <w:rPr>
          <w:rFonts w:ascii="GHEA Grapalat" w:hAnsi="GHEA Grapalat"/>
          <w:sz w:val="24"/>
          <w:lang w:val="hy-AM"/>
        </w:rPr>
        <w:t>3–րդ ենթակետով համադրումը թույլատրվում է կատարել առավելագույնը պայամանգրի գնի 15</w:t>
      </w:r>
      <w:r w:rsidR="00B27F7A" w:rsidRPr="00B27F7A">
        <w:rPr>
          <w:rFonts w:ascii="GHEA Grapalat" w:hAnsi="GHEA Grapalat"/>
          <w:sz w:val="24"/>
          <w:lang w:val="hy-AM"/>
        </w:rPr>
        <w:t>%-</w:t>
      </w:r>
      <w:r w:rsidR="00B27F7A">
        <w:rPr>
          <w:rFonts w:ascii="GHEA Grapalat" w:hAnsi="GHEA Grapalat"/>
          <w:sz w:val="24"/>
          <w:lang w:val="hy-AM"/>
        </w:rPr>
        <w:t>ի չափով՝ Նախագծի 5–րդ կետի 1–ին ենթակետով նախատեսվում է թույլատրել Նախարարությանը կատարել</w:t>
      </w:r>
      <w:r w:rsidR="00035B3D">
        <w:rPr>
          <w:rFonts w:ascii="GHEA Grapalat" w:hAnsi="GHEA Grapalat"/>
          <w:sz w:val="24"/>
          <w:lang w:val="hy-AM"/>
        </w:rPr>
        <w:t xml:space="preserve"> ծավալների ավելացում 11.92</w:t>
      </w:r>
      <w:r w:rsidR="00035B3D" w:rsidRPr="00035B3D">
        <w:rPr>
          <w:rFonts w:ascii="GHEA Grapalat" w:hAnsi="GHEA Grapalat"/>
          <w:sz w:val="24"/>
          <w:lang w:val="hy-AM"/>
        </w:rPr>
        <w:t>%-</w:t>
      </w:r>
      <w:r w:rsidR="00035B3D">
        <w:rPr>
          <w:rFonts w:ascii="GHEA Grapalat" w:hAnsi="GHEA Grapalat"/>
          <w:sz w:val="24"/>
          <w:lang w:val="hy-AM"/>
        </w:rPr>
        <w:t>ի չափով և</w:t>
      </w:r>
      <w:r w:rsidR="00B27F7A">
        <w:rPr>
          <w:rFonts w:ascii="GHEA Grapalat" w:hAnsi="GHEA Grapalat"/>
          <w:sz w:val="24"/>
          <w:lang w:val="hy-AM"/>
        </w:rPr>
        <w:t xml:space="preserve"> համադրում 21.04</w:t>
      </w:r>
      <w:r w:rsidR="00B27F7A" w:rsidRPr="00B27F7A">
        <w:rPr>
          <w:rFonts w:ascii="GHEA Grapalat" w:hAnsi="GHEA Grapalat"/>
          <w:sz w:val="24"/>
          <w:lang w:val="hy-AM"/>
        </w:rPr>
        <w:t>%-</w:t>
      </w:r>
      <w:r w:rsidR="00B27F7A">
        <w:rPr>
          <w:rFonts w:ascii="GHEA Grapalat" w:hAnsi="GHEA Grapalat"/>
          <w:sz w:val="24"/>
          <w:lang w:val="hy-AM"/>
        </w:rPr>
        <w:t>ի չափով։</w:t>
      </w:r>
      <w:r w:rsidR="00035B3D">
        <w:rPr>
          <w:rFonts w:ascii="GHEA Grapalat" w:hAnsi="GHEA Grapalat"/>
          <w:sz w:val="24"/>
          <w:lang w:val="hy-AM"/>
        </w:rPr>
        <w:t xml:space="preserve"> Ստորև ներկայացվում են հաշվարկները․</w:t>
      </w:r>
    </w:p>
    <w:p w:rsidR="00035B3D" w:rsidRDefault="00035B3D" w:rsidP="00E45250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</w:p>
    <w:tbl>
      <w:tblPr>
        <w:tblStyle w:val="TableGrid"/>
        <w:tblW w:w="11610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1442"/>
        <w:gridCol w:w="1258"/>
        <w:gridCol w:w="1253"/>
        <w:gridCol w:w="1253"/>
        <w:gridCol w:w="1253"/>
        <w:gridCol w:w="1191"/>
        <w:gridCol w:w="1170"/>
        <w:gridCol w:w="1260"/>
        <w:gridCol w:w="775"/>
        <w:gridCol w:w="755"/>
      </w:tblGrid>
      <w:tr w:rsidR="007E7DEE" w:rsidRPr="00035B3D" w:rsidTr="007E7DEE">
        <w:tc>
          <w:tcPr>
            <w:tcW w:w="1442" w:type="dxa"/>
            <w:shd w:val="clear" w:color="auto" w:fill="DBE5F1" w:themeFill="accent1" w:themeFillTint="33"/>
            <w:vAlign w:val="center"/>
          </w:tcPr>
          <w:p w:rsidR="007E7DEE" w:rsidRPr="00035B3D" w:rsidRDefault="007E7DEE" w:rsidP="007E7DEE">
            <w:pPr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Պայմանագի սկզբնական գինը, հազ․ դրամ</w:t>
            </w:r>
          </w:p>
        </w:tc>
        <w:tc>
          <w:tcPr>
            <w:tcW w:w="1258" w:type="dxa"/>
            <w:shd w:val="clear" w:color="auto" w:fill="DBE5F1" w:themeFill="accent1" w:themeFillTint="33"/>
            <w:vAlign w:val="center"/>
          </w:tcPr>
          <w:p w:rsidR="007E7DEE" w:rsidRPr="00F1353C" w:rsidRDefault="007E7DEE" w:rsidP="007E7DEE">
            <w:pPr>
              <w:contextualSpacing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Ծավալների ավելացում </w:t>
            </w:r>
            <w:r>
              <w:rPr>
                <w:rFonts w:ascii="GHEA Grapalat" w:hAnsi="GHEA Grapalat"/>
                <w:b/>
                <w:lang w:val="en-US"/>
              </w:rPr>
              <w:t>N 1</w:t>
            </w:r>
          </w:p>
        </w:tc>
        <w:tc>
          <w:tcPr>
            <w:tcW w:w="1253" w:type="dxa"/>
            <w:shd w:val="clear" w:color="auto" w:fill="DBE5F1" w:themeFill="accent1" w:themeFillTint="33"/>
            <w:vAlign w:val="center"/>
          </w:tcPr>
          <w:p w:rsidR="007E7DEE" w:rsidRDefault="007E7DEE" w:rsidP="007E7DEE">
            <w:pPr>
              <w:jc w:val="center"/>
            </w:pPr>
            <w:r w:rsidRPr="00C23209">
              <w:rPr>
                <w:rFonts w:ascii="GHEA Grapalat" w:hAnsi="GHEA Grapalat"/>
                <w:b/>
                <w:lang w:val="hy-AM"/>
              </w:rPr>
              <w:t xml:space="preserve">Ծավալների </w:t>
            </w:r>
            <w:r>
              <w:rPr>
                <w:rFonts w:ascii="GHEA Grapalat" w:hAnsi="GHEA Grapalat"/>
                <w:b/>
                <w:lang w:val="hy-AM"/>
              </w:rPr>
              <w:t>պակասեցում</w:t>
            </w:r>
            <w:r w:rsidRPr="00C2320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C23209">
              <w:rPr>
                <w:rFonts w:ascii="GHEA Grapalat" w:hAnsi="GHEA Grapalat"/>
                <w:b/>
                <w:lang w:val="en-US"/>
              </w:rPr>
              <w:t>N 1</w:t>
            </w:r>
          </w:p>
        </w:tc>
        <w:tc>
          <w:tcPr>
            <w:tcW w:w="1253" w:type="dxa"/>
            <w:shd w:val="clear" w:color="auto" w:fill="DBE5F1" w:themeFill="accent1" w:themeFillTint="33"/>
            <w:vAlign w:val="center"/>
          </w:tcPr>
          <w:p w:rsidR="007E7DEE" w:rsidRDefault="007E7DEE" w:rsidP="007E7DEE">
            <w:pPr>
              <w:jc w:val="center"/>
            </w:pPr>
            <w:r w:rsidRPr="00C23209">
              <w:rPr>
                <w:rFonts w:ascii="GHEA Grapalat" w:hAnsi="GHEA Grapalat"/>
                <w:b/>
                <w:lang w:val="hy-AM"/>
              </w:rPr>
              <w:t xml:space="preserve">Ծավալների ավելացում </w:t>
            </w:r>
            <w:r>
              <w:rPr>
                <w:rFonts w:ascii="GHEA Grapalat" w:hAnsi="GHEA Grapalat"/>
                <w:b/>
                <w:lang w:val="en-US"/>
              </w:rPr>
              <w:t>N 2</w:t>
            </w:r>
          </w:p>
        </w:tc>
        <w:tc>
          <w:tcPr>
            <w:tcW w:w="1253" w:type="dxa"/>
            <w:shd w:val="clear" w:color="auto" w:fill="DBE5F1" w:themeFill="accent1" w:themeFillTint="33"/>
            <w:vAlign w:val="center"/>
          </w:tcPr>
          <w:p w:rsidR="007E7DEE" w:rsidRDefault="007E7DEE" w:rsidP="007E7DEE">
            <w:pPr>
              <w:jc w:val="center"/>
            </w:pPr>
            <w:r w:rsidRPr="00C23209">
              <w:rPr>
                <w:rFonts w:ascii="GHEA Grapalat" w:hAnsi="GHEA Grapalat"/>
                <w:b/>
                <w:lang w:val="hy-AM"/>
              </w:rPr>
              <w:t xml:space="preserve">Ծավալների </w:t>
            </w:r>
            <w:r>
              <w:rPr>
                <w:rFonts w:ascii="GHEA Grapalat" w:hAnsi="GHEA Grapalat"/>
                <w:b/>
                <w:lang w:val="hy-AM"/>
              </w:rPr>
              <w:t>պակասեցում</w:t>
            </w:r>
            <w:r w:rsidRPr="00C23209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N 2</w:t>
            </w:r>
          </w:p>
        </w:tc>
        <w:tc>
          <w:tcPr>
            <w:tcW w:w="1191" w:type="dxa"/>
            <w:shd w:val="clear" w:color="auto" w:fill="DBE5F1" w:themeFill="accent1" w:themeFillTint="33"/>
            <w:vAlign w:val="center"/>
          </w:tcPr>
          <w:p w:rsidR="007E7DEE" w:rsidRPr="00F1353C" w:rsidRDefault="007E7DEE" w:rsidP="007E7DEE">
            <w:pPr>
              <w:contextualSpacing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Ընդհանուր ավելացում </w:t>
            </w:r>
          </w:p>
        </w:tc>
        <w:tc>
          <w:tcPr>
            <w:tcW w:w="1170" w:type="dxa"/>
            <w:shd w:val="clear" w:color="auto" w:fill="DBE5F1" w:themeFill="accent1" w:themeFillTint="33"/>
            <w:vAlign w:val="center"/>
          </w:tcPr>
          <w:p w:rsidR="007E7DEE" w:rsidRDefault="007E7DEE" w:rsidP="007E7DEE">
            <w:pPr>
              <w:jc w:val="center"/>
            </w:pPr>
            <w:r>
              <w:rPr>
                <w:rFonts w:ascii="GHEA Grapalat" w:hAnsi="GHEA Grapalat"/>
                <w:b/>
                <w:lang w:val="hy-AM"/>
              </w:rPr>
              <w:t>Ընդհանուր</w:t>
            </w:r>
            <w:r w:rsidRPr="00C23209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պակասեցում</w:t>
            </w:r>
            <w:r w:rsidRPr="00C23209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1260" w:type="dxa"/>
            <w:shd w:val="clear" w:color="auto" w:fill="DBE5F1" w:themeFill="accent1" w:themeFillTint="33"/>
            <w:vAlign w:val="center"/>
          </w:tcPr>
          <w:p w:rsidR="007E7DEE" w:rsidRPr="00035B3D" w:rsidRDefault="007E7DEE" w:rsidP="007E7DEE">
            <w:pPr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Պայմանագրի փոփոխված գինը, հազ․ դրամ</w:t>
            </w:r>
          </w:p>
        </w:tc>
        <w:tc>
          <w:tcPr>
            <w:tcW w:w="775" w:type="dxa"/>
            <w:shd w:val="clear" w:color="auto" w:fill="DBE5F1" w:themeFill="accent1" w:themeFillTint="33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Համադրում, </w:t>
            </w:r>
            <w:r>
              <w:rPr>
                <w:rFonts w:ascii="GHEA Grapalat" w:hAnsi="GHEA Grapalat"/>
                <w:b/>
                <w:lang w:val="en-US"/>
              </w:rPr>
              <w:t>%</w:t>
            </w:r>
          </w:p>
        </w:tc>
        <w:tc>
          <w:tcPr>
            <w:tcW w:w="755" w:type="dxa"/>
            <w:shd w:val="clear" w:color="auto" w:fill="DBE5F1" w:themeFill="accent1" w:themeFillTint="33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lang w:val="en-US"/>
              </w:rPr>
              <w:t>%</w:t>
            </w:r>
          </w:p>
        </w:tc>
      </w:tr>
      <w:tr w:rsidR="007E7DEE" w:rsidRPr="00035B3D" w:rsidTr="007E7DEE">
        <w:tc>
          <w:tcPr>
            <w:tcW w:w="1442" w:type="dxa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sz w:val="18"/>
                <w:lang w:val="hy-AM"/>
              </w:rPr>
            </w:pPr>
            <w:r w:rsidRPr="007E7DEE">
              <w:rPr>
                <w:rFonts w:ascii="GHEA Grapalat" w:hAnsi="GHEA Grapalat"/>
                <w:sz w:val="18"/>
                <w:lang w:val="hy-AM"/>
              </w:rPr>
              <w:t>211,057.212</w:t>
            </w:r>
          </w:p>
        </w:tc>
        <w:tc>
          <w:tcPr>
            <w:tcW w:w="1258" w:type="dxa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sz w:val="18"/>
                <w:lang w:val="en-US"/>
              </w:rPr>
            </w:pPr>
            <w:r w:rsidRPr="007E7DEE">
              <w:rPr>
                <w:rFonts w:ascii="GHEA Grapalat" w:hAnsi="GHEA Grapalat"/>
                <w:sz w:val="18"/>
                <w:lang w:val="en-US"/>
              </w:rPr>
              <w:t>55,727.173</w:t>
            </w:r>
          </w:p>
        </w:tc>
        <w:tc>
          <w:tcPr>
            <w:tcW w:w="1253" w:type="dxa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sz w:val="18"/>
                <w:lang w:val="hy-AM"/>
              </w:rPr>
            </w:pPr>
            <w:r w:rsidRPr="007E7DEE">
              <w:rPr>
                <w:rFonts w:ascii="GHEA Grapalat" w:hAnsi="GHEA Grapalat"/>
                <w:sz w:val="18"/>
                <w:lang w:val="hy-AM"/>
              </w:rPr>
              <w:t>44,402.671</w:t>
            </w:r>
          </w:p>
        </w:tc>
        <w:tc>
          <w:tcPr>
            <w:tcW w:w="1253" w:type="dxa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sz w:val="18"/>
                <w:lang w:val="hy-AM"/>
              </w:rPr>
            </w:pPr>
            <w:r w:rsidRPr="007E7DEE">
              <w:rPr>
                <w:rFonts w:ascii="GHEA Grapalat" w:hAnsi="GHEA Grapalat"/>
                <w:sz w:val="18"/>
                <w:lang w:val="hy-AM"/>
              </w:rPr>
              <w:t>13,841.220</w:t>
            </w:r>
          </w:p>
        </w:tc>
        <w:tc>
          <w:tcPr>
            <w:tcW w:w="1253" w:type="dxa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sz w:val="18"/>
                <w:lang w:val="hy-AM"/>
              </w:rPr>
            </w:pPr>
            <w:r w:rsidRPr="007E7DEE">
              <w:rPr>
                <w:rFonts w:ascii="GHEA Grapalat" w:hAnsi="GHEA Grapalat"/>
                <w:sz w:val="18"/>
                <w:lang w:val="hy-AM"/>
              </w:rPr>
              <w:t>0.0</w:t>
            </w:r>
          </w:p>
        </w:tc>
        <w:tc>
          <w:tcPr>
            <w:tcW w:w="1191" w:type="dxa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sz w:val="18"/>
                <w:lang w:val="hy-AM"/>
              </w:rPr>
            </w:pPr>
            <w:r w:rsidRPr="007E7DEE">
              <w:rPr>
                <w:rFonts w:ascii="GHEA Grapalat" w:hAnsi="GHEA Grapalat"/>
                <w:sz w:val="18"/>
                <w:lang w:val="hy-AM"/>
              </w:rPr>
              <w:t>69,568.393</w:t>
            </w:r>
          </w:p>
        </w:tc>
        <w:tc>
          <w:tcPr>
            <w:tcW w:w="1170" w:type="dxa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sz w:val="18"/>
                <w:lang w:val="hy-AM"/>
              </w:rPr>
            </w:pPr>
            <w:r w:rsidRPr="007E7DEE">
              <w:rPr>
                <w:rFonts w:ascii="GHEA Grapalat" w:hAnsi="GHEA Grapalat"/>
                <w:sz w:val="18"/>
                <w:lang w:val="hy-AM"/>
              </w:rPr>
              <w:t>44,402.671</w:t>
            </w:r>
          </w:p>
        </w:tc>
        <w:tc>
          <w:tcPr>
            <w:tcW w:w="1260" w:type="dxa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sz w:val="18"/>
                <w:lang w:val="hy-AM"/>
              </w:rPr>
            </w:pPr>
            <w:r w:rsidRPr="007E7DEE">
              <w:rPr>
                <w:rFonts w:ascii="GHEA Grapalat" w:hAnsi="GHEA Grapalat"/>
                <w:sz w:val="18"/>
                <w:lang w:val="hy-AM"/>
              </w:rPr>
              <w:t>236,222.934</w:t>
            </w:r>
          </w:p>
        </w:tc>
        <w:tc>
          <w:tcPr>
            <w:tcW w:w="775" w:type="dxa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sz w:val="18"/>
                <w:lang w:val="en-US"/>
              </w:rPr>
            </w:pPr>
            <w:r w:rsidRPr="007E7DEE">
              <w:rPr>
                <w:rFonts w:ascii="GHEA Grapalat" w:hAnsi="GHEA Grapalat"/>
                <w:sz w:val="18"/>
                <w:lang w:val="en-US"/>
              </w:rPr>
              <w:t>21.04%</w:t>
            </w:r>
          </w:p>
        </w:tc>
        <w:tc>
          <w:tcPr>
            <w:tcW w:w="755" w:type="dxa"/>
            <w:vAlign w:val="center"/>
          </w:tcPr>
          <w:p w:rsidR="007E7DEE" w:rsidRPr="007E7DEE" w:rsidRDefault="007E7DEE" w:rsidP="007E7DEE">
            <w:pPr>
              <w:contextualSpacing/>
              <w:jc w:val="center"/>
              <w:rPr>
                <w:rFonts w:ascii="GHEA Grapalat" w:hAnsi="GHEA Grapalat"/>
                <w:sz w:val="18"/>
                <w:lang w:val="en-US"/>
              </w:rPr>
            </w:pPr>
            <w:r w:rsidRPr="007E7DEE">
              <w:rPr>
                <w:rFonts w:ascii="GHEA Grapalat" w:hAnsi="GHEA Grapalat"/>
                <w:sz w:val="18"/>
                <w:lang w:val="en-US"/>
              </w:rPr>
              <w:t>11.92%</w:t>
            </w:r>
          </w:p>
        </w:tc>
      </w:tr>
    </w:tbl>
    <w:p w:rsidR="00035B3D" w:rsidRPr="00B27F7A" w:rsidRDefault="00035B3D" w:rsidP="00E45250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</w:p>
    <w:p w:rsidR="00125325" w:rsidRPr="005B1258" w:rsidRDefault="00125325" w:rsidP="00E45250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</w:p>
    <w:p w:rsidR="00B52E0E" w:rsidRDefault="00B52E0E" w:rsidP="00F8199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 կատա</w:t>
      </w:r>
      <w:r w:rsidR="00A50347">
        <w:rPr>
          <w:rFonts w:ascii="GHEA Grapalat" w:hAnsi="GHEA Grapalat" w:cs="Sylfaen"/>
          <w:sz w:val="24"/>
          <w:szCs w:val="24"/>
          <w:lang w:val="hy-AM"/>
        </w:rPr>
        <w:t xml:space="preserve">րվում է նաև </w:t>
      </w:r>
      <w:r w:rsidR="005A072A" w:rsidRPr="005A072A">
        <w:rPr>
          <w:rFonts w:ascii="GHEA Grapalat" w:hAnsi="GHEA Grapalat" w:cs="Sylfaen"/>
          <w:b/>
          <w:sz w:val="24"/>
          <w:szCs w:val="24"/>
          <w:lang w:val="hy-AM"/>
        </w:rPr>
        <w:t>36,187.2 հազար դրամ գումարի չափով</w:t>
      </w:r>
      <w:r w:rsidR="005A07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0347" w:rsidRPr="00997955">
        <w:rPr>
          <w:rFonts w:ascii="GHEA Grapalat" w:hAnsi="GHEA Grapalat" w:cs="Sylfaen"/>
          <w:b/>
          <w:sz w:val="24"/>
          <w:szCs w:val="24"/>
          <w:lang w:val="hy-AM"/>
        </w:rPr>
        <w:t xml:space="preserve">միջհոդվածային վերաբաշխում </w:t>
      </w:r>
      <w:r w:rsidR="00997955" w:rsidRPr="00997955">
        <w:rPr>
          <w:rFonts w:ascii="GHEA Grapalat" w:hAnsi="GHEA Grapalat" w:cs="Sylfaen"/>
          <w:b/>
          <w:sz w:val="24"/>
          <w:szCs w:val="24"/>
          <w:lang w:val="hy-AM"/>
        </w:rPr>
        <w:t xml:space="preserve">թվով 4 </w:t>
      </w:r>
      <w:r w:rsidR="00A50347" w:rsidRPr="00997955">
        <w:rPr>
          <w:rFonts w:ascii="GHEA Grapalat" w:hAnsi="GHEA Grapalat" w:cs="Sylfaen"/>
          <w:b/>
          <w:sz w:val="24"/>
          <w:szCs w:val="24"/>
          <w:lang w:val="hy-AM"/>
        </w:rPr>
        <w:t xml:space="preserve">հուշարձանի </w:t>
      </w:r>
      <w:r w:rsidR="00997955" w:rsidRPr="00997955">
        <w:rPr>
          <w:rFonts w:ascii="GHEA Grapalat" w:hAnsi="GHEA Grapalat" w:cs="Sylfaen"/>
          <w:b/>
          <w:sz w:val="24"/>
          <w:szCs w:val="24"/>
          <w:lang w:val="hy-AM"/>
        </w:rPr>
        <w:t>վերականգնման գիտանախագծային փաստաթղթերի</w:t>
      </w:r>
      <w:r w:rsidR="009979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0347">
        <w:rPr>
          <w:rFonts w:ascii="GHEA Grapalat" w:hAnsi="GHEA Grapalat" w:cs="Sylfaen"/>
          <w:sz w:val="24"/>
          <w:szCs w:val="24"/>
          <w:lang w:val="hy-AM"/>
        </w:rPr>
        <w:t xml:space="preserve">ձեռքբերման նպատակով։ </w:t>
      </w:r>
      <w:r w:rsidR="005B615F">
        <w:rPr>
          <w:rFonts w:ascii="GHEA Grapalat" w:hAnsi="GHEA Grapalat" w:cs="Sylfaen"/>
          <w:sz w:val="24"/>
          <w:szCs w:val="24"/>
          <w:lang w:val="hy-AM"/>
        </w:rPr>
        <w:t>Նշվածը պայմանավորված է ՀՀ պետական գնումների օրենսդրության շրջանակներում հայտարարված մրցույթների չկայանալով</w:t>
      </w:r>
      <w:r w:rsidR="00F81999">
        <w:rPr>
          <w:rFonts w:ascii="GHEA Grapalat" w:hAnsi="GHEA Grapalat" w:cs="Sylfaen"/>
          <w:sz w:val="24"/>
          <w:szCs w:val="24"/>
          <w:lang w:val="hy-AM"/>
        </w:rPr>
        <w:t xml:space="preserve">։ Նախատեսվում է նախագծման համար անհրաժեշտ գումարները հատկացնել իրենց աշխատակազմերում բարձրագույն «Գ» դասի ճարտարապետներ ունեցող և իրենց կանոնդարությամբ հուշարձանների վերականգնման գիտանախագծային փաստաթղթերի կազմման գործառույթ ունեցող </w:t>
      </w:r>
      <w:r w:rsidR="00F81999" w:rsidRPr="00F81999">
        <w:rPr>
          <w:rFonts w:ascii="GHEA Grapalat" w:hAnsi="GHEA Grapalat" w:cs="Sylfaen"/>
          <w:sz w:val="24"/>
          <w:szCs w:val="24"/>
          <w:lang w:val="hy-AM"/>
        </w:rPr>
        <w:t xml:space="preserve">«Պատմամշակութային ժառանգության գիտահետազոտական կենտրոն» </w:t>
      </w:r>
      <w:r w:rsidR="00F81999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F81999" w:rsidRPr="00F81999">
        <w:rPr>
          <w:rFonts w:ascii="GHEA Grapalat" w:hAnsi="GHEA Grapalat" w:cs="Sylfaen"/>
          <w:sz w:val="24"/>
          <w:szCs w:val="24"/>
          <w:lang w:val="hy-AM"/>
        </w:rPr>
        <w:lastRenderedPageBreak/>
        <w:t>«Պատմամշակութային արգելոց-թանգարանների և պատմական միջավայրի պահպանության ծառայություն» ՊՈԱԿ</w:t>
      </w:r>
      <w:r w:rsidR="00F81999">
        <w:rPr>
          <w:rFonts w:ascii="GHEA Grapalat" w:hAnsi="GHEA Grapalat" w:cs="Sylfaen"/>
          <w:sz w:val="24"/>
          <w:szCs w:val="24"/>
          <w:lang w:val="hy-AM"/>
        </w:rPr>
        <w:t>–ներին, մասնավորապես․</w:t>
      </w:r>
    </w:p>
    <w:p w:rsidR="00F81999" w:rsidRDefault="00F81999" w:rsidP="00B155FF">
      <w:pPr>
        <w:pStyle w:val="ListParagraph"/>
        <w:numPr>
          <w:ilvl w:val="0"/>
          <w:numId w:val="10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942A9E">
        <w:rPr>
          <w:rFonts w:ascii="GHEA Grapalat" w:hAnsi="GHEA Grapalat" w:cs="Sylfaen"/>
          <w:i/>
          <w:u w:val="single"/>
          <w:lang w:val="hy-AM"/>
        </w:rPr>
        <w:t>ՀՀ Արագածոտնի մարզի Աղձք Հայոց արքաների դամբարանի և հնավայրի</w:t>
      </w:r>
      <w:r w:rsidRPr="00F81999">
        <w:rPr>
          <w:rFonts w:ascii="GHEA Grapalat" w:hAnsi="GHEA Grapalat" w:cs="Sylfaen"/>
          <w:lang w:val="hy-AM"/>
        </w:rPr>
        <w:t xml:space="preserve"> ամրակայման, վերականգնման և տարածքի բարեկարգման </w:t>
      </w:r>
      <w:r w:rsidR="00942A9E" w:rsidRPr="00DB3D54">
        <w:rPr>
          <w:rFonts w:ascii="GHEA Grapalat" w:hAnsi="GHEA Grapalat" w:cs="Calibri"/>
          <w:lang w:val="hy-AM"/>
        </w:rPr>
        <w:t>գիտանախագծային փաստաթղթերի կազմ</w:t>
      </w:r>
      <w:r w:rsidR="00942A9E">
        <w:rPr>
          <w:rFonts w:ascii="GHEA Grapalat" w:hAnsi="GHEA Grapalat" w:cs="Calibri"/>
          <w:lang w:val="hy-AM"/>
        </w:rPr>
        <w:t xml:space="preserve">ման համար </w:t>
      </w:r>
      <w:r w:rsidR="00942A9E" w:rsidRPr="00942A9E">
        <w:rPr>
          <w:rFonts w:ascii="GHEA Grapalat" w:hAnsi="GHEA Grapalat" w:cs="Calibri"/>
          <w:lang w:val="hy-AM"/>
        </w:rPr>
        <w:t>3</w:t>
      </w:r>
      <w:r w:rsidR="00942A9E">
        <w:rPr>
          <w:rFonts w:ascii="GHEA Grapalat" w:hAnsi="GHEA Grapalat" w:cs="Calibri"/>
          <w:lang w:val="hy-AM"/>
        </w:rPr>
        <w:t xml:space="preserve"> անգամ հայտարարվել է մրցույթ </w:t>
      </w:r>
      <w:r w:rsidR="00942A9E" w:rsidRPr="005B1258">
        <w:rPr>
          <w:rFonts w:ascii="GHEA Grapalat" w:hAnsi="GHEA Grapalat" w:cs="Calibri"/>
          <w:lang w:val="hy-AM"/>
        </w:rPr>
        <w:t>(</w:t>
      </w:r>
      <w:r w:rsidR="00942A9E">
        <w:rPr>
          <w:rFonts w:ascii="GHEA Grapalat" w:hAnsi="GHEA Grapalat" w:cs="Calibri"/>
          <w:lang w:val="hy-AM"/>
        </w:rPr>
        <w:t xml:space="preserve">ծածկագրեր՝ </w:t>
      </w:r>
      <w:r w:rsidR="00942A9E">
        <w:rPr>
          <w:rFonts w:ascii="GHEA Grapalat" w:hAnsi="GHEA Grapalat" w:cs="Sylfaen"/>
          <w:lang w:val="hy-AM"/>
        </w:rPr>
        <w:t xml:space="preserve">ՀՀԿԳՄՍՆԳՀԾՁԲ-24/18, </w:t>
      </w:r>
      <w:r w:rsidR="00942A9E" w:rsidRPr="008E0665">
        <w:rPr>
          <w:rFonts w:ascii="GHEA Grapalat" w:hAnsi="GHEA Grapalat" w:cs="Sylfaen"/>
          <w:lang w:val="hy-AM"/>
        </w:rPr>
        <w:t>ՀՀԿԳՄՍՆԳՀԾՁԲ-24/40</w:t>
      </w:r>
      <w:r w:rsidR="00942A9E">
        <w:rPr>
          <w:rFonts w:ascii="GHEA Grapalat" w:hAnsi="GHEA Grapalat" w:cs="Sylfaen"/>
          <w:lang w:val="hy-AM"/>
        </w:rPr>
        <w:t xml:space="preserve"> և</w:t>
      </w:r>
      <w:r w:rsidR="00942A9E" w:rsidRPr="00B155FF">
        <w:rPr>
          <w:rFonts w:ascii="GHEA Grapalat" w:hAnsi="GHEA Grapalat" w:cs="Sylfaen"/>
          <w:lang w:val="hy-AM"/>
        </w:rPr>
        <w:t xml:space="preserve"> ՀՀԿԳՄՍՆԳՀԾՁԲ-24/48</w:t>
      </w:r>
      <w:r w:rsidR="00942A9E" w:rsidRPr="005B1258">
        <w:rPr>
          <w:rFonts w:ascii="GHEA Grapalat" w:hAnsi="GHEA Grapalat" w:cs="Calibri"/>
          <w:lang w:val="hy-AM"/>
        </w:rPr>
        <w:t>)</w:t>
      </w:r>
      <w:r w:rsidR="00942A9E">
        <w:rPr>
          <w:rFonts w:ascii="GHEA Grapalat" w:hAnsi="GHEA Grapalat" w:cs="Calibri"/>
          <w:lang w:val="hy-AM"/>
        </w:rPr>
        <w:t>, սակայն 3 անգամն էլ հայտարարվել է չկայացած</w:t>
      </w:r>
      <w:r w:rsidR="00942A9E" w:rsidRPr="00B27FEB">
        <w:rPr>
          <w:rFonts w:ascii="GHEA Grapalat" w:hAnsi="GHEA Grapalat" w:cs="GHEA Grapalat"/>
          <w:lang w:val="hy-AM"/>
        </w:rPr>
        <w:t>՝ ոչ մի հայտ չներկայացվելու հիմնավորմամբ</w:t>
      </w:r>
      <w:r w:rsidR="00942A9E">
        <w:rPr>
          <w:rFonts w:ascii="GHEA Grapalat" w:hAnsi="GHEA Grapalat" w:cs="Calibri"/>
          <w:lang w:val="hy-AM"/>
        </w:rPr>
        <w:t xml:space="preserve"> /արձանագրությունները կցվում են/</w:t>
      </w:r>
      <w:r w:rsidR="00942A9E">
        <w:rPr>
          <w:rFonts w:ascii="GHEA Grapalat" w:hAnsi="GHEA Grapalat" w:cs="Sylfaen"/>
          <w:lang w:val="hy-AM"/>
        </w:rPr>
        <w:t xml:space="preserve">։ Հաշվի առնելով, որ </w:t>
      </w:r>
      <w:r w:rsidR="00942A9E" w:rsidRPr="00D57AFB">
        <w:rPr>
          <w:rFonts w:ascii="GHEA Grapalat" w:hAnsi="GHEA Grapalat" w:cs="GHEA Grapalat"/>
          <w:lang w:val="hy-AM"/>
        </w:rPr>
        <w:t>«</w:t>
      </w:r>
      <w:r w:rsidR="00942A9E" w:rsidRPr="00003B49">
        <w:rPr>
          <w:rFonts w:ascii="GHEA Grapalat" w:hAnsi="GHEA Grapalat" w:cs="GHEA Grapalat"/>
          <w:lang w:val="hy-AM"/>
        </w:rPr>
        <w:t>Պատմամշակութային ժառանգության գիտահետազոտական կենտրոն</w:t>
      </w:r>
      <w:r w:rsidR="00942A9E" w:rsidRPr="00D57AFB">
        <w:rPr>
          <w:rFonts w:ascii="GHEA Grapalat" w:hAnsi="GHEA Grapalat" w:cs="GHEA Grapalat"/>
          <w:lang w:val="hy-AM"/>
        </w:rPr>
        <w:t>» ՊՈԱԿ-ի կո</w:t>
      </w:r>
      <w:r w:rsidR="00942A9E">
        <w:rPr>
          <w:rFonts w:ascii="GHEA Grapalat" w:hAnsi="GHEA Grapalat" w:cs="GHEA Grapalat"/>
          <w:lang w:val="hy-AM"/>
        </w:rPr>
        <w:t>ղ</w:t>
      </w:r>
      <w:r w:rsidR="00942A9E" w:rsidRPr="00D57AFB">
        <w:rPr>
          <w:rFonts w:ascii="GHEA Grapalat" w:hAnsi="GHEA Grapalat" w:cs="GHEA Grapalat"/>
          <w:lang w:val="hy-AM"/>
        </w:rPr>
        <w:t>մից</w:t>
      </w:r>
      <w:r w:rsidR="00942A9E">
        <w:rPr>
          <w:rFonts w:ascii="GHEA Grapalat" w:hAnsi="GHEA Grapalat" w:cs="GHEA Grapalat"/>
          <w:lang w:val="hy-AM"/>
        </w:rPr>
        <w:t xml:space="preserve"> շարունակաբար</w:t>
      </w:r>
      <w:r w:rsidR="00942A9E" w:rsidRPr="00D57AFB">
        <w:rPr>
          <w:rFonts w:ascii="GHEA Grapalat" w:hAnsi="GHEA Grapalat" w:cs="GHEA Grapalat"/>
          <w:lang w:val="hy-AM"/>
        </w:rPr>
        <w:t xml:space="preserve"> իրականացվում են Աղձք Հայոց արքաների դամբարանի և հնավայրի պեղման աշխատանքները</w:t>
      </w:r>
      <w:r w:rsidR="00942A9E">
        <w:rPr>
          <w:rFonts w:ascii="GHEA Grapalat" w:hAnsi="GHEA Grapalat" w:cs="GHEA Grapalat"/>
          <w:lang w:val="hy-AM"/>
        </w:rPr>
        <w:t>՝ փաստաթղթերը նախատեսվում է ձեռք բերել վերջինից՝ դրամաշնորհային պայմանագրի հիման վրա։</w:t>
      </w:r>
    </w:p>
    <w:p w:rsidR="00BB79B1" w:rsidRPr="00BB79B1" w:rsidRDefault="00F81999" w:rsidP="0006728B">
      <w:pPr>
        <w:pStyle w:val="ListParagraph"/>
        <w:numPr>
          <w:ilvl w:val="0"/>
          <w:numId w:val="10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BB79B1">
        <w:rPr>
          <w:rFonts w:ascii="GHEA Grapalat" w:hAnsi="GHEA Grapalat" w:cs="Sylfaen"/>
          <w:i/>
          <w:u w:val="single"/>
          <w:lang w:val="hy-AM"/>
        </w:rPr>
        <w:t>ՀՀ Արարատի մարզի Տափի բերդի</w:t>
      </w:r>
      <w:r w:rsidRPr="00BB79B1">
        <w:rPr>
          <w:rFonts w:ascii="GHEA Grapalat" w:hAnsi="GHEA Grapalat" w:cs="Sylfaen"/>
          <w:lang w:val="hy-AM"/>
        </w:rPr>
        <w:t xml:space="preserve"> պարիսպներին կից օժանդակ շինությունների վերականգնման, ավտոկայանատեղի կառուցման գիտանախագծային փաստաթղթերի </w:t>
      </w:r>
      <w:r w:rsidR="00BB79B1" w:rsidRPr="00BB79B1">
        <w:rPr>
          <w:rFonts w:ascii="GHEA Grapalat" w:hAnsi="GHEA Grapalat" w:cs="Calibri"/>
          <w:lang w:val="hy-AM"/>
        </w:rPr>
        <w:t xml:space="preserve">կազմման համար 3 անգամ հայտարարվել է մրցույթ (ծածկագրեր՝ </w:t>
      </w:r>
      <w:r w:rsidR="00BB79B1" w:rsidRPr="00BB79B1">
        <w:rPr>
          <w:rFonts w:ascii="GHEA Grapalat" w:hAnsi="GHEA Grapalat" w:cs="Sylfaen"/>
          <w:lang w:val="hy-AM"/>
        </w:rPr>
        <w:t>ՀՀԿԳՄՍՆԳՀԾՁԲ-24/18, ՀՀԿԳՄՍՆԳՀԾՁԲ-24/40 և ՀՀԿԳՄՍՆԳՀԾՁԲ-24/48</w:t>
      </w:r>
      <w:r w:rsidR="00BB79B1" w:rsidRPr="00BB79B1">
        <w:rPr>
          <w:rFonts w:ascii="GHEA Grapalat" w:hAnsi="GHEA Grapalat" w:cs="Calibri"/>
          <w:lang w:val="hy-AM"/>
        </w:rPr>
        <w:t>), սակայն 3 անգամն էլ հայտարարվել է չկայացած</w:t>
      </w:r>
      <w:r w:rsidR="00BB79B1" w:rsidRPr="00BB79B1">
        <w:rPr>
          <w:rFonts w:ascii="GHEA Grapalat" w:hAnsi="GHEA Grapalat" w:cs="GHEA Grapalat"/>
          <w:lang w:val="hy-AM"/>
        </w:rPr>
        <w:t>՝ ոչ մի հայտ չներկայացվելու հիմնավորմամբ</w:t>
      </w:r>
      <w:r w:rsidR="00BB79B1" w:rsidRPr="00BB79B1">
        <w:rPr>
          <w:rFonts w:ascii="GHEA Grapalat" w:hAnsi="GHEA Grapalat" w:cs="Calibri"/>
          <w:lang w:val="hy-AM"/>
        </w:rPr>
        <w:t xml:space="preserve"> /արձանագրությունները կցվում են/։ </w:t>
      </w:r>
      <w:r w:rsidR="00BB79B1" w:rsidRPr="00BB79B1">
        <w:rPr>
          <w:rFonts w:ascii="GHEA Grapalat" w:hAnsi="GHEA Grapalat" w:cs="Sylfaen"/>
          <w:lang w:val="hy-AM"/>
        </w:rPr>
        <w:t xml:space="preserve">Հաշվի առնելով, որ </w:t>
      </w:r>
      <w:r w:rsidR="00BB79B1" w:rsidRPr="00BB79B1">
        <w:rPr>
          <w:rFonts w:ascii="GHEA Grapalat" w:hAnsi="GHEA Grapalat" w:cs="GHEA Grapalat"/>
          <w:lang w:val="hy-AM"/>
        </w:rPr>
        <w:t>«Պատմամշակութային ժառանգության գիտահետազոտական կենտրոն» ՊՈԱԿ-ի անձնակազմում ներառված ճարտարապետները նախկինում  գիտական աշխատանք են իրականացրել Արարատի մարզի Վեդի համայնքի Տափի բերդի</w:t>
      </w:r>
      <w:r w:rsidR="00BB79B1">
        <w:rPr>
          <w:rFonts w:ascii="GHEA Grapalat" w:hAnsi="GHEA Grapalat" w:cs="GHEA Grapalat"/>
          <w:lang w:val="hy-AM"/>
        </w:rPr>
        <w:t xml:space="preserve"> </w:t>
      </w:r>
      <w:r w:rsidR="00BB79B1" w:rsidRPr="00BB79B1">
        <w:rPr>
          <w:rFonts w:ascii="GHEA Grapalat" w:hAnsi="GHEA Grapalat" w:cs="GHEA Grapalat"/>
          <w:lang w:val="hy-AM"/>
        </w:rPr>
        <w:t xml:space="preserve">պարիսպների վերականգնման </w:t>
      </w:r>
      <w:r w:rsidR="00BB79B1">
        <w:rPr>
          <w:rFonts w:ascii="GHEA Grapalat" w:hAnsi="GHEA Grapalat" w:cs="GHEA Grapalat"/>
          <w:lang w:val="hy-AM"/>
        </w:rPr>
        <w:t>ուղղությամբ</w:t>
      </w:r>
      <w:r w:rsidR="00BB79B1" w:rsidRPr="00BB79B1">
        <w:rPr>
          <w:rFonts w:ascii="GHEA Grapalat" w:hAnsi="GHEA Grapalat" w:cs="GHEA Grapalat"/>
          <w:lang w:val="hy-AM"/>
        </w:rPr>
        <w:t>՝ փաստաթղթերը նախատեսվում է ձեռք բերել վերջինից՝ դրամաշնորհային պայմանագրի հիման վրա։</w:t>
      </w:r>
    </w:p>
    <w:p w:rsidR="00F81999" w:rsidRPr="00556058" w:rsidRDefault="00F81999" w:rsidP="00556058">
      <w:pPr>
        <w:pStyle w:val="ListParagraph"/>
        <w:numPr>
          <w:ilvl w:val="0"/>
          <w:numId w:val="10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824137">
        <w:rPr>
          <w:rFonts w:ascii="GHEA Grapalat" w:hAnsi="GHEA Grapalat" w:cs="Sylfaen"/>
          <w:i/>
          <w:u w:val="single"/>
          <w:lang w:val="hy-AM"/>
        </w:rPr>
        <w:t>ՀՀ Սյունիքի մարզի Բաղաբերդ ամրոցի</w:t>
      </w:r>
      <w:r w:rsidRPr="00F81999">
        <w:rPr>
          <w:rFonts w:ascii="GHEA Grapalat" w:hAnsi="GHEA Grapalat" w:cs="Sylfaen"/>
          <w:lang w:val="hy-AM"/>
        </w:rPr>
        <w:t xml:space="preserve"> ամրակայման, նորոգման, վերականգնման գիտանախագծային փաստաթղթերի </w:t>
      </w:r>
      <w:r w:rsidR="00556058" w:rsidRPr="00BB79B1">
        <w:rPr>
          <w:rFonts w:ascii="GHEA Grapalat" w:hAnsi="GHEA Grapalat" w:cs="Calibri"/>
          <w:lang w:val="hy-AM"/>
        </w:rPr>
        <w:t xml:space="preserve">կազմման համար 3 անգամ հայտարարվել է մրցույթ (ծածկագրեր՝ </w:t>
      </w:r>
      <w:r w:rsidR="00556058" w:rsidRPr="00BB79B1">
        <w:rPr>
          <w:rFonts w:ascii="GHEA Grapalat" w:hAnsi="GHEA Grapalat" w:cs="Sylfaen"/>
          <w:lang w:val="hy-AM"/>
        </w:rPr>
        <w:t>ՀՀԿԳՄՍՆԳՀԾՁԲ-24/18, ՀՀԿԳՄՍՆԳՀԾՁԲ-24/40 և ՀՀԿԳՄՍՆԳՀԾՁԲ-24/48</w:t>
      </w:r>
      <w:r w:rsidR="00556058" w:rsidRPr="00BB79B1">
        <w:rPr>
          <w:rFonts w:ascii="GHEA Grapalat" w:hAnsi="GHEA Grapalat" w:cs="Calibri"/>
          <w:lang w:val="hy-AM"/>
        </w:rPr>
        <w:t xml:space="preserve">), սակայն 3 անգամն էլ </w:t>
      </w:r>
      <w:r w:rsidR="00556058" w:rsidRPr="00BB79B1">
        <w:rPr>
          <w:rFonts w:ascii="GHEA Grapalat" w:hAnsi="GHEA Grapalat" w:cs="Calibri"/>
          <w:lang w:val="hy-AM"/>
        </w:rPr>
        <w:lastRenderedPageBreak/>
        <w:t xml:space="preserve">հայտարարվել է </w:t>
      </w:r>
      <w:r w:rsidR="00556058" w:rsidRPr="00556058">
        <w:rPr>
          <w:rFonts w:ascii="GHEA Grapalat" w:hAnsi="GHEA Grapalat" w:cs="Calibri"/>
          <w:lang w:val="hy-AM"/>
        </w:rPr>
        <w:t>չկայացած</w:t>
      </w:r>
      <w:r w:rsidR="00556058" w:rsidRPr="00556058">
        <w:rPr>
          <w:rFonts w:ascii="GHEA Grapalat" w:hAnsi="GHEA Grapalat" w:cs="GHEA Grapalat"/>
          <w:lang w:val="hy-AM"/>
        </w:rPr>
        <w:t>՝ ոչ մի հայտ չներկայացվելու հիմնավորմամբ</w:t>
      </w:r>
      <w:r w:rsidR="00556058" w:rsidRPr="00556058">
        <w:rPr>
          <w:rFonts w:ascii="GHEA Grapalat" w:hAnsi="GHEA Grapalat" w:cs="Calibri"/>
          <w:lang w:val="hy-AM"/>
        </w:rPr>
        <w:t xml:space="preserve"> /արձանագրությունները կցվում են/։ Հաշվի առնելով, որ նախատեսվում է Բաղաբերդ ամրոցին առաջիկայում տալ արգելոց-թանգարանի կարգավիճակ՝ որպես «Պատմամշակութային արգելոց թանգարանների և պատմական միջավայրի պահպանության ծառայություն» ՊՈԱԿ-ի մասնաճյուղ, </w:t>
      </w:r>
      <w:r w:rsidR="00556058" w:rsidRPr="00556058">
        <w:rPr>
          <w:rFonts w:ascii="GHEA Grapalat" w:hAnsi="GHEA Grapalat" w:cs="GHEA Grapalat"/>
          <w:lang w:val="hy-AM"/>
        </w:rPr>
        <w:t>ինչպես նաև այն հանգամանքը, որ նշված ՊՈԱԿ-ը, համաձայն փոփոխված կանոնադրության, իրավունք է ձեռք բերել մատուցելու նախագծանախահաշվային փաստաթղթերի կազմման ծառայություններ</w:t>
      </w:r>
      <w:r w:rsidR="00556058" w:rsidRPr="00556058">
        <w:rPr>
          <w:rFonts w:ascii="GHEA Grapalat" w:hAnsi="GHEA Grapalat" w:cs="Calibri"/>
          <w:lang w:val="hy-AM"/>
        </w:rPr>
        <w:t xml:space="preserve">՝ </w:t>
      </w:r>
      <w:r w:rsidR="00556058" w:rsidRPr="00556058">
        <w:rPr>
          <w:rFonts w:ascii="GHEA Grapalat" w:hAnsi="GHEA Grapalat" w:cs="GHEA Grapalat"/>
          <w:lang w:val="hy-AM"/>
        </w:rPr>
        <w:t>փաստաթղթերը նախատեսվում է ձեռք բերել վերջինից՝ դրամաշնորհային պայմանագրի հիման վրա։</w:t>
      </w:r>
    </w:p>
    <w:p w:rsidR="00F81999" w:rsidRPr="00F81999" w:rsidRDefault="00F81999" w:rsidP="00F81999">
      <w:pPr>
        <w:pStyle w:val="ListParagraph"/>
        <w:numPr>
          <w:ilvl w:val="0"/>
          <w:numId w:val="10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824137">
        <w:rPr>
          <w:rFonts w:ascii="GHEA Grapalat" w:hAnsi="GHEA Grapalat" w:cs="Sylfaen"/>
          <w:i/>
          <w:u w:val="single"/>
          <w:lang w:val="hy-AM"/>
        </w:rPr>
        <w:t>ՀՀ Վայոց Ձորի մարզի Սմբատաբերդի</w:t>
      </w:r>
      <w:r w:rsidRPr="00F81999">
        <w:rPr>
          <w:rFonts w:ascii="GHEA Grapalat" w:hAnsi="GHEA Grapalat" w:cs="Sylfaen"/>
          <w:lang w:val="hy-AM"/>
        </w:rPr>
        <w:t xml:space="preserve"> պարիսպների վթարային հատվածների և կից կառույցների ամրակայման, նորոգման, վերականգնման և տարածքի բարեկարգման գիտանախագծային փաստաթղթերի</w:t>
      </w:r>
      <w:r w:rsidR="00BB79B1" w:rsidRPr="00BB79B1">
        <w:rPr>
          <w:rFonts w:ascii="GHEA Grapalat" w:hAnsi="GHEA Grapalat" w:cs="Calibri"/>
          <w:lang w:val="hy-AM"/>
        </w:rPr>
        <w:t xml:space="preserve"> կազմման համար 3 անգամ հայտարարվել է մրցույթ (ծածկագրեր՝ </w:t>
      </w:r>
      <w:r w:rsidR="00BB79B1" w:rsidRPr="00BB79B1">
        <w:rPr>
          <w:rFonts w:ascii="GHEA Grapalat" w:hAnsi="GHEA Grapalat" w:cs="Sylfaen"/>
          <w:lang w:val="hy-AM"/>
        </w:rPr>
        <w:t>ՀՀԿԳՄՍՆԳՀԾՁԲ-24/18, ՀՀԿԳՄՍՆԳՀԾՁԲ-24/40 և ՀՀԿԳՄՍՆԳՀԾՁԲ-24/48</w:t>
      </w:r>
      <w:r w:rsidR="00BB79B1" w:rsidRPr="00BB79B1">
        <w:rPr>
          <w:rFonts w:ascii="GHEA Grapalat" w:hAnsi="GHEA Grapalat" w:cs="Calibri"/>
          <w:lang w:val="hy-AM"/>
        </w:rPr>
        <w:t>), սակայն 3 անգամն էլ հայտարարվել է չկայացած</w:t>
      </w:r>
      <w:r w:rsidR="00BB79B1" w:rsidRPr="00BB79B1">
        <w:rPr>
          <w:rFonts w:ascii="GHEA Grapalat" w:hAnsi="GHEA Grapalat" w:cs="GHEA Grapalat"/>
          <w:lang w:val="hy-AM"/>
        </w:rPr>
        <w:t>՝ ոչ մի հայտ չներկայացվելու հիմնավորմամբ</w:t>
      </w:r>
      <w:r w:rsidR="00BB79B1" w:rsidRPr="00BB79B1">
        <w:rPr>
          <w:rFonts w:ascii="GHEA Grapalat" w:hAnsi="GHEA Grapalat" w:cs="Calibri"/>
          <w:lang w:val="hy-AM"/>
        </w:rPr>
        <w:t xml:space="preserve"> /արձանագրությունները կցվում են/։ </w:t>
      </w:r>
      <w:r w:rsidR="00BB79B1" w:rsidRPr="00BB79B1">
        <w:rPr>
          <w:rFonts w:ascii="GHEA Grapalat" w:hAnsi="GHEA Grapalat" w:cs="Sylfaen"/>
          <w:lang w:val="hy-AM"/>
        </w:rPr>
        <w:t xml:space="preserve">Հաշվի առնելով, որ </w:t>
      </w:r>
      <w:r w:rsidR="00BB79B1" w:rsidRPr="00BB79B1">
        <w:rPr>
          <w:rFonts w:ascii="GHEA Grapalat" w:hAnsi="GHEA Grapalat" w:cs="GHEA Grapalat"/>
          <w:lang w:val="hy-AM"/>
        </w:rPr>
        <w:t xml:space="preserve">«Պատմամշակութային ժառանգության գիտահետազոտական կենտրոն» ՊՈԱԿ-ի անձնակազմում ներառված ճարտարապետները նախկինում  գիտական աշխատանք են իրականացրել </w:t>
      </w:r>
      <w:r w:rsidR="00BB79B1" w:rsidRPr="00E21011">
        <w:rPr>
          <w:rFonts w:ascii="GHEA Grapalat" w:hAnsi="GHEA Grapalat" w:cs="GHEA Grapalat"/>
          <w:lang w:val="hy-AM"/>
        </w:rPr>
        <w:t>Վայոց ձորի մարզի Արտաբույնք գյուղի Սմբատաբերդի</w:t>
      </w:r>
      <w:r w:rsidR="00BB79B1">
        <w:rPr>
          <w:rFonts w:ascii="GHEA Grapalat" w:hAnsi="GHEA Grapalat" w:cs="GHEA Grapalat"/>
          <w:lang w:val="hy-AM"/>
        </w:rPr>
        <w:t xml:space="preserve"> </w:t>
      </w:r>
      <w:r w:rsidR="00BB79B1" w:rsidRPr="00BB79B1">
        <w:rPr>
          <w:rFonts w:ascii="GHEA Grapalat" w:hAnsi="GHEA Grapalat" w:cs="GHEA Grapalat"/>
          <w:lang w:val="hy-AM"/>
        </w:rPr>
        <w:t xml:space="preserve">պարիսպների վերականգնման </w:t>
      </w:r>
      <w:r w:rsidR="00BB79B1">
        <w:rPr>
          <w:rFonts w:ascii="GHEA Grapalat" w:hAnsi="GHEA Grapalat" w:cs="GHEA Grapalat"/>
          <w:lang w:val="hy-AM"/>
        </w:rPr>
        <w:t>ուղղությամբ</w:t>
      </w:r>
      <w:r w:rsidR="00BB79B1" w:rsidRPr="00BB79B1">
        <w:rPr>
          <w:rFonts w:ascii="GHEA Grapalat" w:hAnsi="GHEA Grapalat" w:cs="GHEA Grapalat"/>
          <w:lang w:val="hy-AM"/>
        </w:rPr>
        <w:t>՝ փաստաթղթերը նախատեսվում է ձեռք բերել վերջինից՝ դրամաշնորհային պայմանագրի հիման վրա։</w:t>
      </w:r>
    </w:p>
    <w:p w:rsidR="00936990" w:rsidRPr="00B52E0E" w:rsidRDefault="00936990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97EB5" w:rsidRDefault="005A072A" w:rsidP="00F97EB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</w:t>
      </w:r>
      <w:r w:rsidR="000E7EF5">
        <w:rPr>
          <w:rFonts w:ascii="GHEA Grapalat" w:hAnsi="GHEA Grapalat" w:cs="Sylfaen"/>
          <w:b/>
          <w:sz w:val="24"/>
          <w:szCs w:val="24"/>
          <w:lang w:val="hy-AM"/>
        </w:rPr>
        <w:t xml:space="preserve">ավարտված </w:t>
      </w:r>
      <w:r w:rsidR="009E563B">
        <w:rPr>
          <w:rFonts w:ascii="GHEA Grapalat" w:hAnsi="GHEA Grapalat" w:cs="Sylfaen"/>
          <w:b/>
          <w:sz w:val="24"/>
          <w:szCs w:val="24"/>
          <w:lang w:val="hy-AM"/>
        </w:rPr>
        <w:t xml:space="preserve">շինարարական </w:t>
      </w:r>
      <w:r w:rsidR="000E7EF5">
        <w:rPr>
          <w:rFonts w:ascii="GHEA Grapalat" w:hAnsi="GHEA Grapalat" w:cs="Sylfaen"/>
          <w:b/>
          <w:sz w:val="24"/>
          <w:szCs w:val="24"/>
          <w:lang w:val="hy-AM"/>
        </w:rPr>
        <w:t xml:space="preserve">աշխատանքների </w:t>
      </w:r>
      <w:r w:rsidR="009E563B">
        <w:rPr>
          <w:rFonts w:ascii="GHEA Grapalat" w:hAnsi="GHEA Grapalat" w:cs="Sylfaen"/>
          <w:b/>
          <w:sz w:val="24"/>
          <w:szCs w:val="24"/>
          <w:lang w:val="hy-AM"/>
        </w:rPr>
        <w:t xml:space="preserve">համար </w:t>
      </w:r>
      <w:r w:rsidR="009E563B" w:rsidRPr="009E563B">
        <w:rPr>
          <w:rFonts w:ascii="GHEA Grapalat" w:hAnsi="GHEA Grapalat" w:cs="Sylfaen"/>
          <w:b/>
          <w:sz w:val="24"/>
          <w:szCs w:val="24"/>
          <w:lang w:val="hy-AM"/>
        </w:rPr>
        <w:t>32,972.0 հազար դրամ</w:t>
      </w:r>
      <w:r w:rsidR="009E563B">
        <w:rPr>
          <w:rFonts w:ascii="GHEA Grapalat" w:hAnsi="GHEA Grapalat" w:cs="Sylfaen"/>
          <w:b/>
          <w:sz w:val="24"/>
          <w:szCs w:val="24"/>
          <w:lang w:val="hy-AM"/>
        </w:rPr>
        <w:t xml:space="preserve"> գումար</w:t>
      </w:r>
      <w:r w:rsidR="009E563B" w:rsidRPr="009E563B">
        <w:rPr>
          <w:rFonts w:ascii="GHEA Grapalat" w:hAnsi="GHEA Grapalat" w:cs="Sylfaen"/>
          <w:b/>
          <w:sz w:val="24"/>
          <w:szCs w:val="24"/>
          <w:lang w:val="hy-AM"/>
        </w:rPr>
        <w:t>ի չափով</w:t>
      </w:r>
      <w:r w:rsidR="009E56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563B">
        <w:rPr>
          <w:rFonts w:ascii="GHEA Grapalat" w:hAnsi="GHEA Grapalat" w:cs="Sylfaen"/>
          <w:b/>
          <w:sz w:val="24"/>
          <w:szCs w:val="24"/>
          <w:lang w:val="hy-AM"/>
        </w:rPr>
        <w:t xml:space="preserve">վճարումներ </w:t>
      </w:r>
      <w:r w:rsidR="009E563B" w:rsidRPr="009E563B">
        <w:rPr>
          <w:rFonts w:ascii="GHEA Grapalat" w:hAnsi="GHEA Grapalat" w:cs="Sylfaen"/>
          <w:sz w:val="24"/>
          <w:szCs w:val="24"/>
          <w:lang w:val="hy-AM"/>
        </w:rPr>
        <w:t>կատարելու նպատակով</w:t>
      </w:r>
      <w:r w:rsidR="00F97E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97EB5">
        <w:rPr>
          <w:rFonts w:ascii="GHEA Grapalat" w:hAnsi="GHEA Grapalat" w:cs="Sylfaen"/>
          <w:sz w:val="24"/>
          <w:szCs w:val="24"/>
          <w:lang w:val="hy-AM"/>
        </w:rPr>
        <w:t>կատարել հատկացումներ, մասնավորապես․</w:t>
      </w:r>
    </w:p>
    <w:tbl>
      <w:tblPr>
        <w:tblpPr w:leftFromText="180" w:rightFromText="180" w:vertAnchor="text" w:horzAnchor="margin" w:tblpXSpec="center" w:tblpY="423"/>
        <w:tblW w:w="8472" w:type="dxa"/>
        <w:tblLook w:val="04A0" w:firstRow="1" w:lastRow="0" w:firstColumn="1" w:lastColumn="0" w:noHBand="0" w:noVBand="1"/>
      </w:tblPr>
      <w:tblGrid>
        <w:gridCol w:w="5778"/>
        <w:gridCol w:w="2694"/>
      </w:tblGrid>
      <w:tr w:rsidR="00F97EB5" w:rsidRPr="009E563B" w:rsidTr="00686EA9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97EB5" w:rsidRPr="0007174D" w:rsidRDefault="00F97EB5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F97EB5" w:rsidRPr="006F0756" w:rsidRDefault="00F97EB5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32,972.0</w:t>
            </w:r>
            <w:r w:rsidRPr="008B602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F97EB5" w:rsidRPr="00F97EB5" w:rsidTr="00686EA9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97EB5" w:rsidRPr="00DB3D54" w:rsidRDefault="00F97EB5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Շինարարական աշխատանքներ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97EB5" w:rsidRPr="00DB3D54" w:rsidRDefault="00F97EB5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32,972.0 </w:t>
            </w: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F97EB5" w:rsidRPr="00F97EB5" w:rsidTr="00686EA9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EB5" w:rsidRPr="00DB3D54" w:rsidRDefault="00F97EB5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97EB5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«Երևանի պետական հումանիտար քոլեջ»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/հարթ տանիքը լանջավոր տանիքի վերակառուցում/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EB5" w:rsidRDefault="00F97EB5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27,536.7</w:t>
            </w:r>
          </w:p>
        </w:tc>
      </w:tr>
      <w:tr w:rsidR="00F97EB5" w:rsidRPr="00FE3C87" w:rsidTr="00686EA9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EB5" w:rsidRPr="00DB3D54" w:rsidRDefault="00F97EB5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97EB5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ազգային գրադարան»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/ջեռուցում/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EB5" w:rsidRDefault="00F97EB5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4,452.8</w:t>
            </w:r>
          </w:p>
        </w:tc>
      </w:tr>
      <w:tr w:rsidR="00F97EB5" w:rsidRPr="00FE3C87" w:rsidTr="00686EA9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EB5" w:rsidRPr="00345F25" w:rsidRDefault="00F97EB5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97EB5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Վ.Համբարձումյանի անվան հ.12 հիմնական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/կաթսայատան վերազինում/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EB5" w:rsidRPr="00DB3D54" w:rsidRDefault="00F97EB5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982.5</w:t>
            </w:r>
          </w:p>
        </w:tc>
      </w:tr>
    </w:tbl>
    <w:p w:rsidR="00F97EB5" w:rsidRPr="00F97EB5" w:rsidRDefault="00F97EB5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A072A" w:rsidRDefault="005A072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460D9" w:rsidRDefault="000A360F" w:rsidP="009460D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9460D9">
        <w:rPr>
          <w:rFonts w:ascii="GHEA Grapalat" w:hAnsi="GHEA Grapalat" w:cs="Calibri"/>
          <w:i/>
          <w:sz w:val="24"/>
          <w:szCs w:val="24"/>
          <w:u w:val="single"/>
          <w:lang w:val="hy-AM"/>
        </w:rPr>
        <w:t xml:space="preserve"> </w:t>
      </w:r>
      <w:r w:rsidR="009460D9" w:rsidRPr="009460D9">
        <w:rPr>
          <w:rFonts w:ascii="GHEA Grapalat" w:hAnsi="GHEA Grapalat" w:cs="Calibri"/>
          <w:i/>
          <w:sz w:val="24"/>
          <w:szCs w:val="24"/>
          <w:u w:val="single"/>
          <w:lang w:val="hy-AM"/>
        </w:rPr>
        <w:t>«Երևանի պետական հումանիտար քոլեջ» ՊՈԱԿ</w:t>
      </w:r>
      <w:r w:rsidR="009460D9" w:rsidRPr="00975BE8">
        <w:rPr>
          <w:rFonts w:ascii="GHEA Grapalat" w:hAnsi="GHEA Grapalat" w:cs="Calibri"/>
          <w:i/>
          <w:sz w:val="24"/>
          <w:szCs w:val="24"/>
          <w:u w:val="single"/>
          <w:lang w:val="hy-AM"/>
        </w:rPr>
        <w:t>–ին ամրացված շենքի տանիքի վերակառուցման</w:t>
      </w:r>
      <w:r w:rsidR="009460D9">
        <w:rPr>
          <w:rFonts w:ascii="GHEA Grapalat" w:hAnsi="GHEA Grapalat" w:cs="Calibri"/>
          <w:sz w:val="24"/>
          <w:szCs w:val="24"/>
          <w:lang w:val="hy-AM"/>
        </w:rPr>
        <w:t xml:space="preserve"> աշխատանքները մեկնարկել են 2023թ․–ի սեպտեմբերին</w:t>
      </w:r>
      <w:r w:rsidR="00975B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75BE8" w:rsidRPr="00975BE8">
        <w:rPr>
          <w:rFonts w:ascii="GHEA Grapalat" w:hAnsi="GHEA Grapalat" w:cs="Calibri"/>
          <w:sz w:val="24"/>
          <w:szCs w:val="24"/>
          <w:lang w:val="hy-AM"/>
        </w:rPr>
        <w:t>(</w:t>
      </w:r>
      <w:r w:rsidR="00975BE8">
        <w:rPr>
          <w:rFonts w:ascii="GHEA Grapalat" w:hAnsi="GHEA Grapalat" w:cs="Calibri"/>
          <w:sz w:val="24"/>
          <w:szCs w:val="24"/>
          <w:lang w:val="hy-AM"/>
        </w:rPr>
        <w:t xml:space="preserve">գումարը հատկացվել էր ՀՀ կառավարության 22.09.2023թ․–ի </w:t>
      </w:r>
      <w:r w:rsidR="00975BE8" w:rsidRPr="00975BE8">
        <w:rPr>
          <w:rFonts w:ascii="GHEA Grapalat" w:hAnsi="GHEA Grapalat" w:cs="Calibri"/>
          <w:sz w:val="24"/>
          <w:szCs w:val="24"/>
          <w:lang w:val="hy-AM"/>
        </w:rPr>
        <w:t>N 1632-</w:t>
      </w:r>
      <w:r w:rsidR="00975BE8">
        <w:rPr>
          <w:rFonts w:ascii="GHEA Grapalat" w:hAnsi="GHEA Grapalat" w:cs="Calibri"/>
          <w:sz w:val="24"/>
          <w:szCs w:val="24"/>
          <w:lang w:val="hy-AM"/>
        </w:rPr>
        <w:t>Ն որոշմամբ</w:t>
      </w:r>
      <w:r w:rsidR="00975BE8" w:rsidRPr="00975BE8">
        <w:rPr>
          <w:rFonts w:ascii="GHEA Grapalat" w:hAnsi="GHEA Grapalat" w:cs="Calibri"/>
          <w:sz w:val="24"/>
          <w:szCs w:val="24"/>
          <w:lang w:val="hy-AM"/>
        </w:rPr>
        <w:t>)</w:t>
      </w:r>
      <w:r w:rsidR="009460D9">
        <w:rPr>
          <w:rFonts w:ascii="GHEA Grapalat" w:hAnsi="GHEA Grapalat" w:cs="Calibri"/>
          <w:sz w:val="24"/>
          <w:szCs w:val="24"/>
          <w:lang w:val="hy-AM"/>
        </w:rPr>
        <w:t xml:space="preserve"> և ավարտվել 2024թ․–ի փետրվարին՝ համաձայն կնքված պայմանագրի ժամանակացույցի։ 2023թ․–ին կատարողական ակտ չէր ներկայացվել և վճարումներ չէին իրականացվել։ Աշխատանքներն ամբողջությամբ հանձնվել և ընդունվել են 2024թ․–ի փետրվարին։</w:t>
      </w:r>
      <w:r w:rsidR="00975BE8">
        <w:rPr>
          <w:rFonts w:ascii="GHEA Grapalat" w:hAnsi="GHEA Grapalat" w:cs="Calibri"/>
          <w:sz w:val="24"/>
          <w:szCs w:val="24"/>
          <w:lang w:val="hy-AM"/>
        </w:rPr>
        <w:t xml:space="preserve"> Հաշվարկները և ակտերը կցվում են։</w:t>
      </w:r>
    </w:p>
    <w:p w:rsidR="00180ABB" w:rsidRDefault="009460D9" w:rsidP="009460D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9460D9">
        <w:rPr>
          <w:rFonts w:ascii="GHEA Grapalat" w:hAnsi="GHEA Grapalat" w:cs="Calibri"/>
          <w:i/>
          <w:sz w:val="24"/>
          <w:szCs w:val="24"/>
          <w:u w:val="single"/>
          <w:lang w:val="hy-AM"/>
        </w:rPr>
        <w:t>«Հայաստանի ազգային գրադարան» ՊՈԱԿ</w:t>
      </w:r>
      <w:r w:rsidRPr="00975BE8">
        <w:rPr>
          <w:rFonts w:ascii="GHEA Grapalat" w:hAnsi="GHEA Grapalat" w:cs="Calibri"/>
          <w:i/>
          <w:sz w:val="24"/>
          <w:szCs w:val="24"/>
          <w:u w:val="single"/>
          <w:lang w:val="hy-AM"/>
        </w:rPr>
        <w:t xml:space="preserve">–ին ամրացված շենքի ջեռուցման </w:t>
      </w:r>
      <w:r>
        <w:rPr>
          <w:rFonts w:ascii="GHEA Grapalat" w:hAnsi="GHEA Grapalat" w:cs="Calibri"/>
          <w:sz w:val="24"/>
          <w:szCs w:val="24"/>
          <w:lang w:val="hy-AM"/>
        </w:rPr>
        <w:t xml:space="preserve">աշխատանքները մեկնարկել են </w:t>
      </w:r>
      <w:r w:rsidR="00180ABB">
        <w:rPr>
          <w:rFonts w:ascii="GHEA Grapalat" w:hAnsi="GHEA Grapalat" w:cs="Calibri"/>
          <w:sz w:val="24"/>
          <w:szCs w:val="24"/>
          <w:lang w:val="hy-AM"/>
        </w:rPr>
        <w:t xml:space="preserve">2022թ․–ին </w:t>
      </w:r>
      <w:r w:rsidR="00975BE8" w:rsidRPr="00975BE8">
        <w:rPr>
          <w:rFonts w:ascii="GHEA Grapalat" w:hAnsi="GHEA Grapalat" w:cs="Calibri"/>
          <w:sz w:val="24"/>
          <w:szCs w:val="24"/>
          <w:lang w:val="hy-AM"/>
        </w:rPr>
        <w:t>(</w:t>
      </w:r>
      <w:r w:rsidR="00975BE8">
        <w:rPr>
          <w:rFonts w:ascii="GHEA Grapalat" w:hAnsi="GHEA Grapalat" w:cs="Calibri"/>
          <w:sz w:val="24"/>
          <w:szCs w:val="24"/>
          <w:lang w:val="hy-AM"/>
        </w:rPr>
        <w:t xml:space="preserve">գումարը հատկացվել էր ՀՀ կառավարության 01.09.2022թ․–ի </w:t>
      </w:r>
      <w:r w:rsidR="00975BE8" w:rsidRPr="00975BE8">
        <w:rPr>
          <w:rFonts w:ascii="GHEA Grapalat" w:hAnsi="GHEA Grapalat" w:cs="Calibri"/>
          <w:sz w:val="24"/>
          <w:szCs w:val="24"/>
          <w:lang w:val="hy-AM"/>
        </w:rPr>
        <w:t xml:space="preserve">N </w:t>
      </w:r>
      <w:r w:rsidR="00975BE8">
        <w:rPr>
          <w:rFonts w:ascii="GHEA Grapalat" w:hAnsi="GHEA Grapalat" w:cs="Calibri"/>
          <w:sz w:val="24"/>
          <w:szCs w:val="24"/>
          <w:lang w:val="hy-AM"/>
        </w:rPr>
        <w:t>1381</w:t>
      </w:r>
      <w:r w:rsidR="00975BE8" w:rsidRPr="00975BE8">
        <w:rPr>
          <w:rFonts w:ascii="GHEA Grapalat" w:hAnsi="GHEA Grapalat" w:cs="Calibri"/>
          <w:sz w:val="24"/>
          <w:szCs w:val="24"/>
          <w:lang w:val="hy-AM"/>
        </w:rPr>
        <w:t>-</w:t>
      </w:r>
      <w:r w:rsidR="00975BE8">
        <w:rPr>
          <w:rFonts w:ascii="GHEA Grapalat" w:hAnsi="GHEA Grapalat" w:cs="Calibri"/>
          <w:sz w:val="24"/>
          <w:szCs w:val="24"/>
          <w:lang w:val="hy-AM"/>
        </w:rPr>
        <w:t>Ն որոշմամբ</w:t>
      </w:r>
      <w:r w:rsidR="00975BE8" w:rsidRPr="00975BE8">
        <w:rPr>
          <w:rFonts w:ascii="GHEA Grapalat" w:hAnsi="GHEA Grapalat" w:cs="Calibri"/>
          <w:sz w:val="24"/>
          <w:szCs w:val="24"/>
          <w:lang w:val="hy-AM"/>
        </w:rPr>
        <w:t>)</w:t>
      </w:r>
      <w:r w:rsidR="00975BE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80ABB">
        <w:rPr>
          <w:rFonts w:ascii="GHEA Grapalat" w:hAnsi="GHEA Grapalat" w:cs="Calibri"/>
          <w:sz w:val="24"/>
          <w:szCs w:val="24"/>
          <w:lang w:val="hy-AM"/>
        </w:rPr>
        <w:t>և երկար ժամանակ կասեցված են եղել՝ շինարարի կողմից աշխատանքները պատշաճ չկատարելու պատճառով։ Ա</w:t>
      </w:r>
      <w:r w:rsidR="00180ABB" w:rsidRPr="00180ABB">
        <w:rPr>
          <w:rFonts w:ascii="GHEA Grapalat" w:hAnsi="GHEA Grapalat" w:cs="Calibri"/>
          <w:sz w:val="24"/>
          <w:szCs w:val="24"/>
          <w:lang w:val="hy-AM"/>
        </w:rPr>
        <w:t>շխատանքների կատարման վ</w:t>
      </w:r>
      <w:r w:rsidR="00180ABB">
        <w:rPr>
          <w:rFonts w:ascii="GHEA Grapalat" w:hAnsi="GHEA Grapalat" w:cs="Calibri"/>
          <w:sz w:val="24"/>
          <w:szCs w:val="24"/>
          <w:lang w:val="hy-AM"/>
        </w:rPr>
        <w:t>երջնաժամկետ է սահմանված եղել</w:t>
      </w:r>
      <w:r w:rsidR="00180ABB" w:rsidRPr="00180ABB">
        <w:rPr>
          <w:rFonts w:ascii="GHEA Grapalat" w:hAnsi="GHEA Grapalat" w:cs="Calibri"/>
          <w:sz w:val="24"/>
          <w:szCs w:val="24"/>
          <w:lang w:val="hy-AM"/>
        </w:rPr>
        <w:t xml:space="preserve"> 2022 թվականի դեկտեմբերի 20</w:t>
      </w:r>
      <w:r w:rsidR="00180ABB">
        <w:rPr>
          <w:rFonts w:ascii="GHEA Grapalat" w:hAnsi="GHEA Grapalat" w:cs="Calibri"/>
          <w:sz w:val="24"/>
          <w:szCs w:val="24"/>
          <w:lang w:val="hy-AM"/>
        </w:rPr>
        <w:t xml:space="preserve">–ը ներառյալ։ </w:t>
      </w:r>
      <w:r w:rsidR="00180ABB" w:rsidRPr="00180ABB">
        <w:rPr>
          <w:rFonts w:ascii="GHEA Grapalat" w:hAnsi="GHEA Grapalat" w:cs="Calibri"/>
          <w:sz w:val="24"/>
          <w:szCs w:val="24"/>
          <w:lang w:val="hy-AM"/>
        </w:rPr>
        <w:t>2022 թվականի հոկտեմբեր-դեկտեմբեր ամիսներին կազմվել, ընդունվել և վճարվել են պայմանագրով սահմանված ժամկետներում իրականացված ընդհանուր 30,</w:t>
      </w:r>
      <w:r w:rsidR="00180ABB">
        <w:rPr>
          <w:rFonts w:ascii="GHEA Grapalat" w:hAnsi="GHEA Grapalat" w:cs="Calibri"/>
          <w:sz w:val="24"/>
          <w:szCs w:val="24"/>
          <w:lang w:val="hy-AM"/>
        </w:rPr>
        <w:t>999.2</w:t>
      </w:r>
      <w:r w:rsidR="00180ABB" w:rsidRPr="00180ABB">
        <w:rPr>
          <w:rFonts w:ascii="GHEA Grapalat" w:hAnsi="GHEA Grapalat" w:cs="Calibri"/>
          <w:sz w:val="24"/>
          <w:szCs w:val="24"/>
          <w:lang w:val="hy-AM"/>
        </w:rPr>
        <w:t xml:space="preserve"> հազ</w:t>
      </w:r>
      <w:r w:rsidR="00180ABB">
        <w:rPr>
          <w:rFonts w:ascii="GHEA Grapalat" w:hAnsi="GHEA Grapalat" w:cs="Calibri"/>
          <w:sz w:val="24"/>
          <w:szCs w:val="24"/>
          <w:lang w:val="hy-AM"/>
        </w:rPr>
        <w:t>ար</w:t>
      </w:r>
      <w:r w:rsidR="00180ABB" w:rsidRPr="00180ABB">
        <w:rPr>
          <w:rFonts w:ascii="GHEA Grapalat" w:hAnsi="GHEA Grapalat" w:cs="Calibri"/>
          <w:sz w:val="24"/>
          <w:szCs w:val="24"/>
          <w:lang w:val="hy-AM"/>
        </w:rPr>
        <w:t xml:space="preserve"> դրամի</w:t>
      </w:r>
      <w:r w:rsidR="00180ABB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80ABB" w:rsidRPr="00180ABB">
        <w:rPr>
          <w:rFonts w:ascii="GHEA Grapalat" w:hAnsi="GHEA Grapalat" w:cs="Calibri"/>
          <w:sz w:val="24"/>
          <w:szCs w:val="24"/>
          <w:lang w:val="hy-AM"/>
        </w:rPr>
        <w:t>(</w:t>
      </w:r>
      <w:r w:rsidR="00180ABB">
        <w:rPr>
          <w:rFonts w:ascii="GHEA Grapalat" w:hAnsi="GHEA Grapalat" w:cs="Calibri"/>
          <w:sz w:val="24"/>
          <w:szCs w:val="24"/>
          <w:lang w:val="hy-AM"/>
        </w:rPr>
        <w:t>ներառյալ՝ տեխնիկական և հեղինակային հսկողության ծառայությունները</w:t>
      </w:r>
      <w:r w:rsidR="00180ABB" w:rsidRPr="00180ABB">
        <w:rPr>
          <w:rFonts w:ascii="GHEA Grapalat" w:hAnsi="GHEA Grapalat" w:cs="Calibri"/>
          <w:sz w:val="24"/>
          <w:szCs w:val="24"/>
          <w:lang w:val="hy-AM"/>
        </w:rPr>
        <w:t>) թվով 2 կատարողական ակտ:</w:t>
      </w:r>
      <w:r w:rsidR="00180ABB">
        <w:rPr>
          <w:rFonts w:ascii="GHEA Grapalat" w:hAnsi="GHEA Grapalat" w:cs="Calibri"/>
          <w:sz w:val="24"/>
          <w:szCs w:val="24"/>
          <w:lang w:val="hy-AM"/>
        </w:rPr>
        <w:t xml:space="preserve"> Աշխատանքները հիմնական կապալառուի կողմից </w:t>
      </w:r>
      <w:r w:rsidR="00975BE8">
        <w:rPr>
          <w:rFonts w:ascii="GHEA Grapalat" w:hAnsi="GHEA Grapalat" w:cs="Calibri"/>
          <w:sz w:val="24"/>
          <w:szCs w:val="24"/>
          <w:lang w:val="hy-AM"/>
        </w:rPr>
        <w:t xml:space="preserve">ամբողջական </w:t>
      </w:r>
      <w:r w:rsidR="00180ABB">
        <w:rPr>
          <w:rFonts w:ascii="GHEA Grapalat" w:hAnsi="GHEA Grapalat" w:cs="Calibri"/>
          <w:sz w:val="24"/>
          <w:szCs w:val="24"/>
          <w:lang w:val="hy-AM"/>
        </w:rPr>
        <w:t xml:space="preserve">չկատարվելու հանգամանքով պայմանավորված՝ </w:t>
      </w:r>
      <w:r w:rsidR="00975BE8">
        <w:rPr>
          <w:rFonts w:ascii="GHEA Grapalat" w:hAnsi="GHEA Grapalat" w:cs="Calibri"/>
          <w:sz w:val="24"/>
          <w:szCs w:val="24"/>
          <w:lang w:val="hy-AM"/>
        </w:rPr>
        <w:t xml:space="preserve">մնացորդային </w:t>
      </w:r>
      <w:r w:rsidR="00180ABB">
        <w:rPr>
          <w:rFonts w:ascii="GHEA Grapalat" w:hAnsi="GHEA Grapalat" w:cs="Calibri"/>
          <w:sz w:val="24"/>
          <w:szCs w:val="24"/>
          <w:lang w:val="hy-AM"/>
        </w:rPr>
        <w:t>աշխատանքները կատարվել են կոնսորցիումի պայմանագրի կողմ հանդիսացող Գործընկեր 2–ի՝ «ԷԼ–ԳԱ–ՄԱՆ» ՍՊԸ-ի կողմից</w:t>
      </w:r>
      <w:r w:rsidR="00975BE8">
        <w:rPr>
          <w:rFonts w:ascii="GHEA Grapalat" w:hAnsi="GHEA Grapalat" w:cs="Calibri"/>
          <w:sz w:val="24"/>
          <w:szCs w:val="24"/>
          <w:lang w:val="hy-AM"/>
        </w:rPr>
        <w:t>։ Մնացորդային շխատանքները հանձնվել և ընդունվել են</w:t>
      </w:r>
      <w:r w:rsidR="00180ABB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75BE8">
        <w:rPr>
          <w:rFonts w:ascii="GHEA Grapalat" w:hAnsi="GHEA Grapalat" w:cs="Calibri"/>
          <w:sz w:val="24"/>
          <w:szCs w:val="24"/>
          <w:lang w:val="hy-AM"/>
        </w:rPr>
        <w:t>2023թ․–ի դեկտեմբերին։ Նախագծի 3-րդ կետի 1-3-րդ ենթակետերով նախատեսվում է վճարել ընդունված ակտերը՝ որպես ԳՉԾ՝ ՀՀ պետական բյուջե վճարելով նաև համապատասխան տույժի գումարը։ Հաշվարկները և ակտերը կցվում են։</w:t>
      </w:r>
    </w:p>
    <w:p w:rsidR="009460D9" w:rsidRPr="00975BE8" w:rsidRDefault="00975BE8" w:rsidP="009460D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975BE8">
        <w:rPr>
          <w:rFonts w:ascii="GHEA Grapalat" w:hAnsi="GHEA Grapalat" w:cs="Calibri"/>
          <w:i/>
          <w:sz w:val="24"/>
          <w:szCs w:val="24"/>
          <w:u w:val="single"/>
          <w:lang w:val="hy-AM"/>
        </w:rPr>
        <w:t>«Երևանի Վ.Համբարձումյանի անվան հ.12 հիմնական դպրոց» ՊՈԱԿ–ի կաթսայատան վերազինման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աշխատանքները մեկնարկել են 2023թ․–ին </w:t>
      </w:r>
      <w:r w:rsidRPr="00975BE8">
        <w:rPr>
          <w:rFonts w:ascii="GHEA Grapalat" w:hAnsi="GHEA Grapalat" w:cs="Calibri"/>
          <w:sz w:val="24"/>
          <w:szCs w:val="24"/>
          <w:lang w:val="hy-AM"/>
        </w:rPr>
        <w:t>(</w:t>
      </w:r>
      <w:r>
        <w:rPr>
          <w:rFonts w:ascii="GHEA Grapalat" w:hAnsi="GHEA Grapalat" w:cs="Calibri"/>
          <w:sz w:val="24"/>
          <w:szCs w:val="24"/>
          <w:lang w:val="hy-AM"/>
        </w:rPr>
        <w:t xml:space="preserve">գումարը հատկացվել էր ՀՀ կառավարության </w:t>
      </w:r>
      <w:r w:rsidRPr="00975BE8">
        <w:rPr>
          <w:rFonts w:ascii="GHEA Grapalat" w:hAnsi="GHEA Grapalat" w:cs="Calibri"/>
          <w:sz w:val="24"/>
          <w:szCs w:val="24"/>
          <w:lang w:val="hy-AM"/>
        </w:rPr>
        <w:t>23.11.2023</w:t>
      </w:r>
      <w:r>
        <w:rPr>
          <w:rFonts w:ascii="GHEA Grapalat" w:hAnsi="GHEA Grapalat" w:cs="Calibri"/>
          <w:sz w:val="24"/>
          <w:szCs w:val="24"/>
          <w:lang w:val="hy-AM"/>
        </w:rPr>
        <w:t xml:space="preserve">թ․–ի </w:t>
      </w:r>
      <w:r w:rsidRPr="00975BE8">
        <w:rPr>
          <w:rFonts w:ascii="GHEA Grapalat" w:hAnsi="GHEA Grapalat" w:cs="Calibri"/>
          <w:sz w:val="24"/>
          <w:szCs w:val="24"/>
          <w:lang w:val="hy-AM"/>
        </w:rPr>
        <w:t xml:space="preserve">N </w:t>
      </w:r>
      <w:r>
        <w:rPr>
          <w:rFonts w:ascii="GHEA Grapalat" w:hAnsi="GHEA Grapalat" w:cs="Calibri"/>
          <w:sz w:val="24"/>
          <w:szCs w:val="24"/>
          <w:lang w:val="hy-AM"/>
        </w:rPr>
        <w:t>2009</w:t>
      </w:r>
      <w:r w:rsidRPr="00975BE8">
        <w:rPr>
          <w:rFonts w:ascii="GHEA Grapalat" w:hAnsi="GHEA Grapalat" w:cs="Calibri"/>
          <w:sz w:val="24"/>
          <w:szCs w:val="24"/>
          <w:lang w:val="hy-AM"/>
        </w:rPr>
        <w:t>-</w:t>
      </w:r>
      <w:r>
        <w:rPr>
          <w:rFonts w:ascii="GHEA Grapalat" w:hAnsi="GHEA Grapalat" w:cs="Calibri"/>
          <w:sz w:val="24"/>
          <w:szCs w:val="24"/>
          <w:lang w:val="hy-AM"/>
        </w:rPr>
        <w:t>Ն որոշմամբ</w:t>
      </w:r>
      <w:r w:rsidRPr="00975BE8">
        <w:rPr>
          <w:rFonts w:ascii="GHEA Grapalat" w:hAnsi="GHEA Grapalat" w:cs="Calibri"/>
          <w:sz w:val="24"/>
          <w:szCs w:val="24"/>
          <w:lang w:val="hy-AM"/>
        </w:rPr>
        <w:t xml:space="preserve">) </w:t>
      </w:r>
      <w:r>
        <w:rPr>
          <w:rFonts w:ascii="GHEA Grapalat" w:hAnsi="GHEA Grapalat" w:cs="Calibri"/>
          <w:sz w:val="24"/>
          <w:szCs w:val="24"/>
          <w:lang w:val="hy-AM"/>
        </w:rPr>
        <w:t xml:space="preserve">և ավարտվել </w:t>
      </w:r>
      <w:r>
        <w:rPr>
          <w:rFonts w:ascii="GHEA Grapalat" w:hAnsi="GHEA Grapalat" w:cs="Calibri"/>
          <w:sz w:val="24"/>
          <w:szCs w:val="24"/>
          <w:lang w:val="hy-AM"/>
        </w:rPr>
        <w:lastRenderedPageBreak/>
        <w:t>են սահմանված ժամկետում։ Աշխատանքների ընթացքում անհրաժեշտություն է առաջացել կատարել ծավալների ավելացում մինչև թույլատրելի 10</w:t>
      </w:r>
      <w:r w:rsidRPr="00975BE8">
        <w:rPr>
          <w:rFonts w:ascii="GHEA Grapalat" w:hAnsi="GHEA Grapalat" w:cs="Calibri"/>
          <w:sz w:val="24"/>
          <w:szCs w:val="24"/>
          <w:lang w:val="hy-AM"/>
        </w:rPr>
        <w:t>%-</w:t>
      </w:r>
      <w:r>
        <w:rPr>
          <w:rFonts w:ascii="GHEA Grapalat" w:hAnsi="GHEA Grapalat" w:cs="Calibri"/>
          <w:sz w:val="24"/>
          <w:szCs w:val="24"/>
          <w:lang w:val="hy-AM"/>
        </w:rPr>
        <w:t xml:space="preserve">ը՝ լրացուցիչ կաթսա տեղադրելու նպատակով։ 2023թ․–ի դեկտեմբերի 28–ին ներկայացվել է ակտ՝ լրացուցիչ գոմարի ներառմամբ, որը չի ընդունվել, քանի որ այլևս հնարավոր չէր գումար ավելացնել։ Կատարված աշխատանքները սահմանված կարգով հանձնել–ընդունելու և կապալառուին վճարելու նպատակով՝ Նախագծի 5–րդ կետի 2–րդ ենթակետով նախատեսվում է թույլատրել Նախարարությանը </w:t>
      </w:r>
      <w:r w:rsidR="00634F1F">
        <w:rPr>
          <w:rFonts w:ascii="GHEA Grapalat" w:hAnsi="GHEA Grapalat" w:cs="Calibri"/>
          <w:sz w:val="24"/>
          <w:szCs w:val="24"/>
          <w:lang w:val="hy-AM"/>
        </w:rPr>
        <w:t>կատարել աշխատանքների ծավալի ավելացում՝ կնքելով համաձայնագիր աշխատանքների ավարտից հետո։</w:t>
      </w:r>
      <w:r w:rsidR="00634F1F">
        <w:rPr>
          <w:rFonts w:ascii="GHEA Grapalat" w:hAnsi="GHEA Grapalat" w:cs="Calibri"/>
          <w:sz w:val="24"/>
          <w:szCs w:val="24"/>
          <w:lang w:val="hy-AM"/>
        </w:rPr>
        <w:tab/>
      </w:r>
    </w:p>
    <w:p w:rsidR="009460D9" w:rsidRDefault="009460D9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4F1F" w:rsidRDefault="00634F1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34F1F">
        <w:rPr>
          <w:rFonts w:ascii="GHEA Grapalat" w:hAnsi="GHEA Grapalat" w:cs="Sylfaen"/>
          <w:sz w:val="24"/>
          <w:szCs w:val="24"/>
          <w:lang w:val="hy-AM"/>
        </w:rPr>
        <w:t>Նախագծով նախատեսվում է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ՀՀ մարզերում ԳՏՃՄ լաբորատորիաների ձեռքբերման շրջանակներում </w:t>
      </w:r>
      <w:r w:rsidRPr="00634F1F">
        <w:rPr>
          <w:rFonts w:ascii="GHEA Grapalat" w:hAnsi="GHEA Grapalat" w:cs="Sylfaen"/>
          <w:b/>
          <w:sz w:val="24"/>
          <w:szCs w:val="24"/>
          <w:lang w:val="hy-AM"/>
        </w:rPr>
        <w:t xml:space="preserve">525,862.2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հազար դրամ գումարի չափով առաջացած ոչ ռեզիդենտի հարկերի վճարման </w:t>
      </w:r>
      <w:r w:rsidRPr="00634F1F">
        <w:rPr>
          <w:rFonts w:ascii="GHEA Grapalat" w:hAnsi="GHEA Grapalat" w:cs="Sylfaen"/>
          <w:sz w:val="24"/>
          <w:szCs w:val="24"/>
          <w:lang w:val="hy-AM"/>
        </w:rPr>
        <w:t xml:space="preserve">նպատակով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կատարել վերաբաշխում և լաբորատորիաների ձեռքբերման միջոցառումներից </w:t>
      </w:r>
      <w:r w:rsidRPr="00634F1F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Արարատի, Կոտայքի և Գեղարքունիքի մարզերի դպրոցների մասով՝ 1192 ծրագրի 32007 միջոցառում, Լոռու և Շիրակի մարզերի դպրոցների մասով՝ 1236 ծրագրի 32006 միջոցառում</w:t>
      </w:r>
      <w:r w:rsidRPr="00634F1F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հարկերի համար անհրաժեշտ գումարները տեղափոխել «Կրթական ծրագրերի կենտրոն» ԾԻԳ գրասենյակի պահպանման ծախսերի միջոցառում </w:t>
      </w:r>
      <w:r w:rsidRPr="00634F1F">
        <w:rPr>
          <w:rFonts w:ascii="GHEA Grapalat" w:hAnsi="GHEA Grapalat" w:cs="Sylfaen"/>
          <w:sz w:val="24"/>
          <w:szCs w:val="24"/>
          <w:lang w:val="hy-AM"/>
        </w:rPr>
        <w:t xml:space="preserve">(1192 </w:t>
      </w:r>
      <w:r>
        <w:rPr>
          <w:rFonts w:ascii="GHEA Grapalat" w:hAnsi="GHEA Grapalat" w:cs="Sylfaen"/>
          <w:sz w:val="24"/>
          <w:szCs w:val="24"/>
          <w:lang w:val="hy-AM"/>
        </w:rPr>
        <w:t>ծրագրի 11024 միջոցառում</w:t>
      </w:r>
      <w:r w:rsidRPr="00634F1F">
        <w:rPr>
          <w:rFonts w:ascii="GHEA Grapalat" w:hAnsi="GHEA Grapalat" w:cs="Sylfaen"/>
          <w:sz w:val="24"/>
          <w:szCs w:val="24"/>
          <w:lang w:val="hy-AM"/>
        </w:rPr>
        <w:t>)</w:t>
      </w:r>
      <w:r w:rsidR="000A2750">
        <w:rPr>
          <w:rFonts w:ascii="GHEA Grapalat" w:hAnsi="GHEA Grapalat" w:cs="Sylfaen"/>
          <w:sz w:val="24"/>
          <w:szCs w:val="24"/>
          <w:lang w:val="hy-AM"/>
        </w:rPr>
        <w:t>։ Նշվածը պայմանավորված է այն հանգամանքով, որ ՀՀ 2024թ․–ի պետական բյուջեով լաբորատորիաների ձեռքբերման ծախսերը նախատեսվել հարկերի ներառմամբ հաշվարկված գումարների չափով, սակայն մրցույթների արդյունքում թվով 7 պայամնագիր կնքվել է ոչ ռեզիդենտ ընկերությունների հետ՝ առանց հարկերի։ Ներկայումս առաջացած հարկերը համապատասխան հոդվածով վճարելու նպատակով՝ անհրաժեշտություն է առաջացել միջոցառումների միջև գումարի տեղափոխման։</w:t>
      </w:r>
    </w:p>
    <w:p w:rsidR="00C7601E" w:rsidRPr="00FD2909" w:rsidRDefault="008D219F" w:rsidP="00F641E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2412E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</w:t>
      </w:r>
      <w:r w:rsidRPr="0052412E">
        <w:rPr>
          <w:rFonts w:ascii="GHEA Grapalat" w:hAnsi="GHEA Grapalat" w:cs="Sylfaen"/>
          <w:b/>
          <w:sz w:val="24"/>
          <w:szCs w:val="24"/>
          <w:lang w:val="hy-AM"/>
        </w:rPr>
        <w:t>թույլատրել «Գյումրու մարզական բարձրագույն վարպետության դպրոց» ՊՈԱԿ–ին կատ</w:t>
      </w:r>
      <w:r w:rsidR="0052412E" w:rsidRPr="0052412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52412E">
        <w:rPr>
          <w:rFonts w:ascii="GHEA Grapalat" w:hAnsi="GHEA Grapalat" w:cs="Sylfaen"/>
          <w:b/>
          <w:sz w:val="24"/>
          <w:szCs w:val="24"/>
          <w:lang w:val="hy-AM"/>
        </w:rPr>
        <w:t xml:space="preserve">րել մարզադահլիճի ջեռուցման իրականացման և մասնակի նորոգման աշխատանքների համադրում </w:t>
      </w:r>
      <w:r w:rsidR="0052412E" w:rsidRPr="0052412E">
        <w:rPr>
          <w:rFonts w:ascii="GHEA Grapalat" w:hAnsi="GHEA Grapalat" w:cs="Sylfaen"/>
          <w:b/>
          <w:sz w:val="24"/>
          <w:szCs w:val="24"/>
          <w:lang w:val="hy-AM"/>
        </w:rPr>
        <w:t xml:space="preserve">24.97%-ի չափով և </w:t>
      </w:r>
      <w:r w:rsidRPr="0052412E">
        <w:rPr>
          <w:rFonts w:ascii="GHEA Grapalat" w:hAnsi="GHEA Grapalat" w:cs="Sylfaen"/>
          <w:b/>
          <w:sz w:val="24"/>
          <w:szCs w:val="24"/>
          <w:lang w:val="hy-AM"/>
        </w:rPr>
        <w:t>ծավալների ավելացում 36.41%-ի չափով</w:t>
      </w:r>
      <w:r w:rsidRPr="0052412E"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Վարպետության դպրոցին գումարը հատկացվել է ՀՀ կառավարության 14.12.2023թ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sz w:val="24"/>
          <w:szCs w:val="24"/>
          <w:lang w:val="hy-AM"/>
        </w:rPr>
        <w:t>–ի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D219F">
        <w:rPr>
          <w:rFonts w:ascii="GHEA Grapalat" w:hAnsi="GHEA Grapalat" w:cs="Sylfaen"/>
          <w:sz w:val="24"/>
          <w:szCs w:val="24"/>
          <w:lang w:val="hy-AM"/>
        </w:rPr>
        <w:t>N 2202-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որոշմամբ։ Աշխատանքների ընթացքում անհրաժեշտություն է առաջացել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փոփոխություններ կատարել ՆՆՓ–երում, մասնավորապես վինիլային հատակը փոխարինվել է ռետինե հատակով, ինչպես նաև փոփոխություններ են կատարվել մուտքերի դռների և լուսավորության մասով։</w:t>
      </w:r>
      <w:r w:rsidR="0052412E">
        <w:rPr>
          <w:rFonts w:ascii="GHEA Grapalat" w:hAnsi="GHEA Grapalat" w:cs="Sylfaen"/>
          <w:sz w:val="24"/>
          <w:szCs w:val="24"/>
          <w:lang w:val="hy-AM"/>
        </w:rPr>
        <w:t xml:space="preserve"> Արդյունքում, աշխատանքների համադրումը և ծավալների ավելացումը գերազանվում է թույլատրելի համապատասխանաբար 15 և 10 տոկոսները։</w:t>
      </w:r>
      <w:r w:rsidR="00FD018F">
        <w:rPr>
          <w:rFonts w:ascii="GHEA Grapalat" w:hAnsi="GHEA Grapalat" w:cs="Sylfaen"/>
          <w:sz w:val="24"/>
          <w:szCs w:val="24"/>
          <w:lang w:val="hy-AM"/>
        </w:rPr>
        <w:t xml:space="preserve"> Ստորև ներկայացվում է ծավալների ավելացման տոկոսի հաշվարկը</w:t>
      </w:r>
      <w:r w:rsidR="00FD018F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Style w:val="TableGrid"/>
        <w:tblW w:w="10696" w:type="dxa"/>
        <w:jc w:val="center"/>
        <w:tblLayout w:type="fixed"/>
        <w:tblLook w:val="04A0" w:firstRow="1" w:lastRow="0" w:firstColumn="1" w:lastColumn="0" w:noHBand="0" w:noVBand="1"/>
      </w:tblPr>
      <w:tblGrid>
        <w:gridCol w:w="1782"/>
        <w:gridCol w:w="1783"/>
        <w:gridCol w:w="1782"/>
        <w:gridCol w:w="1783"/>
        <w:gridCol w:w="1783"/>
        <w:gridCol w:w="1783"/>
      </w:tblGrid>
      <w:tr w:rsidR="003B4409" w:rsidRPr="00AE5DC3" w:rsidTr="003B4409">
        <w:trPr>
          <w:jc w:val="center"/>
        </w:trPr>
        <w:tc>
          <w:tcPr>
            <w:tcW w:w="1782" w:type="dxa"/>
            <w:shd w:val="clear" w:color="auto" w:fill="DBE5F1" w:themeFill="accent1" w:themeFillTint="33"/>
            <w:vAlign w:val="center"/>
          </w:tcPr>
          <w:p w:rsidR="003B4409" w:rsidRPr="00FD2909" w:rsidRDefault="003B4409" w:rsidP="00780E4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Պայմանագրային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սկզբնական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արժեք</w:t>
            </w:r>
          </w:p>
          <w:p w:rsidR="003B4409" w:rsidRPr="00FD2909" w:rsidRDefault="003B4409" w:rsidP="00780E4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783" w:type="dxa"/>
            <w:shd w:val="clear" w:color="auto" w:fill="DBE5F1" w:themeFill="accent1" w:themeFillTint="33"/>
            <w:vAlign w:val="center"/>
          </w:tcPr>
          <w:p w:rsidR="003B4409" w:rsidRPr="00FD2909" w:rsidRDefault="003B4409" w:rsidP="00780E4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Համադրման շրջանակներում պայմանագրի գնի նվազում</w:t>
            </w:r>
          </w:p>
        </w:tc>
        <w:tc>
          <w:tcPr>
            <w:tcW w:w="1782" w:type="dxa"/>
            <w:shd w:val="clear" w:color="auto" w:fill="DBE5F1" w:themeFill="accent1" w:themeFillTint="33"/>
            <w:vAlign w:val="center"/>
          </w:tcPr>
          <w:p w:rsidR="003B4409" w:rsidRPr="00C7601E" w:rsidRDefault="003B4409" w:rsidP="00780E4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ավելացում՝ </w:t>
            </w:r>
            <w:r w:rsidRPr="0002025B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N 1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համաձայնագրով</w:t>
            </w:r>
          </w:p>
          <w:p w:rsidR="003B4409" w:rsidRPr="00FD2909" w:rsidRDefault="003B4409" w:rsidP="00780E4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783" w:type="dxa"/>
            <w:shd w:val="clear" w:color="auto" w:fill="DBE5F1" w:themeFill="accent1" w:themeFillTint="33"/>
          </w:tcPr>
          <w:p w:rsidR="003B4409" w:rsidRPr="00FD2909" w:rsidRDefault="003B4409" w:rsidP="00780E4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ավելացում՝ ռետինե հատակներ և լուսավորություն /հազար դրամ/</w:t>
            </w:r>
          </w:p>
        </w:tc>
        <w:tc>
          <w:tcPr>
            <w:tcW w:w="1783" w:type="dxa"/>
            <w:shd w:val="clear" w:color="auto" w:fill="DBE5F1" w:themeFill="accent1" w:themeFillTint="33"/>
            <w:vAlign w:val="center"/>
          </w:tcPr>
          <w:p w:rsidR="003B4409" w:rsidRPr="00FD2909" w:rsidRDefault="003B4409" w:rsidP="003B440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Պայմանագրային արժեքի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ընդհանուր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ավելացում</w:t>
            </w:r>
          </w:p>
          <w:p w:rsidR="003B4409" w:rsidRPr="00FD2909" w:rsidRDefault="003B4409" w:rsidP="003B440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հազար դրամ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</w:t>
            </w:r>
          </w:p>
        </w:tc>
        <w:tc>
          <w:tcPr>
            <w:tcW w:w="1783" w:type="dxa"/>
            <w:shd w:val="clear" w:color="auto" w:fill="DBE5F1" w:themeFill="accent1" w:themeFillTint="33"/>
            <w:vAlign w:val="center"/>
          </w:tcPr>
          <w:p w:rsidR="003B4409" w:rsidRPr="00FD2909" w:rsidRDefault="003B4409" w:rsidP="00780E4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Պայմանագրային արժեքի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ընդհանուր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ավելացում</w:t>
            </w:r>
          </w:p>
          <w:p w:rsidR="003B4409" w:rsidRPr="003B4409" w:rsidRDefault="003B4409" w:rsidP="00780E44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3B4409" w:rsidRPr="00FD2909" w:rsidTr="003B4409">
        <w:trPr>
          <w:jc w:val="center"/>
        </w:trPr>
        <w:tc>
          <w:tcPr>
            <w:tcW w:w="1782" w:type="dxa"/>
            <w:vAlign w:val="center"/>
          </w:tcPr>
          <w:p w:rsidR="003B4409" w:rsidRPr="00FD2909" w:rsidRDefault="003B4409" w:rsidP="00780E4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25,464.942</w:t>
            </w:r>
          </w:p>
        </w:tc>
        <w:tc>
          <w:tcPr>
            <w:tcW w:w="1783" w:type="dxa"/>
          </w:tcPr>
          <w:p w:rsidR="003B4409" w:rsidRPr="00C7601E" w:rsidRDefault="003B4409" w:rsidP="00780E4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</w:rPr>
            </w:pPr>
            <w:r>
              <w:rPr>
                <w:rFonts w:ascii="GHEA Grapalat" w:hAnsi="GHEA Grapalat"/>
                <w:sz w:val="18"/>
                <w:szCs w:val="20"/>
              </w:rPr>
              <w:t>(</w:t>
            </w:r>
            <w:r>
              <w:rPr>
                <w:rFonts w:ascii="GHEA Grapalat" w:hAnsi="GHEA Grapalat"/>
                <w:sz w:val="18"/>
                <w:szCs w:val="20"/>
                <w:lang w:val="ru-RU"/>
              </w:rPr>
              <w:t>0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18"/>
                <w:szCs w:val="20"/>
                <w:lang w:val="ru-RU"/>
              </w:rPr>
              <w:t>665</w:t>
            </w:r>
            <w:r>
              <w:rPr>
                <w:rFonts w:ascii="GHEA Grapalat" w:hAnsi="GHEA Grapalat"/>
                <w:sz w:val="18"/>
                <w:szCs w:val="20"/>
              </w:rPr>
              <w:t>)</w:t>
            </w:r>
          </w:p>
        </w:tc>
        <w:tc>
          <w:tcPr>
            <w:tcW w:w="1782" w:type="dxa"/>
            <w:vAlign w:val="center"/>
          </w:tcPr>
          <w:p w:rsidR="003B4409" w:rsidRPr="00FD2909" w:rsidRDefault="003B4409" w:rsidP="00780E4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2,544.9</w:t>
            </w:r>
          </w:p>
        </w:tc>
        <w:tc>
          <w:tcPr>
            <w:tcW w:w="1783" w:type="dxa"/>
          </w:tcPr>
          <w:p w:rsidR="003B4409" w:rsidRDefault="003B4409" w:rsidP="00780E4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6,726.81</w:t>
            </w:r>
          </w:p>
        </w:tc>
        <w:tc>
          <w:tcPr>
            <w:tcW w:w="1783" w:type="dxa"/>
          </w:tcPr>
          <w:p w:rsidR="003B4409" w:rsidRDefault="003B4409" w:rsidP="00780E4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9,271.045</w:t>
            </w:r>
          </w:p>
        </w:tc>
        <w:tc>
          <w:tcPr>
            <w:tcW w:w="1783" w:type="dxa"/>
          </w:tcPr>
          <w:p w:rsidR="003B4409" w:rsidRPr="00FD2909" w:rsidRDefault="003B4409" w:rsidP="00780E44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36.41</w:t>
            </w:r>
            <w:r w:rsidRPr="00FD2909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:rsidR="00C7601E" w:rsidRPr="008D219F" w:rsidRDefault="00C7601E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34F1F" w:rsidRDefault="00634F1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8041A5">
        <w:rPr>
          <w:rFonts w:ascii="GHEA Grapalat" w:hAnsi="GHEA Grapalat"/>
          <w:sz w:val="24"/>
          <w:szCs w:val="24"/>
          <w:lang w:val="hy-AM"/>
        </w:rPr>
        <w:t>կապահովի կրթական, մշակութային և մարզական հաստատությունների շենքային պայմանների և գույքային հագեցվածության բարելավումը</w:t>
      </w:r>
      <w:r w:rsidR="00BF0A1F" w:rsidRPr="00212FFD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>Որոշման ընդունման արդյունքում կապահովվեն կրթության</w:t>
      </w:r>
      <w:r>
        <w:rPr>
          <w:rFonts w:ascii="GHEA Grapalat" w:hAnsi="GHEA Grapalat"/>
          <w:lang w:val="hy-AM"/>
        </w:rPr>
        <w:t>, մարզական</w:t>
      </w:r>
      <w:r w:rsidRPr="00A44348">
        <w:rPr>
          <w:rFonts w:ascii="GHEA Grapalat" w:hAnsi="GHEA Grapalat"/>
          <w:lang w:val="hy-AM"/>
        </w:rPr>
        <w:t xml:space="preserve"> և մշակութային դաստիարակության համար շենքային </w:t>
      </w:r>
      <w:r>
        <w:rPr>
          <w:rFonts w:ascii="GHEA Grapalat" w:hAnsi="GHEA Grapalat"/>
          <w:lang w:val="hy-AM"/>
        </w:rPr>
        <w:t xml:space="preserve">և ենթակառուցվածքային </w:t>
      </w:r>
      <w:r w:rsidRPr="00A44348">
        <w:rPr>
          <w:rFonts w:ascii="GHEA Grapalat" w:hAnsi="GHEA Grapalat"/>
          <w:lang w:val="hy-AM"/>
        </w:rPr>
        <w:t>առավել բարենպաստ պայմաններ։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915CB9">
        <w:rPr>
          <w:rFonts w:ascii="GHEA Grapalat" w:hAnsi="GHEA Grapalat" w:cs="Sylfaen"/>
          <w:lang w:val="hy-AM"/>
        </w:rPr>
        <w:t>վերաբաշխում</w:t>
      </w:r>
      <w:r w:rsidR="008041A5">
        <w:rPr>
          <w:rFonts w:ascii="GHEA Grapalat" w:hAnsi="GHEA Grapalat" w:cs="Sylfaen"/>
          <w:lang w:val="hy-AM"/>
        </w:rPr>
        <w:t xml:space="preserve">, </w:t>
      </w:r>
      <w:r w:rsidR="00E371FC" w:rsidRPr="00E371FC">
        <w:rPr>
          <w:rFonts w:ascii="GHEA Grapalat" w:hAnsi="GHEA Grapalat" w:cs="Sylfaen"/>
          <w:lang w:val="hy-AM"/>
        </w:rPr>
        <w:t>փոփոխություն</w:t>
      </w:r>
      <w:r w:rsidR="008041A5">
        <w:rPr>
          <w:rFonts w:ascii="GHEA Grapalat" w:hAnsi="GHEA Grapalat" w:cs="Sylfaen"/>
          <w:lang w:val="hy-AM"/>
        </w:rPr>
        <w:t>ներ և լրացումներ</w:t>
      </w:r>
      <w:r w:rsidR="00E371FC" w:rsidRPr="00E371FC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 xml:space="preserve">-Ն որոշման մեջ  փոփոխություններ </w:t>
      </w:r>
      <w:r w:rsidR="00A95C2D">
        <w:rPr>
          <w:rFonts w:ascii="GHEA Grapalat" w:hAnsi="GHEA Grapalat" w:cs="Sylfaen"/>
          <w:lang w:val="hy-AM"/>
        </w:rPr>
        <w:t xml:space="preserve">և լրացումներ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="008041A5">
        <w:rPr>
          <w:rFonts w:ascii="GHEA Grapalat" w:hAnsi="GHEA Grapalat" w:cs="Sylfaen"/>
          <w:lang w:val="hy-AM"/>
        </w:rPr>
        <w:t xml:space="preserve">, </w:t>
      </w:r>
      <w:r w:rsidR="008041A5" w:rsidRPr="008041A5">
        <w:rPr>
          <w:rFonts w:ascii="GHEA Grapalat" w:hAnsi="GHEA Grapalat" w:cs="Sylfaen"/>
          <w:lang w:val="hy-AM"/>
        </w:rPr>
        <w:t>ինչպես նա</w:t>
      </w:r>
      <w:r w:rsidR="008041A5">
        <w:rPr>
          <w:rFonts w:ascii="GHEA Grapalat" w:hAnsi="GHEA Grapalat" w:cs="Sylfaen"/>
          <w:lang w:val="hy-AM"/>
        </w:rPr>
        <w:t>և</w:t>
      </w:r>
      <w:r w:rsidR="008041A5" w:rsidRPr="008041A5">
        <w:rPr>
          <w:rFonts w:ascii="GHEA Grapalat" w:hAnsi="GHEA Grapalat" w:cs="Sylfaen"/>
          <w:lang w:val="hy-AM"/>
        </w:rPr>
        <w:t xml:space="preserve"> մի շարք գնման պայմանագրերում փոփոխություններ կատարելու թույլտվություն տալու</w:t>
      </w:r>
      <w:r w:rsidR="009C05E8">
        <w:rPr>
          <w:rFonts w:ascii="GHEA Grapalat" w:hAnsi="GHEA Grapalat" w:cs="Sylfaen"/>
          <w:lang w:val="hy-AM"/>
        </w:rPr>
        <w:t xml:space="preserve">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0A360F">
        <w:rPr>
          <w:rFonts w:ascii="GHEA Grapalat" w:hAnsi="GHEA Grapalat" w:cs="Sylfaen"/>
          <w:lang w:val="hy-AM"/>
        </w:rPr>
        <w:t xml:space="preserve">կամ </w:t>
      </w:r>
      <w:r w:rsidR="000A360F" w:rsidRPr="00E61C45">
        <w:rPr>
          <w:rFonts w:ascii="GHEA Grapalat" w:hAnsi="GHEA Grapalat" w:cs="Sylfaen"/>
          <w:lang w:val="hy-AM"/>
        </w:rPr>
        <w:t xml:space="preserve">տեղական ինքնակառավարման մարմնի </w:t>
      </w:r>
      <w:r w:rsidR="00E61C45" w:rsidRPr="00E61C45">
        <w:rPr>
          <w:rFonts w:ascii="GHEA Grapalat" w:hAnsi="GHEA Grapalat" w:cs="Sylfaen"/>
          <w:lang w:val="hy-AM"/>
        </w:rPr>
        <w:t>բյուջեում եկամուտների և ծախսերի ավելացում կամ նվազեցում չի առաջանում</w:t>
      </w:r>
      <w:r w:rsidR="000A360F">
        <w:rPr>
          <w:rFonts w:ascii="GHEA Grapalat" w:hAnsi="GHEA Grapalat" w:cs="Sylfaen"/>
          <w:lang w:val="hy-AM"/>
        </w:rPr>
        <w:t>, իսկ ՀՀ կրթության, գիտության, մշակույթի և սպորտի նախարարության ծախսերը նվազում են 7,918.5 հազար դրամով</w:t>
      </w:r>
      <w:r w:rsidR="00E61C45" w:rsidRPr="00E61C45">
        <w:rPr>
          <w:rFonts w:ascii="GHEA Grapalat" w:hAnsi="GHEA Grapalat" w:cs="Sylfaen"/>
          <w:lang w:val="hy-AM"/>
        </w:rPr>
        <w:t>։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783CE8" w:rsidRPr="00FE3C87" w:rsidRDefault="00783CE8" w:rsidP="00783CE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Pr="00FE3C87">
        <w:rPr>
          <w:rFonts w:ascii="GHEA Grapalat" w:hAnsi="GHEA Grapalat" w:cs="Sylfaen"/>
          <w:lang w:val="hy-AM"/>
        </w:rPr>
        <w:t>.</w:t>
      </w:r>
    </w:p>
    <w:p w:rsidR="00783CE8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կետից՝ «</w:t>
      </w:r>
      <w:r w:rsidRPr="003E071E">
        <w:rPr>
          <w:rFonts w:ascii="GHEA Grapalat" w:hAnsi="GHEA Grapalat" w:cs="Sylfaen"/>
          <w:i/>
          <w:lang w:val="hy-AM"/>
        </w:rPr>
        <w:t>կառուցել, հիմնանորոգել և վերանորոգել առնվազն 300 հանրակրթական ուսումնական հաստատություններ...</w:t>
      </w:r>
      <w:r w:rsidRPr="003E071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:rsidR="00783CE8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15-րդ կետի 15.2-րդ ենթակետից՝ «</w:t>
      </w:r>
      <w:r w:rsidRPr="00431D20">
        <w:rPr>
          <w:rFonts w:ascii="GHEA Grapalat" w:hAnsi="GHEA Grapalat" w:cs="Sylfaen"/>
          <w:i/>
          <w:lang w:val="hy-AM"/>
        </w:rPr>
        <w:t xml:space="preserve">Նախնական մասնագիտական </w:t>
      </w:r>
      <w:r w:rsidRPr="00431D20">
        <w:rPr>
          <w:rFonts w:ascii="GHEA Grapalat" w:hAnsi="GHEA Grapalat"/>
          <w:i/>
          <w:lang w:val="hy-AM"/>
        </w:rPr>
        <w:t>(</w:t>
      </w:r>
      <w:r w:rsidRPr="00431D20">
        <w:rPr>
          <w:rFonts w:ascii="GHEA Grapalat" w:hAnsi="GHEA Grapalat" w:cs="Sylfaen"/>
          <w:i/>
          <w:lang w:val="hy-AM"/>
        </w:rPr>
        <w:t>արհեստագործական</w:t>
      </w:r>
      <w:r w:rsidRPr="00431D20">
        <w:rPr>
          <w:rFonts w:ascii="GHEA Grapalat" w:hAnsi="GHEA Grapalat"/>
          <w:i/>
          <w:lang w:val="hy-AM"/>
        </w:rPr>
        <w:t xml:space="preserve">) </w:t>
      </w:r>
      <w:r w:rsidRPr="00431D20">
        <w:rPr>
          <w:rFonts w:ascii="GHEA Grapalat" w:hAnsi="GHEA Grapalat" w:cs="Sylfaen"/>
          <w:i/>
          <w:lang w:val="hy-AM"/>
        </w:rPr>
        <w:t>և միջին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մասնագիտական կրթություն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իրականացնող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հաստատությունների վերակառուցում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վերանորոգում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բարեկարգում</w:t>
      </w:r>
      <w:r w:rsidRPr="00431D20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:rsidR="00783CE8" w:rsidRPr="00431D20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49-րդ կետի 49.3-րդ ենթակետից՝ «</w:t>
      </w:r>
      <w:r w:rsidRPr="00431D20">
        <w:rPr>
          <w:rFonts w:ascii="GHEA Grapalat" w:hAnsi="GHEA Grapalat" w:cs="Sylfaen"/>
          <w:i/>
          <w:lang w:val="hy-AM"/>
        </w:rPr>
        <w:t>Մարզական նշանակության կառույցների կառուցում և վերանորոգում</w:t>
      </w:r>
      <w:r w:rsidRPr="00431D20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:</w:t>
      </w:r>
    </w:p>
    <w:p w:rsidR="00783CE8" w:rsidRPr="00382E3D" w:rsidRDefault="00783CE8" w:rsidP="00783CE8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>Նախագիծը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բխում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է</w:t>
      </w:r>
      <w:r w:rsidRPr="00382E3D">
        <w:rPr>
          <w:rFonts w:ascii="GHEA Grapalat" w:hAnsi="GHEA Grapalat"/>
          <w:lang w:val="hy-AM"/>
        </w:rPr>
        <w:t xml:space="preserve"> նաև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2021 </w:t>
      </w:r>
      <w:r w:rsidRPr="00382E3D">
        <w:rPr>
          <w:rFonts w:ascii="GHEA Grapalat" w:hAnsi="GHEA Grapalat" w:cs="Sylfaen"/>
          <w:lang w:val="hy-AM"/>
        </w:rPr>
        <w:t>օգոստոսի</w:t>
      </w:r>
      <w:r w:rsidRPr="00382E3D">
        <w:rPr>
          <w:rFonts w:ascii="GHEA Grapalat" w:hAnsi="GHEA Grapalat"/>
          <w:lang w:val="hy-AM"/>
        </w:rPr>
        <w:t xml:space="preserve"> 18-</w:t>
      </w:r>
      <w:r w:rsidRPr="00382E3D">
        <w:rPr>
          <w:rFonts w:ascii="GHEA Grapalat" w:hAnsi="GHEA Grapalat" w:cs="Sylfaen"/>
          <w:lang w:val="hy-AM"/>
        </w:rPr>
        <w:t>իթիվ</w:t>
      </w:r>
      <w:r w:rsidRPr="00382E3D">
        <w:rPr>
          <w:rFonts w:ascii="GHEA Grapalat" w:hAnsi="GHEA Grapalat"/>
          <w:lang w:val="hy-AM"/>
        </w:rPr>
        <w:t xml:space="preserve"> 1363-</w:t>
      </w:r>
      <w:r w:rsidRPr="00382E3D">
        <w:rPr>
          <w:rFonts w:ascii="GHEA Grapalat" w:hAnsi="GHEA Grapalat" w:cs="Sylfaen"/>
          <w:lang w:val="hy-AM"/>
        </w:rPr>
        <w:t>Ա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որոշմամբ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հաստատված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 </w:t>
      </w:r>
      <w:r w:rsidRPr="00382E3D">
        <w:rPr>
          <w:rFonts w:ascii="GHEA Grapalat" w:hAnsi="GHEA Grapalat" w:cs="Sylfaen"/>
          <w:lang w:val="hy-AM"/>
        </w:rPr>
        <w:t>ծրագրի</w:t>
      </w:r>
    </w:p>
    <w:p w:rsidR="00783CE8" w:rsidRPr="00382E3D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/>
          <w:lang w:val="hy-AM"/>
        </w:rPr>
        <w:lastRenderedPageBreak/>
        <w:t xml:space="preserve">«4.3 </w:t>
      </w:r>
      <w:r w:rsidRPr="00382E3D">
        <w:rPr>
          <w:rFonts w:ascii="GHEA Grapalat" w:hAnsi="GHEA Grapalat" w:cs="Sylfaen"/>
          <w:lang w:val="hy-AM"/>
        </w:rPr>
        <w:t>ԿՐԹՈՒԹՅՈՒՆ</w:t>
      </w:r>
      <w:r w:rsidRPr="00382E3D">
        <w:rPr>
          <w:rFonts w:ascii="GHEA Grapalat" w:hAnsi="GHEA Grapalat"/>
          <w:lang w:val="hy-AM"/>
        </w:rPr>
        <w:t xml:space="preserve">» </w:t>
      </w:r>
      <w:r w:rsidRPr="00382E3D">
        <w:rPr>
          <w:rFonts w:ascii="GHEA Grapalat" w:hAnsi="GHEA Grapalat" w:cs="Sylfaen"/>
          <w:lang w:val="hy-AM"/>
        </w:rPr>
        <w:t>բաժնի</w:t>
      </w:r>
      <w:r w:rsidRPr="00382E3D">
        <w:rPr>
          <w:rFonts w:ascii="GHEA Grapalat" w:hAnsi="GHEA Grapalat"/>
          <w:lang w:val="hy-AM"/>
        </w:rPr>
        <w:t xml:space="preserve">  2-</w:t>
      </w:r>
      <w:r w:rsidRPr="00382E3D">
        <w:rPr>
          <w:rFonts w:ascii="GHEA Grapalat" w:hAnsi="GHEA Grapalat" w:cs="Sylfaen"/>
          <w:lang w:val="hy-AM"/>
        </w:rPr>
        <w:t>րդ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պարբերությունից՝</w:t>
      </w:r>
      <w:r w:rsidRPr="00382E3D">
        <w:rPr>
          <w:rFonts w:ascii="GHEA Grapalat" w:hAnsi="GHEA Grapalat"/>
          <w:lang w:val="hy-AM"/>
        </w:rPr>
        <w:t xml:space="preserve"> «</w:t>
      </w:r>
      <w:r w:rsidRPr="00382E3D">
        <w:rPr>
          <w:rFonts w:ascii="GHEA Grapalat" w:hAnsi="GHEA Grapalat" w:cs="Sylfaen"/>
          <w:i/>
          <w:lang w:val="hy-AM"/>
        </w:rPr>
        <w:t>Կրթության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բոլոր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մակարդակների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համար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առանցքային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են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 xml:space="preserve">լինելու </w:t>
      </w:r>
      <w:r w:rsidRPr="00382E3D">
        <w:rPr>
          <w:rFonts w:ascii="GHEA Grapalat" w:hAnsi="GHEA Grapalat"/>
          <w:i/>
          <w:lang w:val="hy-AM"/>
        </w:rPr>
        <w:t xml:space="preserve">... </w:t>
      </w:r>
      <w:r w:rsidRPr="00382E3D">
        <w:rPr>
          <w:rFonts w:ascii="GHEA Grapalat" w:hAnsi="GHEA Grapalat" w:cs="Sylfaen"/>
          <w:i/>
          <w:lang w:val="hy-AM"/>
        </w:rPr>
        <w:t>անհրաժեշտ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ենթակառուցվածքների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արդիականացումն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ու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 xml:space="preserve">վերազինումը </w:t>
      </w:r>
      <w:r w:rsidRPr="00382E3D">
        <w:rPr>
          <w:rFonts w:ascii="GHEA Grapalat" w:hAnsi="GHEA Grapalat"/>
          <w:lang w:val="hy-AM"/>
        </w:rPr>
        <w:t>... ».</w:t>
      </w:r>
    </w:p>
    <w:p w:rsidR="00783CE8" w:rsidRPr="00382E3D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 xml:space="preserve">«4.9 ՄՇԱԿՈՒՅԹ» բաժնի մշակութային ժառանգության ոլորտում պետական քաղաքականությանը վերաբերող 1-ին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Pr="00382E3D"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382E3D">
        <w:rPr>
          <w:rFonts w:ascii="GHEA Grapalat" w:hAnsi="GHEA Grapalat" w:cs="Sylfaen"/>
          <w:lang w:val="hy-AM"/>
        </w:rPr>
        <w:t>:</w:t>
      </w:r>
    </w:p>
    <w:p w:rsidR="004A403A" w:rsidRDefault="004A403A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4CA" w:rsidRDefault="009434CA" w:rsidP="0022587F">
      <w:r>
        <w:separator/>
      </w:r>
    </w:p>
  </w:endnote>
  <w:endnote w:type="continuationSeparator" w:id="0">
    <w:p w:rsidR="009434CA" w:rsidRDefault="009434CA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4CA" w:rsidRDefault="009434CA" w:rsidP="0022587F">
      <w:r>
        <w:separator/>
      </w:r>
    </w:p>
  </w:footnote>
  <w:footnote w:type="continuationSeparator" w:id="0">
    <w:p w:rsidR="009434CA" w:rsidRDefault="009434CA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2025B"/>
    <w:rsid w:val="00022D3B"/>
    <w:rsid w:val="00024D9C"/>
    <w:rsid w:val="00025F19"/>
    <w:rsid w:val="000308F5"/>
    <w:rsid w:val="000332B1"/>
    <w:rsid w:val="000342CC"/>
    <w:rsid w:val="00035B3D"/>
    <w:rsid w:val="00045A6E"/>
    <w:rsid w:val="0005261F"/>
    <w:rsid w:val="000539DB"/>
    <w:rsid w:val="0006233F"/>
    <w:rsid w:val="0006256D"/>
    <w:rsid w:val="000766EA"/>
    <w:rsid w:val="00077E07"/>
    <w:rsid w:val="000823F0"/>
    <w:rsid w:val="00082A06"/>
    <w:rsid w:val="00082B3F"/>
    <w:rsid w:val="00084075"/>
    <w:rsid w:val="00087420"/>
    <w:rsid w:val="00090F85"/>
    <w:rsid w:val="000A12D0"/>
    <w:rsid w:val="000A2750"/>
    <w:rsid w:val="000A360F"/>
    <w:rsid w:val="000B06F5"/>
    <w:rsid w:val="000C4C6A"/>
    <w:rsid w:val="000C4D8F"/>
    <w:rsid w:val="000D3D08"/>
    <w:rsid w:val="000E7EF5"/>
    <w:rsid w:val="00100EE8"/>
    <w:rsid w:val="00103F10"/>
    <w:rsid w:val="00121F32"/>
    <w:rsid w:val="00125325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23A4"/>
    <w:rsid w:val="00174879"/>
    <w:rsid w:val="00180ABB"/>
    <w:rsid w:val="00184861"/>
    <w:rsid w:val="0018492B"/>
    <w:rsid w:val="001A1862"/>
    <w:rsid w:val="001A2F4C"/>
    <w:rsid w:val="001B2B21"/>
    <w:rsid w:val="001B2EA3"/>
    <w:rsid w:val="001C0CFD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2FFD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7656"/>
    <w:rsid w:val="00292EE5"/>
    <w:rsid w:val="0029613B"/>
    <w:rsid w:val="002A03DB"/>
    <w:rsid w:val="002A4E4F"/>
    <w:rsid w:val="002A51A1"/>
    <w:rsid w:val="002B5E69"/>
    <w:rsid w:val="002C64D4"/>
    <w:rsid w:val="002D0696"/>
    <w:rsid w:val="002D1748"/>
    <w:rsid w:val="002E00B8"/>
    <w:rsid w:val="002E2473"/>
    <w:rsid w:val="002E6146"/>
    <w:rsid w:val="002E6465"/>
    <w:rsid w:val="002F7594"/>
    <w:rsid w:val="00300DAC"/>
    <w:rsid w:val="003033C4"/>
    <w:rsid w:val="00314B59"/>
    <w:rsid w:val="003214B4"/>
    <w:rsid w:val="0033397D"/>
    <w:rsid w:val="0034534B"/>
    <w:rsid w:val="00345F25"/>
    <w:rsid w:val="00365075"/>
    <w:rsid w:val="003656A2"/>
    <w:rsid w:val="00365ADF"/>
    <w:rsid w:val="00370D35"/>
    <w:rsid w:val="0037633C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0522"/>
    <w:rsid w:val="004059F1"/>
    <w:rsid w:val="004108F6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412E"/>
    <w:rsid w:val="00525256"/>
    <w:rsid w:val="00526A1B"/>
    <w:rsid w:val="00527D52"/>
    <w:rsid w:val="00531555"/>
    <w:rsid w:val="00531E80"/>
    <w:rsid w:val="00532883"/>
    <w:rsid w:val="005408CC"/>
    <w:rsid w:val="00550C18"/>
    <w:rsid w:val="0055339A"/>
    <w:rsid w:val="00556058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0B0A"/>
    <w:rsid w:val="005A072A"/>
    <w:rsid w:val="005A0B6C"/>
    <w:rsid w:val="005A1A8E"/>
    <w:rsid w:val="005A3413"/>
    <w:rsid w:val="005B1258"/>
    <w:rsid w:val="005B2564"/>
    <w:rsid w:val="005B59B8"/>
    <w:rsid w:val="005B615F"/>
    <w:rsid w:val="005C1025"/>
    <w:rsid w:val="005C1E42"/>
    <w:rsid w:val="005C53BF"/>
    <w:rsid w:val="005C7396"/>
    <w:rsid w:val="005D2AF5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4F1F"/>
    <w:rsid w:val="0063628D"/>
    <w:rsid w:val="00641A0F"/>
    <w:rsid w:val="006437E5"/>
    <w:rsid w:val="00656F19"/>
    <w:rsid w:val="00663261"/>
    <w:rsid w:val="00663476"/>
    <w:rsid w:val="00677311"/>
    <w:rsid w:val="00681FEB"/>
    <w:rsid w:val="00695B9F"/>
    <w:rsid w:val="00696438"/>
    <w:rsid w:val="006A08E2"/>
    <w:rsid w:val="006A1777"/>
    <w:rsid w:val="006A503A"/>
    <w:rsid w:val="006A68FB"/>
    <w:rsid w:val="006B054C"/>
    <w:rsid w:val="006B0A80"/>
    <w:rsid w:val="006B5015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6F5798"/>
    <w:rsid w:val="00700CD3"/>
    <w:rsid w:val="00712CA3"/>
    <w:rsid w:val="00722880"/>
    <w:rsid w:val="00722B3A"/>
    <w:rsid w:val="00723963"/>
    <w:rsid w:val="00724E18"/>
    <w:rsid w:val="00727E67"/>
    <w:rsid w:val="007328DB"/>
    <w:rsid w:val="007418EE"/>
    <w:rsid w:val="00741C07"/>
    <w:rsid w:val="007447DF"/>
    <w:rsid w:val="007465AF"/>
    <w:rsid w:val="00756A97"/>
    <w:rsid w:val="00763638"/>
    <w:rsid w:val="00771F43"/>
    <w:rsid w:val="00777A19"/>
    <w:rsid w:val="007822C5"/>
    <w:rsid w:val="007835C4"/>
    <w:rsid w:val="00783CE8"/>
    <w:rsid w:val="00792D40"/>
    <w:rsid w:val="007A3A1E"/>
    <w:rsid w:val="007B4D12"/>
    <w:rsid w:val="007C5015"/>
    <w:rsid w:val="007C617F"/>
    <w:rsid w:val="007D3C13"/>
    <w:rsid w:val="007D61E8"/>
    <w:rsid w:val="007D6A3E"/>
    <w:rsid w:val="007E13C7"/>
    <w:rsid w:val="007E3A71"/>
    <w:rsid w:val="007E4EBC"/>
    <w:rsid w:val="007E6450"/>
    <w:rsid w:val="007E7DEE"/>
    <w:rsid w:val="007F31E4"/>
    <w:rsid w:val="007F6A64"/>
    <w:rsid w:val="008010BE"/>
    <w:rsid w:val="008014BE"/>
    <w:rsid w:val="008041A5"/>
    <w:rsid w:val="00805686"/>
    <w:rsid w:val="008062B5"/>
    <w:rsid w:val="00817E42"/>
    <w:rsid w:val="00823FCD"/>
    <w:rsid w:val="00824137"/>
    <w:rsid w:val="00826420"/>
    <w:rsid w:val="0083425F"/>
    <w:rsid w:val="00840E2B"/>
    <w:rsid w:val="00852385"/>
    <w:rsid w:val="00853830"/>
    <w:rsid w:val="00854850"/>
    <w:rsid w:val="008578CF"/>
    <w:rsid w:val="00860CC3"/>
    <w:rsid w:val="0086192F"/>
    <w:rsid w:val="00863907"/>
    <w:rsid w:val="00866F00"/>
    <w:rsid w:val="00871805"/>
    <w:rsid w:val="0087668F"/>
    <w:rsid w:val="00897F88"/>
    <w:rsid w:val="008A101B"/>
    <w:rsid w:val="008C1393"/>
    <w:rsid w:val="008D1D75"/>
    <w:rsid w:val="008D219F"/>
    <w:rsid w:val="008D4198"/>
    <w:rsid w:val="008D4367"/>
    <w:rsid w:val="008D5984"/>
    <w:rsid w:val="008D7F0B"/>
    <w:rsid w:val="008E0665"/>
    <w:rsid w:val="008E7FDF"/>
    <w:rsid w:val="008F012F"/>
    <w:rsid w:val="008F2ED5"/>
    <w:rsid w:val="008F611A"/>
    <w:rsid w:val="008F7581"/>
    <w:rsid w:val="00910C8C"/>
    <w:rsid w:val="00911F90"/>
    <w:rsid w:val="00912780"/>
    <w:rsid w:val="0091552E"/>
    <w:rsid w:val="00915CB9"/>
    <w:rsid w:val="00924733"/>
    <w:rsid w:val="0092542E"/>
    <w:rsid w:val="00925D01"/>
    <w:rsid w:val="00927205"/>
    <w:rsid w:val="009340CD"/>
    <w:rsid w:val="0093469F"/>
    <w:rsid w:val="00935826"/>
    <w:rsid w:val="00936990"/>
    <w:rsid w:val="00942A9E"/>
    <w:rsid w:val="009434CA"/>
    <w:rsid w:val="00943D05"/>
    <w:rsid w:val="009460D9"/>
    <w:rsid w:val="009515A1"/>
    <w:rsid w:val="00953CD4"/>
    <w:rsid w:val="009546C6"/>
    <w:rsid w:val="00957A4B"/>
    <w:rsid w:val="00962C1D"/>
    <w:rsid w:val="00962CE2"/>
    <w:rsid w:val="009637B5"/>
    <w:rsid w:val="00964558"/>
    <w:rsid w:val="00965D9F"/>
    <w:rsid w:val="00965EA2"/>
    <w:rsid w:val="0097176B"/>
    <w:rsid w:val="0097478F"/>
    <w:rsid w:val="00974C88"/>
    <w:rsid w:val="00975BE8"/>
    <w:rsid w:val="009818CE"/>
    <w:rsid w:val="0098235F"/>
    <w:rsid w:val="00983859"/>
    <w:rsid w:val="009964EF"/>
    <w:rsid w:val="00997955"/>
    <w:rsid w:val="009A2A27"/>
    <w:rsid w:val="009C05E8"/>
    <w:rsid w:val="009C105A"/>
    <w:rsid w:val="009C2427"/>
    <w:rsid w:val="009C563C"/>
    <w:rsid w:val="009D7E45"/>
    <w:rsid w:val="009E1221"/>
    <w:rsid w:val="009E2743"/>
    <w:rsid w:val="009E39FE"/>
    <w:rsid w:val="009E3E27"/>
    <w:rsid w:val="009E563B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274"/>
    <w:rsid w:val="00A45627"/>
    <w:rsid w:val="00A45D40"/>
    <w:rsid w:val="00A476FD"/>
    <w:rsid w:val="00A50347"/>
    <w:rsid w:val="00A52A2D"/>
    <w:rsid w:val="00A60FF1"/>
    <w:rsid w:val="00A63051"/>
    <w:rsid w:val="00A70DA8"/>
    <w:rsid w:val="00A74B43"/>
    <w:rsid w:val="00A774D8"/>
    <w:rsid w:val="00A944F4"/>
    <w:rsid w:val="00A95C2D"/>
    <w:rsid w:val="00A96DF6"/>
    <w:rsid w:val="00AA070D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E5DC3"/>
    <w:rsid w:val="00AE6384"/>
    <w:rsid w:val="00AF024B"/>
    <w:rsid w:val="00AF0B09"/>
    <w:rsid w:val="00B04EDA"/>
    <w:rsid w:val="00B155FF"/>
    <w:rsid w:val="00B168D1"/>
    <w:rsid w:val="00B22B99"/>
    <w:rsid w:val="00B266C0"/>
    <w:rsid w:val="00B27F7A"/>
    <w:rsid w:val="00B3116A"/>
    <w:rsid w:val="00B35DDC"/>
    <w:rsid w:val="00B4175B"/>
    <w:rsid w:val="00B477F1"/>
    <w:rsid w:val="00B52E0E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F0A1F"/>
    <w:rsid w:val="00BF0DD7"/>
    <w:rsid w:val="00C00226"/>
    <w:rsid w:val="00C27B2E"/>
    <w:rsid w:val="00C314EE"/>
    <w:rsid w:val="00C318E0"/>
    <w:rsid w:val="00C328D3"/>
    <w:rsid w:val="00C35C68"/>
    <w:rsid w:val="00C376B4"/>
    <w:rsid w:val="00C435EB"/>
    <w:rsid w:val="00C4600E"/>
    <w:rsid w:val="00C51BAB"/>
    <w:rsid w:val="00C56EA4"/>
    <w:rsid w:val="00C7601E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C38EB"/>
    <w:rsid w:val="00CC7933"/>
    <w:rsid w:val="00CD0474"/>
    <w:rsid w:val="00CD6951"/>
    <w:rsid w:val="00CD6EC3"/>
    <w:rsid w:val="00CE6948"/>
    <w:rsid w:val="00CF0BFF"/>
    <w:rsid w:val="00CF2275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4BF9"/>
    <w:rsid w:val="00D44D60"/>
    <w:rsid w:val="00D46BAE"/>
    <w:rsid w:val="00D472BA"/>
    <w:rsid w:val="00D50C8E"/>
    <w:rsid w:val="00D513EE"/>
    <w:rsid w:val="00D53047"/>
    <w:rsid w:val="00D854B8"/>
    <w:rsid w:val="00D961A8"/>
    <w:rsid w:val="00DB23FC"/>
    <w:rsid w:val="00DB3D54"/>
    <w:rsid w:val="00DB3D57"/>
    <w:rsid w:val="00DB7E97"/>
    <w:rsid w:val="00DC0D29"/>
    <w:rsid w:val="00DC231E"/>
    <w:rsid w:val="00DC7933"/>
    <w:rsid w:val="00DD634F"/>
    <w:rsid w:val="00DD732B"/>
    <w:rsid w:val="00DE3D48"/>
    <w:rsid w:val="00DF0527"/>
    <w:rsid w:val="00DF0BC2"/>
    <w:rsid w:val="00DF103D"/>
    <w:rsid w:val="00DF2686"/>
    <w:rsid w:val="00DF67BA"/>
    <w:rsid w:val="00E04B16"/>
    <w:rsid w:val="00E057FE"/>
    <w:rsid w:val="00E06434"/>
    <w:rsid w:val="00E06D44"/>
    <w:rsid w:val="00E079A1"/>
    <w:rsid w:val="00E102DF"/>
    <w:rsid w:val="00E17D20"/>
    <w:rsid w:val="00E246C9"/>
    <w:rsid w:val="00E24E04"/>
    <w:rsid w:val="00E26989"/>
    <w:rsid w:val="00E27200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6136F"/>
    <w:rsid w:val="00E61C45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2EAF"/>
    <w:rsid w:val="00EC72B8"/>
    <w:rsid w:val="00EC76C7"/>
    <w:rsid w:val="00ED322A"/>
    <w:rsid w:val="00F028F5"/>
    <w:rsid w:val="00F03ADB"/>
    <w:rsid w:val="00F03D70"/>
    <w:rsid w:val="00F0557D"/>
    <w:rsid w:val="00F076AF"/>
    <w:rsid w:val="00F1353C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641E2"/>
    <w:rsid w:val="00F81999"/>
    <w:rsid w:val="00F85E9E"/>
    <w:rsid w:val="00F85F00"/>
    <w:rsid w:val="00F97AB8"/>
    <w:rsid w:val="00F97EA2"/>
    <w:rsid w:val="00F97EB5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018F"/>
    <w:rsid w:val="00FD028C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D14C2F-29EB-4AD0-9F96-D4148E9D1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3003</TotalTime>
  <Pages>13</Pages>
  <Words>3253</Words>
  <Characters>18544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https://mul2.gov.am/tasks/1016662/oneclick/himnavorum.docx?token=4bee85bdaf3a6373be8e1fab6b5bb59f</cp:keywords>
  <dc:description/>
  <cp:lastModifiedBy>User</cp:lastModifiedBy>
  <cp:revision>397</cp:revision>
  <cp:lastPrinted>2021-10-28T15:04:00Z</cp:lastPrinted>
  <dcterms:created xsi:type="dcterms:W3CDTF">2021-02-09T16:30:00Z</dcterms:created>
  <dcterms:modified xsi:type="dcterms:W3CDTF">2024-08-07T11:34:00Z</dcterms:modified>
</cp:coreProperties>
</file>