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D99" w:rsidRDefault="00BA0D99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0D99" w:rsidRDefault="00BA0D99" w:rsidP="00206B53">
      <w:pPr>
        <w:jc w:val="center"/>
      </w:pPr>
    </w:p>
    <w:p w:rsidR="00BA0D99" w:rsidRDefault="00BA0D99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A0D99" w:rsidRDefault="00BA0D99" w:rsidP="00206B53">
      <w:pPr>
        <w:pStyle w:val="mechtex"/>
        <w:rPr>
          <w:rFonts w:ascii="GHEA Mariam" w:hAnsi="GHEA Mariam"/>
          <w:b/>
        </w:rPr>
      </w:pPr>
    </w:p>
    <w:p w:rsidR="00BA0D99" w:rsidRDefault="00BA0D99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A0D99" w:rsidRPr="008E1B5A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Pr="008E1B5A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Pr="008E1B5A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Pr="00BA0D99" w:rsidRDefault="00BA0D99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0D99" w:rsidRPr="00000A81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Pr="00000A81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Pr="008E1B5A" w:rsidRDefault="00BA0D99" w:rsidP="00206B53">
      <w:pPr>
        <w:jc w:val="center"/>
        <w:rPr>
          <w:rFonts w:ascii="GHEA Mariam" w:hAnsi="GHEA Mariam"/>
          <w:sz w:val="24"/>
          <w:szCs w:val="24"/>
        </w:rPr>
      </w:pPr>
    </w:p>
    <w:p w:rsidR="00BA0D99" w:rsidRDefault="00BA0D99" w:rsidP="00BA0D9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BA0D99">
        <w:rPr>
          <w:rFonts w:ascii="GHEA Mariam" w:hAnsi="GHEA Mariam"/>
          <w:sz w:val="24"/>
          <w:szCs w:val="24"/>
          <w:lang w:val="hy-AM"/>
        </w:rPr>
        <w:t>«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ԵՎ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ՖՐԱՆՍԻԱԿԱՆ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ԳՈՐ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ԾԱ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ԿԱԼՈՒԹՅԱՆ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ՄԻՋԵՎ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ԹԻՎ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CAM 1024 01 C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ՎԱՐԿԱՅԻՆ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ՀԱՄԱՁԱՅՆԱ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ԳԻՐԸ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ՄԱՍԻՆ</w:t>
      </w:r>
      <w:r w:rsidRPr="00BA0D99">
        <w:rPr>
          <w:rFonts w:ascii="GHEA Mariam" w:hAnsi="GHEA Mariam"/>
          <w:sz w:val="24"/>
          <w:szCs w:val="24"/>
          <w:lang w:val="hy-AM"/>
        </w:rPr>
        <w:t>»</w:t>
      </w:r>
      <w:r w:rsidRPr="00BA0D99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eastAsia="Batang" w:hAnsi="GHEA Mariam" w:cs="Arial"/>
          <w:sz w:val="24"/>
          <w:szCs w:val="24"/>
          <w:lang w:val="hy-AM"/>
        </w:rPr>
        <w:t>ՕՐԵՆՔԻ</w:t>
      </w:r>
      <w:r w:rsidRPr="00BA0D9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</w:t>
      </w:r>
      <w:r w:rsidRPr="00BA0D99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BA0D99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BA0D99" w:rsidRDefault="00BA0D99" w:rsidP="00BA0D99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BA0D99" w:rsidRPr="00BA0D99" w:rsidRDefault="00BA0D99" w:rsidP="00BA0D99">
      <w:pPr>
        <w:pStyle w:val="mechtex"/>
        <w:rPr>
          <w:lang w:val="hy-AM"/>
        </w:rPr>
      </w:pPr>
    </w:p>
    <w:p w:rsidR="00BA0D99" w:rsidRDefault="00BA0D99" w:rsidP="00BA0D99">
      <w:pPr>
        <w:pStyle w:val="mechtex"/>
        <w:rPr>
          <w:bCs/>
          <w:lang w:val="hy-AM"/>
        </w:rPr>
      </w:pPr>
    </w:p>
    <w:p w:rsidR="00BA0D99" w:rsidRPr="00BA0D99" w:rsidRDefault="00BA0D99" w:rsidP="00BA0D99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BA0D99">
        <w:rPr>
          <w:rFonts w:ascii="GHEA Mariam" w:hAnsi="GHEA Mariam" w:cs="Arial"/>
          <w:sz w:val="24"/>
          <w:szCs w:val="24"/>
          <w:lang w:val="hy-AM"/>
        </w:rPr>
        <w:t>Հիմք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Sylfaen"/>
          <w:sz w:val="24"/>
          <w:szCs w:val="24"/>
          <w:lang w:val="hy-AM"/>
        </w:rPr>
        <w:t>«</w:t>
      </w:r>
      <w:r w:rsidRPr="00BA0D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ժողովի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BA0D99">
        <w:rPr>
          <w:rFonts w:ascii="GHEA Mariam" w:hAnsi="GHEA Mariam" w:cs="Arial Armenian"/>
          <w:sz w:val="24"/>
          <w:szCs w:val="24"/>
          <w:lang w:val="hy-AM"/>
        </w:rPr>
        <w:t>»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Հանրա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պետության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65-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մասը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BA0D9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t>Միջազ</w:t>
      </w:r>
      <w:r w:rsidRPr="00BA0D99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գայի</w:t>
      </w:r>
      <w:r w:rsidRPr="00BA0D99">
        <w:rPr>
          <w:rFonts w:ascii="GHEA Mariam" w:hAnsi="GHEA Mariam" w:cs="Arial"/>
          <w:sz w:val="24"/>
          <w:szCs w:val="24"/>
          <w:lang w:val="hy-AM"/>
        </w:rPr>
        <w:t>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մասին</w:t>
      </w:r>
      <w:r w:rsidRPr="00BA0D99">
        <w:rPr>
          <w:rFonts w:ascii="GHEA Mariam" w:hAnsi="GHEA Mariam" w:cs="Arial Armenian"/>
          <w:sz w:val="24"/>
          <w:szCs w:val="24"/>
          <w:lang w:val="hy-AM"/>
        </w:rPr>
        <w:t>»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</w:t>
      </w:r>
      <w:r w:rsidRPr="00BA0D99">
        <w:rPr>
          <w:rFonts w:ascii="GHEA Mariam" w:hAnsi="GHEA Mariam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պե</w:t>
      </w:r>
      <w:r w:rsidRPr="00BA0D99">
        <w:rPr>
          <w:rFonts w:ascii="GHEA Mariam" w:hAnsi="GHEA Mariam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12-</w:t>
      </w:r>
      <w:r w:rsidRPr="00BA0D99">
        <w:rPr>
          <w:rFonts w:ascii="GHEA Mariam" w:hAnsi="GHEA Mariam" w:cs="Arial"/>
          <w:sz w:val="24"/>
          <w:szCs w:val="24"/>
          <w:lang w:val="hy-AM"/>
        </w:rPr>
        <w:t>րդ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3-</w:t>
      </w:r>
      <w:r w:rsidRPr="00BA0D99">
        <w:rPr>
          <w:rFonts w:ascii="GHEA Mariam" w:hAnsi="GHEA Mariam" w:cs="Arial"/>
          <w:sz w:val="24"/>
          <w:szCs w:val="24"/>
          <w:lang w:val="hy-AM"/>
        </w:rPr>
        <w:t>րդ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մասը՝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Հանրապետության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A0D99">
        <w:rPr>
          <w:rFonts w:ascii="GHEA Mariam" w:hAnsi="GHEA Mariam" w:cs="Arial"/>
          <w:sz w:val="24"/>
          <w:szCs w:val="24"/>
          <w:lang w:val="de-DE"/>
        </w:rPr>
        <w:t>ո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ր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ո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շ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ու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de-DE"/>
        </w:rPr>
        <w:t>մ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A0D99">
        <w:rPr>
          <w:rFonts w:ascii="GHEA Mariam" w:hAnsi="GHEA Mariam" w:cs="Arial"/>
          <w:sz w:val="24"/>
          <w:szCs w:val="24"/>
          <w:lang w:val="de-DE"/>
        </w:rPr>
        <w:t>է</w:t>
      </w:r>
      <w:r w:rsidRPr="00BA0D99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BA0D99" w:rsidRPr="00BA0D99" w:rsidRDefault="00BA0D99" w:rsidP="00BA0D9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A0D99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BA0D9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տալ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ֆրանսիական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գործակալության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միջև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թիվ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/>
          <w:sz w:val="24"/>
          <w:szCs w:val="24"/>
          <w:lang w:val="hy-AM"/>
        </w:rPr>
        <w:t xml:space="preserve">CAM 1024 01 C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վարկային</w:t>
      </w:r>
      <w:r w:rsidRPr="00BA0D99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BA0D99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նագիրը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մասին</w:t>
      </w:r>
      <w:r w:rsidRPr="00BA0D99">
        <w:rPr>
          <w:rFonts w:ascii="GHEA Mariam" w:hAnsi="GHEA Mariam" w:cs="Arial Armenian"/>
          <w:sz w:val="24"/>
          <w:szCs w:val="24"/>
          <w:lang w:val="hy-AM"/>
        </w:rPr>
        <w:t>»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խագծի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BA0D99">
        <w:rPr>
          <w:rFonts w:ascii="GHEA Mariam" w:hAnsi="GHEA Mariam" w:cs="Sylfaen"/>
          <w:sz w:val="24"/>
          <w:szCs w:val="24"/>
          <w:lang w:val="hy-AM"/>
        </w:rPr>
        <w:t>:</w:t>
      </w:r>
    </w:p>
    <w:p w:rsidR="00BA0D99" w:rsidRPr="00BA0D99" w:rsidRDefault="00BA0D99" w:rsidP="00BA0D9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A0D99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BA0D9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դիմել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դատարան</w:t>
      </w:r>
      <w:r w:rsidRPr="00BA0D99">
        <w:rPr>
          <w:rFonts w:ascii="GHEA Mariam" w:hAnsi="GHEA Mariam" w:cs="Sylfaen"/>
          <w:sz w:val="24"/>
          <w:szCs w:val="24"/>
          <w:lang w:val="hy-AM"/>
        </w:rPr>
        <w:t>:</w:t>
      </w:r>
    </w:p>
    <w:p w:rsidR="00BA0D99" w:rsidRPr="00BA0D99" w:rsidRDefault="00BA0D99" w:rsidP="00BA0D9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A0D99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3.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կողմից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առկայության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նախաձեռնությունը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կարգով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ժողով</w:t>
      </w:r>
      <w:r w:rsidRPr="00BA0D99">
        <w:rPr>
          <w:rFonts w:ascii="GHEA Mariam" w:hAnsi="GHEA Mariam" w:cs="Sylfaen"/>
          <w:sz w:val="24"/>
          <w:szCs w:val="24"/>
          <w:lang w:val="hy-AM"/>
        </w:rPr>
        <w:t>:</w:t>
      </w:r>
    </w:p>
    <w:p w:rsidR="00BA0D99" w:rsidRPr="00BA0D99" w:rsidRDefault="00BA0D99" w:rsidP="00BA0D99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A0D99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տանի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ֆինանսների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Էդուարդ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Հակոբ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յանին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` </w:t>
      </w:r>
      <w:r w:rsidRPr="00BA0D99">
        <w:rPr>
          <w:rFonts w:ascii="GHEA Mariam" w:hAnsi="GHEA Mariam" w:cs="Arial"/>
          <w:sz w:val="24"/>
          <w:szCs w:val="24"/>
          <w:lang w:val="hy-AM"/>
        </w:rPr>
        <w:t>նրան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 Armenian"/>
          <w:sz w:val="24"/>
          <w:szCs w:val="24"/>
          <w:lang w:val="hy-AM"/>
        </w:rPr>
        <w:t>«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մասին</w:t>
      </w:r>
      <w:r w:rsidRPr="00BA0D99">
        <w:rPr>
          <w:rFonts w:ascii="GHEA Mariam" w:hAnsi="GHEA Mariam" w:cs="Arial Armenian"/>
          <w:sz w:val="24"/>
          <w:szCs w:val="24"/>
          <w:lang w:val="hy-AM"/>
        </w:rPr>
        <w:t>»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սահմանա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A0D99">
        <w:rPr>
          <w:rFonts w:ascii="GHEA Mariam" w:hAnsi="GHEA Mariam" w:cs="Arial"/>
          <w:sz w:val="24"/>
          <w:szCs w:val="24"/>
          <w:lang w:val="hy-AM"/>
        </w:rPr>
        <w:t>դրական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կողմին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BA0D99">
        <w:rPr>
          <w:rFonts w:ascii="GHEA Mariam" w:hAnsi="GHEA Mariam" w:cs="Arial"/>
          <w:sz w:val="24"/>
          <w:szCs w:val="24"/>
          <w:lang w:val="hy-AM"/>
        </w:rPr>
        <w:t>բոլոր</w:t>
      </w:r>
      <w:r w:rsidRPr="00BA0D9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15138">
        <w:rPr>
          <w:rFonts w:ascii="GHEA Mariam" w:hAnsi="GHEA Mariam" w:cs="Arial"/>
          <w:sz w:val="24"/>
          <w:szCs w:val="24"/>
          <w:lang w:val="hy-AM"/>
        </w:rPr>
        <w:t>իրավունքները</w:t>
      </w:r>
      <w:bookmarkStart w:id="0" w:name="_GoBack"/>
      <w:bookmarkEnd w:id="0"/>
      <w:r w:rsidRPr="00BA0D99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 w:rsidP="00BA0D9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A0D99" w:rsidRDefault="00BA0D99" w:rsidP="00BA0D9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A0D99" w:rsidRPr="006C521C" w:rsidRDefault="00BA0D99" w:rsidP="00BA0D99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3113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0D99" w:rsidRPr="006C521C" w:rsidRDefault="00BA0D99" w:rsidP="00BA0D99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fr-FR"/>
        </w:rPr>
      </w:pPr>
      <w:r w:rsidRPr="006C521C">
        <w:rPr>
          <w:rFonts w:ascii="GHEA Mariam" w:hAnsi="GHEA Mariam"/>
          <w:sz w:val="24"/>
          <w:szCs w:val="24"/>
          <w:lang w:val="fr-FR"/>
        </w:rPr>
        <w:t xml:space="preserve">            </w:t>
      </w:r>
      <w:r w:rsidRPr="0073113F">
        <w:rPr>
          <w:rFonts w:ascii="GHEA Mariam" w:hAnsi="GHEA Mariam"/>
          <w:sz w:val="24"/>
          <w:szCs w:val="24"/>
          <w:lang w:val="hy-AM"/>
        </w:rPr>
        <w:t>ՓՈԽ</w:t>
      </w:r>
      <w:r w:rsidRPr="0073113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 w:rsidRPr="006C521C"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ԳՐԻԳՈՐ</w:t>
      </w:r>
      <w:r w:rsidRPr="0073113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0D99" w:rsidRPr="006C521C" w:rsidRDefault="00BA0D99" w:rsidP="00BA0D99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BA0D99" w:rsidRPr="00BA0D99" w:rsidRDefault="00BA0D99" w:rsidP="00BA0D9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73113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BA0D99" w:rsidRPr="00BA0D9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88B" w:rsidRDefault="00D3788B">
      <w:r>
        <w:separator/>
      </w:r>
    </w:p>
  </w:endnote>
  <w:endnote w:type="continuationSeparator" w:id="0">
    <w:p w:rsidR="00D3788B" w:rsidRDefault="00D37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6E2BF1" w:rsidRDefault="00D3788B" w:rsidP="006E2BF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E2BF1">
      <w:rPr>
        <w:noProof/>
      </w:rPr>
      <w:t>voroshumTK203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88B" w:rsidRDefault="00D3788B">
      <w:r>
        <w:separator/>
      </w:r>
    </w:p>
  </w:footnote>
  <w:footnote w:type="continuationSeparator" w:id="0">
    <w:p w:rsidR="00D3788B" w:rsidRDefault="00D37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1513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D9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BF1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0D99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88B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138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35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59746D"/>
  <w15:chartTrackingRefBased/>
  <w15:docId w15:val="{69C045F5-AF7B-40A0-9463-046E2EA4D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A0D99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BA0D99"/>
    <w:rPr>
      <w:b/>
      <w:bCs/>
    </w:rPr>
  </w:style>
  <w:style w:type="character" w:customStyle="1" w:styleId="normChar">
    <w:name w:val="norm Char"/>
    <w:link w:val="norm"/>
    <w:rsid w:val="00BA0D9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2024-08-06T05:24:00Z</dcterms:created>
  <dcterms:modified xsi:type="dcterms:W3CDTF">2024-08-07T05:17:00Z</dcterms:modified>
</cp:coreProperties>
</file>