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2AA" w:rsidRDefault="00F242AA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2AA" w:rsidRDefault="00F242AA" w:rsidP="00080F59">
      <w:pPr>
        <w:jc w:val="center"/>
      </w:pPr>
    </w:p>
    <w:p w:rsidR="00F242AA" w:rsidRPr="003170EE" w:rsidRDefault="00F242A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F242AA" w:rsidRPr="00790EAE" w:rsidRDefault="00F242AA" w:rsidP="00080F59">
      <w:pPr>
        <w:pStyle w:val="mechtex"/>
        <w:rPr>
          <w:rFonts w:ascii="GHEA Mariam" w:hAnsi="GHEA Mariam"/>
          <w:b/>
        </w:rPr>
      </w:pPr>
    </w:p>
    <w:p w:rsidR="00F242AA" w:rsidRDefault="00F242A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31615" w:rsidRPr="000C7F0B" w:rsidRDefault="0043161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31615" w:rsidRPr="000C7F0B" w:rsidRDefault="0043161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31615" w:rsidRDefault="0043161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2D7E6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431615" w:rsidRDefault="0043161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31615" w:rsidRPr="00A71C47" w:rsidRDefault="00431615" w:rsidP="00431615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31615" w:rsidRDefault="00431615" w:rsidP="0043161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F4B5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A71C47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71C47">
        <w:rPr>
          <w:rFonts w:ascii="GHEA Mariam" w:hAnsi="GHEA Mariam"/>
          <w:bCs/>
          <w:caps/>
          <w:sz w:val="24"/>
          <w:szCs w:val="24"/>
          <w:lang w:val="hy-AM"/>
        </w:rPr>
        <w:t>ՆԵՐՄՈՒԾՎՈՂ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A71C47">
        <w:rPr>
          <w:rFonts w:ascii="GHEA Mariam" w:hAnsi="GHEA Mariam"/>
          <w:bCs/>
          <w:caps/>
          <w:sz w:val="24"/>
          <w:szCs w:val="24"/>
          <w:lang w:val="hy-AM"/>
        </w:rPr>
        <w:t xml:space="preserve"> ՏԵԽՆՈԼՈԳԻԱԿԱՆ ՍԱՐՔԱՎՈՐՈՒՄՆԵՐԻ, ԴՐԱՆՑ ԲԱՂԿԱՑՈՒՑԻՉ ՈՒ ՀԱՄԱԼՐՈՂ </w:t>
      </w:r>
    </w:p>
    <w:p w:rsidR="00431615" w:rsidRDefault="00431615" w:rsidP="0043161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F4B5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A71C47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«ՌՈՅԱԼ ԳԼԱՍ ԳՐՈՒՊ» </w:t>
      </w:r>
      <w:r w:rsidRPr="00BF4B5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A71C47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  <w:bookmarkStart w:id="0" w:name="_GoBack"/>
      <w:bookmarkEnd w:id="0"/>
    </w:p>
    <w:p w:rsidR="00431615" w:rsidRPr="00A71C47" w:rsidRDefault="00431615" w:rsidP="00431615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31615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431615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431615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431615" w:rsidRPr="00A71C47" w:rsidRDefault="00431615" w:rsidP="00431615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31615" w:rsidRPr="00A71C47" w:rsidRDefault="00431615" w:rsidP="00431615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71C47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>
        <w:rPr>
          <w:rFonts w:ascii="GHEA Mariam" w:hAnsi="GHEA Mariam"/>
          <w:sz w:val="24"/>
          <w:szCs w:val="24"/>
          <w:lang w:val="hy-AM"/>
        </w:rPr>
        <w:t xml:space="preserve">ն 2015 թվականի սեպտեմբերի 17-ի  </w:t>
      </w:r>
      <w:r w:rsidRPr="00431615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71C47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431615" w:rsidRPr="00A71C47" w:rsidRDefault="00431615" w:rsidP="00431615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71C47">
        <w:rPr>
          <w:rFonts w:ascii="GHEA Mariam" w:hAnsi="GHEA Mariam"/>
          <w:sz w:val="24"/>
          <w:szCs w:val="24"/>
          <w:lang w:val="hy-AM"/>
        </w:rPr>
        <w:t>Բավարարել «ՌՈՅԱԼ ԳԼԱՍ ԳՐՈՒՊ» սահմանափակ պատասխա</w:t>
      </w:r>
      <w:r w:rsidR="00AF67CE">
        <w:rPr>
          <w:rFonts w:ascii="GHEA Mariam" w:hAnsi="GHEA Mariam"/>
          <w:sz w:val="24"/>
          <w:szCs w:val="24"/>
          <w:lang w:val="hy-AM"/>
        </w:rPr>
        <w:softHyphen/>
      </w:r>
      <w:r w:rsidRPr="00A71C47">
        <w:rPr>
          <w:rFonts w:ascii="GHEA Mariam" w:hAnsi="GHEA Mariam"/>
          <w:sz w:val="24"/>
          <w:szCs w:val="24"/>
          <w:lang w:val="hy-AM"/>
        </w:rPr>
        <w:t>նատվու</w:t>
      </w:r>
      <w:r w:rsidR="00AF67CE">
        <w:rPr>
          <w:rFonts w:ascii="GHEA Mariam" w:hAnsi="GHEA Mariam"/>
          <w:sz w:val="24"/>
          <w:szCs w:val="24"/>
          <w:lang w:val="hy-AM"/>
        </w:rPr>
        <w:softHyphen/>
      </w:r>
      <w:r w:rsidRPr="00A71C47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իրականացվող ներդրումային ծրագրի շրջանակներում ներմուծվող տեխնո</w:t>
      </w:r>
      <w:r w:rsidR="00AF67CE">
        <w:rPr>
          <w:rFonts w:ascii="GHEA Mariam" w:hAnsi="GHEA Mariam"/>
          <w:sz w:val="24"/>
          <w:szCs w:val="24"/>
          <w:lang w:val="hy-AM"/>
        </w:rPr>
        <w:softHyphen/>
      </w:r>
      <w:r w:rsidRPr="00A71C47">
        <w:rPr>
          <w:rFonts w:ascii="GHEA Mariam" w:hAnsi="GHEA Mariam"/>
          <w:sz w:val="24"/>
          <w:szCs w:val="24"/>
          <w:lang w:val="hy-AM"/>
        </w:rPr>
        <w:t>լո</w:t>
      </w:r>
      <w:r w:rsidR="00AF67CE">
        <w:rPr>
          <w:rFonts w:ascii="GHEA Mariam" w:hAnsi="GHEA Mariam"/>
          <w:sz w:val="24"/>
          <w:szCs w:val="24"/>
          <w:lang w:val="hy-AM"/>
        </w:rPr>
        <w:softHyphen/>
      </w:r>
      <w:r w:rsidRPr="00A71C47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համալրող մասերի, հումքի և (կամ) նյութերի նկատմամբ սակագնային, մասնավորապես, ներմուծման մաք</w:t>
      </w:r>
      <w:r w:rsidR="00AF67CE">
        <w:rPr>
          <w:rFonts w:ascii="GHEA Mariam" w:hAnsi="GHEA Mariam"/>
          <w:sz w:val="24"/>
          <w:szCs w:val="24"/>
          <w:lang w:val="hy-AM"/>
        </w:rPr>
        <w:softHyphen/>
      </w:r>
      <w:r w:rsidRPr="00A71C47">
        <w:rPr>
          <w:rFonts w:ascii="GHEA Mariam" w:hAnsi="GHEA Mariam"/>
          <w:sz w:val="24"/>
          <w:szCs w:val="24"/>
          <w:lang w:val="hy-AM"/>
        </w:rPr>
        <w:t xml:space="preserve">սատուրքից ազատելու արտոնությունից օգտվելու համար և սահմանված կարգով կիրառել համապատասխան արտոնությունը համաձայն հավելվածի ներմուծվող </w:t>
      </w:r>
      <w:r w:rsidRPr="00A71C47">
        <w:rPr>
          <w:rFonts w:ascii="GHEA Mariam" w:hAnsi="GHEA Mariam"/>
          <w:sz w:val="24"/>
          <w:szCs w:val="24"/>
          <w:lang w:val="hy-AM"/>
        </w:rPr>
        <w:lastRenderedPageBreak/>
        <w:t xml:space="preserve">տեխնոլոգիական սարքավորումների, դրանց բաղկացուցիչ ու համալրող մասերի, հումքի և (կամ) նյութերի նկատմամբ: </w:t>
      </w:r>
    </w:p>
    <w:p w:rsidR="00431615" w:rsidRPr="00A71C47" w:rsidRDefault="00431615" w:rsidP="00431615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71C47">
        <w:rPr>
          <w:rFonts w:ascii="GHEA Mariam" w:hAnsi="GHEA Mariam"/>
          <w:lang w:val="hy-AM"/>
        </w:rPr>
        <w:t xml:space="preserve">Սահմանել, որ՝ </w:t>
      </w:r>
    </w:p>
    <w:p w:rsidR="00431615" w:rsidRPr="00A71C47" w:rsidRDefault="00431615" w:rsidP="00431615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A71C47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A71C47">
        <w:rPr>
          <w:rFonts w:ascii="MS Gothic" w:eastAsia="MS Gothic" w:hAnsi="MS Gothic" w:cs="MS Gothic" w:hint="eastAsia"/>
          <w:lang w:val="hy-AM"/>
        </w:rPr>
        <w:t>․</w:t>
      </w:r>
    </w:p>
    <w:p w:rsidR="00431615" w:rsidRPr="00A71C47" w:rsidRDefault="00431615" w:rsidP="00431615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71C47">
        <w:rPr>
          <w:rFonts w:ascii="GHEA Mariam" w:hAnsi="GHEA Mariam"/>
          <w:lang w:val="hy-AM"/>
        </w:rPr>
        <w:t>«ՌՈՅԱԼ ԳԼԱՍ ԳՐՈՒՊ» սահմանափակ պատասխանատվությամբ ընկե</w:t>
      </w:r>
      <w:r w:rsidR="00AF67CE">
        <w:rPr>
          <w:rFonts w:ascii="GHEA Mariam" w:hAnsi="GHEA Mariam"/>
          <w:lang w:val="hy-AM"/>
        </w:rPr>
        <w:softHyphen/>
      </w:r>
      <w:r w:rsidRPr="00A71C47">
        <w:rPr>
          <w:rFonts w:ascii="GHEA Mariam" w:hAnsi="GHEA Mariam"/>
          <w:lang w:val="hy-AM"/>
        </w:rPr>
        <w:t xml:space="preserve">րության կողմից իրականացվող ներդրումային ծրագրի (այսուհետ՝ </w:t>
      </w:r>
      <w:r w:rsidR="00AF67CE" w:rsidRPr="00A71C47">
        <w:rPr>
          <w:rFonts w:ascii="GHEA Mariam" w:hAnsi="GHEA Mariam"/>
          <w:lang w:val="hy-AM"/>
        </w:rPr>
        <w:t>ծ</w:t>
      </w:r>
      <w:r w:rsidRPr="00A71C47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A71C47">
        <w:rPr>
          <w:rFonts w:ascii="GHEA Mariam" w:hAnsi="GHEA Mariam"/>
          <w:lang w:val="hy-AM"/>
        </w:rPr>
        <w:t xml:space="preserve">է 2024 թվականի </w:t>
      </w:r>
      <w:r w:rsidRPr="00A71C47">
        <w:rPr>
          <w:rFonts w:ascii="GHEA Mariam" w:hAnsi="GHEA Mariam" w:cs="GHEA Grapalat"/>
          <w:lang w:val="hy-AM"/>
        </w:rPr>
        <w:t>հուլիսի</w:t>
      </w:r>
      <w:r w:rsidRPr="00A71C47">
        <w:rPr>
          <w:rFonts w:ascii="GHEA Mariam" w:hAnsi="GHEA Mariam"/>
          <w:lang w:val="hy-AM"/>
        </w:rPr>
        <w:t xml:space="preserve"> 11-ից մինչև </w:t>
      </w:r>
      <w:bookmarkEnd w:id="1"/>
      <w:r w:rsidRPr="00A71C47">
        <w:rPr>
          <w:rFonts w:ascii="GHEA Mariam" w:hAnsi="GHEA Mariam"/>
          <w:lang w:val="hy-AM"/>
        </w:rPr>
        <w:t>2027 թվականի հուլիսի 10-ը ներառյալ</w:t>
      </w:r>
      <w:r w:rsidRPr="00A71C47">
        <w:rPr>
          <w:rFonts w:ascii="MS Gothic" w:eastAsia="MS Gothic" w:hAnsi="MS Gothic" w:cs="MS Gothic" w:hint="eastAsia"/>
          <w:lang w:val="hy-AM"/>
        </w:rPr>
        <w:t>․</w:t>
      </w:r>
    </w:p>
    <w:p w:rsidR="00431615" w:rsidRDefault="00431615" w:rsidP="00431615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A71C47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431615" w:rsidRDefault="00431615" w:rsidP="00431615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31615" w:rsidRDefault="00431615" w:rsidP="00431615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431615" w:rsidRPr="00475D75" w:rsidRDefault="00AF67CE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431615"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1615"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31615" w:rsidRPr="00475D75" w:rsidRDefault="00431615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AF67CE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475D75">
        <w:rPr>
          <w:rFonts w:ascii="GHEA Mariam" w:hAnsi="GHEA Mariam"/>
          <w:sz w:val="24"/>
          <w:szCs w:val="24"/>
          <w:lang w:val="hy-AM"/>
        </w:rPr>
        <w:t>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Ր</w:t>
      </w:r>
      <w:r>
        <w:rPr>
          <w:rFonts w:ascii="GHEA Mariam" w:hAnsi="GHEA Mariam" w:cs="Arial Armenian"/>
          <w:sz w:val="24"/>
          <w:szCs w:val="24"/>
          <w:lang w:val="hy-AM"/>
        </w:rPr>
        <w:t>ԻԳՈՐ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31615" w:rsidRPr="00431615" w:rsidRDefault="00431615" w:rsidP="00431615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75D7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31615" w:rsidRPr="00A71C47" w:rsidRDefault="00431615" w:rsidP="00431615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431615" w:rsidRPr="00A71C47" w:rsidRDefault="00431615" w:rsidP="0043161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31615" w:rsidRPr="00A71C47" w:rsidRDefault="00431615" w:rsidP="0043161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31615" w:rsidRPr="00A71C47" w:rsidRDefault="00431615" w:rsidP="0043161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31615" w:rsidRDefault="00431615" w:rsidP="0043161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  <w:sectPr w:rsidR="00431615" w:rsidSect="00A71C47">
          <w:footerReference w:type="default" r:id="rId8"/>
          <w:pgSz w:w="11907" w:h="16840" w:code="9"/>
          <w:pgMar w:top="1440" w:right="1440" w:bottom="1021" w:left="1440" w:header="720" w:footer="720" w:gutter="0"/>
          <w:cols w:space="720"/>
          <w:titlePg/>
          <w:docGrid w:linePitch="360"/>
        </w:sectPr>
      </w:pPr>
    </w:p>
    <w:p w:rsidR="00431615" w:rsidRPr="00083629" w:rsidRDefault="00431615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="00AF67CE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431615" w:rsidRPr="00083629" w:rsidRDefault="00431615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ՀՀ կառավարության 2024 թվականի</w:t>
      </w:r>
    </w:p>
    <w:p w:rsidR="00431615" w:rsidRDefault="00431615" w:rsidP="00431615">
      <w:pPr>
        <w:spacing w:line="360" w:lineRule="auto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1718C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F67CE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N            - Ա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31615" w:rsidRDefault="00431615" w:rsidP="00431615">
      <w:pPr>
        <w:spacing w:line="360" w:lineRule="auto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431615" w:rsidRDefault="00431615" w:rsidP="00431615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431615" w:rsidRPr="00A71C47" w:rsidRDefault="00431615" w:rsidP="00431615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71C4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71C4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71C4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71C4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431615" w:rsidRDefault="00431615" w:rsidP="00431615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71C4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</w:p>
    <w:p w:rsidR="00431615" w:rsidRPr="00A71C47" w:rsidRDefault="00431615" w:rsidP="00431615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71C4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ԵՎ (ԿԱՄ) ՆՅՈՒԹԵՐԻ</w:t>
      </w:r>
    </w:p>
    <w:p w:rsidR="00431615" w:rsidRPr="00A71C47" w:rsidRDefault="00431615" w:rsidP="00431615">
      <w:pPr>
        <w:shd w:val="clear" w:color="auto" w:fill="FFFFFF"/>
        <w:spacing w:line="360" w:lineRule="auto"/>
        <w:ind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A71C47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710"/>
        <w:gridCol w:w="2430"/>
        <w:gridCol w:w="1294"/>
        <w:gridCol w:w="1417"/>
        <w:gridCol w:w="2126"/>
        <w:gridCol w:w="1643"/>
        <w:gridCol w:w="1476"/>
        <w:gridCol w:w="1276"/>
      </w:tblGrid>
      <w:tr w:rsidR="00431615" w:rsidRPr="00A71C47" w:rsidTr="00431615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431615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A71C4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NN</w:t>
            </w:r>
          </w:p>
          <w:p w:rsidR="00431615" w:rsidRPr="00A71C47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 ԱԱ-ի ծածկագիրը՝ 10 նիշի մակար- դակով</w:t>
            </w:r>
          </w:p>
        </w:tc>
        <w:tc>
          <w:tcPr>
            <w:tcW w:w="1710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A71C4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294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A71C4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417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2126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A71C4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երկիրը</w:t>
            </w:r>
          </w:p>
        </w:tc>
        <w:tc>
          <w:tcPr>
            <w:tcW w:w="1643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 w:rsidR="00AF67C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1476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A71C47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A71C4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vAlign w:val="center"/>
            <w:hideMark/>
          </w:tcPr>
          <w:p w:rsidR="00431615" w:rsidRPr="00A71C47" w:rsidRDefault="00431615" w:rsidP="00431615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431615" w:rsidRPr="00A71C47" w:rsidTr="00431615">
        <w:trPr>
          <w:trHeight w:val="134"/>
          <w:jc w:val="center"/>
        </w:trPr>
        <w:tc>
          <w:tcPr>
            <w:tcW w:w="15730" w:type="dxa"/>
            <w:gridSpan w:val="10"/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tr w:rsidR="00431615" w:rsidRPr="00A71C47" w:rsidTr="00431615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A71C4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A71C47">
              <w:rPr>
                <w:rFonts w:ascii="GHEA Mariam" w:hAnsi="GHEA Mariam"/>
                <w:bCs/>
                <w:sz w:val="24"/>
                <w:szCs w:val="24"/>
              </w:rPr>
              <w:t>2007999701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/>
                <w:bCs/>
                <w:sz w:val="24"/>
                <w:szCs w:val="24"/>
                <w:lang w:val="hy-AM"/>
              </w:rPr>
              <w:t>Խնձորի խյուս ասեպտիկ պարկերով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15" w:rsidRPr="00A71C47" w:rsidRDefault="00431615" w:rsidP="00E51FED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 w:cs="GHEAGrapalat"/>
                <w:bCs/>
                <w:sz w:val="24"/>
                <w:szCs w:val="24"/>
                <w:lang w:val="hy-AM"/>
              </w:rPr>
              <w:t>Խնձորի խյուս` ներառյալ կոմպոտները, ստացված ջերմային մշակման եղանակով, այդ թվում` մինչ</w:t>
            </w:r>
            <w:r w:rsidR="00E51FED">
              <w:rPr>
                <w:rFonts w:ascii="GHEA Mariam" w:hAnsi="GHEA Mariam" w:cs="GHEAGrapalat"/>
                <w:bCs/>
                <w:sz w:val="24"/>
                <w:szCs w:val="24"/>
                <w:lang w:val="hy-AM"/>
              </w:rPr>
              <w:t>և</w:t>
            </w:r>
            <w:r w:rsidRPr="00A71C47">
              <w:rPr>
                <w:rFonts w:ascii="GHEA Mariam" w:hAnsi="GHEA Mariam" w:cs="GHEAGrapalat"/>
                <w:bCs/>
                <w:sz w:val="24"/>
                <w:szCs w:val="24"/>
                <w:lang w:val="hy-AM"/>
              </w:rPr>
              <w:t xml:space="preserve"> 13% զանգվածային բաժին շաքարի </w:t>
            </w:r>
            <w:r w:rsidRPr="00A71C47">
              <w:rPr>
                <w:rFonts w:ascii="GHEA Mariam" w:hAnsi="GHEA Mariam" w:cs="GHEAGrapalat"/>
                <w:bCs/>
                <w:sz w:val="24"/>
                <w:szCs w:val="24"/>
                <w:lang w:val="hy-AM"/>
              </w:rPr>
              <w:lastRenderedPageBreak/>
              <w:t>կամ այլ քաղցրացնող նյութերի հավելմամբ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/>
                <w:bCs/>
                <w:sz w:val="24"/>
                <w:szCs w:val="24"/>
                <w:lang w:val="hy-AM"/>
              </w:rPr>
              <w:t>1 500 000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/>
                <w:bCs/>
                <w:sz w:val="24"/>
                <w:szCs w:val="24"/>
                <w:lang w:val="hy-AM"/>
              </w:rPr>
              <w:t>Իրանի Հանրապե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A71C47">
              <w:rPr>
                <w:rFonts w:ascii="GHEA Mariam" w:hAnsi="GHEA Mariam"/>
                <w:bCs/>
                <w:sz w:val="24"/>
                <w:szCs w:val="24"/>
                <w:lang w:val="hy-AM"/>
              </w:rPr>
              <w:t>տություն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15" w:rsidRPr="00A71C47" w:rsidRDefault="00431615" w:rsidP="00431615">
            <w:pPr>
              <w:contextualSpacing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hAnsi="GHEA Mariam"/>
                <w:bCs/>
                <w:sz w:val="24"/>
                <w:szCs w:val="24"/>
                <w:lang w:val="hy-AM"/>
              </w:rPr>
              <w:t>Իրանի Հանրապե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A71C47">
              <w:rPr>
                <w:rFonts w:ascii="GHEA Mariam" w:hAnsi="GHEA Mariam"/>
                <w:bCs/>
                <w:sz w:val="24"/>
                <w:szCs w:val="24"/>
                <w:lang w:val="hy-AM"/>
              </w:rPr>
              <w:t>տություն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15" w:rsidRPr="00431615" w:rsidRDefault="00431615" w:rsidP="00431615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4"/>
                <w:szCs w:val="24"/>
                <w:lang w:eastAsia="en-US"/>
              </w:rPr>
            </w:pPr>
            <w:r w:rsidRPr="00431615">
              <w:rPr>
                <w:rFonts w:ascii="GHEA Mariam" w:hAnsi="GHEA Mariam"/>
                <w:bCs/>
                <w:spacing w:val="-8"/>
                <w:sz w:val="24"/>
                <w:szCs w:val="24"/>
                <w:lang w:val="hy-AM"/>
              </w:rPr>
              <w:t>410 000 000</w:t>
            </w:r>
          </w:p>
        </w:tc>
        <w:tc>
          <w:tcPr>
            <w:tcW w:w="1276" w:type="dxa"/>
            <w:noWrap/>
            <w:vAlign w:val="center"/>
          </w:tcPr>
          <w:p w:rsidR="00431615" w:rsidRPr="00431615" w:rsidRDefault="00431615" w:rsidP="00431615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</w:p>
        </w:tc>
      </w:tr>
      <w:tr w:rsidR="00431615" w:rsidRPr="00A71C47" w:rsidTr="00431615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it-IT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A71C47"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  <w:r w:rsidR="00AF67CE"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31615" w:rsidRPr="00A71C47" w:rsidRDefault="00431615" w:rsidP="0043161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1615" w:rsidRPr="00A71C47" w:rsidRDefault="00431615" w:rsidP="0043161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1615" w:rsidRPr="00431615" w:rsidRDefault="00431615" w:rsidP="00431615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431615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  <w:t>410 000 000</w:t>
            </w:r>
          </w:p>
        </w:tc>
        <w:tc>
          <w:tcPr>
            <w:tcW w:w="1276" w:type="dxa"/>
            <w:noWrap/>
            <w:vAlign w:val="center"/>
          </w:tcPr>
          <w:p w:rsidR="00431615" w:rsidRPr="00A71C47" w:rsidRDefault="00431615" w:rsidP="00431615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431615" w:rsidRDefault="00431615" w:rsidP="0043161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31615" w:rsidRDefault="00431615" w:rsidP="00431615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31615" w:rsidRPr="00A03274" w:rsidRDefault="00431615" w:rsidP="00431615">
      <w:pPr>
        <w:pStyle w:val="mechtex"/>
        <w:rPr>
          <w:rFonts w:ascii="Sylfaen" w:hAnsi="Sylfaen"/>
          <w:lang w:val="hy-AM"/>
        </w:rPr>
      </w:pPr>
    </w:p>
    <w:p w:rsidR="00431615" w:rsidRPr="0029099E" w:rsidRDefault="00431615" w:rsidP="00431615">
      <w:pPr>
        <w:pStyle w:val="mechtex"/>
        <w:rPr>
          <w:rFonts w:ascii="Sylfaen" w:hAnsi="Sylfaen"/>
          <w:lang w:val="hy-AM"/>
        </w:rPr>
      </w:pPr>
    </w:p>
    <w:p w:rsidR="00431615" w:rsidRPr="00355028" w:rsidRDefault="00AF67CE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</w:t>
      </w:r>
      <w:r w:rsidR="00431615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1615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31615" w:rsidRPr="00355028" w:rsidRDefault="00431615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AF67CE">
        <w:rPr>
          <w:rFonts w:ascii="GHEA Mariam" w:hAnsi="GHEA Mariam"/>
          <w:sz w:val="24"/>
          <w:szCs w:val="24"/>
          <w:lang w:val="hy-AM"/>
        </w:rPr>
        <w:t xml:space="preserve">     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431615" w:rsidRDefault="00431615" w:rsidP="00431615">
      <w:pPr>
        <w:pStyle w:val="mechtex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AF67CE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AF67CE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AF67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431615" w:rsidSect="0043161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D92" w:rsidRDefault="00163D92">
      <w:r>
        <w:separator/>
      </w:r>
    </w:p>
  </w:endnote>
  <w:endnote w:type="continuationSeparator" w:id="0">
    <w:p w:rsidR="00163D92" w:rsidRDefault="0016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615" w:rsidRDefault="00431615">
    <w:pPr>
      <w:pStyle w:val="Footer"/>
    </w:pPr>
  </w:p>
  <w:p w:rsidR="00431615" w:rsidRDefault="004316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1FED">
      <w:rPr>
        <w:noProof/>
        <w:sz w:val="18"/>
      </w:rPr>
      <w:t>KA-277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AF67CE" w:rsidRDefault="003D4BA2" w:rsidP="00AF67C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AF67CE" w:rsidRDefault="003D4BA2" w:rsidP="00AF67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D92" w:rsidRDefault="00163D92">
      <w:r>
        <w:separator/>
      </w:r>
    </w:p>
  </w:footnote>
  <w:footnote w:type="continuationSeparator" w:id="0">
    <w:p w:rsidR="00163D92" w:rsidRDefault="00163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4B5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B066EFEE"/>
    <w:lvl w:ilvl="0" w:tplc="FF3C468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1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D92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615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CE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B5F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56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1FED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2AA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5FBF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BDFE06-C2F2-4451-A00C-089D02F94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3161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rsid w:val="0043161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31615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E5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51F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https:/mul2.gov.am/tasks/1011567/oneclick/voroshum-EK779.docx?token=3826ed1db2e52972fedb9d6e66f11765</cp:keywords>
  <dc:description/>
  <cp:lastModifiedBy>Anna Aloyan</cp:lastModifiedBy>
  <cp:revision>5</cp:revision>
  <cp:lastPrinted>2024-08-06T10:19:00Z</cp:lastPrinted>
  <dcterms:created xsi:type="dcterms:W3CDTF">2024-08-06T10:16:00Z</dcterms:created>
  <dcterms:modified xsi:type="dcterms:W3CDTF">2024-08-06T10:35:00Z</dcterms:modified>
</cp:coreProperties>
</file>