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D75F7" w:rsidRPr="00DD75F7" w:rsidRDefault="00947C68" w:rsidP="00DD75F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 xml:space="preserve">8 </w:t>
      </w:r>
      <w:r w:rsidR="001B32BD" w:rsidRPr="001B32BD">
        <w:rPr>
          <w:rFonts w:ascii="GHEA Mariam" w:hAnsi="GHEA Mariam"/>
          <w:lang w:val="hy-AM"/>
        </w:rPr>
        <w:t xml:space="preserve">օգոստոսի </w:t>
      </w:r>
      <w:r w:rsidR="00092598" w:rsidRPr="00092598">
        <w:rPr>
          <w:rFonts w:ascii="GHEA Mariam" w:hAnsi="GHEA Mariam"/>
          <w:lang w:val="hy-AM"/>
        </w:rPr>
        <w:t xml:space="preserve">2024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</w:t>
      </w:r>
      <w:r w:rsidR="00DD75F7" w:rsidRPr="00DD75F7">
        <w:rPr>
          <w:rFonts w:ascii="GHEA Mariam" w:hAnsi="GHEA Mariam"/>
          <w:color w:val="000000"/>
          <w:lang w:val="hy-AM"/>
        </w:rPr>
        <w:t>- Ա</w:t>
      </w:r>
    </w:p>
    <w:p w:rsidR="00DD75F7" w:rsidRPr="00DD75F7" w:rsidRDefault="00DD75F7" w:rsidP="00DD75F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lang w:val="hy-AM"/>
        </w:rPr>
      </w:pPr>
      <w:r w:rsidRPr="00DD75F7">
        <w:rPr>
          <w:rFonts w:ascii="Calibri" w:hAnsi="Calibri" w:cs="Calibri"/>
          <w:color w:val="000000"/>
          <w:lang w:val="hy-AM"/>
        </w:rPr>
        <w:t> </w:t>
      </w:r>
    </w:p>
    <w:p w:rsidR="00DD75F7" w:rsidRPr="00DD75F7" w:rsidRDefault="00DD75F7" w:rsidP="00DD75F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DD75F7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DD75F7" w:rsidRPr="00DD75F7" w:rsidRDefault="00DD75F7" w:rsidP="00DD75F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8D4E5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ՀԱՅԱՍՏԱՆԻ ՀԱՆՐԱՊԵՏՈՒԹՅԱՆ ԿԱՌԱՎԱՐՈՒԹՅԱՆ 2023 ԹՎԱԿԱՆԻ</w:t>
      </w:r>
      <w:r w:rsidRPr="00DD75F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ԴԵԿՏԵՄԲԵՐԻ 28-Ի N 2346-Ա ՈՐՈՇՄԱՆ ՄԵՋ ՓՈՓՈԽՈՒԹՅՈՒՆՆԵՐ ԿԱՏԱՐԵԼՈՒ ՄԱՍԻՆ</w:t>
      </w:r>
    </w:p>
    <w:p w:rsidR="00DD75F7" w:rsidRPr="00DD75F7" w:rsidRDefault="00DD75F7" w:rsidP="00DD75F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DD75F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  <w:t>-------------------------------------------------------------------------------------------------</w:t>
      </w:r>
      <w:r w:rsidR="00AC25B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  <w:t>------</w:t>
      </w:r>
    </w:p>
    <w:p w:rsidR="00DD75F7" w:rsidRDefault="00DD75F7" w:rsidP="00DD75F7">
      <w:pPr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:rsidR="00DD75F7" w:rsidRPr="00065DEC" w:rsidRDefault="00DD75F7" w:rsidP="00DD75F7">
      <w:pPr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:rsidR="00DD75F7" w:rsidRPr="00DD75F7" w:rsidRDefault="00DD75F7" w:rsidP="00DD75F7">
      <w:pPr>
        <w:spacing w:line="360" w:lineRule="auto"/>
        <w:ind w:firstLine="567"/>
        <w:jc w:val="both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Ղեկավարվելով «Նորմատիվ իրավական ակտերի մասին» Հայաստանի Հանրապետության օրենքի 33-րդ և 34-րդ հոդվածներով՝ Հայաստանի Հանրապետության կառավարությունը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DD75F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75F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75F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75F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75F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75F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DD75F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է.</w:t>
      </w:r>
    </w:p>
    <w:p w:rsidR="00DD75F7" w:rsidRPr="00DD75F7" w:rsidRDefault="00DD75F7" w:rsidP="00DD75F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1. Հայաստանի Հանրապետության կառավարության 2023 թվականի դեկ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տեմ</w:t>
      </w:r>
      <w:r w:rsidR="008D15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բերի 28-ի «Հայաստանի Հանրապետությունում կենսաչափական անձ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նագրե</w:t>
      </w:r>
      <w:r w:rsidR="00D31EE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րի և նույնականացման քարտերի տրամադրման ենթակառուցվածքի պետություն-մասնավոր գործընկերության ծրագրի իրականացման մասին» N 2346-Ա որոշման (այսուհետ՝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րոշում) մեջ կատարել հետևյալ փոփոխու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թյունները</w:t>
      </w:r>
      <w:r w:rsidR="00CF1C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bookmarkStart w:id="0" w:name="_GoBack"/>
      <w:bookmarkEnd w:id="0"/>
      <w:r w:rsidRPr="00DD75F7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D75F7" w:rsidRPr="00DD75F7" w:rsidRDefault="00DD75F7" w:rsidP="00DD75F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րոշման 3-րդ կետի 3-րդ ենթակետով հաստատված N 3.1 հավելվածի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8D15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7.5.1-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կետի «fifty fifth (55th)» բառերը փոխարինել «ninty fifth (9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5th)» բառերով.</w:t>
      </w:r>
    </w:p>
    <w:p w:rsidR="00DD75F7" w:rsidRPr="00DD75F7" w:rsidRDefault="00DD75F7" w:rsidP="00DD75F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3-րդ կետի 3-րդ ենթակետով հաստատված N 3</w:t>
      </w:r>
      <w:r w:rsidRPr="00DD75F7">
        <w:rPr>
          <w:rFonts w:ascii="GHEA Mariam" w:eastAsia="MS Gothic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 հավելվածի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7.5.1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-ին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կետում «հիսունհինգերորդ (55-րդ)» բառերը փոխարինել «իննսուն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հին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գերորդ» (95-րդ)» բառերով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D75F7" w:rsidRPr="00DD75F7" w:rsidRDefault="00DD75F7" w:rsidP="00DD75F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3) </w:t>
      </w:r>
      <w:r w:rsidR="00A00D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րոշման 3-րդ կետի 3-րդ ենթակետով հաստատված </w:t>
      </w:r>
      <w:r w:rsidR="00A00DE1"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</w:t>
      </w:r>
      <w:r w:rsidRPr="00DD75F7">
        <w:rPr>
          <w:rFonts w:ascii="GHEA Mariam" w:eastAsia="MS Gothic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 հավելվածի </w:t>
      </w:r>
      <w:r w:rsidR="00A00D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7.5.1</w:t>
      </w:r>
      <w:r w:rsidR="00A00D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-ին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կետում «пятьдесят пятого (55)» բառերը փոխարինել «девяносто пятого (95)» բառերով</w:t>
      </w:r>
      <w:r w:rsidRPr="00DD75F7">
        <w:rPr>
          <w:rFonts w:ascii="GHEA Mariam" w:hAnsi="GHEA Mariam" w:cs="Tahoma"/>
          <w:color w:val="000000"/>
          <w:sz w:val="24"/>
          <w:szCs w:val="24"/>
          <w:shd w:val="clear" w:color="auto" w:fill="FFFFFF"/>
          <w:lang w:val="hy-AM"/>
        </w:rPr>
        <w:t>։</w:t>
      </w:r>
      <w:r w:rsidRPr="00DD75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96E5B" w:rsidRPr="00DD75F7" w:rsidRDefault="00296E5B" w:rsidP="00A00DE1">
      <w:pPr>
        <w:jc w:val="center"/>
        <w:rPr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DD75F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DD75F7" w:rsidRDefault="00296E5B" w:rsidP="00477447">
      <w:pPr>
        <w:rPr>
          <w:lang w:val="hy-AM"/>
        </w:rPr>
      </w:pPr>
    </w:p>
    <w:p w:rsidR="00296E5B" w:rsidRPr="00DD75F7" w:rsidRDefault="00296E5B" w:rsidP="00477447">
      <w:pPr>
        <w:rPr>
          <w:lang w:val="hy-AM"/>
        </w:rPr>
      </w:pPr>
    </w:p>
    <w:p w:rsidR="001842E0" w:rsidRPr="0014542A" w:rsidRDefault="001842E0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1842E0" w:rsidRPr="00843CDA" w:rsidRDefault="001842E0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 w:rsidR="00897765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10FE1" w:rsidRPr="00C10FE1">
        <w:rPr>
          <w:rFonts w:ascii="GHEA Mariam" w:hAnsi="GHEA Mariam" w:cs="Sylfaen"/>
          <w:sz w:val="24"/>
          <w:szCs w:val="24"/>
          <w:lang w:val="hy-AM"/>
        </w:rPr>
        <w:t>Մ. ԳՐԻԳՈՐՅԱՆ</w:t>
      </w:r>
    </w:p>
    <w:p w:rsidR="00296E5B" w:rsidRPr="00296E5B" w:rsidRDefault="001842E0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DB7" w:rsidRDefault="000B3DB7">
      <w:r>
        <w:separator/>
      </w:r>
    </w:p>
  </w:endnote>
  <w:endnote w:type="continuationSeparator" w:id="0">
    <w:p w:rsidR="000B3DB7" w:rsidRDefault="000B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D4E5C">
      <w:rPr>
        <w:noProof/>
        <w:sz w:val="18"/>
      </w:rPr>
      <w:t>KA-273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DB7" w:rsidRDefault="000B3DB7">
      <w:r>
        <w:separator/>
      </w:r>
    </w:p>
  </w:footnote>
  <w:footnote w:type="continuationSeparator" w:id="0">
    <w:p w:rsidR="000B3DB7" w:rsidRDefault="000B3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25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AD5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3DB7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1E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37EC2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82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65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5B3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4E5C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47C68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DE1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5B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0FE1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C71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1EE0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5F7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D75F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DD75F7"/>
    <w:rPr>
      <w:i/>
      <w:iCs/>
    </w:rPr>
  </w:style>
  <w:style w:type="paragraph" w:styleId="BalloonText">
    <w:name w:val="Balloon Text"/>
    <w:basedOn w:val="Normal"/>
    <w:link w:val="BalloonTextChar"/>
    <w:rsid w:val="008D4E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D4E5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151</cp:revision>
  <cp:lastPrinted>2024-08-06T05:53:00Z</cp:lastPrinted>
  <dcterms:created xsi:type="dcterms:W3CDTF">2022-03-23T13:26:00Z</dcterms:created>
  <dcterms:modified xsi:type="dcterms:W3CDTF">2024-08-06T06:13:00Z</dcterms:modified>
</cp:coreProperties>
</file>