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B13112" w14:textId="77777777" w:rsidR="0077537C" w:rsidRPr="007D692E" w:rsidRDefault="0077537C" w:rsidP="00FD7467">
      <w:pPr>
        <w:spacing w:after="0" w:line="360" w:lineRule="auto"/>
        <w:jc w:val="center"/>
        <w:rPr>
          <w:rFonts w:ascii="GHEA Grapalat" w:eastAsia="Times New Roman" w:hAnsi="GHEA Grapalat"/>
          <w:b/>
          <w:bCs/>
          <w:sz w:val="24"/>
          <w:szCs w:val="24"/>
        </w:rPr>
      </w:pPr>
      <w:bookmarkStart w:id="0" w:name="_Hlk76660978"/>
      <w:r w:rsidRPr="007D692E">
        <w:rPr>
          <w:rFonts w:ascii="GHEA Grapalat" w:eastAsia="Times New Roman" w:hAnsi="GHEA Grapalat"/>
          <w:b/>
          <w:bCs/>
          <w:sz w:val="24"/>
          <w:szCs w:val="24"/>
        </w:rPr>
        <w:t>ԱՄՓՈՓԱԹԵՐԹ</w:t>
      </w:r>
    </w:p>
    <w:p w14:paraId="157BC744" w14:textId="160213F4" w:rsidR="00FD7467" w:rsidRPr="00FD7467" w:rsidRDefault="00FD7467" w:rsidP="00FD7467">
      <w:pPr>
        <w:spacing w:after="0" w:line="360" w:lineRule="auto"/>
        <w:ind w:firstLine="284"/>
        <w:jc w:val="center"/>
        <w:rPr>
          <w:rFonts w:ascii="GHEA Grapalat" w:hAnsi="GHEA Grapalat"/>
          <w:sz w:val="24"/>
          <w:szCs w:val="24"/>
        </w:rPr>
      </w:pPr>
      <w:bookmarkStart w:id="1" w:name="_Hlk114746841"/>
      <w:r w:rsidRPr="007D692E">
        <w:rPr>
          <w:rFonts w:ascii="GHEA Grapalat" w:hAnsi="GHEA Grapalat"/>
          <w:b/>
          <w:bCs/>
          <w:sz w:val="24"/>
          <w:szCs w:val="24"/>
        </w:rPr>
        <w:t>«</w:t>
      </w:r>
      <w:r w:rsidRPr="00FD7467">
        <w:rPr>
          <w:rFonts w:ascii="GHEA Grapalat" w:hAnsi="GHEA Grapalat"/>
          <w:b/>
          <w:bCs/>
          <w:sz w:val="24"/>
          <w:szCs w:val="24"/>
        </w:rPr>
        <w:t>ՀԱՅԱՍՏԱՆԻ ՀԱՆՐԱՊԵՏՈՒԹՅԱՆ ԿԱՌԱՎԱՐՈՒԹՅԱՆ 2013 ԹՎԱԿԱՆԻ ՀՈՒԼԻՍԻ 18-Ի N 785-Ա ՈՐՈՇՄԱՆ ՄԵՋ ՓՈՓՈԽՈՒԹՅՈՒՆ ԿԱՏԱՐԵԼՈՒ ՄԱՍԻՆ</w:t>
      </w:r>
      <w:r w:rsidRPr="007D692E">
        <w:rPr>
          <w:rFonts w:ascii="GHEA Grapalat" w:hAnsi="GHEA Grapalat"/>
          <w:b/>
          <w:bCs/>
          <w:sz w:val="24"/>
          <w:szCs w:val="24"/>
        </w:rPr>
        <w:t>»</w:t>
      </w:r>
      <w:bookmarkEnd w:id="1"/>
    </w:p>
    <w:p w14:paraId="53B45807" w14:textId="55D2DD2C" w:rsidR="0077537C" w:rsidRPr="007D692E" w:rsidRDefault="00C71103" w:rsidP="00FD7467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/>
          <w:b/>
          <w:bCs/>
          <w:sz w:val="24"/>
          <w:szCs w:val="24"/>
        </w:rPr>
      </w:pPr>
      <w:r w:rsidRPr="007D692E">
        <w:rPr>
          <w:rFonts w:ascii="GHEA Grapalat" w:eastAsia="Times New Roman" w:hAnsi="GHEA Grapalat"/>
          <w:b/>
          <w:bCs/>
          <w:sz w:val="24"/>
          <w:szCs w:val="24"/>
        </w:rPr>
        <w:t xml:space="preserve">ՀՀ ԿԱՌԱՎԱՐՈՒԹՅԱՆ ՈՐՈՇՄԱՆ ՆԱԽԱԳԾԻ ՄԱՍՈՎ ՇԱՀԱԳՐԳԻՌ </w:t>
      </w:r>
      <w:r w:rsidR="0077537C" w:rsidRPr="007D692E">
        <w:rPr>
          <w:rFonts w:ascii="GHEA Grapalat" w:eastAsia="Times New Roman" w:hAnsi="GHEA Grapalat"/>
          <w:b/>
          <w:bCs/>
          <w:sz w:val="24"/>
          <w:szCs w:val="24"/>
        </w:rPr>
        <w:t>ՄԱՐՄԻՆՆԵՐԻ ԱՌԱՐԿՈՒԹՅՈՒՆՆԵՐԻ ԵՎ ԱՌԱՋԱՐԿՈՒԹՅՈՒՆՆԵՐԻ</w:t>
      </w:r>
    </w:p>
    <w:p w14:paraId="48A1F23D" w14:textId="77777777" w:rsidR="009B4385" w:rsidRPr="007D692E" w:rsidRDefault="009B4385" w:rsidP="00830B28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/>
          <w:b/>
          <w:bCs/>
          <w:sz w:val="24"/>
          <w:szCs w:val="24"/>
        </w:rPr>
      </w:pPr>
    </w:p>
    <w:tbl>
      <w:tblPr>
        <w:tblW w:w="1490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8"/>
        <w:gridCol w:w="8"/>
        <w:gridCol w:w="10765"/>
        <w:gridCol w:w="4119"/>
      </w:tblGrid>
      <w:tr w:rsidR="0077537C" w:rsidRPr="007D692E" w14:paraId="16B33B7E" w14:textId="77777777" w:rsidTr="00086FCE">
        <w:trPr>
          <w:gridBefore w:val="3"/>
          <w:wBefore w:w="24" w:type="dxa"/>
          <w:trHeight w:val="787"/>
          <w:tblCellSpacing w:w="0" w:type="dxa"/>
          <w:jc w:val="center"/>
        </w:trPr>
        <w:tc>
          <w:tcPr>
            <w:tcW w:w="107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7D6E501" w14:textId="77777777" w:rsidR="009B4385" w:rsidRPr="007D692E" w:rsidRDefault="00EA0712" w:rsidP="00830B28">
            <w:pPr>
              <w:spacing w:after="0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bookmarkStart w:id="2" w:name="_Hlk69199583"/>
            <w:r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1</w:t>
            </w:r>
            <w:r w:rsidR="0077537C"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. </w:t>
            </w:r>
            <w:r w:rsidR="009B4385"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ՀՀ Բարձր տեխնոլոգիական արդյունաբերության նախարարություն</w:t>
            </w:r>
          </w:p>
          <w:p w14:paraId="5A1C1ED8" w14:textId="77777777" w:rsidR="0077537C" w:rsidRPr="007D692E" w:rsidRDefault="0077537C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3D82940" w14:textId="41D93394" w:rsidR="0077537C" w:rsidRPr="007D692E" w:rsidRDefault="004B4A2E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01</w:t>
            </w:r>
            <w:r w:rsidR="00EA0712"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.</w:t>
            </w:r>
            <w:r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07</w:t>
            </w:r>
            <w:r w:rsidR="00EA0712"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.</w:t>
            </w:r>
            <w:r w:rsidR="0077537C"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202</w:t>
            </w:r>
            <w:r w:rsidR="009C5CE0"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4</w:t>
            </w:r>
            <w:r w:rsidR="0077537C"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թ.</w:t>
            </w:r>
          </w:p>
        </w:tc>
      </w:tr>
      <w:tr w:rsidR="0077537C" w:rsidRPr="007D692E" w14:paraId="5911AA37" w14:textId="77777777" w:rsidTr="00086FCE">
        <w:trPr>
          <w:gridBefore w:val="3"/>
          <w:wBefore w:w="24" w:type="dxa"/>
          <w:trHeight w:val="753"/>
          <w:tblCellSpacing w:w="0" w:type="dxa"/>
          <w:jc w:val="center"/>
        </w:trPr>
        <w:tc>
          <w:tcPr>
            <w:tcW w:w="107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FE0FEF" w14:textId="77777777" w:rsidR="0077537C" w:rsidRPr="007D692E" w:rsidRDefault="0077537C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1B648BF" w14:textId="5D9876F2" w:rsidR="0077537C" w:rsidRPr="007D692E" w:rsidRDefault="0077537C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N </w:t>
            </w:r>
            <w:r w:rsidR="009C5CE0" w:rsidRPr="007D692E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</w:rPr>
              <w:t>01/09.1/5707-2024</w:t>
            </w:r>
          </w:p>
        </w:tc>
      </w:tr>
      <w:tr w:rsidR="0077537C" w:rsidRPr="007D692E" w14:paraId="000E4A12" w14:textId="77777777" w:rsidTr="00086FCE">
        <w:trPr>
          <w:gridBefore w:val="3"/>
          <w:wBefore w:w="24" w:type="dxa"/>
          <w:trHeight w:val="573"/>
          <w:tblCellSpacing w:w="0" w:type="dxa"/>
          <w:jc w:val="center"/>
        </w:trPr>
        <w:tc>
          <w:tcPr>
            <w:tcW w:w="10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BBF03A" w14:textId="6A7ECA46" w:rsidR="00410CCB" w:rsidRPr="007D692E" w:rsidRDefault="004B4A2E" w:rsidP="00F66A06">
            <w:pPr>
              <w:spacing w:after="0" w:line="36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7D69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Pr="007D692E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ռաջարկություններ և դիտողություններ չ</w:t>
            </w:r>
            <w:r w:rsidR="00F66A06" w:rsidRPr="007D692E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կան</w:t>
            </w:r>
            <w:r w:rsidRPr="007D692E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4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5FB984A" w14:textId="77777777" w:rsidR="00FF30D0" w:rsidRPr="007D692E" w:rsidRDefault="009A5257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r w:rsidR="00626E69"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Ընդունվել է։ </w:t>
            </w:r>
          </w:p>
        </w:tc>
      </w:tr>
      <w:tr w:rsidR="00015E3E" w:rsidRPr="007D692E" w14:paraId="5E670714" w14:textId="77777777" w:rsidTr="00086FCE">
        <w:trPr>
          <w:gridBefore w:val="3"/>
          <w:wBefore w:w="24" w:type="dxa"/>
          <w:trHeight w:val="787"/>
          <w:tblCellSpacing w:w="0" w:type="dxa"/>
          <w:jc w:val="center"/>
        </w:trPr>
        <w:tc>
          <w:tcPr>
            <w:tcW w:w="107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F3C3954" w14:textId="5310101F" w:rsidR="00015E3E" w:rsidRPr="007D692E" w:rsidRDefault="00E14B64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bookmarkStart w:id="3" w:name="_Hlk170902466"/>
            <w:bookmarkEnd w:id="0"/>
            <w:bookmarkEnd w:id="2"/>
            <w:r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2</w:t>
            </w:r>
            <w:r w:rsidR="00015E3E"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. </w:t>
            </w:r>
            <w:r w:rsidR="00DA05C9"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ՀՀ </w:t>
            </w:r>
            <w:r w:rsidR="000C75C8"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արդարադատության նախարարություն</w:t>
            </w:r>
          </w:p>
        </w:tc>
        <w:tc>
          <w:tcPr>
            <w:tcW w:w="4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4702C7A" w14:textId="6B9BED1E" w:rsidR="00015E3E" w:rsidRPr="007D692E" w:rsidRDefault="000C75C8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02</w:t>
            </w:r>
            <w:r w:rsidR="00015E3E"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.</w:t>
            </w:r>
            <w:r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07</w:t>
            </w:r>
            <w:r w:rsidR="00015E3E"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.202</w:t>
            </w:r>
            <w:r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4</w:t>
            </w:r>
            <w:r w:rsidR="00015E3E"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թ.</w:t>
            </w:r>
          </w:p>
        </w:tc>
      </w:tr>
      <w:tr w:rsidR="00015E3E" w:rsidRPr="007D692E" w14:paraId="0DBB5BF4" w14:textId="77777777" w:rsidTr="00086FCE">
        <w:trPr>
          <w:gridBefore w:val="3"/>
          <w:wBefore w:w="24" w:type="dxa"/>
          <w:trHeight w:val="753"/>
          <w:tblCellSpacing w:w="0" w:type="dxa"/>
          <w:jc w:val="center"/>
        </w:trPr>
        <w:tc>
          <w:tcPr>
            <w:tcW w:w="107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878466" w14:textId="77777777" w:rsidR="00015E3E" w:rsidRPr="007D692E" w:rsidRDefault="00015E3E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6EF19BE" w14:textId="10B7D047" w:rsidR="00015E3E" w:rsidRPr="007D692E" w:rsidRDefault="00015E3E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N </w:t>
            </w:r>
            <w:r w:rsidR="000C75C8"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/27.4/26147-2024</w:t>
            </w:r>
          </w:p>
        </w:tc>
      </w:tr>
      <w:tr w:rsidR="00015E3E" w:rsidRPr="007D692E" w14:paraId="71D3DA7A" w14:textId="77777777" w:rsidTr="00086FCE">
        <w:trPr>
          <w:gridBefore w:val="3"/>
          <w:wBefore w:w="24" w:type="dxa"/>
          <w:trHeight w:val="573"/>
          <w:tblCellSpacing w:w="0" w:type="dxa"/>
          <w:jc w:val="center"/>
        </w:trPr>
        <w:tc>
          <w:tcPr>
            <w:tcW w:w="10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867968" w14:textId="77777777" w:rsidR="00465B86" w:rsidRPr="00465B86" w:rsidRDefault="00465B86" w:rsidP="00A03E8A">
            <w:pPr>
              <w:widowControl w:val="0"/>
              <w:spacing w:after="0" w:line="360" w:lineRule="auto"/>
              <w:ind w:right="17" w:firstLine="720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465B86">
              <w:rPr>
                <w:rFonts w:ascii="GHEA Grapalat" w:hAnsi="GHEA Grapalat" w:cs="Sylfaen"/>
                <w:bCs/>
                <w:sz w:val="24"/>
                <w:szCs w:val="24"/>
              </w:rPr>
              <w:t>1. Նախագծի 1-ին կետով նոր խմբագրությամբ շարադրվող 2-րդ կետով սահմանվում են ԱՏԳ տնտեսական գոտու ստեղծման պահանջները:</w:t>
            </w:r>
          </w:p>
          <w:p w14:paraId="7DEC7C4B" w14:textId="605FAC7E" w:rsidR="00465B86" w:rsidRPr="00465B86" w:rsidRDefault="00465B86" w:rsidP="002B329D">
            <w:pPr>
              <w:widowControl w:val="0"/>
              <w:spacing w:after="0" w:line="360" w:lineRule="auto"/>
              <w:ind w:right="17" w:firstLine="720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465B86">
              <w:rPr>
                <w:rFonts w:ascii="GHEA Grapalat" w:hAnsi="GHEA Grapalat" w:cs="Sylfaen"/>
                <w:bCs/>
                <w:sz w:val="24"/>
                <w:szCs w:val="24"/>
              </w:rPr>
              <w:t xml:space="preserve">Այս առումով հարկ ենք համարում նշել, որ «Ազատ տնտեսական գոտիների մասին» օրենքի 5-րդ հոդվածի 2-րդ մասի 11-րդ կետի համաձայն՝ «Ազատ տնտեսական գոտու ստեղծման մասին Կառավարության որոշումը </w:t>
            </w:r>
            <w:r w:rsidRPr="00465B86">
              <w:rPr>
                <w:rFonts w:ascii="GHEA Grapalat" w:hAnsi="GHEA Grapalat" w:cs="Sylfaen"/>
                <w:b/>
                <w:bCs/>
                <w:sz w:val="24"/>
                <w:szCs w:val="24"/>
              </w:rPr>
              <w:t>պետք է ներառի</w:t>
            </w:r>
            <w:r w:rsidRPr="00465B86">
              <w:rPr>
                <w:rFonts w:ascii="GHEA Grapalat" w:hAnsi="GHEA Grapalat" w:cs="Sylfaen"/>
                <w:bCs/>
                <w:sz w:val="24"/>
                <w:szCs w:val="24"/>
              </w:rPr>
              <w:t>` (…) ակնկալվող պետական աջակցության ձևերը:», մինչդեռ Նախագծով նշվածը չի կարգավորվում:</w:t>
            </w:r>
          </w:p>
          <w:p w14:paraId="746950A3" w14:textId="7E0E98F2" w:rsidR="00465B86" w:rsidRPr="00465B86" w:rsidRDefault="00465B86" w:rsidP="00A03E8A">
            <w:pPr>
              <w:widowControl w:val="0"/>
              <w:spacing w:after="0" w:line="360" w:lineRule="auto"/>
              <w:ind w:right="17" w:firstLine="720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465B86">
              <w:rPr>
                <w:rFonts w:ascii="GHEA Grapalat" w:hAnsi="GHEA Grapalat" w:cs="Sylfaen"/>
                <w:bCs/>
                <w:sz w:val="24"/>
                <w:szCs w:val="24"/>
              </w:rPr>
              <w:t>Նկատի ունենալով, որ «Ազատ տնտեսական գոտիների մասին» օրենքի 5-րդ հոդված</w:t>
            </w:r>
            <w:r w:rsidR="009B0D56">
              <w:rPr>
                <w:rFonts w:ascii="GHEA Grapalat" w:hAnsi="GHEA Grapalat" w:cs="Sylfaen"/>
                <w:bCs/>
                <w:sz w:val="24"/>
                <w:szCs w:val="24"/>
              </w:rPr>
              <w:t xml:space="preserve">ի </w:t>
            </w:r>
            <w:r w:rsidRPr="00465B86">
              <w:rPr>
                <w:rFonts w:ascii="GHEA Grapalat" w:hAnsi="GHEA Grapalat" w:cs="Sylfaen"/>
                <w:bCs/>
                <w:sz w:val="24"/>
                <w:szCs w:val="24"/>
              </w:rPr>
              <w:t>համաձայն որոշման մեջ ակնկալվող պետական աջակցության ձևերը ներառելը համարվում</w:t>
            </w:r>
            <w:r w:rsidR="009B0D56">
              <w:rPr>
                <w:rFonts w:ascii="GHEA Grapalat" w:hAnsi="GHEA Grapalat" w:cs="Sylfaen"/>
                <w:bCs/>
                <w:sz w:val="24"/>
                <w:szCs w:val="24"/>
              </w:rPr>
              <w:t xml:space="preserve"> է</w:t>
            </w:r>
            <w:r w:rsidRPr="00465B86">
              <w:rPr>
                <w:rFonts w:ascii="GHEA Grapalat" w:hAnsi="GHEA Grapalat" w:cs="Sylfaen"/>
                <w:bCs/>
                <w:sz w:val="24"/>
                <w:szCs w:val="24"/>
              </w:rPr>
              <w:t xml:space="preserve">  </w:t>
            </w:r>
            <w:r w:rsidRPr="00465B86">
              <w:rPr>
                <w:rFonts w:ascii="GHEA Grapalat" w:hAnsi="GHEA Grapalat" w:cs="Sylfaen"/>
                <w:bCs/>
                <w:sz w:val="24"/>
                <w:szCs w:val="24"/>
              </w:rPr>
              <w:lastRenderedPageBreak/>
              <w:t>պարտադիր պահանջ՝ առաջարկում ենք Նախագծով նախատեսել դրույթ վերջինի վերաբերյալ:</w:t>
            </w:r>
          </w:p>
          <w:p w14:paraId="4ACE7DC7" w14:textId="2E36F804" w:rsidR="00015E3E" w:rsidRPr="007D692E" w:rsidRDefault="00015E3E" w:rsidP="00465B86">
            <w:pPr>
              <w:widowControl w:val="0"/>
              <w:spacing w:after="0" w:line="360" w:lineRule="auto"/>
              <w:ind w:right="-180" w:firstLine="72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B1537C" w14:textId="77777777" w:rsidR="00CF6E6D" w:rsidRDefault="00CF6E6D" w:rsidP="006B1C3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lastRenderedPageBreak/>
              <w:t>Ընդունվել է։</w:t>
            </w:r>
          </w:p>
          <w:p w14:paraId="41584174" w14:textId="78763B9B" w:rsidR="00146CF7" w:rsidRPr="007D692E" w:rsidRDefault="00CF6E6D" w:rsidP="006B1C3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sz w:val="24"/>
                <w:szCs w:val="24"/>
              </w:rPr>
              <w:t>Նախագիծը լրամշակվել է</w:t>
            </w:r>
            <w:r w:rsidR="006B1C31" w:rsidRPr="007D692E">
              <w:rPr>
                <w:rFonts w:ascii="GHEA Grapalat" w:eastAsia="Times New Roman" w:hAnsi="GHEA Grapalat"/>
                <w:sz w:val="24"/>
                <w:szCs w:val="24"/>
              </w:rPr>
              <w:t>։</w:t>
            </w:r>
          </w:p>
        </w:tc>
      </w:tr>
      <w:tr w:rsidR="00D2782D" w:rsidRPr="007D692E" w14:paraId="6DB1944C" w14:textId="77777777" w:rsidTr="00086FCE">
        <w:trPr>
          <w:gridBefore w:val="3"/>
          <w:wBefore w:w="24" w:type="dxa"/>
          <w:trHeight w:val="573"/>
          <w:tblCellSpacing w:w="0" w:type="dxa"/>
          <w:jc w:val="center"/>
        </w:trPr>
        <w:tc>
          <w:tcPr>
            <w:tcW w:w="10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716444" w14:textId="13D22D28" w:rsidR="00D2782D" w:rsidRPr="007D692E" w:rsidRDefault="007D37DB" w:rsidP="007D37DB">
            <w:pPr>
              <w:spacing w:after="0" w:line="360" w:lineRule="auto"/>
              <w:ind w:firstLine="54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7D37DB">
              <w:rPr>
                <w:rFonts w:ascii="GHEA Grapalat" w:hAnsi="GHEA Grapalat" w:cs="Sylfaen"/>
                <w:bCs/>
                <w:sz w:val="24"/>
                <w:szCs w:val="24"/>
              </w:rPr>
              <w:t xml:space="preserve">2. Նախագծի վերջին տողով շարադրված ծանոթագրության տեքստը անհրաժեշտ է ներկայացնել առանձին կետի տեսքով՝ նկատի ունենալով </w:t>
            </w:r>
            <w:r w:rsidRPr="007D37DB">
              <w:rPr>
                <w:rFonts w:ascii="GHEA Grapalat" w:hAnsi="GHEA Grapalat" w:cs="Sylfaen"/>
                <w:bCs/>
                <w:i/>
                <w:sz w:val="24"/>
                <w:szCs w:val="24"/>
              </w:rPr>
              <w:t>«Նորմատիվ իրավական ակտերի մասին» օրենքի 21-րդ հոդվածի 1-ին մասի պահանջը, համաձայն որի՝ «Նորմատիվ իրավական ակտում բացատրությունների կամ ծանոթագրությունների տեքստը տրվում է առանձին հոդվածների, մասերի, կետերի, ենթակետերի կամ պարբերությունների տեսքով:»:</w:t>
            </w:r>
          </w:p>
        </w:tc>
        <w:tc>
          <w:tcPr>
            <w:tcW w:w="4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22028D" w14:textId="77777777" w:rsidR="00CF6E6D" w:rsidRDefault="00CF6E6D" w:rsidP="00CF6E6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Ընդունվել է։</w:t>
            </w:r>
          </w:p>
          <w:p w14:paraId="04207EEA" w14:textId="12C8C733" w:rsidR="00B63CF9" w:rsidRPr="007D692E" w:rsidRDefault="00CF6E6D" w:rsidP="00CF6E6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sz w:val="24"/>
                <w:szCs w:val="24"/>
              </w:rPr>
              <w:t>Նախագիծը լրամշակվել է</w:t>
            </w:r>
            <w:r w:rsidRPr="007D692E">
              <w:rPr>
                <w:rFonts w:ascii="GHEA Grapalat" w:eastAsia="Times New Roman" w:hAnsi="GHEA Grapalat"/>
                <w:sz w:val="24"/>
                <w:szCs w:val="24"/>
              </w:rPr>
              <w:t>։</w:t>
            </w:r>
          </w:p>
        </w:tc>
      </w:tr>
      <w:bookmarkEnd w:id="3"/>
      <w:tr w:rsidR="00583C3D" w:rsidRPr="007D692E" w14:paraId="4E34EAEE" w14:textId="77777777" w:rsidTr="00086FCE">
        <w:trPr>
          <w:gridBefore w:val="2"/>
          <w:wBefore w:w="16" w:type="dxa"/>
          <w:trHeight w:val="787"/>
          <w:tblCellSpacing w:w="0" w:type="dxa"/>
          <w:jc w:val="center"/>
        </w:trPr>
        <w:tc>
          <w:tcPr>
            <w:tcW w:w="1077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BD7F751" w14:textId="14163543" w:rsidR="00583C3D" w:rsidRPr="007D692E" w:rsidRDefault="00583C3D" w:rsidP="001A6A46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3</w:t>
            </w:r>
            <w:r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. ՀՀ </w:t>
            </w: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ֆինանսների</w:t>
            </w:r>
            <w:r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4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737AEAD" w14:textId="41FE483B" w:rsidR="00583C3D" w:rsidRPr="007D692E" w:rsidRDefault="00583C3D" w:rsidP="001A6A46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0</w:t>
            </w:r>
            <w:r w:rsidR="00D75426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3</w:t>
            </w:r>
            <w:r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.07.2024թ.</w:t>
            </w:r>
          </w:p>
        </w:tc>
      </w:tr>
      <w:tr w:rsidR="00583C3D" w:rsidRPr="007D692E" w14:paraId="3A096AFC" w14:textId="77777777" w:rsidTr="00086FCE">
        <w:trPr>
          <w:gridBefore w:val="2"/>
          <w:wBefore w:w="16" w:type="dxa"/>
          <w:trHeight w:val="753"/>
          <w:tblCellSpacing w:w="0" w:type="dxa"/>
          <w:jc w:val="center"/>
        </w:trPr>
        <w:tc>
          <w:tcPr>
            <w:tcW w:w="1077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257C42" w14:textId="77777777" w:rsidR="00583C3D" w:rsidRPr="007D692E" w:rsidRDefault="00583C3D" w:rsidP="001A6A46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1CDAFA" w14:textId="1CF970D5" w:rsidR="00583C3D" w:rsidRPr="007D692E" w:rsidRDefault="00583C3D" w:rsidP="001A6A46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N </w:t>
            </w:r>
            <w:r w:rsidR="00D75426" w:rsidRPr="00D75426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01/2-1/14091-2024</w:t>
            </w:r>
          </w:p>
        </w:tc>
      </w:tr>
      <w:tr w:rsidR="00583C3D" w:rsidRPr="007D692E" w14:paraId="3877029C" w14:textId="77777777" w:rsidTr="00086FCE">
        <w:trPr>
          <w:gridBefore w:val="2"/>
          <w:wBefore w:w="16" w:type="dxa"/>
          <w:trHeight w:val="573"/>
          <w:tblCellSpacing w:w="0" w:type="dxa"/>
          <w:jc w:val="center"/>
        </w:trPr>
        <w:tc>
          <w:tcPr>
            <w:tcW w:w="107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C02112" w14:textId="4523E7E4" w:rsidR="00583C3D" w:rsidRPr="007D692E" w:rsidRDefault="00B620CE" w:rsidP="00B620CE">
            <w:pPr>
              <w:widowControl w:val="0"/>
              <w:spacing w:after="0" w:line="360" w:lineRule="auto"/>
              <w:ind w:right="-180" w:firstLine="720"/>
              <w:jc w:val="center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A"/>
                <w:sz w:val="24"/>
                <w:szCs w:val="24"/>
              </w:rPr>
              <w:t>Դ</w:t>
            </w:r>
            <w:r w:rsidRPr="00B620CE">
              <w:rPr>
                <w:rFonts w:ascii="GHEA Grapalat" w:hAnsi="GHEA Grapalat" w:cs="Sylfaen"/>
                <w:color w:val="00000A"/>
                <w:sz w:val="24"/>
                <w:szCs w:val="24"/>
              </w:rPr>
              <w:t>իտողություններ և առա</w:t>
            </w:r>
            <w:r w:rsidRPr="00B620CE">
              <w:rPr>
                <w:rFonts w:ascii="GHEA Grapalat" w:hAnsi="GHEA Grapalat" w:cs="Sylfaen"/>
                <w:color w:val="00000A"/>
                <w:sz w:val="24"/>
                <w:szCs w:val="24"/>
              </w:rPr>
              <w:softHyphen/>
            </w:r>
            <w:r w:rsidRPr="00B620CE">
              <w:rPr>
                <w:rFonts w:ascii="GHEA Grapalat" w:hAnsi="GHEA Grapalat" w:cs="Sylfaen"/>
                <w:color w:val="00000A"/>
                <w:sz w:val="24"/>
                <w:szCs w:val="24"/>
              </w:rPr>
              <w:softHyphen/>
            </w:r>
            <w:r w:rsidRPr="00B620CE">
              <w:rPr>
                <w:rFonts w:ascii="GHEA Grapalat" w:hAnsi="GHEA Grapalat" w:cs="Sylfaen"/>
                <w:color w:val="00000A"/>
                <w:sz w:val="24"/>
                <w:szCs w:val="24"/>
              </w:rPr>
              <w:softHyphen/>
              <w:t>ջարկություններ չկան։</w:t>
            </w:r>
          </w:p>
        </w:tc>
        <w:tc>
          <w:tcPr>
            <w:tcW w:w="4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1CC9D0" w14:textId="74338672" w:rsidR="00583C3D" w:rsidRPr="007D692E" w:rsidRDefault="00B620CE" w:rsidP="001A6A46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Ընդունվել է։</w:t>
            </w:r>
          </w:p>
        </w:tc>
      </w:tr>
      <w:tr w:rsidR="008F2E69" w:rsidRPr="007D692E" w14:paraId="21963471" w14:textId="77777777" w:rsidTr="00086FCE">
        <w:trPr>
          <w:gridBefore w:val="1"/>
          <w:wBefore w:w="8" w:type="dxa"/>
          <w:trHeight w:val="787"/>
          <w:tblCellSpacing w:w="0" w:type="dxa"/>
          <w:jc w:val="center"/>
        </w:trPr>
        <w:tc>
          <w:tcPr>
            <w:tcW w:w="10781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E8419E0" w14:textId="49DE5DEB" w:rsidR="008F2E69" w:rsidRPr="007D692E" w:rsidRDefault="006D26E9" w:rsidP="001A6A46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4</w:t>
            </w:r>
            <w:r w:rsidR="008F2E69"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. </w:t>
            </w:r>
            <w:r w:rsidR="007937F5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Պետական եկամուտների կոմիտե</w:t>
            </w:r>
          </w:p>
        </w:tc>
        <w:tc>
          <w:tcPr>
            <w:tcW w:w="4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CE17D70" w14:textId="77777777" w:rsidR="008F2E69" w:rsidRPr="007D692E" w:rsidRDefault="008F2E69" w:rsidP="001A6A46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0</w:t>
            </w: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3</w:t>
            </w:r>
            <w:r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.07.2024թ.</w:t>
            </w:r>
          </w:p>
        </w:tc>
      </w:tr>
      <w:tr w:rsidR="008F2E69" w:rsidRPr="007D692E" w14:paraId="026B65D8" w14:textId="77777777" w:rsidTr="00086FCE">
        <w:trPr>
          <w:gridBefore w:val="1"/>
          <w:wBefore w:w="8" w:type="dxa"/>
          <w:trHeight w:val="753"/>
          <w:tblCellSpacing w:w="0" w:type="dxa"/>
          <w:jc w:val="center"/>
        </w:trPr>
        <w:tc>
          <w:tcPr>
            <w:tcW w:w="10781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66852E" w14:textId="77777777" w:rsidR="008F2E69" w:rsidRPr="007D692E" w:rsidRDefault="008F2E69" w:rsidP="001A6A46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A0FFD0A" w14:textId="55BC1958" w:rsidR="008F2E69" w:rsidRPr="007D692E" w:rsidRDefault="008F2E69" w:rsidP="001A6A46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N </w:t>
            </w:r>
            <w:r w:rsidR="00684346" w:rsidRPr="00684346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01/3-2/41353-2024</w:t>
            </w:r>
          </w:p>
        </w:tc>
      </w:tr>
      <w:tr w:rsidR="008F2E69" w:rsidRPr="007D692E" w14:paraId="38A306AC" w14:textId="77777777" w:rsidTr="00086FCE">
        <w:trPr>
          <w:gridBefore w:val="1"/>
          <w:wBefore w:w="8" w:type="dxa"/>
          <w:trHeight w:val="573"/>
          <w:tblCellSpacing w:w="0" w:type="dxa"/>
          <w:jc w:val="center"/>
        </w:trPr>
        <w:tc>
          <w:tcPr>
            <w:tcW w:w="1078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2EB096" w14:textId="69685695" w:rsidR="008F2E69" w:rsidRPr="007D692E" w:rsidRDefault="007937F5" w:rsidP="007937F5">
            <w:pPr>
              <w:spacing w:after="0" w:line="360" w:lineRule="auto"/>
              <w:ind w:firstLine="54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7937F5">
              <w:rPr>
                <w:rFonts w:ascii="GHEA Grapalat" w:eastAsia="Times New Roman" w:hAnsi="GHEA Grapalat" w:cs="Sylfaen"/>
                <w:sz w:val="24"/>
                <w:szCs w:val="24"/>
              </w:rPr>
              <w:t>1. Հաշվի առնելով այն, որ ազատ տնտեսական գոտու սահմանագիծը սահմանված է Նախագծի N 3 հավելվածով՝ առաջարկում ենք Նախագծի 1-ին կետով նոր խմբագրությամբ շարադրվող՝ Հայաստանի Հանրապետության կառավարության 2013 թվականի հուլիսի 18-ի N 785-Ա որոշման (այսուհետ՝ Որոշում) 1-ին կետում «N 1 հավելվածում» բառերը փոխարինել «N 3 հավելվածում» բառերով.</w:t>
            </w:r>
          </w:p>
        </w:tc>
        <w:tc>
          <w:tcPr>
            <w:tcW w:w="4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FAEB1B" w14:textId="77777777" w:rsidR="008F2E69" w:rsidRDefault="008F2E69" w:rsidP="001A6A46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Ընդունվել է։</w:t>
            </w:r>
          </w:p>
          <w:p w14:paraId="33394F46" w14:textId="2DF8463B" w:rsidR="002A1250" w:rsidRPr="007D692E" w:rsidRDefault="002A1250" w:rsidP="001A6A46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sz w:val="24"/>
                <w:szCs w:val="24"/>
              </w:rPr>
              <w:t>Նախագիծը լրամշակվել է։</w:t>
            </w:r>
          </w:p>
        </w:tc>
      </w:tr>
      <w:tr w:rsidR="007937F5" w:rsidRPr="007D692E" w14:paraId="63DAE07E" w14:textId="77777777" w:rsidTr="00086FCE">
        <w:trPr>
          <w:gridBefore w:val="1"/>
          <w:wBefore w:w="8" w:type="dxa"/>
          <w:trHeight w:val="573"/>
          <w:tblCellSpacing w:w="0" w:type="dxa"/>
          <w:jc w:val="center"/>
        </w:trPr>
        <w:tc>
          <w:tcPr>
            <w:tcW w:w="1078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EE1EF0" w14:textId="77777777" w:rsidR="007937F5" w:rsidRPr="007937F5" w:rsidRDefault="007937F5" w:rsidP="007937F5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r w:rsidRPr="007937F5">
              <w:rPr>
                <w:rFonts w:ascii="GHEA Grapalat" w:eastAsia="Times New Roman" w:hAnsi="GHEA Grapalat" w:cs="Sylfaen"/>
                <w:sz w:val="24"/>
                <w:szCs w:val="24"/>
              </w:rPr>
              <w:lastRenderedPageBreak/>
              <w:t>2. Որոշման 2-րդ կետի 4-րդ ենթակետով նախատեսվում է սահմանել «Ազատ մաքսային գոտի» ընթացակարգի կիրառումը Երևան քաղաքի Րաֆֆու 111 հասցեի տարածքում։ Հաշվի առնելով այն, որ Որոշման 1-ին կետով ազատ տնտեսական գոտին նախատեսվում է ստեղծել «ՌԱՕ ՄԱՐՍ» փակ բաժնետիրական ընկերության (Հայաստանի Հանրապետություն, 0064, ք. Երևան, Րաֆֆու 111) տարածքում՝ համաձայն N 3 հավելվածում նշված սահմանագծի՝ առաջարկում ենք Որոշման 2-րդ կետի 4-րդ ենթակետը սահմանել հետևյալ բովանդակությամբ՝</w:t>
            </w:r>
          </w:p>
          <w:p w14:paraId="73D82CCF" w14:textId="65655BD4" w:rsidR="007937F5" w:rsidRPr="007937F5" w:rsidRDefault="007937F5" w:rsidP="007937F5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r w:rsidRPr="007937F5">
              <w:rPr>
                <w:rFonts w:ascii="GHEA Grapalat" w:eastAsia="Times New Roman" w:hAnsi="GHEA Grapalat" w:cs="Sylfaen"/>
                <w:sz w:val="24"/>
                <w:szCs w:val="24"/>
              </w:rPr>
              <w:t>«Ազատ մաքսային գոտի» մաքսային ընթացակարգի կիրառումը սույն որոշմամբ ստեղծվող ԱՏԳ տարածքում.»։</w:t>
            </w:r>
          </w:p>
        </w:tc>
        <w:tc>
          <w:tcPr>
            <w:tcW w:w="4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AA8A6AD" w14:textId="77777777" w:rsidR="007937F5" w:rsidRDefault="00B10DE7" w:rsidP="001A6A46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Ընդունվել է։</w:t>
            </w:r>
          </w:p>
          <w:p w14:paraId="473C000D" w14:textId="730F1C07" w:rsidR="002A1250" w:rsidRPr="007D692E" w:rsidRDefault="002A1250" w:rsidP="001A6A46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sz w:val="24"/>
                <w:szCs w:val="24"/>
              </w:rPr>
              <w:t>Նախագիծը լրամշակվել է։</w:t>
            </w:r>
          </w:p>
        </w:tc>
      </w:tr>
      <w:tr w:rsidR="00086FCE" w:rsidRPr="007D692E" w14:paraId="2F6B7B3D" w14:textId="77777777" w:rsidTr="00086FCE">
        <w:trPr>
          <w:trHeight w:val="787"/>
          <w:tblCellSpacing w:w="0" w:type="dxa"/>
          <w:jc w:val="center"/>
        </w:trPr>
        <w:tc>
          <w:tcPr>
            <w:tcW w:w="10789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6DB493C" w14:textId="5C4BFEE9" w:rsidR="00086FCE" w:rsidRPr="007D692E" w:rsidRDefault="00086FCE" w:rsidP="001A6A46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5</w:t>
            </w:r>
            <w:r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. </w:t>
            </w:r>
            <w:r w:rsidR="007C2F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«Ներդրումների աջակցման կենտրոն» հիմնադրամ</w:t>
            </w:r>
          </w:p>
        </w:tc>
        <w:tc>
          <w:tcPr>
            <w:tcW w:w="4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59565B3" w14:textId="77777777" w:rsidR="00086FCE" w:rsidRPr="007D692E" w:rsidRDefault="00086FCE" w:rsidP="001A6A46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0</w:t>
            </w: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3</w:t>
            </w:r>
            <w:r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.07.2024թ.</w:t>
            </w:r>
          </w:p>
        </w:tc>
      </w:tr>
      <w:tr w:rsidR="00086FCE" w:rsidRPr="007D692E" w14:paraId="7770506B" w14:textId="77777777" w:rsidTr="00086FCE">
        <w:trPr>
          <w:trHeight w:val="753"/>
          <w:tblCellSpacing w:w="0" w:type="dxa"/>
          <w:jc w:val="center"/>
        </w:trPr>
        <w:tc>
          <w:tcPr>
            <w:tcW w:w="10789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63ACA0" w14:textId="77777777" w:rsidR="00086FCE" w:rsidRPr="007D692E" w:rsidRDefault="00086FCE" w:rsidP="001A6A46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FE24B52" w14:textId="6AE552DB" w:rsidR="00086FCE" w:rsidRPr="007D692E" w:rsidRDefault="00086FCE" w:rsidP="001A6A46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N </w:t>
            </w:r>
            <w:r w:rsidR="007C2F2A" w:rsidRPr="007C2F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01/39/365-2024</w:t>
            </w:r>
          </w:p>
        </w:tc>
      </w:tr>
      <w:tr w:rsidR="00086FCE" w:rsidRPr="007D692E" w14:paraId="3AFD965D" w14:textId="77777777" w:rsidTr="00086FCE">
        <w:trPr>
          <w:trHeight w:val="573"/>
          <w:tblCellSpacing w:w="0" w:type="dxa"/>
          <w:jc w:val="center"/>
        </w:trPr>
        <w:tc>
          <w:tcPr>
            <w:tcW w:w="1078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CA0B97" w14:textId="58ADA4E8" w:rsidR="00086FCE" w:rsidRPr="007D692E" w:rsidRDefault="00577240" w:rsidP="00577240">
            <w:pPr>
              <w:spacing w:after="0" w:line="360" w:lineRule="auto"/>
              <w:ind w:firstLine="54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</w:rPr>
              <w:t>Առարկություններ և դիտողություններ չկան։</w:t>
            </w:r>
          </w:p>
        </w:tc>
        <w:tc>
          <w:tcPr>
            <w:tcW w:w="4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2B56EE" w14:textId="77777777" w:rsidR="00086FCE" w:rsidRDefault="00086FCE" w:rsidP="001A6A46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 w:rsidRPr="007D692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Ընդունվել է։</w:t>
            </w:r>
          </w:p>
          <w:p w14:paraId="2DB2AF58" w14:textId="189C3545" w:rsidR="00086FCE" w:rsidRPr="007D692E" w:rsidRDefault="00086FCE" w:rsidP="001A6A46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</w:tr>
    </w:tbl>
    <w:p w14:paraId="701F0C66" w14:textId="77777777" w:rsidR="0077537C" w:rsidRPr="00B61CBF" w:rsidRDefault="0077537C" w:rsidP="00830B28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/>
          <w:sz w:val="24"/>
          <w:szCs w:val="24"/>
        </w:rPr>
      </w:pPr>
    </w:p>
    <w:sectPr w:rsidR="0077537C" w:rsidRPr="00B61CBF" w:rsidSect="00A1598A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A35CA7"/>
    <w:multiLevelType w:val="hybridMultilevel"/>
    <w:tmpl w:val="6346ED9A"/>
    <w:lvl w:ilvl="0" w:tplc="FFFFFFFF">
      <w:start w:val="1"/>
      <w:numFmt w:val="decimal"/>
      <w:lvlText w:val="%1)"/>
      <w:lvlJc w:val="left"/>
      <w:pPr>
        <w:ind w:left="1275" w:hanging="360"/>
      </w:pPr>
    </w:lvl>
    <w:lvl w:ilvl="1" w:tplc="FFFFFFFF" w:tentative="1">
      <w:start w:val="1"/>
      <w:numFmt w:val="lowerLetter"/>
      <w:lvlText w:val="%2."/>
      <w:lvlJc w:val="left"/>
      <w:pPr>
        <w:ind w:left="1995" w:hanging="360"/>
      </w:pPr>
    </w:lvl>
    <w:lvl w:ilvl="2" w:tplc="FFFFFFFF" w:tentative="1">
      <w:start w:val="1"/>
      <w:numFmt w:val="lowerRoman"/>
      <w:lvlText w:val="%3."/>
      <w:lvlJc w:val="right"/>
      <w:pPr>
        <w:ind w:left="2715" w:hanging="180"/>
      </w:pPr>
    </w:lvl>
    <w:lvl w:ilvl="3" w:tplc="FFFFFFFF" w:tentative="1">
      <w:start w:val="1"/>
      <w:numFmt w:val="decimal"/>
      <w:lvlText w:val="%4."/>
      <w:lvlJc w:val="left"/>
      <w:pPr>
        <w:ind w:left="3435" w:hanging="360"/>
      </w:pPr>
    </w:lvl>
    <w:lvl w:ilvl="4" w:tplc="FFFFFFFF" w:tentative="1">
      <w:start w:val="1"/>
      <w:numFmt w:val="lowerLetter"/>
      <w:lvlText w:val="%5."/>
      <w:lvlJc w:val="left"/>
      <w:pPr>
        <w:ind w:left="4155" w:hanging="360"/>
      </w:pPr>
    </w:lvl>
    <w:lvl w:ilvl="5" w:tplc="FFFFFFFF" w:tentative="1">
      <w:start w:val="1"/>
      <w:numFmt w:val="lowerRoman"/>
      <w:lvlText w:val="%6."/>
      <w:lvlJc w:val="right"/>
      <w:pPr>
        <w:ind w:left="4875" w:hanging="180"/>
      </w:pPr>
    </w:lvl>
    <w:lvl w:ilvl="6" w:tplc="FFFFFFFF" w:tentative="1">
      <w:start w:val="1"/>
      <w:numFmt w:val="decimal"/>
      <w:lvlText w:val="%7."/>
      <w:lvlJc w:val="left"/>
      <w:pPr>
        <w:ind w:left="5595" w:hanging="360"/>
      </w:pPr>
    </w:lvl>
    <w:lvl w:ilvl="7" w:tplc="FFFFFFFF" w:tentative="1">
      <w:start w:val="1"/>
      <w:numFmt w:val="lowerLetter"/>
      <w:lvlText w:val="%8."/>
      <w:lvlJc w:val="left"/>
      <w:pPr>
        <w:ind w:left="6315" w:hanging="360"/>
      </w:pPr>
    </w:lvl>
    <w:lvl w:ilvl="8" w:tplc="FFFFFFFF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1" w15:restartNumberingAfterBreak="0">
    <w:nsid w:val="10485E11"/>
    <w:multiLevelType w:val="hybridMultilevel"/>
    <w:tmpl w:val="1F8480DC"/>
    <w:lvl w:ilvl="0" w:tplc="DE90F9A0">
      <w:start w:val="1"/>
      <w:numFmt w:val="decimal"/>
      <w:lvlText w:val="%1."/>
      <w:lvlJc w:val="left"/>
      <w:pPr>
        <w:ind w:left="1065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3CFF55F7"/>
    <w:multiLevelType w:val="hybridMultilevel"/>
    <w:tmpl w:val="050E35A0"/>
    <w:lvl w:ilvl="0" w:tplc="04090001">
      <w:start w:val="1"/>
      <w:numFmt w:val="bullet"/>
      <w:lvlText w:val=""/>
      <w:lvlJc w:val="left"/>
      <w:pPr>
        <w:ind w:left="16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3" w15:restartNumberingAfterBreak="0">
    <w:nsid w:val="63DE1A13"/>
    <w:multiLevelType w:val="hybridMultilevel"/>
    <w:tmpl w:val="283E34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F73CA9"/>
    <w:multiLevelType w:val="hybridMultilevel"/>
    <w:tmpl w:val="6346ED9A"/>
    <w:lvl w:ilvl="0" w:tplc="04090011">
      <w:start w:val="1"/>
      <w:numFmt w:val="decimal"/>
      <w:lvlText w:val="%1)"/>
      <w:lvlJc w:val="left"/>
      <w:pPr>
        <w:ind w:left="1275" w:hanging="360"/>
      </w:p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5" w15:restartNumberingAfterBreak="0">
    <w:nsid w:val="759778C6"/>
    <w:multiLevelType w:val="hybridMultilevel"/>
    <w:tmpl w:val="2E2A8C8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7E84B12"/>
    <w:multiLevelType w:val="hybridMultilevel"/>
    <w:tmpl w:val="238C227C"/>
    <w:lvl w:ilvl="0" w:tplc="04090011">
      <w:start w:val="1"/>
      <w:numFmt w:val="decimal"/>
      <w:lvlText w:val="%1)"/>
      <w:lvlJc w:val="left"/>
      <w:pPr>
        <w:ind w:left="576" w:hanging="360"/>
      </w:pPr>
    </w:lvl>
    <w:lvl w:ilvl="1" w:tplc="04090019">
      <w:start w:val="1"/>
      <w:numFmt w:val="lowerLetter"/>
      <w:lvlText w:val="%2."/>
      <w:lvlJc w:val="left"/>
      <w:pPr>
        <w:ind w:left="1296" w:hanging="360"/>
      </w:pPr>
    </w:lvl>
    <w:lvl w:ilvl="2" w:tplc="0409001B">
      <w:start w:val="1"/>
      <w:numFmt w:val="lowerRoman"/>
      <w:lvlText w:val="%3."/>
      <w:lvlJc w:val="right"/>
      <w:pPr>
        <w:ind w:left="2016" w:hanging="180"/>
      </w:pPr>
    </w:lvl>
    <w:lvl w:ilvl="3" w:tplc="0409000F">
      <w:start w:val="1"/>
      <w:numFmt w:val="decimal"/>
      <w:lvlText w:val="%4."/>
      <w:lvlJc w:val="left"/>
      <w:pPr>
        <w:ind w:left="2736" w:hanging="360"/>
      </w:pPr>
    </w:lvl>
    <w:lvl w:ilvl="4" w:tplc="04090019">
      <w:start w:val="1"/>
      <w:numFmt w:val="lowerLetter"/>
      <w:lvlText w:val="%5."/>
      <w:lvlJc w:val="left"/>
      <w:pPr>
        <w:ind w:left="3456" w:hanging="360"/>
      </w:pPr>
    </w:lvl>
    <w:lvl w:ilvl="5" w:tplc="0409001B">
      <w:start w:val="1"/>
      <w:numFmt w:val="lowerRoman"/>
      <w:lvlText w:val="%6."/>
      <w:lvlJc w:val="right"/>
      <w:pPr>
        <w:ind w:left="4176" w:hanging="180"/>
      </w:pPr>
    </w:lvl>
    <w:lvl w:ilvl="6" w:tplc="0409000F">
      <w:start w:val="1"/>
      <w:numFmt w:val="decimal"/>
      <w:lvlText w:val="%7."/>
      <w:lvlJc w:val="left"/>
      <w:pPr>
        <w:ind w:left="4896" w:hanging="360"/>
      </w:pPr>
    </w:lvl>
    <w:lvl w:ilvl="7" w:tplc="04090019">
      <w:start w:val="1"/>
      <w:numFmt w:val="lowerLetter"/>
      <w:lvlText w:val="%8."/>
      <w:lvlJc w:val="left"/>
      <w:pPr>
        <w:ind w:left="5616" w:hanging="360"/>
      </w:pPr>
    </w:lvl>
    <w:lvl w:ilvl="8" w:tplc="0409001B">
      <w:start w:val="1"/>
      <w:numFmt w:val="lowerRoman"/>
      <w:lvlText w:val="%9."/>
      <w:lvlJc w:val="right"/>
      <w:pPr>
        <w:ind w:left="6336" w:hanging="180"/>
      </w:pPr>
    </w:lvl>
  </w:abstractNum>
  <w:num w:numId="1" w16cid:durableId="597373540">
    <w:abstractNumId w:val="1"/>
  </w:num>
  <w:num w:numId="2" w16cid:durableId="1599173958">
    <w:abstractNumId w:val="4"/>
  </w:num>
  <w:num w:numId="3" w16cid:durableId="1556427636">
    <w:abstractNumId w:val="6"/>
  </w:num>
  <w:num w:numId="4" w16cid:durableId="791436396">
    <w:abstractNumId w:val="5"/>
  </w:num>
  <w:num w:numId="5" w16cid:durableId="1460414264">
    <w:abstractNumId w:val="0"/>
  </w:num>
  <w:num w:numId="6" w16cid:durableId="739711899">
    <w:abstractNumId w:val="2"/>
  </w:num>
  <w:num w:numId="7" w16cid:durableId="563230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3DD5"/>
    <w:rsid w:val="00005EB9"/>
    <w:rsid w:val="00012783"/>
    <w:rsid w:val="0001401A"/>
    <w:rsid w:val="00015E3E"/>
    <w:rsid w:val="000318CE"/>
    <w:rsid w:val="0004307C"/>
    <w:rsid w:val="00056629"/>
    <w:rsid w:val="00057C07"/>
    <w:rsid w:val="0006713F"/>
    <w:rsid w:val="000771B2"/>
    <w:rsid w:val="00084151"/>
    <w:rsid w:val="00086FCE"/>
    <w:rsid w:val="000A18D8"/>
    <w:rsid w:val="000A558F"/>
    <w:rsid w:val="000B1925"/>
    <w:rsid w:val="000B3213"/>
    <w:rsid w:val="000B43CA"/>
    <w:rsid w:val="000B6AD4"/>
    <w:rsid w:val="000B77C4"/>
    <w:rsid w:val="000C75C8"/>
    <w:rsid w:val="000D0400"/>
    <w:rsid w:val="000D682E"/>
    <w:rsid w:val="000E4CE3"/>
    <w:rsid w:val="001036D4"/>
    <w:rsid w:val="00115074"/>
    <w:rsid w:val="001236CC"/>
    <w:rsid w:val="00146CF7"/>
    <w:rsid w:val="0015170F"/>
    <w:rsid w:val="00151774"/>
    <w:rsid w:val="001519B2"/>
    <w:rsid w:val="0016145A"/>
    <w:rsid w:val="00162576"/>
    <w:rsid w:val="00181E82"/>
    <w:rsid w:val="00181EEB"/>
    <w:rsid w:val="00187E7D"/>
    <w:rsid w:val="001A6D83"/>
    <w:rsid w:val="001B58EC"/>
    <w:rsid w:val="001C10EF"/>
    <w:rsid w:val="001E2622"/>
    <w:rsid w:val="001E5C0B"/>
    <w:rsid w:val="00204688"/>
    <w:rsid w:val="00226DC3"/>
    <w:rsid w:val="00240BE6"/>
    <w:rsid w:val="00243B0E"/>
    <w:rsid w:val="00244FD9"/>
    <w:rsid w:val="00250194"/>
    <w:rsid w:val="00251766"/>
    <w:rsid w:val="00253DE8"/>
    <w:rsid w:val="0029229B"/>
    <w:rsid w:val="002A1250"/>
    <w:rsid w:val="002B329D"/>
    <w:rsid w:val="002E7393"/>
    <w:rsid w:val="002F5F91"/>
    <w:rsid w:val="00325023"/>
    <w:rsid w:val="00344033"/>
    <w:rsid w:val="0035157B"/>
    <w:rsid w:val="00353815"/>
    <w:rsid w:val="00360FD1"/>
    <w:rsid w:val="00370B24"/>
    <w:rsid w:val="0037136B"/>
    <w:rsid w:val="00372367"/>
    <w:rsid w:val="0039443B"/>
    <w:rsid w:val="0039657B"/>
    <w:rsid w:val="003A52C1"/>
    <w:rsid w:val="003C37B7"/>
    <w:rsid w:val="003C7B0D"/>
    <w:rsid w:val="003C7E49"/>
    <w:rsid w:val="003D0231"/>
    <w:rsid w:val="003D24C4"/>
    <w:rsid w:val="003D34D2"/>
    <w:rsid w:val="003D7DC5"/>
    <w:rsid w:val="003F1FD8"/>
    <w:rsid w:val="003F332E"/>
    <w:rsid w:val="00400815"/>
    <w:rsid w:val="00410CCB"/>
    <w:rsid w:val="00422534"/>
    <w:rsid w:val="00425045"/>
    <w:rsid w:val="00432674"/>
    <w:rsid w:val="00465B86"/>
    <w:rsid w:val="00467364"/>
    <w:rsid w:val="00472583"/>
    <w:rsid w:val="00484B61"/>
    <w:rsid w:val="0048648E"/>
    <w:rsid w:val="004A60AC"/>
    <w:rsid w:val="004B4A2E"/>
    <w:rsid w:val="004B5F79"/>
    <w:rsid w:val="004C11B1"/>
    <w:rsid w:val="004C3506"/>
    <w:rsid w:val="004C485B"/>
    <w:rsid w:val="004D1907"/>
    <w:rsid w:val="004E688E"/>
    <w:rsid w:val="004E6FE6"/>
    <w:rsid w:val="004E74BA"/>
    <w:rsid w:val="004F38BA"/>
    <w:rsid w:val="00506D0B"/>
    <w:rsid w:val="005267F5"/>
    <w:rsid w:val="00556951"/>
    <w:rsid w:val="00571130"/>
    <w:rsid w:val="00577240"/>
    <w:rsid w:val="005805F1"/>
    <w:rsid w:val="00583C3D"/>
    <w:rsid w:val="005873F7"/>
    <w:rsid w:val="00591A15"/>
    <w:rsid w:val="00592967"/>
    <w:rsid w:val="005A2D4A"/>
    <w:rsid w:val="005B2FFA"/>
    <w:rsid w:val="005C00EC"/>
    <w:rsid w:val="005C20E8"/>
    <w:rsid w:val="005C596E"/>
    <w:rsid w:val="005E41EE"/>
    <w:rsid w:val="006147F5"/>
    <w:rsid w:val="00616376"/>
    <w:rsid w:val="00620DEE"/>
    <w:rsid w:val="00626E69"/>
    <w:rsid w:val="0063342E"/>
    <w:rsid w:val="00634C78"/>
    <w:rsid w:val="00650B47"/>
    <w:rsid w:val="00654B53"/>
    <w:rsid w:val="00656195"/>
    <w:rsid w:val="00656953"/>
    <w:rsid w:val="00671AFB"/>
    <w:rsid w:val="00675ED7"/>
    <w:rsid w:val="006767B8"/>
    <w:rsid w:val="00684346"/>
    <w:rsid w:val="006920A1"/>
    <w:rsid w:val="006A7A50"/>
    <w:rsid w:val="006B1C31"/>
    <w:rsid w:val="006C69FE"/>
    <w:rsid w:val="006C7012"/>
    <w:rsid w:val="006D12C8"/>
    <w:rsid w:val="006D26E9"/>
    <w:rsid w:val="006D39CE"/>
    <w:rsid w:val="007017AD"/>
    <w:rsid w:val="00701EC7"/>
    <w:rsid w:val="00710CB6"/>
    <w:rsid w:val="007129A6"/>
    <w:rsid w:val="00713910"/>
    <w:rsid w:val="00732AC1"/>
    <w:rsid w:val="00747A07"/>
    <w:rsid w:val="007515CD"/>
    <w:rsid w:val="00756107"/>
    <w:rsid w:val="007737D5"/>
    <w:rsid w:val="0077537C"/>
    <w:rsid w:val="007937F5"/>
    <w:rsid w:val="00796D00"/>
    <w:rsid w:val="00797E6E"/>
    <w:rsid w:val="007A63A7"/>
    <w:rsid w:val="007C2F2A"/>
    <w:rsid w:val="007C4980"/>
    <w:rsid w:val="007D37DB"/>
    <w:rsid w:val="007D692E"/>
    <w:rsid w:val="007E1D47"/>
    <w:rsid w:val="007F4B9F"/>
    <w:rsid w:val="007F5AFA"/>
    <w:rsid w:val="008026CF"/>
    <w:rsid w:val="00830B28"/>
    <w:rsid w:val="00845AC4"/>
    <w:rsid w:val="008575B7"/>
    <w:rsid w:val="00873A3D"/>
    <w:rsid w:val="00895C2C"/>
    <w:rsid w:val="008A2AE6"/>
    <w:rsid w:val="008B3C8F"/>
    <w:rsid w:val="008E3199"/>
    <w:rsid w:val="008E56E8"/>
    <w:rsid w:val="008F2E69"/>
    <w:rsid w:val="009024EF"/>
    <w:rsid w:val="00902B9F"/>
    <w:rsid w:val="00940EF3"/>
    <w:rsid w:val="00942F4C"/>
    <w:rsid w:val="009446D2"/>
    <w:rsid w:val="00944849"/>
    <w:rsid w:val="00973CDF"/>
    <w:rsid w:val="00985127"/>
    <w:rsid w:val="009977BC"/>
    <w:rsid w:val="009A5257"/>
    <w:rsid w:val="009B0D56"/>
    <w:rsid w:val="009B4385"/>
    <w:rsid w:val="009C5CE0"/>
    <w:rsid w:val="009C62CF"/>
    <w:rsid w:val="009D1ADC"/>
    <w:rsid w:val="009E3599"/>
    <w:rsid w:val="009F06DA"/>
    <w:rsid w:val="009F593C"/>
    <w:rsid w:val="00A03E8A"/>
    <w:rsid w:val="00A1027E"/>
    <w:rsid w:val="00A1598A"/>
    <w:rsid w:val="00A30BE1"/>
    <w:rsid w:val="00A373FF"/>
    <w:rsid w:val="00A55497"/>
    <w:rsid w:val="00A65ED1"/>
    <w:rsid w:val="00A70EDF"/>
    <w:rsid w:val="00A77EFA"/>
    <w:rsid w:val="00AA1385"/>
    <w:rsid w:val="00AA2650"/>
    <w:rsid w:val="00AA3034"/>
    <w:rsid w:val="00AA33F5"/>
    <w:rsid w:val="00AA6664"/>
    <w:rsid w:val="00AB6BC3"/>
    <w:rsid w:val="00AD6006"/>
    <w:rsid w:val="00AE1328"/>
    <w:rsid w:val="00AE5C24"/>
    <w:rsid w:val="00AF090E"/>
    <w:rsid w:val="00AF5A73"/>
    <w:rsid w:val="00B012CD"/>
    <w:rsid w:val="00B101B2"/>
    <w:rsid w:val="00B10DE7"/>
    <w:rsid w:val="00B32572"/>
    <w:rsid w:val="00B4602A"/>
    <w:rsid w:val="00B61CBF"/>
    <w:rsid w:val="00B620CE"/>
    <w:rsid w:val="00B63CF9"/>
    <w:rsid w:val="00B64E5F"/>
    <w:rsid w:val="00B80A70"/>
    <w:rsid w:val="00BB438D"/>
    <w:rsid w:val="00BC1AC7"/>
    <w:rsid w:val="00BC55FB"/>
    <w:rsid w:val="00BE05AF"/>
    <w:rsid w:val="00BF3882"/>
    <w:rsid w:val="00C01BFD"/>
    <w:rsid w:val="00C1377A"/>
    <w:rsid w:val="00C25B6D"/>
    <w:rsid w:val="00C41826"/>
    <w:rsid w:val="00C44663"/>
    <w:rsid w:val="00C4764D"/>
    <w:rsid w:val="00C61B3D"/>
    <w:rsid w:val="00C71103"/>
    <w:rsid w:val="00C72379"/>
    <w:rsid w:val="00C82628"/>
    <w:rsid w:val="00C83EAF"/>
    <w:rsid w:val="00C91849"/>
    <w:rsid w:val="00CB4CCE"/>
    <w:rsid w:val="00CC0C6C"/>
    <w:rsid w:val="00CC688F"/>
    <w:rsid w:val="00CD71CD"/>
    <w:rsid w:val="00CE4B16"/>
    <w:rsid w:val="00CE514F"/>
    <w:rsid w:val="00CE62A4"/>
    <w:rsid w:val="00CF6E6D"/>
    <w:rsid w:val="00D06D7A"/>
    <w:rsid w:val="00D2782D"/>
    <w:rsid w:val="00D34725"/>
    <w:rsid w:val="00D55A7D"/>
    <w:rsid w:val="00D6039D"/>
    <w:rsid w:val="00D75426"/>
    <w:rsid w:val="00D94A86"/>
    <w:rsid w:val="00D9623E"/>
    <w:rsid w:val="00DA05C9"/>
    <w:rsid w:val="00DA43EA"/>
    <w:rsid w:val="00DB44FC"/>
    <w:rsid w:val="00DB6023"/>
    <w:rsid w:val="00DC3D33"/>
    <w:rsid w:val="00DC4105"/>
    <w:rsid w:val="00DE2076"/>
    <w:rsid w:val="00DF5EBE"/>
    <w:rsid w:val="00E04FF4"/>
    <w:rsid w:val="00E10EE8"/>
    <w:rsid w:val="00E14B64"/>
    <w:rsid w:val="00E30D2B"/>
    <w:rsid w:val="00E34705"/>
    <w:rsid w:val="00E36BA2"/>
    <w:rsid w:val="00E42DC9"/>
    <w:rsid w:val="00E47821"/>
    <w:rsid w:val="00E54A56"/>
    <w:rsid w:val="00E652A6"/>
    <w:rsid w:val="00E7025C"/>
    <w:rsid w:val="00E76E7E"/>
    <w:rsid w:val="00E83D73"/>
    <w:rsid w:val="00E87C74"/>
    <w:rsid w:val="00EA0712"/>
    <w:rsid w:val="00EA3E4B"/>
    <w:rsid w:val="00EA588D"/>
    <w:rsid w:val="00EB248D"/>
    <w:rsid w:val="00EB427D"/>
    <w:rsid w:val="00EB4C85"/>
    <w:rsid w:val="00EB571F"/>
    <w:rsid w:val="00EB6EC3"/>
    <w:rsid w:val="00EE01A0"/>
    <w:rsid w:val="00EF7183"/>
    <w:rsid w:val="00F13C44"/>
    <w:rsid w:val="00F36B56"/>
    <w:rsid w:val="00F37F9A"/>
    <w:rsid w:val="00F44B86"/>
    <w:rsid w:val="00F52697"/>
    <w:rsid w:val="00F575BD"/>
    <w:rsid w:val="00F57F0F"/>
    <w:rsid w:val="00F613FA"/>
    <w:rsid w:val="00F66A06"/>
    <w:rsid w:val="00FB0F3D"/>
    <w:rsid w:val="00FD051A"/>
    <w:rsid w:val="00FD0995"/>
    <w:rsid w:val="00FD7467"/>
    <w:rsid w:val="00FE5854"/>
    <w:rsid w:val="00FF1F5D"/>
    <w:rsid w:val="00FF30C5"/>
    <w:rsid w:val="00FF30D0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025DB"/>
  <w15:chartTrackingRefBased/>
  <w15:docId w15:val="{955D4422-F152-4384-BC10-0F2277E5A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571F"/>
    <w:pPr>
      <w:spacing w:after="160" w:line="259" w:lineRule="auto"/>
    </w:pPr>
    <w:rPr>
      <w:sz w:val="22"/>
      <w:szCs w:val="22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56951"/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D2782D"/>
    <w:pPr>
      <w:spacing w:line="256" w:lineRule="auto"/>
      <w:ind w:left="720"/>
      <w:contextualSpacing/>
    </w:pPr>
    <w:rPr>
      <w:lang w:val="ru-RU"/>
    </w:rPr>
  </w:style>
  <w:style w:type="character" w:styleId="Strong">
    <w:name w:val="Strong"/>
    <w:uiPriority w:val="22"/>
    <w:qFormat/>
    <w:rsid w:val="009B4385"/>
    <w:rPr>
      <w:rFonts w:cs="Times New Roman"/>
      <w:b/>
      <w:bCs/>
    </w:rPr>
  </w:style>
  <w:style w:type="character" w:customStyle="1" w:styleId="ListParagraphChar">
    <w:name w:val="List Paragraph Char"/>
    <w:link w:val="ListParagraph"/>
    <w:uiPriority w:val="34"/>
    <w:locked/>
    <w:rsid w:val="00701EC7"/>
    <w:rPr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27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14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79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0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0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52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64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4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5D44B0-3A7C-4DBD-94DC-84B5DDA98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418</Words>
  <Characters>2388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https://mul2.gov.am/tasks/1015298/oneclick/3_Ampopatert.docx?token=43956bd8352f9933e43f425818d2d285</cp:keywords>
  <cp:lastModifiedBy>Nara A. Sargsyan</cp:lastModifiedBy>
  <cp:revision>81</cp:revision>
  <dcterms:created xsi:type="dcterms:W3CDTF">2024-03-13T11:30:00Z</dcterms:created>
  <dcterms:modified xsi:type="dcterms:W3CDTF">2024-07-03T10:32:00Z</dcterms:modified>
</cp:coreProperties>
</file>