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1C4355E0" w:rsidR="00D52496" w:rsidRPr="00566C3A" w:rsidRDefault="00E6640D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6845F39" w:rsid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4F460F08" w14:textId="77777777" w:rsidR="004514DC" w:rsidRPr="00D52496" w:rsidRDefault="004514DC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</w:p>
    <w:p w14:paraId="7860AD85" w14:textId="0E780460" w:rsidR="00D52496" w:rsidRPr="00B62847" w:rsidRDefault="004A3E4C" w:rsidP="00B62847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 w:bidi="hy-AM"/>
        </w:rPr>
      </w:pPr>
      <w:r w:rsidRPr="004A3E4C">
        <w:rPr>
          <w:rFonts w:ascii="GHEA Grapalat" w:hAnsi="GHEA Grapalat"/>
          <w:b/>
          <w:sz w:val="24"/>
          <w:szCs w:val="24"/>
          <w:lang w:val="hy-AM" w:bidi="hy-AM"/>
        </w:rPr>
        <w:t>«ԴՐԱՄԱԿԱՆ ՄԻՋՈՑՆԵՐԻ ԲԱՐԵԳՈՐԾԱԿԱՆ ՆՎԻՐԱՏՎՈՒԹՅՈՒՆ ՊԱՅՄԱՆԱԳ</w:t>
      </w:r>
      <w:r>
        <w:rPr>
          <w:rFonts w:ascii="GHEA Grapalat" w:hAnsi="GHEA Grapalat"/>
          <w:b/>
          <w:sz w:val="24"/>
          <w:szCs w:val="24"/>
          <w:lang w:val="hy-AM" w:bidi="hy-AM"/>
        </w:rPr>
        <w:t xml:space="preserve">ԻՐԸ </w:t>
      </w:r>
      <w:r w:rsidR="00B62847" w:rsidRPr="00B62847">
        <w:rPr>
          <w:rFonts w:ascii="GHEA Grapalat" w:hAnsi="GHEA Grapalat"/>
          <w:b/>
          <w:sz w:val="24"/>
          <w:szCs w:val="24"/>
          <w:lang w:val="hy-AM" w:bidi="hy-AM"/>
        </w:rPr>
        <w:t>ՀԱՍՏԱՏԵԼՈՒ ՄԱՍԻՆ</w:t>
      </w:r>
    </w:p>
    <w:p w14:paraId="2FEDB636" w14:textId="77777777" w:rsidR="006114C6" w:rsidRPr="00672F47" w:rsidRDefault="006114C6" w:rsidP="00E6640D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78A4966D" w14:textId="77777777" w:rsidR="00E6640D" w:rsidRPr="00E6640D" w:rsidRDefault="00E6640D" w:rsidP="00E6640D">
      <w:pPr>
        <w:spacing w:line="360" w:lineRule="auto"/>
        <w:ind w:right="-138" w:firstLine="426"/>
        <w:jc w:val="both"/>
        <w:rPr>
          <w:rStyle w:val="Strong"/>
          <w:rFonts w:ascii="GHEA Grapalat" w:eastAsiaTheme="minorHAnsi" w:hAnsi="GHEA Grapalat" w:cs="Sylfaen"/>
          <w:b w:val="0"/>
          <w:sz w:val="24"/>
          <w:szCs w:val="24"/>
          <w:lang w:val="hy-AM"/>
        </w:rPr>
      </w:pPr>
      <w:r w:rsidRPr="00E6640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14:paraId="181BDCC9" w14:textId="4834F97F" w:rsidR="00836B1D" w:rsidRPr="00E6640D" w:rsidRDefault="00D52496" w:rsidP="00E6640D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6640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="00721735" w:rsidRPr="00E6640D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6114C6" w:rsidRPr="00E6640D">
        <w:rPr>
          <w:rFonts w:ascii="GHEA Grapalat" w:hAnsi="GHEA Grapalat"/>
          <w:sz w:val="24"/>
          <w:szCs w:val="24"/>
          <w:lang w:val="hy-AM"/>
        </w:rPr>
        <w:t>Հաստատել</w:t>
      </w:r>
      <w:r w:rsidR="00D0688D" w:rsidRPr="00E6640D">
        <w:rPr>
          <w:rFonts w:ascii="GHEA Grapalat" w:hAnsi="GHEA Grapalat"/>
          <w:sz w:val="24"/>
          <w:szCs w:val="24"/>
          <w:lang w:val="hy-AM"/>
        </w:rPr>
        <w:t xml:space="preserve"> 2024</w:t>
      </w:r>
      <w:r w:rsidR="00E6640D" w:rsidRPr="00E6640D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E6640D">
        <w:rPr>
          <w:rFonts w:ascii="GHEA Grapalat" w:hAnsi="GHEA Grapalat"/>
          <w:sz w:val="24"/>
          <w:szCs w:val="24"/>
          <w:lang w:val="hy-AM"/>
        </w:rPr>
        <w:t>թ</w:t>
      </w:r>
      <w:r w:rsidR="00E6640D" w:rsidRPr="00E6640D">
        <w:rPr>
          <w:rFonts w:ascii="GHEA Grapalat" w:hAnsi="GHEA Grapalat"/>
          <w:sz w:val="24"/>
          <w:szCs w:val="24"/>
          <w:lang w:val="hy-AM"/>
        </w:rPr>
        <w:t>վականի</w:t>
      </w:r>
      <w:r w:rsidR="00721735" w:rsidRPr="00E6640D">
        <w:rPr>
          <w:rFonts w:ascii="GHEA Grapalat" w:hAnsi="GHEA Grapalat"/>
          <w:sz w:val="24"/>
          <w:szCs w:val="24"/>
          <w:lang w:val="hy-AM"/>
        </w:rPr>
        <w:t xml:space="preserve"> </w:t>
      </w:r>
      <w:r w:rsidR="004A3E4C" w:rsidRPr="00E6640D">
        <w:rPr>
          <w:rFonts w:ascii="GHEA Grapalat" w:hAnsi="GHEA Grapalat"/>
          <w:sz w:val="24"/>
          <w:szCs w:val="24"/>
          <w:lang w:val="hy-AM"/>
        </w:rPr>
        <w:t>հուլիսի 29</w:t>
      </w:r>
      <w:r w:rsidR="00836B1D" w:rsidRPr="00E6640D">
        <w:rPr>
          <w:rFonts w:ascii="GHEA Grapalat" w:hAnsi="GHEA Grapalat"/>
          <w:sz w:val="24"/>
          <w:szCs w:val="24"/>
          <w:lang w:val="hy-AM"/>
        </w:rPr>
        <w:t>-</w:t>
      </w:r>
      <w:r w:rsidR="00672F47" w:rsidRPr="00E6640D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B62847" w:rsidRPr="00E6640D">
        <w:rPr>
          <w:rFonts w:ascii="GHEA Grapalat" w:hAnsi="GHEA Grapalat"/>
          <w:sz w:val="24"/>
          <w:szCs w:val="24"/>
          <w:lang w:val="hy-AM"/>
        </w:rPr>
        <w:t xml:space="preserve"> </w:t>
      </w:r>
      <w:r w:rsidR="00D0688D" w:rsidRPr="00E6640D">
        <w:rPr>
          <w:rFonts w:ascii="GHEA Grapalat" w:hAnsi="GHEA Grapalat" w:cs="Sylfaen"/>
          <w:sz w:val="24"/>
          <w:szCs w:val="24"/>
          <w:lang w:val="hy-AM"/>
        </w:rPr>
        <w:t>«</w:t>
      </w:r>
      <w:r w:rsidR="004A3E4C" w:rsidRPr="00E6640D">
        <w:rPr>
          <w:rFonts w:ascii="GHEA Grapalat" w:hAnsi="GHEA Grapalat" w:cs="GHEA Grapalat"/>
          <w:sz w:val="24"/>
          <w:szCs w:val="24"/>
          <w:lang w:val="hy-AM"/>
        </w:rPr>
        <w:t>Դրամական միջոցների բարեգործական նվիրատվություն պայմանագ</w:t>
      </w:r>
      <w:r w:rsidR="00B62847" w:rsidRPr="00E6640D">
        <w:rPr>
          <w:rFonts w:ascii="GHEA Grapalat" w:hAnsi="GHEA Grapalat" w:cs="Sylfaen"/>
          <w:sz w:val="24"/>
          <w:szCs w:val="24"/>
          <w:lang w:val="hy-AM"/>
        </w:rPr>
        <w:t>իրը</w:t>
      </w:r>
      <w:r w:rsidR="00D0688D" w:rsidRPr="00E6640D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0AADD49" w14:textId="335466DD" w:rsidR="0034085B" w:rsidRPr="00E6640D" w:rsidRDefault="00D52496" w:rsidP="00E6640D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6640D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6640D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E664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 w:rsidRPr="00E6640D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6640D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E664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6640D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E664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6640D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E664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6640D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E664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6640D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E664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6640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E664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6640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3E21BD" w:rsidRDefault="0034085B" w:rsidP="00E6640D">
      <w:pPr>
        <w:spacing w:line="360" w:lineRule="auto"/>
        <w:jc w:val="both"/>
        <w:rPr>
          <w:sz w:val="24"/>
          <w:szCs w:val="24"/>
          <w:lang w:val="hy-AM"/>
        </w:rPr>
      </w:pPr>
    </w:p>
    <w:sectPr w:rsidR="0034085B" w:rsidRPr="003E21BD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E21BD"/>
    <w:rsid w:val="003F3E82"/>
    <w:rsid w:val="0043119B"/>
    <w:rsid w:val="00446176"/>
    <w:rsid w:val="004514DC"/>
    <w:rsid w:val="00472440"/>
    <w:rsid w:val="00487BF7"/>
    <w:rsid w:val="004A0A5A"/>
    <w:rsid w:val="004A3E4C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62847"/>
    <w:rsid w:val="00B776BB"/>
    <w:rsid w:val="00C212E2"/>
    <w:rsid w:val="00C2224F"/>
    <w:rsid w:val="00C510F3"/>
    <w:rsid w:val="00C80442"/>
    <w:rsid w:val="00CB51D0"/>
    <w:rsid w:val="00CB5C2E"/>
    <w:rsid w:val="00CC4922"/>
    <w:rsid w:val="00CD0E54"/>
    <w:rsid w:val="00CE0978"/>
    <w:rsid w:val="00CF3FC4"/>
    <w:rsid w:val="00D0688D"/>
    <w:rsid w:val="00D52496"/>
    <w:rsid w:val="00D82B4C"/>
    <w:rsid w:val="00DB368A"/>
    <w:rsid w:val="00DC12D7"/>
    <w:rsid w:val="00DF35FE"/>
    <w:rsid w:val="00E6640D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  <w15:docId w15:val="{A7CCF294-9FF1-4296-9649-CF326A65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https://mul2.gov.am/tasks/1014296/oneclick/4.naxagic_hastatman_hramanagir (1).docx?token=9e5918fd38c95eed8a8cce7a81e883ad</cp:keywords>
  <dc:description/>
  <cp:lastModifiedBy>Qristine Grigoryan</cp:lastModifiedBy>
  <cp:revision>13</cp:revision>
  <cp:lastPrinted>2018-04-16T10:13:00Z</cp:lastPrinted>
  <dcterms:created xsi:type="dcterms:W3CDTF">2020-10-23T05:27:00Z</dcterms:created>
  <dcterms:modified xsi:type="dcterms:W3CDTF">2024-08-02T07:58:00Z</dcterms:modified>
</cp:coreProperties>
</file>