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61D" w:rsidRDefault="0022461D" w:rsidP="0022461D">
      <w:pPr>
        <w:jc w:val="center"/>
      </w:pPr>
      <w:r>
        <w:rPr>
          <w:noProof/>
          <w:lang w:eastAsia="en-US"/>
        </w:rPr>
        <w:drawing>
          <wp:inline distT="0" distB="0" distL="0" distR="0" wp14:anchorId="3E7F8E6E" wp14:editId="3E87F8B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461D" w:rsidRDefault="0022461D" w:rsidP="0022461D">
      <w:pPr>
        <w:jc w:val="center"/>
      </w:pPr>
    </w:p>
    <w:p w:rsidR="0022461D" w:rsidRDefault="0022461D" w:rsidP="0022461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22461D" w:rsidRDefault="0022461D" w:rsidP="0022461D">
      <w:pPr>
        <w:pStyle w:val="mechtex"/>
        <w:rPr>
          <w:rFonts w:ascii="GHEA Mariam" w:hAnsi="GHEA Mariam"/>
          <w:b/>
        </w:rPr>
      </w:pPr>
    </w:p>
    <w:p w:rsidR="0022461D" w:rsidRDefault="0022461D" w:rsidP="0022461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2461D" w:rsidRPr="008E1B5A" w:rsidRDefault="0022461D" w:rsidP="0022461D">
      <w:pPr>
        <w:jc w:val="center"/>
        <w:rPr>
          <w:rFonts w:ascii="GHEA Mariam" w:hAnsi="GHEA Mariam"/>
          <w:sz w:val="24"/>
          <w:szCs w:val="24"/>
        </w:rPr>
      </w:pPr>
    </w:p>
    <w:p w:rsidR="000201AD" w:rsidRPr="00F84694" w:rsidRDefault="000201AD" w:rsidP="00044279">
      <w:pPr>
        <w:tabs>
          <w:tab w:val="left" w:pos="1134"/>
        </w:tabs>
        <w:jc w:val="center"/>
        <w:rPr>
          <w:rFonts w:ascii="GHEA Mariam" w:hAnsi="GHEA Mariam"/>
          <w:sz w:val="12"/>
          <w:szCs w:val="24"/>
        </w:rPr>
      </w:pPr>
    </w:p>
    <w:p w:rsidR="000201AD" w:rsidRPr="000C7F0B" w:rsidRDefault="000201AD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0201AD" w:rsidRPr="000C7F0B" w:rsidRDefault="000201AD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0201AD" w:rsidRPr="004A0B3F" w:rsidRDefault="001C2165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0201AD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օգոստոս</w:t>
      </w:r>
      <w:r w:rsidR="000201AD" w:rsidRPr="004D12C4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0201AD"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 w:rsidR="000201AD">
        <w:rPr>
          <w:rFonts w:ascii="GHEA Mariam" w:hAnsi="GHEA Mariam"/>
          <w:sz w:val="24"/>
          <w:szCs w:val="24"/>
          <w:lang w:val="hy-AM"/>
        </w:rPr>
        <w:t>4</w:t>
      </w:r>
      <w:r w:rsidR="000201AD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0201AD"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0201AD" w:rsidRPr="000C7F0B">
        <w:rPr>
          <w:rFonts w:ascii="GHEA Mariam" w:hAnsi="GHEA Mariam"/>
          <w:sz w:val="24"/>
          <w:szCs w:val="24"/>
          <w:lang w:val="hy-AM"/>
        </w:rPr>
        <w:t xml:space="preserve">  N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0201AD" w:rsidRDefault="000201AD" w:rsidP="00C5249C">
      <w:pPr>
        <w:pStyle w:val="mechtex"/>
        <w:rPr>
          <w:lang w:val="hy-AM"/>
        </w:rPr>
      </w:pPr>
    </w:p>
    <w:p w:rsidR="000201AD" w:rsidRPr="00A03274" w:rsidRDefault="000201AD" w:rsidP="00C5249C">
      <w:pPr>
        <w:pStyle w:val="mechtex"/>
        <w:rPr>
          <w:rFonts w:ascii="Sylfaen" w:hAnsi="Sylfaen"/>
          <w:lang w:val="hy-AM"/>
        </w:rPr>
      </w:pPr>
    </w:p>
    <w:p w:rsidR="000201AD" w:rsidRPr="0029099E" w:rsidRDefault="000201AD" w:rsidP="00C5249C">
      <w:pPr>
        <w:pStyle w:val="mechtex"/>
        <w:rPr>
          <w:rFonts w:ascii="Sylfaen" w:hAnsi="Sylfaen"/>
          <w:lang w:val="hy-AM"/>
        </w:rPr>
      </w:pPr>
    </w:p>
    <w:p w:rsidR="00550E03" w:rsidRPr="00550E03" w:rsidRDefault="00550E03" w:rsidP="00550E03">
      <w:pPr>
        <w:pStyle w:val="mechtex"/>
        <w:rPr>
          <w:rFonts w:ascii="GHEA Mariam" w:hAnsi="GHEA Mariam"/>
          <w:i/>
          <w:sz w:val="24"/>
          <w:szCs w:val="24"/>
          <w:lang w:val="hy-AM"/>
        </w:rPr>
      </w:pPr>
      <w:r w:rsidRPr="00550E03">
        <w:rPr>
          <w:rFonts w:ascii="GHEA Mariam" w:hAnsi="GHEA Mariam" w:cs="Arial"/>
          <w:sz w:val="24"/>
          <w:szCs w:val="24"/>
          <w:lang w:val="pt-BR"/>
        </w:rPr>
        <w:t>ՏԱՐԱԾՔ</w:t>
      </w:r>
      <w:r w:rsidRPr="00550E03">
        <w:rPr>
          <w:rFonts w:ascii="GHEA Mariam" w:hAnsi="GHEA Mariam"/>
          <w:sz w:val="24"/>
          <w:szCs w:val="24"/>
          <w:lang w:val="pt-BR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ՀԵՏ</w:t>
      </w:r>
      <w:r w:rsidRPr="00550E03">
        <w:rPr>
          <w:rFonts w:ascii="GHEA Mariam" w:hAnsi="GHEA Mariam"/>
          <w:sz w:val="24"/>
          <w:szCs w:val="24"/>
          <w:lang w:val="pt-BR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ՎԵՐՑՆԵԼՈՒ</w:t>
      </w:r>
      <w:r w:rsidRPr="00550E03">
        <w:rPr>
          <w:rFonts w:ascii="GHEA Mariam" w:hAnsi="GHEA Mariam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ԵՎ</w:t>
      </w:r>
      <w:r w:rsidRPr="00550E03">
        <w:rPr>
          <w:rFonts w:ascii="GHEA Mariam" w:hAnsi="GHEA Mariam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550E03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550E03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</w:p>
    <w:p w:rsidR="00550E03" w:rsidRPr="00550E03" w:rsidRDefault="00550E03" w:rsidP="00550E03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</w:t>
      </w:r>
    </w:p>
    <w:p w:rsidR="00550E03" w:rsidRDefault="00550E03" w:rsidP="00550E03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550E03" w:rsidRPr="008E1B5A" w:rsidRDefault="00550E03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550E03">
        <w:rPr>
          <w:rFonts w:ascii="GHEA Mariam" w:hAnsi="GHEA Mariam" w:cs="Arial"/>
          <w:sz w:val="24"/>
          <w:szCs w:val="24"/>
          <w:lang w:val="hy-AM"/>
        </w:rPr>
        <w:t>Հիմք</w:t>
      </w:r>
      <w:r w:rsidRPr="00550E03">
        <w:rPr>
          <w:rFonts w:ascii="GHEA Mariam" w:hAnsi="GHEA Mariam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550E03">
        <w:rPr>
          <w:rFonts w:ascii="GHEA Mariam" w:hAnsi="GHEA Mariam"/>
          <w:sz w:val="24"/>
          <w:szCs w:val="24"/>
          <w:lang w:val="hy-AM"/>
        </w:rPr>
        <w:t xml:space="preserve"> «</w:t>
      </w:r>
      <w:r w:rsidRPr="00550E03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550E03">
        <w:rPr>
          <w:rFonts w:ascii="GHEA Mariam" w:hAnsi="GHEA Mariam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550E03">
        <w:rPr>
          <w:rFonts w:ascii="GHEA Mariam" w:hAnsi="GHEA Mariam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կարգա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50E03">
        <w:rPr>
          <w:rFonts w:ascii="GHEA Mariam" w:hAnsi="GHEA Mariam" w:cs="Arial"/>
          <w:sz w:val="24"/>
          <w:szCs w:val="24"/>
          <w:lang w:val="hy-AM"/>
        </w:rPr>
        <w:t>վոր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50E03">
        <w:rPr>
          <w:rFonts w:ascii="GHEA Mariam" w:hAnsi="GHEA Mariam" w:cs="Arial"/>
          <w:sz w:val="24"/>
          <w:szCs w:val="24"/>
          <w:lang w:val="hy-AM"/>
        </w:rPr>
        <w:t>ման</w:t>
      </w:r>
      <w:r w:rsidRPr="00550E03">
        <w:rPr>
          <w:rFonts w:ascii="GHEA Mariam" w:hAnsi="GHEA Mariam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մասին</w:t>
      </w:r>
      <w:r w:rsidRPr="00550E03">
        <w:rPr>
          <w:rFonts w:ascii="GHEA Mariam" w:hAnsi="GHEA Mariam"/>
          <w:sz w:val="24"/>
          <w:szCs w:val="24"/>
          <w:lang w:val="hy-AM"/>
        </w:rPr>
        <w:t xml:space="preserve">» </w:t>
      </w:r>
      <w:r w:rsidRPr="00550E03">
        <w:rPr>
          <w:rFonts w:ascii="GHEA Mariam" w:hAnsi="GHEA Mariam" w:cs="Arial"/>
          <w:sz w:val="24"/>
          <w:szCs w:val="24"/>
          <w:lang w:val="hy-AM"/>
        </w:rPr>
        <w:t>օրենքի</w:t>
      </w:r>
      <w:r w:rsidRPr="00550E03">
        <w:rPr>
          <w:rFonts w:ascii="GHEA Mariam" w:hAnsi="GHEA Mariam"/>
          <w:sz w:val="24"/>
          <w:szCs w:val="24"/>
          <w:lang w:val="hy-AM"/>
        </w:rPr>
        <w:t xml:space="preserve"> 5-</w:t>
      </w:r>
      <w:r w:rsidRPr="00550E03">
        <w:rPr>
          <w:rFonts w:ascii="GHEA Mariam" w:hAnsi="GHEA Mariam" w:cs="Arial"/>
          <w:sz w:val="24"/>
          <w:szCs w:val="24"/>
          <w:lang w:val="hy-AM"/>
        </w:rPr>
        <w:t>րդ</w:t>
      </w:r>
      <w:r w:rsidRPr="00550E03">
        <w:rPr>
          <w:rFonts w:ascii="GHEA Mariam" w:hAnsi="GHEA Mariam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550E03">
        <w:rPr>
          <w:rFonts w:ascii="GHEA Mariam" w:hAnsi="GHEA Mariam"/>
          <w:sz w:val="24"/>
          <w:szCs w:val="24"/>
          <w:lang w:val="hy-AM"/>
        </w:rPr>
        <w:t xml:space="preserve"> 5-</w:t>
      </w:r>
      <w:r w:rsidRPr="00550E03">
        <w:rPr>
          <w:rFonts w:ascii="GHEA Mariam" w:hAnsi="GHEA Mariam" w:cs="Arial"/>
          <w:sz w:val="24"/>
          <w:szCs w:val="24"/>
          <w:lang w:val="hy-AM"/>
        </w:rPr>
        <w:t>րդ</w:t>
      </w:r>
      <w:r w:rsidRPr="00550E03">
        <w:rPr>
          <w:rFonts w:ascii="GHEA Mariam" w:hAnsi="GHEA Mariam"/>
          <w:sz w:val="24"/>
          <w:szCs w:val="24"/>
          <w:lang w:val="hy-AM"/>
        </w:rPr>
        <w:t>, 6-</w:t>
      </w:r>
      <w:r w:rsidRPr="00550E03">
        <w:rPr>
          <w:rFonts w:ascii="GHEA Mariam" w:hAnsi="GHEA Mariam" w:cs="Arial"/>
          <w:sz w:val="24"/>
          <w:szCs w:val="24"/>
          <w:lang w:val="hy-AM"/>
        </w:rPr>
        <w:t>րդ</w:t>
      </w:r>
      <w:r w:rsidRPr="00550E03">
        <w:rPr>
          <w:rFonts w:ascii="GHEA Mariam" w:hAnsi="GHEA Mariam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և</w:t>
      </w:r>
      <w:r w:rsidRPr="00550E03">
        <w:rPr>
          <w:rFonts w:ascii="GHEA Mariam" w:hAnsi="GHEA Mariam"/>
          <w:sz w:val="24"/>
          <w:szCs w:val="24"/>
          <w:lang w:val="hy-AM"/>
        </w:rPr>
        <w:t xml:space="preserve"> 7-</w:t>
      </w:r>
      <w:r w:rsidRPr="00550E03">
        <w:rPr>
          <w:rFonts w:ascii="GHEA Mariam" w:hAnsi="GHEA Mariam" w:cs="Arial"/>
          <w:sz w:val="24"/>
          <w:szCs w:val="24"/>
          <w:lang w:val="hy-AM"/>
        </w:rPr>
        <w:t>րդ</w:t>
      </w:r>
      <w:r w:rsidRPr="00550E03">
        <w:rPr>
          <w:rFonts w:ascii="GHEA Mariam" w:hAnsi="GHEA Mariam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մասերը՝</w:t>
      </w:r>
      <w:r w:rsidRPr="00550E03">
        <w:rPr>
          <w:rFonts w:ascii="GHEA Mariam" w:hAnsi="GHEA Mariam"/>
          <w:sz w:val="24"/>
          <w:szCs w:val="24"/>
          <w:lang w:val="hy-AM"/>
        </w:rPr>
        <w:t xml:space="preserve"> 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50E03" w:rsidRPr="00550E03" w:rsidRDefault="00550E03" w:rsidP="00550E03">
      <w:pPr>
        <w:pStyle w:val="norm"/>
        <w:spacing w:line="360" w:lineRule="auto"/>
        <w:ind w:firstLine="706"/>
        <w:rPr>
          <w:rFonts w:ascii="GHEA Mariam" w:hAnsi="GHEA Mariam" w:cs="Sylfaen"/>
          <w:bCs/>
          <w:i/>
          <w:sz w:val="24"/>
          <w:szCs w:val="24"/>
          <w:lang w:val="hy-AM"/>
        </w:rPr>
      </w:pPr>
      <w:bookmarkStart w:id="0" w:name="_Hlk161237414"/>
      <w:r w:rsidRPr="00C7515A">
        <w:rPr>
          <w:rFonts w:ascii="GHEA Mariam" w:hAnsi="GHEA Mariam" w:cs="Sylfaen"/>
          <w:spacing w:val="-10"/>
          <w:sz w:val="24"/>
          <w:szCs w:val="24"/>
          <w:lang w:val="hy-AM"/>
        </w:rPr>
        <w:t>1</w:t>
      </w:r>
      <w:r w:rsidRPr="00C7515A">
        <w:rPr>
          <w:rFonts w:ascii="Cambria Math" w:hAnsi="Cambria Math" w:cs="Cambria Math"/>
          <w:spacing w:val="-10"/>
          <w:sz w:val="24"/>
          <w:szCs w:val="24"/>
          <w:lang w:val="hy-AM"/>
        </w:rPr>
        <w:t>․</w:t>
      </w:r>
      <w:r w:rsidR="00C7515A" w:rsidRPr="00C7515A">
        <w:rPr>
          <w:rFonts w:ascii="GHEA Mariam" w:hAnsi="GHEA Mariam" w:cs="Sylfaen"/>
          <w:spacing w:val="-10"/>
          <w:sz w:val="24"/>
          <w:szCs w:val="24"/>
          <w:lang w:val="hy-AM"/>
        </w:rPr>
        <w:t xml:space="preserve"> </w:t>
      </w:r>
      <w:r w:rsidRPr="00C7515A">
        <w:rPr>
          <w:rFonts w:ascii="GHEA Mariam" w:hAnsi="GHEA Mariam" w:cs="Arial"/>
          <w:spacing w:val="-10"/>
          <w:sz w:val="24"/>
          <w:szCs w:val="24"/>
          <w:lang w:val="hy-AM"/>
        </w:rPr>
        <w:t>Հայաստանի</w:t>
      </w:r>
      <w:r w:rsidRPr="00C7515A">
        <w:rPr>
          <w:rFonts w:ascii="GHEA Mariam" w:hAnsi="GHEA Mariam" w:cs="Sylfaen"/>
          <w:spacing w:val="-10"/>
          <w:sz w:val="24"/>
          <w:szCs w:val="24"/>
          <w:lang w:val="hy-AM"/>
        </w:rPr>
        <w:t xml:space="preserve"> </w:t>
      </w:r>
      <w:r w:rsidRPr="00C7515A">
        <w:rPr>
          <w:rFonts w:ascii="GHEA Mariam" w:hAnsi="GHEA Mariam" w:cs="Arial"/>
          <w:spacing w:val="-10"/>
          <w:sz w:val="24"/>
          <w:szCs w:val="24"/>
          <w:lang w:val="hy-AM"/>
        </w:rPr>
        <w:t>Հանրապետության</w:t>
      </w:r>
      <w:r w:rsidRPr="00C7515A">
        <w:rPr>
          <w:rFonts w:ascii="GHEA Mariam" w:hAnsi="GHEA Mariam" w:cs="Sylfaen"/>
          <w:spacing w:val="-10"/>
          <w:sz w:val="24"/>
          <w:szCs w:val="24"/>
          <w:lang w:val="hy-AM"/>
        </w:rPr>
        <w:t xml:space="preserve"> </w:t>
      </w:r>
      <w:r w:rsidRPr="00C7515A">
        <w:rPr>
          <w:rFonts w:ascii="GHEA Mariam" w:hAnsi="GHEA Mariam" w:cs="Arial"/>
          <w:spacing w:val="-10"/>
          <w:sz w:val="24"/>
          <w:szCs w:val="24"/>
          <w:lang w:val="hy-AM"/>
        </w:rPr>
        <w:t>սեփականություն</w:t>
      </w:r>
      <w:r w:rsidR="00C7515A" w:rsidRPr="00C7515A">
        <w:rPr>
          <w:rFonts w:ascii="GHEA Mariam" w:hAnsi="GHEA Mariam" w:cs="Arial"/>
          <w:spacing w:val="-10"/>
          <w:sz w:val="24"/>
          <w:szCs w:val="24"/>
          <w:lang w:val="hy-AM"/>
        </w:rPr>
        <w:t>ը</w:t>
      </w:r>
      <w:r w:rsidRPr="00C7515A">
        <w:rPr>
          <w:rFonts w:ascii="GHEA Mariam" w:hAnsi="GHEA Mariam" w:cs="Sylfaen"/>
          <w:spacing w:val="-10"/>
          <w:sz w:val="24"/>
          <w:szCs w:val="24"/>
          <w:lang w:val="hy-AM"/>
        </w:rPr>
        <w:t xml:space="preserve"> </w:t>
      </w:r>
      <w:r w:rsidRPr="00C7515A">
        <w:rPr>
          <w:rFonts w:ascii="GHEA Mariam" w:hAnsi="GHEA Mariam" w:cs="Arial"/>
          <w:spacing w:val="-10"/>
          <w:sz w:val="24"/>
          <w:szCs w:val="24"/>
          <w:lang w:val="hy-AM"/>
        </w:rPr>
        <w:t>հանդիսացող</w:t>
      </w:r>
      <w:r w:rsidR="00C7515A" w:rsidRPr="00C7515A">
        <w:rPr>
          <w:rFonts w:ascii="GHEA Mariam" w:hAnsi="GHEA Mariam" w:cs="Arial"/>
          <w:spacing w:val="-10"/>
          <w:sz w:val="24"/>
          <w:szCs w:val="24"/>
          <w:lang w:val="hy-AM"/>
        </w:rPr>
        <w:t>՝</w:t>
      </w:r>
      <w:r w:rsidRPr="00C7515A">
        <w:rPr>
          <w:rFonts w:ascii="GHEA Mariam" w:hAnsi="GHEA Mariam" w:cs="Sylfaen"/>
          <w:spacing w:val="-10"/>
          <w:sz w:val="24"/>
          <w:szCs w:val="24"/>
          <w:lang w:val="hy-AM"/>
        </w:rPr>
        <w:t xml:space="preserve"> </w:t>
      </w:r>
      <w:bookmarkEnd w:id="0"/>
      <w:r w:rsidRPr="00C7515A">
        <w:rPr>
          <w:rFonts w:ascii="GHEA Mariam" w:hAnsi="GHEA Mariam" w:cs="Sylfaen"/>
          <w:spacing w:val="-10"/>
          <w:sz w:val="24"/>
          <w:szCs w:val="24"/>
          <w:lang w:val="hy-AM"/>
        </w:rPr>
        <w:t>«</w:t>
      </w:r>
      <w:r w:rsidRPr="00C7515A">
        <w:rPr>
          <w:rFonts w:ascii="GHEA Mariam" w:hAnsi="GHEA Mariam" w:cs="Arial"/>
          <w:spacing w:val="-10"/>
          <w:sz w:val="24"/>
          <w:szCs w:val="24"/>
          <w:lang w:val="hy-AM"/>
        </w:rPr>
        <w:t>Ատոմային</w:t>
      </w:r>
      <w:r w:rsidRPr="00C7515A">
        <w:rPr>
          <w:rFonts w:ascii="GHEA Mariam" w:hAnsi="GHEA Mariam" w:cs="Sylfaen"/>
          <w:spacing w:val="-10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pacing w:val="-6"/>
          <w:sz w:val="24"/>
          <w:szCs w:val="24"/>
          <w:lang w:val="hy-AM"/>
        </w:rPr>
        <w:t>էլեկտրակայանների</w:t>
      </w:r>
      <w:r w:rsidRPr="00550E03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 </w:t>
      </w:r>
      <w:r w:rsidRPr="00550E03">
        <w:rPr>
          <w:rFonts w:ascii="GHEA Mariam" w:hAnsi="GHEA Mariam" w:cs="Arial"/>
          <w:spacing w:val="-6"/>
          <w:sz w:val="24"/>
          <w:szCs w:val="24"/>
          <w:lang w:val="hy-AM"/>
        </w:rPr>
        <w:t>շահագործման</w:t>
      </w:r>
      <w:r w:rsidRPr="00550E03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 </w:t>
      </w:r>
      <w:r w:rsidRPr="00550E03">
        <w:rPr>
          <w:rFonts w:ascii="GHEA Mariam" w:hAnsi="GHEA Mariam" w:cs="Arial"/>
          <w:spacing w:val="-6"/>
          <w:sz w:val="24"/>
          <w:szCs w:val="24"/>
          <w:lang w:val="hy-AM"/>
        </w:rPr>
        <w:t>հայկական</w:t>
      </w:r>
      <w:r w:rsidRPr="00550E03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pacing w:val="-6"/>
          <w:sz w:val="24"/>
          <w:szCs w:val="24"/>
          <w:lang w:val="hy-AM"/>
        </w:rPr>
        <w:t>գիտահետազոտական</w:t>
      </w:r>
      <w:r w:rsidRPr="00550E03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pacing w:val="-6"/>
          <w:sz w:val="24"/>
          <w:szCs w:val="24"/>
          <w:lang w:val="hy-AM"/>
        </w:rPr>
        <w:t>ինստիտուտ</w:t>
      </w:r>
      <w:r w:rsidRPr="00550E03">
        <w:rPr>
          <w:rFonts w:ascii="GHEA Mariam" w:hAnsi="GHEA Mariam" w:cs="Arial Armenian"/>
          <w:sz w:val="24"/>
          <w:szCs w:val="24"/>
          <w:lang w:val="hy-AM"/>
        </w:rPr>
        <w:t>»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փակ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ընկերության</w:t>
      </w:r>
      <w:r>
        <w:rPr>
          <w:rFonts w:ascii="GHEA Mariam" w:hAnsi="GHEA Mariam" w:cs="Arial"/>
          <w:sz w:val="24"/>
          <w:szCs w:val="24"/>
          <w:lang w:val="hy-AM"/>
        </w:rPr>
        <w:t>ը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(</w:t>
      </w:r>
      <w:r w:rsidRPr="00550E03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ը</w:t>
      </w:r>
      <w:r w:rsidRPr="00550E03">
        <w:rPr>
          <w:rFonts w:ascii="GHEA Mariam" w:hAnsi="GHEA Mariam" w:cs="Arial"/>
          <w:sz w:val="24"/>
          <w:szCs w:val="24"/>
          <w:lang w:val="hy-AM"/>
        </w:rPr>
        <w:t>նկերություն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) </w:t>
      </w:r>
      <w:r w:rsidRPr="00550E03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օգտա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50E03">
        <w:rPr>
          <w:rFonts w:ascii="GHEA Mariam" w:hAnsi="GHEA Mariam" w:cs="Arial"/>
          <w:sz w:val="24"/>
          <w:szCs w:val="24"/>
          <w:lang w:val="hy-AM"/>
        </w:rPr>
        <w:t>գործման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տրամադրված</w:t>
      </w:r>
      <w:r w:rsidR="00C7515A">
        <w:rPr>
          <w:rFonts w:ascii="GHEA Mariam" w:hAnsi="GHEA Mariam" w:cs="Arial"/>
          <w:sz w:val="24"/>
          <w:szCs w:val="24"/>
          <w:lang w:val="hy-AM"/>
        </w:rPr>
        <w:t>՝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քաղ.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550E03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Pr="00550E03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550E03">
        <w:rPr>
          <w:rFonts w:ascii="GHEA Mariam" w:hAnsi="GHEA Mariam" w:cs="Arial"/>
          <w:sz w:val="24"/>
          <w:szCs w:val="24"/>
          <w:lang w:val="hy-AM"/>
        </w:rPr>
        <w:t>Մալաթիա</w:t>
      </w:r>
      <w:r w:rsidRPr="00550E03">
        <w:rPr>
          <w:rFonts w:ascii="GHEA Mariam" w:hAnsi="GHEA Mariam" w:cs="Sylfaen"/>
          <w:sz w:val="24"/>
          <w:szCs w:val="24"/>
          <w:lang w:val="hy-AM"/>
        </w:rPr>
        <w:t>-</w:t>
      </w:r>
      <w:r w:rsidRPr="00550E03">
        <w:rPr>
          <w:rFonts w:ascii="GHEA Mariam" w:hAnsi="GHEA Mariam" w:cs="Arial"/>
          <w:sz w:val="24"/>
          <w:szCs w:val="24"/>
          <w:lang w:val="hy-AM"/>
        </w:rPr>
        <w:t>Սեբաստիա</w:t>
      </w:r>
      <w:r w:rsidR="00C7515A">
        <w:rPr>
          <w:rFonts w:ascii="GHEA Mariam" w:hAnsi="GHEA Mariam" w:cs="Arial"/>
          <w:sz w:val="24"/>
          <w:szCs w:val="24"/>
          <w:lang w:val="hy-AM"/>
        </w:rPr>
        <w:t>,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Ծ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. </w:t>
      </w:r>
      <w:proofErr w:type="spellStart"/>
      <w:r w:rsidRPr="00550E03">
        <w:rPr>
          <w:rFonts w:ascii="GHEA Mariam" w:hAnsi="GHEA Mariam" w:cs="Arial"/>
          <w:sz w:val="24"/>
          <w:szCs w:val="24"/>
          <w:lang w:val="hy-AM"/>
        </w:rPr>
        <w:t>Իսակովի</w:t>
      </w:r>
      <w:proofErr w:type="spellEnd"/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պողոտա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50/12 </w:t>
      </w:r>
      <w:r w:rsidRPr="00550E03">
        <w:rPr>
          <w:rFonts w:ascii="GHEA Mariam" w:hAnsi="GHEA Mariam" w:cs="Arial"/>
          <w:sz w:val="24"/>
          <w:szCs w:val="24"/>
          <w:lang w:val="hy-AM"/>
        </w:rPr>
        <w:t>հասցեում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գտնվող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ինժեներական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մասնաշենքի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1-</w:t>
      </w:r>
      <w:r w:rsidRPr="00550E03">
        <w:rPr>
          <w:rFonts w:ascii="GHEA Mariam" w:hAnsi="GHEA Mariam" w:cs="Arial"/>
          <w:sz w:val="24"/>
          <w:szCs w:val="24"/>
          <w:lang w:val="hy-AM"/>
        </w:rPr>
        <w:t>ին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հարկից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16 950 11</w:t>
      </w:r>
      <w:r>
        <w:rPr>
          <w:rFonts w:ascii="GHEA Mariam" w:hAnsi="GHEA Mariam" w:cs="Sylfaen"/>
          <w:sz w:val="24"/>
          <w:szCs w:val="24"/>
          <w:lang w:val="hy-AM"/>
        </w:rPr>
        <w:t>5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դրամ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սկզբնական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արժեքով</w:t>
      </w:r>
      <w:r w:rsidR="00C7515A">
        <w:rPr>
          <w:rFonts w:ascii="GHEA Mariam" w:hAnsi="GHEA Mariam" w:cs="Arial"/>
          <w:sz w:val="24"/>
          <w:szCs w:val="24"/>
          <w:lang w:val="hy-AM"/>
        </w:rPr>
        <w:t>,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357.7 </w:t>
      </w:r>
      <w:r w:rsidRPr="00550E03">
        <w:rPr>
          <w:rFonts w:ascii="GHEA Mariam" w:hAnsi="GHEA Mariam" w:cs="Arial"/>
          <w:sz w:val="24"/>
          <w:szCs w:val="24"/>
          <w:lang w:val="hy-AM"/>
        </w:rPr>
        <w:t>քառ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. </w:t>
      </w:r>
      <w:r w:rsidRPr="00550E03">
        <w:rPr>
          <w:rFonts w:ascii="GHEA Mariam" w:hAnsi="GHEA Mariam" w:cs="Arial"/>
          <w:sz w:val="24"/>
          <w:szCs w:val="24"/>
          <w:lang w:val="hy-AM"/>
        </w:rPr>
        <w:t>մետր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տարածքը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550E03">
        <w:rPr>
          <w:rFonts w:ascii="GHEA Mariam" w:hAnsi="GHEA Mariam" w:cs="Arial"/>
          <w:sz w:val="24"/>
          <w:szCs w:val="24"/>
          <w:lang w:val="hy-AM"/>
        </w:rPr>
        <w:t>որից</w:t>
      </w:r>
      <w:r w:rsidR="00C7515A">
        <w:rPr>
          <w:rFonts w:ascii="GHEA Mariam" w:hAnsi="GHEA Mariam" w:cs="Arial"/>
          <w:sz w:val="24"/>
          <w:szCs w:val="24"/>
          <w:lang w:val="hy-AM"/>
        </w:rPr>
        <w:t>՝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15.5 </w:t>
      </w:r>
      <w:r w:rsidRPr="00550E03">
        <w:rPr>
          <w:rFonts w:ascii="GHEA Mariam" w:hAnsi="GHEA Mariam" w:cs="Arial"/>
          <w:sz w:val="24"/>
          <w:szCs w:val="24"/>
          <w:lang w:val="hy-AM"/>
        </w:rPr>
        <w:t>քառ</w:t>
      </w:r>
      <w:r w:rsidRPr="00550E03">
        <w:rPr>
          <w:rFonts w:ascii="GHEA Mariam" w:hAnsi="GHEA Mariam" w:cs="Sylfaen"/>
          <w:sz w:val="24"/>
          <w:szCs w:val="24"/>
          <w:lang w:val="hy-AM"/>
        </w:rPr>
        <w:t>.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մետր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սանհանգույցը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հանդի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50E03">
        <w:rPr>
          <w:rFonts w:ascii="GHEA Mariam" w:hAnsi="GHEA Mariam" w:cs="Arial"/>
          <w:sz w:val="24"/>
          <w:szCs w:val="24"/>
          <w:lang w:val="hy-AM"/>
        </w:rPr>
        <w:t>սանում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է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ը</w:t>
      </w:r>
      <w:r w:rsidRPr="00550E03">
        <w:rPr>
          <w:rFonts w:ascii="GHEA Mariam" w:hAnsi="GHEA Mariam" w:cs="Arial"/>
          <w:sz w:val="24"/>
          <w:szCs w:val="24"/>
          <w:lang w:val="hy-AM"/>
        </w:rPr>
        <w:t>նկերության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հետ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տարածք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(</w:t>
      </w:r>
      <w:r w:rsidRPr="00550E03">
        <w:rPr>
          <w:rFonts w:ascii="GHEA Mariam" w:hAnsi="GHEA Mariam" w:cs="Arial"/>
          <w:sz w:val="24"/>
          <w:szCs w:val="24"/>
          <w:lang w:val="hy-AM"/>
        </w:rPr>
        <w:t>սեփա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50E03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50E03">
        <w:rPr>
          <w:rFonts w:ascii="GHEA Mariam" w:hAnsi="GHEA Mariam" w:cs="Arial"/>
          <w:sz w:val="24"/>
          <w:szCs w:val="24"/>
          <w:lang w:val="hy-AM"/>
        </w:rPr>
        <w:t>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50E03">
        <w:rPr>
          <w:rFonts w:ascii="GHEA Mariam" w:hAnsi="GHEA Mariam" w:cs="Arial"/>
          <w:sz w:val="24"/>
          <w:szCs w:val="24"/>
          <w:lang w:val="hy-AM"/>
        </w:rPr>
        <w:t>թյան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վկայական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N 29122020-01-0288,</w:t>
      </w:r>
      <w:bookmarkStart w:id="1" w:name="_Hlk161237525"/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տ</w:t>
      </w:r>
      <w:r w:rsidRPr="00550E03">
        <w:rPr>
          <w:rFonts w:ascii="GHEA Mariam" w:hAnsi="GHEA Mariam" w:cs="Arial"/>
          <w:sz w:val="24"/>
          <w:szCs w:val="24"/>
          <w:lang w:val="hy-AM"/>
        </w:rPr>
        <w:t>արածք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) </w:t>
      </w:r>
      <w:r w:rsidRPr="00550E03">
        <w:rPr>
          <w:rFonts w:ascii="GHEA Mariam" w:hAnsi="GHEA Mariam" w:cs="Arial"/>
          <w:sz w:val="24"/>
          <w:szCs w:val="24"/>
          <w:lang w:val="hy-AM"/>
        </w:rPr>
        <w:t>հետ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վերցնել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bookmarkEnd w:id="1"/>
      <w:r w:rsidRPr="00550E0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կառա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50E03">
        <w:rPr>
          <w:rFonts w:ascii="GHEA Mariam" w:hAnsi="GHEA Mariam" w:cs="Arial"/>
          <w:sz w:val="24"/>
          <w:szCs w:val="24"/>
          <w:lang w:val="hy-AM"/>
        </w:rPr>
        <w:t>վար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50E03">
        <w:rPr>
          <w:rFonts w:ascii="GHEA Mariam" w:hAnsi="GHEA Mariam" w:cs="Arial"/>
          <w:sz w:val="24"/>
          <w:szCs w:val="24"/>
          <w:lang w:val="hy-AM"/>
        </w:rPr>
        <w:t>ման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և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գույքի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550E03">
        <w:rPr>
          <w:rFonts w:ascii="GHEA Mariam" w:hAnsi="GHEA Mariam" w:cs="Arial"/>
          <w:sz w:val="24"/>
          <w:szCs w:val="24"/>
          <w:lang w:val="hy-AM"/>
        </w:rPr>
        <w:lastRenderedPageBreak/>
        <w:t>կոմիտեից</w:t>
      </w:r>
      <w:proofErr w:type="spellEnd"/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և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արդարադատության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պ</w:t>
      </w:r>
      <w:r w:rsidRPr="00550E03">
        <w:rPr>
          <w:rFonts w:ascii="GHEA Mariam" w:hAnsi="GHEA Mariam" w:cs="Arial"/>
          <w:sz w:val="24"/>
          <w:szCs w:val="24"/>
          <w:lang w:val="hy-AM"/>
        </w:rPr>
        <w:t>րոբացիայի</w:t>
      </w:r>
      <w:proofErr w:type="spellEnd"/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ծառայությանը՝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ուսումնական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կենտրոնի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գործառույթների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550E03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: </w:t>
      </w:r>
    </w:p>
    <w:p w:rsidR="00550E03" w:rsidRPr="00550E03" w:rsidRDefault="00550E03" w:rsidP="00550E03">
      <w:pPr>
        <w:pStyle w:val="norm"/>
        <w:spacing w:line="360" w:lineRule="auto"/>
        <w:ind w:firstLine="706"/>
        <w:rPr>
          <w:rFonts w:ascii="GHEA Mariam" w:hAnsi="GHEA Mariam" w:cs="Calibri"/>
          <w:bCs/>
          <w:i/>
          <w:sz w:val="24"/>
          <w:szCs w:val="24"/>
          <w:lang w:val="hy-AM"/>
        </w:rPr>
      </w:pPr>
      <w:r w:rsidRPr="00550E03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550E0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և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50E03">
        <w:rPr>
          <w:rFonts w:ascii="GHEA Mariam" w:hAnsi="GHEA Mariam" w:cs="Arial"/>
          <w:sz w:val="24"/>
          <w:szCs w:val="24"/>
          <w:lang w:val="hy-AM"/>
        </w:rPr>
        <w:t>կառուցվածքների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գույքի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նախագահին՝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Calibri" w:hAnsi="Calibri" w:cs="Calibri"/>
          <w:sz w:val="24"/>
          <w:szCs w:val="24"/>
          <w:lang w:val="hy-AM"/>
        </w:rPr>
        <w:t> </w:t>
      </w:r>
    </w:p>
    <w:p w:rsidR="00550E03" w:rsidRPr="00550E03" w:rsidRDefault="00550E03" w:rsidP="00550E03">
      <w:pPr>
        <w:pStyle w:val="norm"/>
        <w:spacing w:line="360" w:lineRule="auto"/>
        <w:ind w:firstLine="706"/>
        <w:rPr>
          <w:rFonts w:ascii="GHEA Mariam" w:hAnsi="GHEA Mariam" w:cs="Sylfaen"/>
          <w:bCs/>
          <w:i/>
          <w:sz w:val="24"/>
          <w:szCs w:val="24"/>
          <w:lang w:val="hy-AM"/>
        </w:rPr>
      </w:pPr>
      <w:r w:rsidRPr="00550E03">
        <w:rPr>
          <w:rFonts w:ascii="GHEA Mariam" w:hAnsi="GHEA Mariam" w:cs="Sylfaen"/>
          <w:sz w:val="24"/>
          <w:szCs w:val="24"/>
          <w:lang w:val="hy-AM"/>
        </w:rPr>
        <w:t xml:space="preserve">1) </w:t>
      </w:r>
      <w:r w:rsidRPr="00550E03">
        <w:rPr>
          <w:rFonts w:ascii="Calibri" w:hAnsi="Calibri" w:cs="Calibri"/>
          <w:sz w:val="24"/>
          <w:szCs w:val="24"/>
          <w:lang w:val="hy-AM"/>
        </w:rPr>
        <w:t> </w:t>
      </w:r>
      <w:r w:rsidRPr="00550E03">
        <w:rPr>
          <w:rFonts w:ascii="GHEA Mariam" w:hAnsi="GHEA Mariam" w:cs="Arial"/>
          <w:sz w:val="24"/>
          <w:szCs w:val="24"/>
          <w:lang w:val="hy-AM"/>
        </w:rPr>
        <w:t>սույն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ուժի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մեջ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հետո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550E03">
        <w:rPr>
          <w:rFonts w:ascii="GHEA Mariam" w:hAnsi="GHEA Mariam" w:cs="Arial"/>
          <w:sz w:val="24"/>
          <w:szCs w:val="24"/>
          <w:lang w:val="hy-AM"/>
        </w:rPr>
        <w:t>երկամսյա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550E03">
        <w:rPr>
          <w:rFonts w:ascii="GHEA Mariam" w:hAnsi="GHEA Mariam" w:cs="Arial"/>
          <w:sz w:val="24"/>
          <w:szCs w:val="24"/>
          <w:lang w:val="hy-AM"/>
        </w:rPr>
        <w:t>հիմք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անշարժ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գույքի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սեփականության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N 29122020-01-0288 </w:t>
      </w:r>
      <w:r w:rsidRPr="00550E03">
        <w:rPr>
          <w:rFonts w:ascii="GHEA Mariam" w:hAnsi="GHEA Mariam" w:cs="Arial"/>
          <w:sz w:val="24"/>
          <w:szCs w:val="24"/>
          <w:lang w:val="hy-AM"/>
        </w:rPr>
        <w:t>վկայականի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տվյալները՝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ը</w:t>
      </w:r>
      <w:r w:rsidRPr="00550E03">
        <w:rPr>
          <w:rFonts w:ascii="GHEA Mariam" w:hAnsi="GHEA Mariam" w:cs="Arial"/>
          <w:sz w:val="24"/>
          <w:szCs w:val="24"/>
          <w:lang w:val="hy-AM"/>
        </w:rPr>
        <w:t>նկերության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հետ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կնքել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2010 </w:t>
      </w:r>
      <w:r w:rsidRPr="00550E0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ապրիլի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30-</w:t>
      </w:r>
      <w:r w:rsidRPr="00550E03">
        <w:rPr>
          <w:rFonts w:ascii="GHEA Mariam" w:hAnsi="GHEA Mariam" w:cs="Arial"/>
          <w:sz w:val="24"/>
          <w:szCs w:val="24"/>
          <w:lang w:val="hy-AM"/>
        </w:rPr>
        <w:t>ին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կնքված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ոչ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բնակելի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տարածքի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թիվ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14/0010 </w:t>
      </w:r>
      <w:r w:rsidRPr="00550E03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սույն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1-</w:t>
      </w:r>
      <w:r w:rsidRPr="00550E03">
        <w:rPr>
          <w:rFonts w:ascii="GHEA Mariam" w:hAnsi="GHEA Mariam" w:cs="Arial"/>
          <w:sz w:val="24"/>
          <w:szCs w:val="24"/>
          <w:lang w:val="hy-AM"/>
        </w:rPr>
        <w:t>ին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կետից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բխող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մասին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համաձայնագիր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(</w:t>
      </w:r>
      <w:r w:rsidRPr="00550E03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համաձայնագիր</w:t>
      </w:r>
      <w:r w:rsidRPr="00550E03">
        <w:rPr>
          <w:rFonts w:ascii="GHEA Mariam" w:hAnsi="GHEA Mariam" w:cs="Sylfaen"/>
          <w:sz w:val="24"/>
          <w:szCs w:val="24"/>
          <w:lang w:val="hy-AM"/>
        </w:rPr>
        <w:t>)</w:t>
      </w:r>
      <w:r w:rsidRPr="00550E03">
        <w:rPr>
          <w:rFonts w:ascii="GHEA Mariam" w:hAnsi="GHEA Mariam" w:cs="Arial"/>
          <w:sz w:val="24"/>
          <w:szCs w:val="24"/>
          <w:lang w:val="hy-AM"/>
        </w:rPr>
        <w:t>՝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դրանում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նախատեսելով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550E03">
        <w:rPr>
          <w:rFonts w:ascii="GHEA Mariam" w:hAnsi="GHEA Mariam" w:cs="Arial"/>
          <w:sz w:val="24"/>
          <w:szCs w:val="24"/>
          <w:lang w:val="hy-AM"/>
        </w:rPr>
        <w:t>որ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pacing w:val="-2"/>
          <w:sz w:val="24"/>
          <w:szCs w:val="24"/>
          <w:lang w:val="hy-AM"/>
        </w:rPr>
        <w:t>համաձայնագրի</w:t>
      </w:r>
      <w:r w:rsidRPr="00550E03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pacing w:val="-2"/>
          <w:sz w:val="24"/>
          <w:szCs w:val="24"/>
          <w:lang w:val="hy-AM"/>
        </w:rPr>
        <w:t>նոտարական</w:t>
      </w:r>
      <w:r w:rsidRPr="00550E03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pacing w:val="-2"/>
          <w:sz w:val="24"/>
          <w:szCs w:val="24"/>
          <w:lang w:val="hy-AM"/>
        </w:rPr>
        <w:t>վավերացման</w:t>
      </w:r>
      <w:r w:rsidRPr="00550E03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550E03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pacing w:val="-2"/>
          <w:sz w:val="24"/>
          <w:szCs w:val="24"/>
          <w:lang w:val="hy-AM"/>
        </w:rPr>
        <w:t>համաձայնագրից</w:t>
      </w:r>
      <w:r w:rsidRPr="00550E03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pacing w:val="-2"/>
          <w:sz w:val="24"/>
          <w:szCs w:val="24"/>
          <w:lang w:val="hy-AM"/>
        </w:rPr>
        <w:t>ծագող</w:t>
      </w:r>
      <w:r w:rsidRPr="00550E03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pacing w:val="-2"/>
          <w:sz w:val="24"/>
          <w:szCs w:val="24"/>
          <w:lang w:val="hy-AM"/>
        </w:rPr>
        <w:t>գույքա</w:t>
      </w:r>
      <w:r w:rsidRPr="00550E03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յի</w:t>
      </w:r>
      <w:r w:rsidRPr="00550E03">
        <w:rPr>
          <w:rFonts w:ascii="GHEA Mariam" w:hAnsi="GHEA Mariam" w:cs="Arial"/>
          <w:sz w:val="24"/>
          <w:szCs w:val="24"/>
          <w:lang w:val="hy-AM"/>
        </w:rPr>
        <w:t>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ծախսերը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ենթակա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են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ը</w:t>
      </w:r>
      <w:r w:rsidRPr="00550E03">
        <w:rPr>
          <w:rFonts w:ascii="GHEA Mariam" w:hAnsi="GHEA Mariam" w:cs="Arial"/>
          <w:sz w:val="24"/>
          <w:szCs w:val="24"/>
          <w:lang w:val="hy-AM"/>
        </w:rPr>
        <w:t>նկերության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հաշվին</w:t>
      </w:r>
      <w:r>
        <w:rPr>
          <w:rFonts w:ascii="GHEA Mariam" w:hAnsi="GHEA Mariam" w:cs="Sylfaen"/>
          <w:sz w:val="24"/>
          <w:szCs w:val="24"/>
          <w:lang w:val="hy-AM"/>
        </w:rPr>
        <w:t>.</w:t>
      </w:r>
    </w:p>
    <w:p w:rsidR="00550E03" w:rsidRPr="00550E03" w:rsidRDefault="00550E03" w:rsidP="00550E03">
      <w:pPr>
        <w:pStyle w:val="norm"/>
        <w:spacing w:line="360" w:lineRule="auto"/>
        <w:ind w:firstLine="706"/>
        <w:rPr>
          <w:rFonts w:ascii="GHEA Mariam" w:hAnsi="GHEA Mariam" w:cs="Sylfaen"/>
          <w:bCs/>
          <w:i/>
          <w:sz w:val="24"/>
          <w:szCs w:val="24"/>
          <w:lang w:val="hy-AM"/>
        </w:rPr>
      </w:pPr>
      <w:r w:rsidRPr="00550E03">
        <w:rPr>
          <w:rFonts w:ascii="GHEA Mariam" w:hAnsi="GHEA Mariam" w:cs="Sylfaen"/>
          <w:sz w:val="24"/>
          <w:szCs w:val="24"/>
          <w:lang w:val="hy-AM"/>
        </w:rPr>
        <w:t xml:space="preserve">2) </w:t>
      </w:r>
      <w:r w:rsidRPr="00550E03">
        <w:rPr>
          <w:rFonts w:ascii="GHEA Mariam" w:hAnsi="GHEA Mariam" w:cs="Arial"/>
          <w:sz w:val="24"/>
          <w:szCs w:val="24"/>
          <w:lang w:val="hy-AM"/>
        </w:rPr>
        <w:t>սույն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կետի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1-</w:t>
      </w:r>
      <w:r w:rsidRPr="00550E03">
        <w:rPr>
          <w:rFonts w:ascii="GHEA Mariam" w:hAnsi="GHEA Mariam" w:cs="Arial"/>
          <w:sz w:val="24"/>
          <w:szCs w:val="24"/>
          <w:lang w:val="hy-AM"/>
        </w:rPr>
        <w:t>ին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նշված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ավարտից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հետո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ժամկետում</w:t>
      </w:r>
      <w:bookmarkStart w:id="2" w:name="_GoBack"/>
      <w:bookmarkEnd w:id="2"/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արդարադատության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պ</w:t>
      </w:r>
      <w:r w:rsidRPr="00550E03">
        <w:rPr>
          <w:rFonts w:ascii="GHEA Mariam" w:hAnsi="GHEA Mariam" w:cs="Arial"/>
          <w:sz w:val="24"/>
          <w:szCs w:val="24"/>
          <w:lang w:val="hy-AM"/>
        </w:rPr>
        <w:t>րոբացիայի</w:t>
      </w:r>
      <w:proofErr w:type="spellEnd"/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հետ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համատեղ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սույն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1-</w:t>
      </w:r>
      <w:r w:rsidRPr="00550E03">
        <w:rPr>
          <w:rFonts w:ascii="GHEA Mariam" w:hAnsi="GHEA Mariam" w:cs="Arial"/>
          <w:sz w:val="24"/>
          <w:szCs w:val="24"/>
          <w:lang w:val="hy-AM"/>
        </w:rPr>
        <w:t>ին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550E03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նշված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տարածքի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550E03">
        <w:rPr>
          <w:rFonts w:ascii="GHEA Mariam" w:hAnsi="GHEA Mariam" w:cs="Sylfaen"/>
          <w:sz w:val="24"/>
          <w:szCs w:val="24"/>
          <w:lang w:val="hy-AM"/>
        </w:rPr>
        <w:t>-</w:t>
      </w:r>
      <w:r w:rsidRPr="00550E03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0E03">
        <w:rPr>
          <w:rFonts w:ascii="GHEA Mariam" w:hAnsi="GHEA Mariam" w:cs="Arial"/>
          <w:sz w:val="24"/>
          <w:szCs w:val="24"/>
          <w:lang w:val="hy-AM"/>
        </w:rPr>
        <w:t>իրականացումը</w:t>
      </w:r>
      <w:r w:rsidRPr="00550E03">
        <w:rPr>
          <w:rFonts w:ascii="GHEA Mariam" w:hAnsi="GHEA Mariam" w:cs="Sylfaen"/>
          <w:sz w:val="24"/>
          <w:szCs w:val="24"/>
          <w:lang w:val="hy-AM"/>
        </w:rPr>
        <w:t xml:space="preserve">: </w:t>
      </w:r>
    </w:p>
    <w:p w:rsidR="000201AD" w:rsidRPr="003729D9" w:rsidRDefault="000201AD" w:rsidP="000201AD">
      <w:pPr>
        <w:pStyle w:val="NormalWeb"/>
        <w:shd w:val="clear" w:color="auto" w:fill="FFFFFF"/>
        <w:tabs>
          <w:tab w:val="left" w:pos="1276"/>
        </w:tabs>
        <w:spacing w:before="0" w:beforeAutospacing="0" w:after="0" w:afterAutospacing="0" w:line="360" w:lineRule="auto"/>
        <w:jc w:val="both"/>
        <w:rPr>
          <w:rFonts w:ascii="GHEA Mariam" w:hAnsi="GHEA Mariam"/>
          <w:sz w:val="36"/>
          <w:lang w:val="hy-AM"/>
        </w:rPr>
      </w:pPr>
    </w:p>
    <w:p w:rsidR="000201AD" w:rsidRPr="00475D75" w:rsidRDefault="000201AD">
      <w:pPr>
        <w:pStyle w:val="mechtex"/>
        <w:tabs>
          <w:tab w:val="left" w:pos="720"/>
        </w:tabs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75D7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75D7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75D7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201AD" w:rsidRPr="00475D75" w:rsidRDefault="000201AD">
      <w:pPr>
        <w:pStyle w:val="mechtex"/>
        <w:tabs>
          <w:tab w:val="left" w:pos="1530"/>
          <w:tab w:val="left" w:pos="1620"/>
        </w:tabs>
        <w:rPr>
          <w:rFonts w:ascii="GHEA Mariam" w:hAnsi="GHEA Mariam" w:cs="Arial Armenian"/>
          <w:sz w:val="24"/>
          <w:szCs w:val="24"/>
          <w:lang w:val="hy-AM"/>
        </w:rPr>
      </w:pPr>
      <w:r w:rsidRPr="00475D75">
        <w:rPr>
          <w:rFonts w:ascii="GHEA Mariam" w:hAnsi="GHEA Mariam"/>
          <w:sz w:val="24"/>
          <w:szCs w:val="24"/>
          <w:lang w:val="hy-AM"/>
        </w:rPr>
        <w:t xml:space="preserve">            ՓՈԽ</w:t>
      </w:r>
      <w:r w:rsidRPr="00475D7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75D75">
        <w:rPr>
          <w:rFonts w:ascii="GHEA Mariam" w:hAnsi="GHEA Mariam" w:cs="Arial Armenian"/>
          <w:sz w:val="24"/>
          <w:szCs w:val="24"/>
          <w:lang w:val="hy-AM"/>
        </w:rPr>
        <w:tab/>
      </w:r>
      <w:r w:rsidRPr="00475D75">
        <w:rPr>
          <w:rFonts w:ascii="GHEA Mariam" w:hAnsi="GHEA Mariam" w:cs="Arial Armenian"/>
          <w:sz w:val="24"/>
          <w:szCs w:val="24"/>
          <w:lang w:val="hy-AM"/>
        </w:rPr>
        <w:tab/>
      </w:r>
      <w:r w:rsidRPr="00475D75">
        <w:rPr>
          <w:rFonts w:ascii="GHEA Mariam" w:hAnsi="GHEA Mariam" w:cs="Arial Armenian"/>
          <w:sz w:val="24"/>
          <w:szCs w:val="24"/>
          <w:lang w:val="hy-AM"/>
        </w:rPr>
        <w:tab/>
      </w:r>
      <w:r w:rsidRPr="00475D75">
        <w:rPr>
          <w:rFonts w:ascii="GHEA Mariam" w:hAnsi="GHEA Mariam" w:cs="Arial Armenian"/>
          <w:sz w:val="24"/>
          <w:szCs w:val="24"/>
          <w:lang w:val="hy-AM"/>
        </w:rPr>
        <w:tab/>
        <w:t xml:space="preserve">     </w:t>
      </w:r>
      <w:r w:rsidRPr="00475D75">
        <w:rPr>
          <w:rFonts w:ascii="GHEA Mariam" w:hAnsi="GHEA Mariam" w:cs="Arial Armenian"/>
          <w:sz w:val="24"/>
          <w:szCs w:val="24"/>
          <w:lang w:val="hy-AM"/>
        </w:rPr>
        <w:tab/>
        <w:t xml:space="preserve">     </w:t>
      </w:r>
      <w:r w:rsidRPr="00475D75">
        <w:rPr>
          <w:rFonts w:ascii="GHEA Mariam" w:hAnsi="GHEA Mariam" w:cs="Arial Armenian"/>
          <w:sz w:val="24"/>
          <w:szCs w:val="24"/>
          <w:lang w:val="hy-AM"/>
        </w:rPr>
        <w:tab/>
        <w:t xml:space="preserve">   </w:t>
      </w:r>
      <w:r w:rsidRPr="007C1014">
        <w:rPr>
          <w:rFonts w:ascii="GHEA Mariam" w:hAnsi="GHEA Mariam" w:cs="Arial Armenian"/>
          <w:sz w:val="24"/>
          <w:szCs w:val="24"/>
          <w:lang w:val="hy-AM"/>
        </w:rPr>
        <w:t>Տ</w:t>
      </w:r>
      <w:r w:rsidRPr="007C1014">
        <w:rPr>
          <w:rFonts w:ascii="GHEA Mariam" w:hAnsi="GHEA Mariam" w:cs="Sylfaen"/>
          <w:sz w:val="24"/>
          <w:szCs w:val="24"/>
          <w:lang w:val="af-ZA"/>
        </w:rPr>
        <w:t>.</w:t>
      </w:r>
      <w:r w:rsidRPr="007C1014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7C1014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475D7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201AD" w:rsidRPr="00475D75" w:rsidRDefault="000201AD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1F225D" w:rsidRPr="000201AD" w:rsidRDefault="000201AD" w:rsidP="004A0B3F">
      <w:pPr>
        <w:pStyle w:val="NormalWeb"/>
        <w:shd w:val="clear" w:color="auto" w:fill="FFFFFF"/>
        <w:tabs>
          <w:tab w:val="left" w:pos="1276"/>
        </w:tabs>
        <w:spacing w:before="0" w:beforeAutospacing="0" w:after="0" w:afterAutospacing="0" w:line="360" w:lineRule="auto"/>
        <w:jc w:val="both"/>
        <w:rPr>
          <w:rFonts w:ascii="Arial" w:hAnsi="Arial" w:cs="Arial"/>
          <w:lang w:val="hy-AM"/>
        </w:rPr>
      </w:pPr>
      <w:proofErr w:type="spellStart"/>
      <w:r w:rsidRPr="00475D75">
        <w:rPr>
          <w:rFonts w:ascii="GHEA Mariam" w:hAnsi="GHEA Mariam" w:cs="Sylfaen"/>
          <w:lang w:val="hy-AM"/>
        </w:rPr>
        <w:t>Երևան</w:t>
      </w:r>
      <w:proofErr w:type="spellEnd"/>
    </w:p>
    <w:sectPr w:rsidR="001F225D" w:rsidRPr="000201AD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7A2" w:rsidRDefault="003B47A2">
      <w:r>
        <w:separator/>
      </w:r>
    </w:p>
  </w:endnote>
  <w:endnote w:type="continuationSeparator" w:id="0">
    <w:p w:rsidR="003B47A2" w:rsidRDefault="003B47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072F0">
      <w:rPr>
        <w:noProof/>
        <w:sz w:val="18"/>
      </w:rPr>
      <w:t>voroshumKK284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072F0">
      <w:rPr>
        <w:noProof/>
        <w:sz w:val="18"/>
      </w:rPr>
      <w:t>voroshumKK284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A072F0" w:rsidRDefault="003B47A2" w:rsidP="00A072F0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072F0">
      <w:rPr>
        <w:noProof/>
      </w:rPr>
      <w:t>voroshumKK284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7A2" w:rsidRDefault="003B47A2">
      <w:r>
        <w:separator/>
      </w:r>
    </w:p>
  </w:footnote>
  <w:footnote w:type="continuationSeparator" w:id="0">
    <w:p w:rsidR="003B47A2" w:rsidRDefault="003B47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7515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67182A"/>
    <w:multiLevelType w:val="hybridMultilevel"/>
    <w:tmpl w:val="49FA4942"/>
    <w:lvl w:ilvl="0" w:tplc="8A5453E0">
      <w:start w:val="1"/>
      <w:numFmt w:val="decimal"/>
      <w:lvlText w:val="%1."/>
      <w:lvlJc w:val="left"/>
      <w:pPr>
        <w:ind w:left="82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" w15:restartNumberingAfterBreak="0">
    <w:nsid w:val="3B3C2C84"/>
    <w:multiLevelType w:val="hybridMultilevel"/>
    <w:tmpl w:val="185CD3DC"/>
    <w:lvl w:ilvl="0" w:tplc="11566E18">
      <w:start w:val="1"/>
      <w:numFmt w:val="decimal"/>
      <w:lvlText w:val="%1)"/>
      <w:lvlJc w:val="left"/>
      <w:pPr>
        <w:ind w:left="1665" w:hanging="405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77042851"/>
    <w:multiLevelType w:val="hybridMultilevel"/>
    <w:tmpl w:val="274CD740"/>
    <w:lvl w:ilvl="0" w:tplc="0362080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1AD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1AD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45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0FB9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B4B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65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61D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9D9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6B41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3C2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7A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0B3F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E03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17C59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D7D7E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27D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13F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2F0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9FB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B2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3EC5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9C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7A4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15A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0BF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645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82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4E23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555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49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694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554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02EC99"/>
  <w15:chartTrackingRefBased/>
  <w15:docId w15:val="{65411B89-9FE2-468A-B050-EF5D23098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0201AD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0201AD"/>
    <w:rPr>
      <w:b/>
      <w:bCs/>
    </w:rPr>
  </w:style>
  <w:style w:type="paragraph" w:styleId="NormalWeb">
    <w:name w:val="Normal (Web)"/>
    <w:basedOn w:val="Normal"/>
    <w:uiPriority w:val="99"/>
    <w:unhideWhenUsed/>
    <w:rsid w:val="000201A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0201AD"/>
    <w:pPr>
      <w:ind w:left="720"/>
      <w:contextualSpacing/>
    </w:pPr>
    <w:rPr>
      <w:rFonts w:ascii="GHEA Grapalat" w:hAnsi="GHEA Grapalat"/>
      <w:noProof/>
      <w:sz w:val="24"/>
      <w:szCs w:val="24"/>
      <w:lang w:val="hy-AM" w:eastAsia="en-US"/>
    </w:rPr>
  </w:style>
  <w:style w:type="character" w:customStyle="1" w:styleId="normChar">
    <w:name w:val="norm Char"/>
    <w:link w:val="norm"/>
    <w:locked/>
    <w:rsid w:val="000201AD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qFormat/>
    <w:rsid w:val="000201AD"/>
    <w:rPr>
      <w:rFonts w:ascii="GHEA Grapalat" w:hAnsi="GHEA Grapalat"/>
      <w:noProof/>
      <w:sz w:val="24"/>
      <w:szCs w:val="24"/>
      <w:lang w:val="hy-AM"/>
    </w:rPr>
  </w:style>
  <w:style w:type="paragraph" w:customStyle="1" w:styleId="a">
    <w:name w:val="ëï."/>
    <w:rsid w:val="000201AD"/>
  </w:style>
  <w:style w:type="character" w:customStyle="1" w:styleId="mechtex0">
    <w:name w:val="mechtex Знак"/>
    <w:locked/>
    <w:rsid w:val="000D0FB9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59"/>
    <w:rsid w:val="000D0FB9"/>
    <w:pPr>
      <w:jc w:val="both"/>
    </w:pPr>
    <w:rPr>
      <w:rFonts w:ascii="GHEA Grapalat" w:eastAsiaTheme="minorHAnsi" w:hAnsi="GHEA Grapalat" w:cstheme="minorBidi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rsid w:val="00AF72B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F72B2"/>
    <w:rPr>
      <w:rFonts w:ascii="Segoe UI" w:hAnsi="Segoe UI" w:cs="Segoe UI"/>
      <w:sz w:val="18"/>
      <w:szCs w:val="18"/>
      <w:lang w:eastAsia="ru-RU"/>
    </w:rPr>
  </w:style>
  <w:style w:type="character" w:styleId="Emphasis">
    <w:name w:val="Emphasis"/>
    <w:basedOn w:val="DefaultParagraphFont"/>
    <w:uiPriority w:val="20"/>
    <w:qFormat/>
    <w:rsid w:val="001C21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https:/mul2.gov.am/tasks/1001514/oneclick/voroshum-EK767.docx?token=6acfdb861a97b56fa9b892aa5822ceb1</cp:keywords>
  <dc:description/>
  <cp:lastModifiedBy>Kristina Papyan</cp:lastModifiedBy>
  <cp:revision>5</cp:revision>
  <cp:lastPrinted>2024-07-30T05:40:00Z</cp:lastPrinted>
  <dcterms:created xsi:type="dcterms:W3CDTF">2024-07-30T05:39:00Z</dcterms:created>
  <dcterms:modified xsi:type="dcterms:W3CDTF">2024-07-30T06:49:00Z</dcterms:modified>
</cp:coreProperties>
</file>