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461D" w:rsidRDefault="0022461D" w:rsidP="0022461D">
      <w:pPr>
        <w:jc w:val="center"/>
      </w:pPr>
      <w:r>
        <w:rPr>
          <w:noProof/>
          <w:lang w:eastAsia="en-US"/>
        </w:rPr>
        <w:drawing>
          <wp:inline distT="0" distB="0" distL="0" distR="0" wp14:anchorId="3E7F8E6E" wp14:editId="3E87F8B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461D" w:rsidRDefault="0022461D" w:rsidP="0022461D">
      <w:pPr>
        <w:jc w:val="center"/>
      </w:pPr>
    </w:p>
    <w:p w:rsidR="0022461D" w:rsidRDefault="0022461D" w:rsidP="0022461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22461D" w:rsidRDefault="0022461D" w:rsidP="0022461D">
      <w:pPr>
        <w:pStyle w:val="mechtex"/>
        <w:rPr>
          <w:rFonts w:ascii="GHEA Mariam" w:hAnsi="GHEA Mariam"/>
          <w:b/>
        </w:rPr>
      </w:pPr>
    </w:p>
    <w:p w:rsidR="0022461D" w:rsidRDefault="0022461D" w:rsidP="0022461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2461D" w:rsidRPr="008E1B5A" w:rsidRDefault="0022461D" w:rsidP="0022461D">
      <w:pPr>
        <w:jc w:val="center"/>
        <w:rPr>
          <w:rFonts w:ascii="GHEA Mariam" w:hAnsi="GHEA Mariam"/>
          <w:sz w:val="24"/>
          <w:szCs w:val="24"/>
        </w:rPr>
      </w:pPr>
    </w:p>
    <w:p w:rsidR="000201AD" w:rsidRPr="00F84694" w:rsidRDefault="000201AD" w:rsidP="00044279">
      <w:pPr>
        <w:tabs>
          <w:tab w:val="left" w:pos="1134"/>
        </w:tabs>
        <w:jc w:val="center"/>
        <w:rPr>
          <w:rFonts w:ascii="GHEA Mariam" w:hAnsi="GHEA Mariam"/>
          <w:sz w:val="12"/>
          <w:szCs w:val="24"/>
        </w:rPr>
      </w:pPr>
    </w:p>
    <w:p w:rsidR="000201AD" w:rsidRPr="000C7F0B" w:rsidRDefault="000201AD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0201AD" w:rsidRPr="000C7F0B" w:rsidRDefault="000201AD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0201AD" w:rsidRPr="004A0B3F" w:rsidRDefault="001C2165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0201AD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օգոստոս</w:t>
      </w:r>
      <w:r w:rsidR="000201AD" w:rsidRPr="004D12C4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0201AD"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 w:rsidR="000201AD">
        <w:rPr>
          <w:rFonts w:ascii="GHEA Mariam" w:hAnsi="GHEA Mariam"/>
          <w:sz w:val="24"/>
          <w:szCs w:val="24"/>
          <w:lang w:val="hy-AM"/>
        </w:rPr>
        <w:t>4</w:t>
      </w:r>
      <w:r w:rsidR="000201AD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="000201AD"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0201AD" w:rsidRPr="000C7F0B">
        <w:rPr>
          <w:rFonts w:ascii="GHEA Mariam" w:hAnsi="GHEA Mariam"/>
          <w:sz w:val="24"/>
          <w:szCs w:val="24"/>
          <w:lang w:val="hy-AM"/>
        </w:rPr>
        <w:t xml:space="preserve">  N        </w:t>
      </w:r>
      <w:r>
        <w:rPr>
          <w:rFonts w:ascii="GHEA Mariam" w:hAnsi="GHEA Mariam"/>
          <w:sz w:val="24"/>
          <w:szCs w:val="24"/>
          <w:lang w:val="hy-AM"/>
        </w:rPr>
        <w:t>- Ա</w:t>
      </w:r>
    </w:p>
    <w:p w:rsidR="000201AD" w:rsidRDefault="000201AD" w:rsidP="00C5249C">
      <w:pPr>
        <w:pStyle w:val="mechtex"/>
        <w:rPr>
          <w:lang w:val="hy-AM"/>
        </w:rPr>
      </w:pPr>
    </w:p>
    <w:p w:rsidR="000201AD" w:rsidRPr="00A03274" w:rsidRDefault="000201AD" w:rsidP="00C5249C">
      <w:pPr>
        <w:pStyle w:val="mechtex"/>
        <w:rPr>
          <w:rFonts w:ascii="Sylfaen" w:hAnsi="Sylfaen"/>
          <w:lang w:val="hy-AM"/>
        </w:rPr>
      </w:pPr>
    </w:p>
    <w:p w:rsidR="000201AD" w:rsidRPr="0029099E" w:rsidRDefault="000201AD" w:rsidP="00C5249C">
      <w:pPr>
        <w:pStyle w:val="mechtex"/>
        <w:rPr>
          <w:rFonts w:ascii="Sylfaen" w:hAnsi="Sylfaen"/>
          <w:lang w:val="hy-AM"/>
        </w:rPr>
      </w:pPr>
    </w:p>
    <w:p w:rsidR="003729D9" w:rsidRPr="003729D9" w:rsidRDefault="003729D9" w:rsidP="003729D9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3729D9">
        <w:rPr>
          <w:rFonts w:ascii="GHEA Mariam" w:hAnsi="GHEA Mariam" w:cs="Arial"/>
          <w:sz w:val="24"/>
          <w:szCs w:val="24"/>
          <w:lang w:val="hy-AM"/>
        </w:rPr>
        <w:t>ԳՈՒՅՔԻ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ՆՎԻՐԱԲԵՐՈՒԹՅՈՒՆՆ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 </w:t>
      </w:r>
      <w:r w:rsidRPr="003729D9">
        <w:rPr>
          <w:rFonts w:ascii="GHEA Mariam" w:hAnsi="GHEA Mariam" w:cs="Arial"/>
          <w:sz w:val="24"/>
          <w:szCs w:val="24"/>
          <w:lang w:val="hy-AM"/>
        </w:rPr>
        <w:t>ԸՆԴՈՒՆԵԼՈՒ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, </w:t>
      </w:r>
      <w:r w:rsidRPr="003729D9">
        <w:rPr>
          <w:rFonts w:ascii="GHEA Mariam" w:hAnsi="GHEA Mariam" w:cs="Arial"/>
          <w:sz w:val="24"/>
          <w:szCs w:val="24"/>
          <w:lang w:val="hy-AM"/>
        </w:rPr>
        <w:t>ԳՈՒՅՔ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ԱՄՐԱՑ</w:t>
      </w:r>
      <w:r>
        <w:rPr>
          <w:rFonts w:ascii="GHEA Mariam" w:hAnsi="GHEA Mariam" w:cs="Arial"/>
          <w:sz w:val="24"/>
          <w:szCs w:val="24"/>
          <w:lang w:val="hy-AM"/>
        </w:rPr>
        <w:t>-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3729D9">
        <w:rPr>
          <w:rFonts w:ascii="GHEA Mariam" w:hAnsi="GHEA Mariam" w:cs="Arial"/>
          <w:sz w:val="24"/>
          <w:szCs w:val="24"/>
          <w:lang w:val="hy-AM"/>
        </w:rPr>
        <w:t>ՆԵԼՈՒ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ԵՎ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3729D9">
        <w:rPr>
          <w:rFonts w:ascii="GHEA Mariam" w:hAnsi="GHEA Mariam" w:cs="Arial"/>
          <w:sz w:val="24"/>
          <w:szCs w:val="24"/>
          <w:lang w:val="hy-AM"/>
        </w:rPr>
        <w:t>ՏՐԱՄԱԴՐԵԼՈՒ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 </w:t>
      </w:r>
      <w:r w:rsidRPr="003729D9">
        <w:rPr>
          <w:rFonts w:ascii="GHEA Mariam" w:hAnsi="GHEA Mariam" w:cs="Arial"/>
          <w:sz w:val="24"/>
          <w:szCs w:val="24"/>
          <w:lang w:val="hy-AM"/>
        </w:rPr>
        <w:t>ՄԱՍԻՆ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3729D9" w:rsidRPr="00C5249C" w:rsidRDefault="003729D9" w:rsidP="003729D9">
      <w:pPr>
        <w:spacing w:line="360" w:lineRule="auto"/>
        <w:ind w:left="-720" w:firstLine="540"/>
        <w:jc w:val="center"/>
        <w:rPr>
          <w:rFonts w:ascii="GHEA Mariam" w:hAnsi="GHEA Mariam"/>
          <w:sz w:val="24"/>
          <w:szCs w:val="24"/>
          <w:lang w:val="hy-AM"/>
        </w:rPr>
      </w:pPr>
      <w:r w:rsidRPr="003729D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C5249C" w:rsidRPr="00C5249C">
        <w:rPr>
          <w:rFonts w:ascii="GHEA Mariam" w:hAnsi="GHEA Mariam"/>
          <w:bCs/>
          <w:color w:val="000000"/>
          <w:sz w:val="24"/>
          <w:szCs w:val="24"/>
          <w:lang w:val="hy-AM"/>
        </w:rPr>
        <w:t>----------------------------------------</w:t>
      </w:r>
      <w:r w:rsidR="00C5249C">
        <w:rPr>
          <w:rFonts w:ascii="GHEA Mariam" w:hAnsi="GHEA Mariam"/>
          <w:bCs/>
          <w:color w:val="000000"/>
          <w:sz w:val="24"/>
          <w:szCs w:val="24"/>
          <w:lang w:val="hy-AM"/>
        </w:rPr>
        <w:t>------</w:t>
      </w:r>
      <w:r w:rsidR="00C5249C" w:rsidRPr="00C5249C">
        <w:rPr>
          <w:rFonts w:ascii="GHEA Mariam" w:hAnsi="GHEA Mariam"/>
          <w:bCs/>
          <w:color w:val="000000"/>
          <w:sz w:val="24"/>
          <w:szCs w:val="24"/>
          <w:lang w:val="hy-AM"/>
        </w:rPr>
        <w:t>--------------------------------------------------------</w:t>
      </w:r>
    </w:p>
    <w:p w:rsidR="00C5249C" w:rsidRPr="00C5249C" w:rsidRDefault="00C5249C" w:rsidP="00C5249C">
      <w:pPr>
        <w:pStyle w:val="mechtex"/>
        <w:rPr>
          <w:sz w:val="16"/>
          <w:lang w:val="fr-FR"/>
        </w:rPr>
      </w:pPr>
    </w:p>
    <w:p w:rsidR="003729D9" w:rsidRPr="008E1B5A" w:rsidRDefault="003729D9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3729D9">
        <w:rPr>
          <w:rFonts w:ascii="GHEA Mariam" w:hAnsi="GHEA Mariam" w:cs="Arial"/>
          <w:sz w:val="24"/>
          <w:szCs w:val="24"/>
          <w:lang w:val="fr-FR"/>
        </w:rPr>
        <w:t>Հիմք</w:t>
      </w:r>
      <w:proofErr w:type="spellEnd"/>
      <w:r w:rsidRPr="003729D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729D9">
        <w:rPr>
          <w:rFonts w:ascii="GHEA Mariam" w:hAnsi="GHEA Mariam" w:cs="Arial"/>
          <w:sz w:val="24"/>
          <w:szCs w:val="24"/>
          <w:lang w:val="fr-FR"/>
        </w:rPr>
        <w:t>ընդունելով</w:t>
      </w:r>
      <w:proofErr w:type="spellEnd"/>
      <w:r w:rsidRPr="003729D9">
        <w:rPr>
          <w:rFonts w:ascii="GHEA Mariam" w:hAnsi="GHEA Mariam"/>
          <w:sz w:val="24"/>
          <w:szCs w:val="24"/>
          <w:lang w:val="fr-FR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ք</w:t>
      </w:r>
      <w:proofErr w:type="spellStart"/>
      <w:r w:rsidRPr="003729D9">
        <w:rPr>
          <w:rFonts w:ascii="GHEA Mariam" w:hAnsi="GHEA Mariam" w:cs="Arial"/>
          <w:sz w:val="24"/>
          <w:szCs w:val="24"/>
          <w:lang w:val="fr-FR"/>
        </w:rPr>
        <w:t>աղաքացիական</w:t>
      </w:r>
      <w:proofErr w:type="spellEnd"/>
      <w:r w:rsidRPr="003729D9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729D9">
        <w:rPr>
          <w:rFonts w:ascii="GHEA Mariam" w:hAnsi="GHEA Mariam" w:cs="Arial"/>
          <w:sz w:val="24"/>
          <w:szCs w:val="24"/>
          <w:lang w:val="fr-FR"/>
        </w:rPr>
        <w:t>օրենսգրքի</w:t>
      </w:r>
      <w:proofErr w:type="spellEnd"/>
      <w:r w:rsidRPr="003729D9">
        <w:rPr>
          <w:rFonts w:ascii="GHEA Mariam" w:hAnsi="GHEA Mariam"/>
          <w:sz w:val="24"/>
          <w:szCs w:val="24"/>
          <w:lang w:val="fr-FR"/>
        </w:rPr>
        <w:t xml:space="preserve"> 605-</w:t>
      </w:r>
      <w:r w:rsidRPr="003729D9">
        <w:rPr>
          <w:rFonts w:ascii="GHEA Mariam" w:hAnsi="GHEA Mariam" w:cs="Arial"/>
          <w:sz w:val="24"/>
          <w:szCs w:val="24"/>
          <w:lang w:val="fr-FR"/>
        </w:rPr>
        <w:t>րդ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1-</w:t>
      </w:r>
      <w:r w:rsidRPr="003729D9">
        <w:rPr>
          <w:rFonts w:ascii="GHEA Mariam" w:hAnsi="GHEA Mariam" w:cs="Arial"/>
          <w:sz w:val="24"/>
          <w:szCs w:val="24"/>
          <w:lang w:val="hy-AM"/>
        </w:rPr>
        <w:t>ին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մասը</w:t>
      </w:r>
      <w:r w:rsidRPr="003729D9">
        <w:rPr>
          <w:rFonts w:ascii="GHEA Mariam" w:hAnsi="GHEA Mariam"/>
          <w:sz w:val="24"/>
          <w:szCs w:val="24"/>
          <w:lang w:val="fr-FR"/>
        </w:rPr>
        <w:t>,</w:t>
      </w:r>
      <w:proofErr w:type="gramStart"/>
      <w:r w:rsidRPr="003729D9">
        <w:rPr>
          <w:rFonts w:ascii="GHEA Mariam" w:hAnsi="GHEA Mariam"/>
          <w:sz w:val="24"/>
          <w:szCs w:val="24"/>
          <w:lang w:val="hy-AM"/>
        </w:rPr>
        <w:t xml:space="preserve"> «</w:t>
      </w:r>
      <w:r w:rsidRPr="003729D9">
        <w:rPr>
          <w:rFonts w:ascii="GHEA Mariam" w:hAnsi="GHEA Mariam" w:cs="Arial"/>
          <w:sz w:val="24"/>
          <w:szCs w:val="24"/>
          <w:lang w:val="hy-AM"/>
        </w:rPr>
        <w:t>Կառավարչական</w:t>
      </w:r>
      <w:proofErr w:type="gramEnd"/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իրավահա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729D9">
        <w:rPr>
          <w:rFonts w:ascii="GHEA Mariam" w:hAnsi="GHEA Mariam" w:cs="Arial"/>
          <w:sz w:val="24"/>
          <w:szCs w:val="24"/>
          <w:lang w:val="hy-AM"/>
        </w:rPr>
        <w:t>րաբե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729D9">
        <w:rPr>
          <w:rFonts w:ascii="GHEA Mariam" w:hAnsi="GHEA Mariam" w:cs="Arial"/>
          <w:sz w:val="24"/>
          <w:szCs w:val="24"/>
          <w:lang w:val="hy-AM"/>
        </w:rPr>
        <w:t>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729D9">
        <w:rPr>
          <w:rFonts w:ascii="GHEA Mariam" w:hAnsi="GHEA Mariam" w:cs="Arial"/>
          <w:sz w:val="24"/>
          <w:szCs w:val="24"/>
          <w:lang w:val="hy-AM"/>
        </w:rPr>
        <w:t>թյուն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729D9">
        <w:rPr>
          <w:rFonts w:ascii="GHEA Mariam" w:hAnsi="GHEA Mariam" w:cs="Arial"/>
          <w:sz w:val="24"/>
          <w:szCs w:val="24"/>
          <w:lang w:val="hy-AM"/>
        </w:rPr>
        <w:t>ների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կարգավորման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մասին</w:t>
      </w:r>
      <w:r w:rsidRPr="003729D9">
        <w:rPr>
          <w:rFonts w:ascii="GHEA Mariam" w:hAnsi="GHEA Mariam" w:cs="Arial Armenian"/>
          <w:sz w:val="24"/>
          <w:szCs w:val="24"/>
          <w:lang w:val="hy-AM"/>
        </w:rPr>
        <w:t>»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օրենքի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5-</w:t>
      </w:r>
      <w:r w:rsidRPr="003729D9">
        <w:rPr>
          <w:rFonts w:ascii="GHEA Mariam" w:hAnsi="GHEA Mariam" w:cs="Arial"/>
          <w:sz w:val="24"/>
          <w:szCs w:val="24"/>
          <w:lang w:val="hy-AM"/>
        </w:rPr>
        <w:t>րդ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5-</w:t>
      </w:r>
      <w:r w:rsidRPr="003729D9">
        <w:rPr>
          <w:rFonts w:ascii="GHEA Mariam" w:hAnsi="GHEA Mariam" w:cs="Arial"/>
          <w:sz w:val="24"/>
          <w:szCs w:val="24"/>
          <w:lang w:val="hy-AM"/>
        </w:rPr>
        <w:t>րդ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մասը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, 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>«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ոչ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առևտրային</w:t>
      </w:r>
      <w:proofErr w:type="spellEnd"/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կազմակերպությունների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մասին</w:t>
      </w:r>
      <w:r w:rsidRPr="003729D9">
        <w:rPr>
          <w:rFonts w:ascii="GHEA Mariam" w:hAnsi="GHEA Mariam" w:cs="Arial Armenian"/>
          <w:color w:val="000000"/>
          <w:sz w:val="24"/>
          <w:szCs w:val="24"/>
          <w:lang w:val="hy-AM"/>
        </w:rPr>
        <w:t>»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օրենքի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5-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հոդվածի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1-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ին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մասը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 </w:t>
      </w:r>
      <w:r w:rsidRPr="003729D9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և</w:t>
      </w:r>
      <w:r w:rsidRPr="003729D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3729D9">
        <w:rPr>
          <w:rFonts w:ascii="GHEA Mariam" w:hAnsi="GHEA Mariam"/>
          <w:spacing w:val="-4"/>
          <w:sz w:val="24"/>
          <w:szCs w:val="24"/>
          <w:lang w:val="hy-AM"/>
        </w:rPr>
        <w:t>«</w:t>
      </w:r>
      <w:r w:rsidRPr="003729D9">
        <w:rPr>
          <w:rFonts w:ascii="GHEA Mariam" w:hAnsi="GHEA Mariam" w:cs="Arial"/>
          <w:spacing w:val="-4"/>
          <w:sz w:val="24"/>
          <w:szCs w:val="24"/>
          <w:lang w:val="hy-AM"/>
        </w:rPr>
        <w:t>Տեղական</w:t>
      </w:r>
      <w:r w:rsidRPr="003729D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pacing w:val="-4"/>
          <w:sz w:val="24"/>
          <w:szCs w:val="24"/>
          <w:lang w:val="hy-AM"/>
        </w:rPr>
        <w:t>ինքնակառավարման</w:t>
      </w:r>
      <w:r w:rsidRPr="003729D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3729D9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3729D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pacing w:val="-4"/>
          <w:sz w:val="24"/>
          <w:szCs w:val="24"/>
          <w:lang w:val="hy-AM"/>
        </w:rPr>
        <w:t>օրենքի</w:t>
      </w:r>
      <w:r w:rsidRPr="003729D9">
        <w:rPr>
          <w:rFonts w:ascii="GHEA Mariam" w:hAnsi="GHEA Mariam"/>
          <w:spacing w:val="-4"/>
          <w:sz w:val="24"/>
          <w:szCs w:val="24"/>
          <w:lang w:val="hy-AM"/>
        </w:rPr>
        <w:t xml:space="preserve"> 35-</w:t>
      </w:r>
      <w:r w:rsidRPr="003729D9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3729D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pacing w:val="-4"/>
          <w:sz w:val="24"/>
          <w:szCs w:val="24"/>
          <w:lang w:val="hy-AM"/>
        </w:rPr>
        <w:t>հոդվածի</w:t>
      </w:r>
      <w:r w:rsidRPr="003729D9">
        <w:rPr>
          <w:rFonts w:ascii="GHEA Mariam" w:hAnsi="GHEA Mariam"/>
          <w:spacing w:val="-4"/>
          <w:sz w:val="24"/>
          <w:szCs w:val="24"/>
          <w:lang w:val="hy-AM"/>
        </w:rPr>
        <w:t xml:space="preserve"> 1-</w:t>
      </w:r>
      <w:r w:rsidRPr="003729D9">
        <w:rPr>
          <w:rFonts w:ascii="GHEA Mariam" w:hAnsi="GHEA Mariam" w:cs="Arial"/>
          <w:spacing w:val="-4"/>
          <w:sz w:val="24"/>
          <w:szCs w:val="24"/>
          <w:lang w:val="hy-AM"/>
        </w:rPr>
        <w:t>ին</w:t>
      </w:r>
      <w:r w:rsidRPr="003729D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pacing w:val="-4"/>
          <w:sz w:val="24"/>
          <w:szCs w:val="24"/>
          <w:lang w:val="hy-AM"/>
        </w:rPr>
        <w:t>մասի</w:t>
      </w:r>
      <w:r w:rsidRPr="003729D9">
        <w:rPr>
          <w:rFonts w:ascii="GHEA Mariam" w:hAnsi="GHEA Mariam"/>
          <w:spacing w:val="-4"/>
          <w:sz w:val="24"/>
          <w:szCs w:val="24"/>
          <w:lang w:val="hy-AM"/>
        </w:rPr>
        <w:t xml:space="preserve"> 16-</w:t>
      </w:r>
      <w:r w:rsidRPr="003729D9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կետը՝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3729D9" w:rsidRPr="003729D9" w:rsidRDefault="003729D9" w:rsidP="003729D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1.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Ընդունել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Լոռու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մարզի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Սպիտակ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համայնքի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սեփականություն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ը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հանդիսացող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մարզ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Լոռի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համայնք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Սպիտակ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Սպիտակ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քաղաք</w:t>
      </w:r>
      <w:r w:rsidR="00FB075E">
        <w:rPr>
          <w:rFonts w:ascii="GHEA Mariam" w:hAnsi="GHEA Mariam" w:cs="Arial"/>
          <w:color w:val="000000"/>
          <w:sz w:val="24"/>
          <w:szCs w:val="24"/>
          <w:lang w:val="hy-AM"/>
        </w:rPr>
        <w:t>,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Երևանյան</w:t>
      </w:r>
      <w:proofErr w:type="spellEnd"/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խճուղի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44/4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հասցեում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գտնվող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/>
          <w:sz w:val="24"/>
          <w:szCs w:val="24"/>
          <w:shd w:val="clear" w:color="auto" w:fill="FFFFFF"/>
          <w:lang w:val="hy-AM"/>
        </w:rPr>
        <w:t>1</w:t>
      </w:r>
      <w:r w:rsidRPr="003729D9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92077</w:t>
      </w:r>
      <w:r w:rsidRPr="003729D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հեկտար</w:t>
      </w:r>
      <w:r w:rsidRPr="003729D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մակերեսով</w:t>
      </w:r>
      <w:r w:rsidRPr="003729D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հողամաս</w:t>
      </w:r>
      <w:r w:rsidRPr="003729D9">
        <w:rPr>
          <w:rFonts w:ascii="GHEA Mariam" w:hAnsi="GHEA Mariam" w:cs="Arial"/>
          <w:sz w:val="24"/>
          <w:szCs w:val="24"/>
          <w:shd w:val="clear" w:color="auto" w:fill="FFFFFF"/>
          <w:lang w:val="fr-FR"/>
        </w:rPr>
        <w:t>ի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>(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այսուհետ՝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գ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ույք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>) (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անշարժ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գույքի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նկատմամբ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իրավունք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ների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գրանցման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վկայական՝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/>
          <w:color w:val="000000"/>
          <w:sz w:val="24"/>
          <w:szCs w:val="24"/>
          <w:lang w:val="fr-FR"/>
        </w:rPr>
        <w:t xml:space="preserve">N 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25042024-06-0099) </w:t>
      </w:r>
      <w:proofErr w:type="spellStart"/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նվիրաբերությունը</w:t>
      </w:r>
      <w:proofErr w:type="spellEnd"/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Հանրապետությանը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գ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ույքն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ամրացնել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729D9">
        <w:rPr>
          <w:rFonts w:ascii="GHEA Mariam" w:hAnsi="GHEA Mariam" w:cs="Arial"/>
          <w:sz w:val="24"/>
          <w:szCs w:val="24"/>
          <w:lang w:val="hy-AM"/>
        </w:rPr>
        <w:t>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729D9">
        <w:rPr>
          <w:rFonts w:ascii="GHEA Mariam" w:hAnsi="GHEA Mariam" w:cs="Arial"/>
          <w:sz w:val="24"/>
          <w:szCs w:val="24"/>
          <w:lang w:val="hy-AM"/>
        </w:rPr>
        <w:t>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729D9">
        <w:rPr>
          <w:rFonts w:ascii="GHEA Mariam" w:hAnsi="GHEA Mariam" w:cs="Arial"/>
          <w:sz w:val="24"/>
          <w:szCs w:val="24"/>
          <w:lang w:val="hy-AM"/>
        </w:rPr>
        <w:t>թյան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կառավարման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ենթակառուցվածքների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նախա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րա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րության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գույքի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կառավարման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կոմիտեին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(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այսուհետ՝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կ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ոմիտե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>)</w:t>
      </w:r>
      <w:r w:rsidRPr="003729D9">
        <w:rPr>
          <w:rFonts w:ascii="GHEA Mariam" w:hAnsi="GHEA Mariam" w:cs="Arial"/>
          <w:sz w:val="24"/>
          <w:szCs w:val="24"/>
          <w:lang w:val="hy-AM"/>
        </w:rPr>
        <w:t>՝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lastRenderedPageBreak/>
        <w:t>Հայաստանի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 </w:t>
      </w:r>
      <w:r w:rsidRPr="003729D9">
        <w:rPr>
          <w:rFonts w:ascii="GHEA Mariam" w:hAnsi="GHEA Mariam" w:cs="Arial"/>
          <w:sz w:val="24"/>
          <w:szCs w:val="24"/>
          <w:lang w:val="hy-AM"/>
        </w:rPr>
        <w:t>Լոռու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մարզի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Սպիտակ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Սպիտակ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քաղաքի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տարածքում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 </w:t>
      </w:r>
      <w:r w:rsidRPr="003729D9">
        <w:rPr>
          <w:rFonts w:ascii="GHEA Mariam" w:hAnsi="GHEA Mariam" w:cs="Arial"/>
          <w:sz w:val="24"/>
          <w:szCs w:val="24"/>
          <w:lang w:val="hy-AM"/>
        </w:rPr>
        <w:t>նոր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դպրոցի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(</w:t>
      </w:r>
      <w:r w:rsidRPr="003729D9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դ</w:t>
      </w:r>
      <w:r w:rsidRPr="003729D9">
        <w:rPr>
          <w:rFonts w:ascii="GHEA Mariam" w:hAnsi="GHEA Mariam" w:cs="Arial"/>
          <w:sz w:val="24"/>
          <w:szCs w:val="24"/>
          <w:lang w:val="hy-AM"/>
        </w:rPr>
        <w:t>պրոց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) </w:t>
      </w:r>
      <w:r w:rsidRPr="003729D9">
        <w:rPr>
          <w:rFonts w:ascii="GHEA Mariam" w:hAnsi="GHEA Mariam" w:cs="Arial"/>
          <w:sz w:val="24"/>
          <w:szCs w:val="24"/>
          <w:lang w:val="hy-AM"/>
        </w:rPr>
        <w:t>կառուցման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նպատակով։</w:t>
      </w:r>
    </w:p>
    <w:p w:rsidR="003729D9" w:rsidRPr="003729D9" w:rsidRDefault="003729D9" w:rsidP="003729D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2. </w:t>
      </w:r>
      <w:r w:rsidRPr="003729D9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նախագահին</w:t>
      </w:r>
      <w:r w:rsidRPr="003729D9">
        <w:rPr>
          <w:rFonts w:ascii="GHEA Mariam" w:hAnsi="GHEA Mariam"/>
          <w:sz w:val="24"/>
          <w:szCs w:val="24"/>
          <w:lang w:val="hy-AM"/>
        </w:rPr>
        <w:t>`</w:t>
      </w:r>
    </w:p>
    <w:p w:rsidR="003729D9" w:rsidRPr="003729D9" w:rsidRDefault="003729D9" w:rsidP="003729D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1) </w:t>
      </w:r>
      <w:r w:rsidRPr="003729D9">
        <w:rPr>
          <w:rFonts w:ascii="GHEA Mariam" w:hAnsi="GHEA Mariam" w:cs="Arial"/>
          <w:sz w:val="24"/>
          <w:szCs w:val="24"/>
          <w:lang w:val="hy-AM"/>
        </w:rPr>
        <w:t>սույն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ուժի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մեջ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հետո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երկամսյա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729D9">
        <w:rPr>
          <w:rFonts w:ascii="GHEA Mariam" w:hAnsi="GHEA Mariam" w:cs="Arial"/>
          <w:sz w:val="24"/>
          <w:szCs w:val="24"/>
          <w:lang w:val="hy-AM"/>
        </w:rPr>
        <w:t>տանի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Լոռու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մարզի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Սպիտակ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ղեկավարի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հետ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համատեղ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սույն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1-</w:t>
      </w:r>
      <w:r w:rsidRPr="003729D9">
        <w:rPr>
          <w:rFonts w:ascii="GHEA Mariam" w:hAnsi="GHEA Mariam" w:cs="Arial"/>
          <w:sz w:val="24"/>
          <w:szCs w:val="24"/>
          <w:lang w:val="hy-AM"/>
        </w:rPr>
        <w:t>ին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կետից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բխող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3729D9">
        <w:rPr>
          <w:rFonts w:ascii="GHEA Mariam" w:hAnsi="GHEA Mariam" w:cs="Arial"/>
          <w:sz w:val="24"/>
          <w:szCs w:val="24"/>
          <w:lang w:val="hy-AM"/>
        </w:rPr>
        <w:t>նվիրաբերության</w:t>
      </w:r>
      <w:proofErr w:type="spellEnd"/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պայ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729D9">
        <w:rPr>
          <w:rFonts w:ascii="GHEA Mariam" w:hAnsi="GHEA Mariam" w:cs="Arial"/>
          <w:sz w:val="24"/>
          <w:szCs w:val="24"/>
          <w:lang w:val="hy-AM"/>
        </w:rPr>
        <w:t>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729D9">
        <w:rPr>
          <w:rFonts w:ascii="GHEA Mariam" w:hAnsi="GHEA Mariam" w:cs="Arial"/>
          <w:sz w:val="24"/>
          <w:szCs w:val="24"/>
          <w:lang w:val="hy-AM"/>
        </w:rPr>
        <w:t>նագրի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կնքման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և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3729D9">
        <w:rPr>
          <w:rFonts w:ascii="GHEA Mariam" w:hAnsi="GHEA Mariam" w:cs="Arial"/>
          <w:sz w:val="24"/>
          <w:szCs w:val="24"/>
          <w:lang w:val="hy-AM"/>
        </w:rPr>
        <w:t>ույքի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3729D9">
        <w:rPr>
          <w:rFonts w:ascii="GHEA Mariam" w:hAnsi="GHEA Mariam"/>
          <w:sz w:val="24"/>
          <w:szCs w:val="24"/>
          <w:lang w:val="hy-AM"/>
        </w:rPr>
        <w:t>-</w:t>
      </w:r>
      <w:r w:rsidRPr="003729D9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կատարումը՝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սահմանելով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, </w:t>
      </w:r>
      <w:r w:rsidRPr="003729D9">
        <w:rPr>
          <w:rFonts w:ascii="GHEA Mariam" w:hAnsi="GHEA Mariam" w:cs="Arial"/>
          <w:sz w:val="24"/>
          <w:szCs w:val="24"/>
          <w:lang w:val="hy-AM"/>
        </w:rPr>
        <w:t>որ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կնքման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և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գույքի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աշխատանքները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ենթակա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են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իրակա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729D9">
        <w:rPr>
          <w:rFonts w:ascii="GHEA Mariam" w:hAnsi="GHEA Mariam" w:cs="Arial"/>
          <w:sz w:val="24"/>
          <w:szCs w:val="24"/>
          <w:lang w:val="hy-AM"/>
        </w:rPr>
        <w:t>նաց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729D9">
        <w:rPr>
          <w:rFonts w:ascii="GHEA Mariam" w:hAnsi="GHEA Mariam" w:cs="Arial"/>
          <w:sz w:val="24"/>
          <w:szCs w:val="24"/>
          <w:lang w:val="hy-AM"/>
        </w:rPr>
        <w:t>ման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Լոռու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մարզի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Սպիտակ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համայնքի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միջոց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ների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հաշվին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3729D9" w:rsidRPr="003729D9" w:rsidRDefault="003729D9" w:rsidP="003729D9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lang w:val="hy-AM"/>
        </w:rPr>
      </w:pP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2)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սույն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որոշման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3-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կետում</w:t>
      </w:r>
      <w:proofErr w:type="spellEnd"/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նշված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փաստաթղթերի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FB075E">
        <w:rPr>
          <w:rFonts w:ascii="GHEA Mariam" w:hAnsi="GHEA Mariam" w:cs="Arial"/>
          <w:color w:val="000000"/>
          <w:sz w:val="24"/>
          <w:szCs w:val="24"/>
          <w:lang w:val="hy-AM"/>
        </w:rPr>
        <w:t>փաթեթն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ստանալուց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հետո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երկամսյա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ժամկետում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ապահովել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դ</w:t>
      </w:r>
      <w:r w:rsidRPr="003729D9">
        <w:rPr>
          <w:rFonts w:ascii="GHEA Mariam" w:hAnsi="GHEA Mariam" w:cs="Arial"/>
          <w:sz w:val="24"/>
          <w:szCs w:val="24"/>
          <w:lang w:val="hy-AM"/>
        </w:rPr>
        <w:t>պրոցի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նկատմամբ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սեփականության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իրավունքի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գրանցման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աշխա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տանքները</w:t>
      </w:r>
      <w:r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3729D9" w:rsidRPr="003729D9" w:rsidRDefault="003729D9" w:rsidP="003729D9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lang w:val="hy-AM"/>
        </w:rPr>
      </w:pPr>
      <w:bookmarkStart w:id="0" w:name="_Hlk164672292"/>
      <w:r w:rsidRPr="003729D9">
        <w:rPr>
          <w:rFonts w:ascii="GHEA Mariam" w:hAnsi="GHEA Mariam"/>
          <w:color w:val="000000"/>
          <w:sz w:val="24"/>
          <w:szCs w:val="24"/>
          <w:lang w:val="hy-AM"/>
        </w:rPr>
        <w:t>3)</w:t>
      </w:r>
      <w:bookmarkEnd w:id="0"/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սույն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կետի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2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>-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ենթակետում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նշված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աշխատանքների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ավարտից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հետո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մեկամսյա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ժամկետում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ապահովել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դ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պրոցի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միակողմանի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ընդունման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աշխատանք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ները՝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այն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հաշվառելով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/>
          <w:sz w:val="24"/>
          <w:szCs w:val="24"/>
          <w:lang w:val="hy-AM"/>
        </w:rPr>
        <w:t>կ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ոմիտեի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հաշվեկշռում</w:t>
      </w:r>
      <w:r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3729D9" w:rsidRPr="003729D9" w:rsidRDefault="003729D9" w:rsidP="003729D9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lang w:val="hy-AM"/>
        </w:rPr>
      </w:pP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4)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սույն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կետի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3-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ենթակետում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նշված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աշխատանքների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ավարտից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հետո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մեկամսյա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ժամկետում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 Armenian"/>
          <w:color w:val="000000"/>
          <w:sz w:val="24"/>
          <w:szCs w:val="24"/>
          <w:lang w:val="hy-AM"/>
        </w:rPr>
        <w:t>«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Սպիտակի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Ա</w:t>
      </w:r>
      <w:r w:rsidRPr="003729D9">
        <w:rPr>
          <w:rFonts w:ascii="Cambria Math" w:eastAsia="Microsoft JhengHei" w:hAnsi="Cambria Math" w:cs="Cambria Math"/>
          <w:color w:val="000000"/>
          <w:sz w:val="24"/>
          <w:szCs w:val="24"/>
          <w:lang w:val="hy-AM"/>
        </w:rPr>
        <w:t>․</w:t>
      </w:r>
      <w:r w:rsidRPr="003729D9">
        <w:rPr>
          <w:rFonts w:ascii="GHEA Mariam" w:eastAsia="Microsoft JhengHei" w:hAnsi="GHEA Mariam" w:cs="Microsoft JhengHei"/>
          <w:color w:val="000000"/>
          <w:sz w:val="24"/>
          <w:szCs w:val="24"/>
          <w:lang w:val="hy-AM"/>
        </w:rPr>
        <w:t xml:space="preserve"> </w:t>
      </w:r>
      <w:proofErr w:type="spellStart"/>
      <w:r w:rsidRPr="003729D9">
        <w:rPr>
          <w:rFonts w:ascii="GHEA Mariam" w:eastAsia="Microsoft JhengHei" w:hAnsi="GHEA Mariam" w:cs="Arial"/>
          <w:color w:val="000000"/>
          <w:sz w:val="24"/>
          <w:szCs w:val="24"/>
          <w:lang w:val="hy-AM"/>
        </w:rPr>
        <w:t>Շիրակացու</w:t>
      </w:r>
      <w:proofErr w:type="spellEnd"/>
      <w:r w:rsidRPr="003729D9">
        <w:rPr>
          <w:rFonts w:ascii="GHEA Mariam" w:eastAsia="Microsoft JhengHei" w:hAnsi="GHEA Mariam" w:cs="Microsoft JhengHei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eastAsia="Microsoft JhengHei" w:hAnsi="GHEA Mariam" w:cs="Arial"/>
          <w:color w:val="000000"/>
          <w:sz w:val="24"/>
          <w:szCs w:val="24"/>
          <w:lang w:val="hy-AM"/>
        </w:rPr>
        <w:t>անվան</w:t>
      </w:r>
      <w:r w:rsidRPr="003729D9">
        <w:rPr>
          <w:rFonts w:ascii="GHEA Mariam" w:eastAsia="Microsoft JhengHei" w:hAnsi="GHEA Mariam" w:cs="Microsoft JhengHei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eastAsia="Microsoft JhengHei" w:hAnsi="GHEA Mariam" w:cs="Arial"/>
          <w:color w:val="000000"/>
          <w:sz w:val="24"/>
          <w:szCs w:val="24"/>
          <w:lang w:val="hy-AM"/>
        </w:rPr>
        <w:t>թիվ</w:t>
      </w:r>
      <w:r w:rsidRPr="003729D9">
        <w:rPr>
          <w:rFonts w:ascii="GHEA Mariam" w:eastAsia="Microsoft JhengHei" w:hAnsi="GHEA Mariam" w:cs="Microsoft JhengHei"/>
          <w:color w:val="000000"/>
          <w:sz w:val="24"/>
          <w:szCs w:val="24"/>
          <w:lang w:val="hy-AM"/>
        </w:rPr>
        <w:t xml:space="preserve"> 8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միջնակարգ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դպրոց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»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ոչ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առևտրային</w:t>
      </w:r>
      <w:proofErr w:type="spellEnd"/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կազմակերպության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(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այսուհետ՝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կ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ազմակեր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պություն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)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հետ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կնքել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դ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պրոցի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անհատույց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օգտագործման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իրավունքի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պայմա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նագիր՝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դրանում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նախատեսելով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որ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կնքման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և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իրավունքի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պետա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729D9">
        <w:rPr>
          <w:rFonts w:ascii="GHEA Mariam" w:hAnsi="GHEA Mariam" w:cs="Arial"/>
          <w:sz w:val="24"/>
          <w:szCs w:val="24"/>
          <w:lang w:val="hy-AM"/>
        </w:rPr>
        <w:t>կան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աշխատանքները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ենթակա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են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</w:t>
      </w:r>
      <w:r w:rsidRPr="003729D9">
        <w:rPr>
          <w:rFonts w:ascii="GHEA Mariam" w:hAnsi="GHEA Mariam" w:cs="Arial"/>
          <w:sz w:val="24"/>
          <w:szCs w:val="24"/>
          <w:lang w:val="hy-AM"/>
        </w:rPr>
        <w:t>ազ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729D9">
        <w:rPr>
          <w:rFonts w:ascii="GHEA Mariam" w:hAnsi="GHEA Mariam" w:cs="Arial"/>
          <w:sz w:val="24"/>
          <w:szCs w:val="24"/>
          <w:lang w:val="hy-AM"/>
        </w:rPr>
        <w:t>մակ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729D9">
        <w:rPr>
          <w:rFonts w:ascii="GHEA Mariam" w:hAnsi="GHEA Mariam" w:cs="Arial"/>
          <w:sz w:val="24"/>
          <w:szCs w:val="24"/>
          <w:lang w:val="hy-AM"/>
        </w:rPr>
        <w:t>երպության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3729D9">
        <w:rPr>
          <w:rFonts w:ascii="GHEA Mariam" w:hAnsi="GHEA Mariam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sz w:val="24"/>
          <w:szCs w:val="24"/>
          <w:lang w:val="hy-AM"/>
        </w:rPr>
        <w:t>հաշվին։</w:t>
      </w:r>
    </w:p>
    <w:p w:rsidR="003729D9" w:rsidRPr="003729D9" w:rsidRDefault="003729D9" w:rsidP="003729D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3.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Առաջարկել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տարածքային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զարգացման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FB075E">
        <w:rPr>
          <w:rFonts w:ascii="GHEA Mariam" w:hAnsi="GHEA Mariam" w:cs="Arial"/>
          <w:color w:val="000000"/>
          <w:sz w:val="24"/>
          <w:szCs w:val="24"/>
          <w:lang w:val="hy-AM"/>
        </w:rPr>
        <w:t>հիմնադրամին</w:t>
      </w:r>
      <w:bookmarkStart w:id="1" w:name="_GoBack"/>
      <w:bookmarkEnd w:id="1"/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սույն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որոշման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1-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ին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կետում</w:t>
      </w:r>
      <w:proofErr w:type="spellEnd"/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նշված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հողամասի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վրա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կառուցվող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դպրոցի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կառուցման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աշխատանքների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ավարտից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հետո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երկամսյա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ժամկետում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lastRenderedPageBreak/>
        <w:t>համապատասխան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փաստաթղթերի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(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դպրոցի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նախագիծ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շինարարության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թույլտվություն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ավարտված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շինարարական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օբյեկտը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շահագործման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ընդունող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հանձնաժողովի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ակտ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ավարտական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ակտ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(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շահագործման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թույլտվություն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),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գույքի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չափագրում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այլն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) 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փաթեթը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ներկայացնել</w:t>
      </w:r>
      <w:r w:rsidRPr="003729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կ</w:t>
      </w:r>
      <w:r w:rsidRPr="003729D9">
        <w:rPr>
          <w:rFonts w:ascii="GHEA Mariam" w:hAnsi="GHEA Mariam" w:cs="Arial"/>
          <w:color w:val="000000"/>
          <w:sz w:val="24"/>
          <w:szCs w:val="24"/>
          <w:lang w:val="hy-AM"/>
        </w:rPr>
        <w:t>ոմիտե։</w:t>
      </w:r>
    </w:p>
    <w:p w:rsidR="000201AD" w:rsidRPr="003729D9" w:rsidRDefault="000201AD" w:rsidP="000201AD">
      <w:pPr>
        <w:pStyle w:val="NormalWeb"/>
        <w:shd w:val="clear" w:color="auto" w:fill="FFFFFF"/>
        <w:tabs>
          <w:tab w:val="left" w:pos="1276"/>
        </w:tabs>
        <w:spacing w:before="0" w:beforeAutospacing="0" w:after="0" w:afterAutospacing="0" w:line="360" w:lineRule="auto"/>
        <w:jc w:val="both"/>
        <w:rPr>
          <w:rFonts w:ascii="GHEA Mariam" w:hAnsi="GHEA Mariam"/>
          <w:sz w:val="36"/>
          <w:lang w:val="hy-AM"/>
        </w:rPr>
      </w:pPr>
    </w:p>
    <w:p w:rsidR="000201AD" w:rsidRPr="00475D75" w:rsidRDefault="000201AD">
      <w:pPr>
        <w:pStyle w:val="mechtex"/>
        <w:tabs>
          <w:tab w:val="left" w:pos="720"/>
        </w:tabs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75D7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75D7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75D7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201AD" w:rsidRPr="00475D75" w:rsidRDefault="000201AD">
      <w:pPr>
        <w:pStyle w:val="mechtex"/>
        <w:tabs>
          <w:tab w:val="left" w:pos="1530"/>
          <w:tab w:val="left" w:pos="1620"/>
        </w:tabs>
        <w:rPr>
          <w:rFonts w:ascii="GHEA Mariam" w:hAnsi="GHEA Mariam" w:cs="Arial Armenian"/>
          <w:sz w:val="24"/>
          <w:szCs w:val="24"/>
          <w:lang w:val="hy-AM"/>
        </w:rPr>
      </w:pPr>
      <w:r w:rsidRPr="00475D75">
        <w:rPr>
          <w:rFonts w:ascii="GHEA Mariam" w:hAnsi="GHEA Mariam"/>
          <w:sz w:val="24"/>
          <w:szCs w:val="24"/>
          <w:lang w:val="hy-AM"/>
        </w:rPr>
        <w:t xml:space="preserve">            ՓՈԽ</w:t>
      </w:r>
      <w:r w:rsidRPr="00475D7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75D75">
        <w:rPr>
          <w:rFonts w:ascii="GHEA Mariam" w:hAnsi="GHEA Mariam" w:cs="Arial Armenian"/>
          <w:sz w:val="24"/>
          <w:szCs w:val="24"/>
          <w:lang w:val="hy-AM"/>
        </w:rPr>
        <w:tab/>
      </w:r>
      <w:r w:rsidRPr="00475D75">
        <w:rPr>
          <w:rFonts w:ascii="GHEA Mariam" w:hAnsi="GHEA Mariam" w:cs="Arial Armenian"/>
          <w:sz w:val="24"/>
          <w:szCs w:val="24"/>
          <w:lang w:val="hy-AM"/>
        </w:rPr>
        <w:tab/>
      </w:r>
      <w:r w:rsidRPr="00475D75">
        <w:rPr>
          <w:rFonts w:ascii="GHEA Mariam" w:hAnsi="GHEA Mariam" w:cs="Arial Armenian"/>
          <w:sz w:val="24"/>
          <w:szCs w:val="24"/>
          <w:lang w:val="hy-AM"/>
        </w:rPr>
        <w:tab/>
      </w:r>
      <w:r w:rsidRPr="00475D75">
        <w:rPr>
          <w:rFonts w:ascii="GHEA Mariam" w:hAnsi="GHEA Mariam" w:cs="Arial Armenian"/>
          <w:sz w:val="24"/>
          <w:szCs w:val="24"/>
          <w:lang w:val="hy-AM"/>
        </w:rPr>
        <w:tab/>
        <w:t xml:space="preserve">     </w:t>
      </w:r>
      <w:r w:rsidRPr="00475D75">
        <w:rPr>
          <w:rFonts w:ascii="GHEA Mariam" w:hAnsi="GHEA Mariam" w:cs="Arial Armenian"/>
          <w:sz w:val="24"/>
          <w:szCs w:val="24"/>
          <w:lang w:val="hy-AM"/>
        </w:rPr>
        <w:tab/>
        <w:t xml:space="preserve">     </w:t>
      </w:r>
      <w:r w:rsidRPr="00475D75">
        <w:rPr>
          <w:rFonts w:ascii="GHEA Mariam" w:hAnsi="GHEA Mariam" w:cs="Arial Armenian"/>
          <w:sz w:val="24"/>
          <w:szCs w:val="24"/>
          <w:lang w:val="hy-AM"/>
        </w:rPr>
        <w:tab/>
        <w:t xml:space="preserve">   </w:t>
      </w:r>
      <w:r w:rsidRPr="007C1014">
        <w:rPr>
          <w:rFonts w:ascii="GHEA Mariam" w:hAnsi="GHEA Mariam" w:cs="Arial Armenian"/>
          <w:sz w:val="24"/>
          <w:szCs w:val="24"/>
          <w:lang w:val="hy-AM"/>
        </w:rPr>
        <w:t>Տ</w:t>
      </w:r>
      <w:r w:rsidRPr="007C1014">
        <w:rPr>
          <w:rFonts w:ascii="GHEA Mariam" w:hAnsi="GHEA Mariam" w:cs="Sylfaen"/>
          <w:sz w:val="24"/>
          <w:szCs w:val="24"/>
          <w:lang w:val="af-ZA"/>
        </w:rPr>
        <w:t>.</w:t>
      </w:r>
      <w:r w:rsidRPr="007C1014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7C1014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475D7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201AD" w:rsidRPr="00475D75" w:rsidRDefault="000201AD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1F225D" w:rsidRPr="000201AD" w:rsidRDefault="000201AD" w:rsidP="004A0B3F">
      <w:pPr>
        <w:pStyle w:val="NormalWeb"/>
        <w:shd w:val="clear" w:color="auto" w:fill="FFFFFF"/>
        <w:tabs>
          <w:tab w:val="left" w:pos="1276"/>
        </w:tabs>
        <w:spacing w:before="0" w:beforeAutospacing="0" w:after="0" w:afterAutospacing="0" w:line="360" w:lineRule="auto"/>
        <w:jc w:val="both"/>
        <w:rPr>
          <w:rFonts w:ascii="Arial" w:hAnsi="Arial" w:cs="Arial"/>
          <w:lang w:val="hy-AM"/>
        </w:rPr>
      </w:pPr>
      <w:proofErr w:type="spellStart"/>
      <w:r w:rsidRPr="00475D75">
        <w:rPr>
          <w:rFonts w:ascii="GHEA Mariam" w:hAnsi="GHEA Mariam" w:cs="Sylfaen"/>
          <w:lang w:val="hy-AM"/>
        </w:rPr>
        <w:t>Երևան</w:t>
      </w:r>
      <w:proofErr w:type="spellEnd"/>
    </w:p>
    <w:sectPr w:rsidR="001F225D" w:rsidRPr="000201AD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18A1" w:rsidRDefault="00E818A1">
      <w:r>
        <w:separator/>
      </w:r>
    </w:p>
  </w:endnote>
  <w:endnote w:type="continuationSeparator" w:id="0">
    <w:p w:rsidR="00E818A1" w:rsidRDefault="00E818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5249C">
      <w:rPr>
        <w:noProof/>
        <w:sz w:val="18"/>
      </w:rPr>
      <w:t>voroshumKK283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5249C">
      <w:rPr>
        <w:noProof/>
        <w:sz w:val="18"/>
      </w:rPr>
      <w:t>voroshumKK283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C5249C" w:rsidRDefault="00E818A1" w:rsidP="00C5249C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C5249C">
      <w:rPr>
        <w:noProof/>
      </w:rPr>
      <w:t>voroshumKK283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18A1" w:rsidRDefault="00E818A1">
      <w:r>
        <w:separator/>
      </w:r>
    </w:p>
  </w:footnote>
  <w:footnote w:type="continuationSeparator" w:id="0">
    <w:p w:rsidR="00E818A1" w:rsidRDefault="00E818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B075E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67182A"/>
    <w:multiLevelType w:val="hybridMultilevel"/>
    <w:tmpl w:val="49FA4942"/>
    <w:lvl w:ilvl="0" w:tplc="8A5453E0">
      <w:start w:val="1"/>
      <w:numFmt w:val="decimal"/>
      <w:lvlText w:val="%1."/>
      <w:lvlJc w:val="left"/>
      <w:pPr>
        <w:ind w:left="82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" w15:restartNumberingAfterBreak="0">
    <w:nsid w:val="3B3C2C84"/>
    <w:multiLevelType w:val="hybridMultilevel"/>
    <w:tmpl w:val="185CD3DC"/>
    <w:lvl w:ilvl="0" w:tplc="11566E18">
      <w:start w:val="1"/>
      <w:numFmt w:val="decimal"/>
      <w:lvlText w:val="%1)"/>
      <w:lvlJc w:val="left"/>
      <w:pPr>
        <w:ind w:left="1665" w:hanging="405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77042851"/>
    <w:multiLevelType w:val="hybridMultilevel"/>
    <w:tmpl w:val="274CD740"/>
    <w:lvl w:ilvl="0" w:tplc="0362080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1AD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1AD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45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0FB9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B4B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65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61D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9D9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6B41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3C2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0B3F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D7D7E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27D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13F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9FB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B2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3EC5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9C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7A4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0BF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645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4E23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555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49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8A1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694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75E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554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A2BAE6"/>
  <w15:chartTrackingRefBased/>
  <w15:docId w15:val="{65411B89-9FE2-468A-B050-EF5D23098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0201AD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22"/>
    <w:qFormat/>
    <w:rsid w:val="000201AD"/>
    <w:rPr>
      <w:b/>
      <w:bCs/>
    </w:rPr>
  </w:style>
  <w:style w:type="paragraph" w:styleId="NormalWeb">
    <w:name w:val="Normal (Web)"/>
    <w:basedOn w:val="Normal"/>
    <w:uiPriority w:val="99"/>
    <w:unhideWhenUsed/>
    <w:rsid w:val="000201A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y"/>
    <w:basedOn w:val="Normal"/>
    <w:link w:val="ListParagraphChar"/>
    <w:uiPriority w:val="34"/>
    <w:qFormat/>
    <w:rsid w:val="000201AD"/>
    <w:pPr>
      <w:ind w:left="720"/>
      <w:contextualSpacing/>
    </w:pPr>
    <w:rPr>
      <w:rFonts w:ascii="GHEA Grapalat" w:hAnsi="GHEA Grapalat"/>
      <w:noProof/>
      <w:sz w:val="24"/>
      <w:szCs w:val="24"/>
      <w:lang w:val="hy-AM" w:eastAsia="en-US"/>
    </w:rPr>
  </w:style>
  <w:style w:type="character" w:customStyle="1" w:styleId="normChar">
    <w:name w:val="norm Char"/>
    <w:link w:val="norm"/>
    <w:locked/>
    <w:rsid w:val="000201AD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34"/>
    <w:qFormat/>
    <w:rsid w:val="000201AD"/>
    <w:rPr>
      <w:rFonts w:ascii="GHEA Grapalat" w:hAnsi="GHEA Grapalat"/>
      <w:noProof/>
      <w:sz w:val="24"/>
      <w:szCs w:val="24"/>
      <w:lang w:val="hy-AM"/>
    </w:rPr>
  </w:style>
  <w:style w:type="paragraph" w:customStyle="1" w:styleId="a">
    <w:name w:val="ëï."/>
    <w:rsid w:val="000201AD"/>
  </w:style>
  <w:style w:type="character" w:customStyle="1" w:styleId="mechtex0">
    <w:name w:val="mechtex Знак"/>
    <w:locked/>
    <w:rsid w:val="000D0FB9"/>
    <w:rPr>
      <w:rFonts w:ascii="Arial Armenian" w:hAnsi="Arial Armenian"/>
      <w:sz w:val="22"/>
      <w:lang w:eastAsia="ru-RU"/>
    </w:rPr>
  </w:style>
  <w:style w:type="table" w:styleId="TableGrid">
    <w:name w:val="Table Grid"/>
    <w:basedOn w:val="TableNormal"/>
    <w:uiPriority w:val="59"/>
    <w:rsid w:val="000D0FB9"/>
    <w:pPr>
      <w:jc w:val="both"/>
    </w:pPr>
    <w:rPr>
      <w:rFonts w:ascii="GHEA Grapalat" w:eastAsiaTheme="minorHAnsi" w:hAnsi="GHEA Grapalat" w:cstheme="minorBidi"/>
      <w:sz w:val="24"/>
      <w:szCs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rsid w:val="00AF72B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F72B2"/>
    <w:rPr>
      <w:rFonts w:ascii="Segoe UI" w:hAnsi="Segoe UI" w:cs="Segoe UI"/>
      <w:sz w:val="18"/>
      <w:szCs w:val="18"/>
      <w:lang w:eastAsia="ru-RU"/>
    </w:rPr>
  </w:style>
  <w:style w:type="character" w:styleId="Emphasis">
    <w:name w:val="Emphasis"/>
    <w:basedOn w:val="DefaultParagraphFont"/>
    <w:uiPriority w:val="20"/>
    <w:qFormat/>
    <w:rsid w:val="001C21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470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https:/mul2.gov.am/tasks/1001514/oneclick/voroshum-EK767.docx?token=6acfdb861a97b56fa9b892aa5822ceb1</cp:keywords>
  <dc:description/>
  <cp:lastModifiedBy>Kristina Papyan</cp:lastModifiedBy>
  <cp:revision>6</cp:revision>
  <cp:lastPrinted>2024-07-30T05:34:00Z</cp:lastPrinted>
  <dcterms:created xsi:type="dcterms:W3CDTF">2024-07-30T05:32:00Z</dcterms:created>
  <dcterms:modified xsi:type="dcterms:W3CDTF">2024-07-30T07:57:00Z</dcterms:modified>
</cp:coreProperties>
</file>